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F04B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Бюджетное учреждение высшего образования</w:t>
      </w:r>
    </w:p>
    <w:p w14:paraId="588935B3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Ханты-Мансийского автономного округа – Югры</w:t>
      </w:r>
    </w:p>
    <w:p w14:paraId="22DE06AB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«Сургутский государственный университет»</w:t>
      </w:r>
    </w:p>
    <w:p w14:paraId="3AB2A484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25E1FFC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FE040E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EE4A26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469F956E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ПРАКТИЧЕСКОЙ РАБОТЕ</w:t>
      </w:r>
    </w:p>
    <w:p w14:paraId="73348017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</w:p>
    <w:p w14:paraId="4022D81C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 И ТЕЛЕКОММУНИКАЦИИ</w:t>
      </w:r>
    </w:p>
    <w:p w14:paraId="13C9776D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ТЕМЕ:</w:t>
      </w:r>
    </w:p>
    <w:p w14:paraId="32F74E7D" w14:textId="03AC6A61" w:rsidR="001C6C3D" w:rsidRPr="001E75BA" w:rsidRDefault="00E27E41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1C6C3D" w:rsidRPr="001E75B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1C6C3D" w:rsidRPr="001E75BA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548AEC99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0A38597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4C48F428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606-12</w:t>
      </w:r>
    </w:p>
    <w:p w14:paraId="25CB7794" w14:textId="37136D01" w:rsidR="001C6C3D" w:rsidRDefault="001E75BA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Демьянцев Виталий Владиславович</w:t>
      </w:r>
    </w:p>
    <w:p w14:paraId="09B72277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51B1DD76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Жебель Владислав Александрович</w:t>
      </w:r>
    </w:p>
    <w:p w14:paraId="250EF16A" w14:textId="251680BD" w:rsidR="001C6C3D" w:rsidRPr="00DD7072" w:rsidRDefault="001C6C3D" w:rsidP="00DD707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Сургут 2024</w:t>
      </w:r>
    </w:p>
    <w:p w14:paraId="15B19F48" w14:textId="77777777" w:rsidR="00B743C7" w:rsidRDefault="00B743C7" w:rsidP="00B743C7">
      <w:pPr>
        <w:pStyle w:val="1"/>
      </w:pPr>
      <w:r w:rsidRPr="00B743C7">
        <w:rPr>
          <w:rStyle w:val="10"/>
        </w:rPr>
        <w:lastRenderedPageBreak/>
        <w:t>Часть</w:t>
      </w:r>
      <w:r>
        <w:t xml:space="preserve"> 1. Создание сети и настройка основных параметров устройства</w:t>
      </w:r>
    </w:p>
    <w:p w14:paraId="5A383C96" w14:textId="77777777" w:rsidR="00B743C7" w:rsidRDefault="00B743C7" w:rsidP="00B743C7">
      <w:r>
        <w:t xml:space="preserve">В первой части лабораторной работы вам предстоит создать топологию сети и настроить базовые </w:t>
      </w:r>
    </w:p>
    <w:p w14:paraId="3A791F82" w14:textId="77777777" w:rsidR="00B743C7" w:rsidRDefault="00B743C7" w:rsidP="00B743C7">
      <w:r>
        <w:t>параметры для узлов ПК и коммутаторов.</w:t>
      </w:r>
    </w:p>
    <w:p w14:paraId="53BA8FF9" w14:textId="77777777" w:rsidR="00B743C7" w:rsidRDefault="00B743C7" w:rsidP="00B743C7">
      <w:r w:rsidRPr="00B743C7">
        <w:rPr>
          <w:rStyle w:val="20"/>
        </w:rPr>
        <w:t>Шаг 1. Создайте сеть согласно топологии</w:t>
      </w:r>
      <w:r>
        <w:t>.</w:t>
      </w:r>
    </w:p>
    <w:p w14:paraId="373223D1" w14:textId="086A92BD" w:rsidR="00B743C7" w:rsidRDefault="00B743C7" w:rsidP="00B743C7">
      <w:r>
        <w:t>Подключите устройства, как показано в топологии, и подсоедините необходимые кабели.</w:t>
      </w:r>
    </w:p>
    <w:p w14:paraId="7B8C11C8" w14:textId="4D26E0BA" w:rsidR="00981F10" w:rsidRPr="007A78FC" w:rsidRDefault="00981F10" w:rsidP="00B743C7">
      <w:pPr>
        <w:rPr>
          <w:lang w:val="en-US"/>
        </w:rPr>
      </w:pPr>
      <w:r w:rsidRPr="00981F10">
        <w:rPr>
          <w:noProof/>
        </w:rPr>
        <w:drawing>
          <wp:inline distT="0" distB="0" distL="0" distR="0" wp14:anchorId="67881609" wp14:editId="6AC248A2">
            <wp:extent cx="4991797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D308" w14:textId="77777777" w:rsidR="00B743C7" w:rsidRDefault="00B743C7" w:rsidP="00B743C7">
      <w:r w:rsidRPr="00B743C7">
        <w:rPr>
          <w:rStyle w:val="20"/>
        </w:rPr>
        <w:t>Шаг 2. Настройте базовые параметры каждого коммутатора</w:t>
      </w:r>
      <w:r>
        <w:t>.</w:t>
      </w:r>
    </w:p>
    <w:p w14:paraId="659E6FB9" w14:textId="77777777" w:rsidR="00B743C7" w:rsidRDefault="00B743C7" w:rsidP="00B743C7">
      <w:r>
        <w:t xml:space="preserve">a. Подключитесь к коммутатору с помощью консольного подключения и активируйте </w:t>
      </w:r>
    </w:p>
    <w:p w14:paraId="0A30FEED" w14:textId="0F9C8C24" w:rsidR="00B743C7" w:rsidRDefault="00B743C7" w:rsidP="00B743C7">
      <w:r>
        <w:t>привилегированный режим EXEC.</w:t>
      </w:r>
    </w:p>
    <w:p w14:paraId="03B8F468" w14:textId="5B8BB111" w:rsidR="00E00009" w:rsidRDefault="00E00009" w:rsidP="00B743C7">
      <w:r w:rsidRPr="00E00009">
        <w:rPr>
          <w:noProof/>
        </w:rPr>
        <w:drawing>
          <wp:inline distT="0" distB="0" distL="0" distR="0" wp14:anchorId="1914B33E" wp14:editId="44A39712">
            <wp:extent cx="5940425" cy="2153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8119" w14:textId="23001E67" w:rsidR="00B743C7" w:rsidRDefault="00B743C7" w:rsidP="00B743C7">
      <w:r>
        <w:t>b. Присвойте коммутатору имя устройства.</w:t>
      </w:r>
      <w:r w:rsidR="000F2C95" w:rsidRPr="000F2C95">
        <w:rPr>
          <w:noProof/>
        </w:rPr>
        <w:t xml:space="preserve"> </w:t>
      </w:r>
      <w:r w:rsidR="000F2C95" w:rsidRPr="000F2C95">
        <w:rPr>
          <w:noProof/>
        </w:rPr>
        <w:drawing>
          <wp:inline distT="0" distB="0" distL="0" distR="0" wp14:anchorId="045AD529" wp14:editId="2BB03C25">
            <wp:extent cx="5915851" cy="123842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5BFF" w14:textId="6B00984F" w:rsidR="00B743C7" w:rsidRDefault="00B743C7" w:rsidP="00B743C7">
      <w:r>
        <w:t>c. Отключите поиск DNS.</w:t>
      </w:r>
    </w:p>
    <w:p w14:paraId="10E0113A" w14:textId="71081F4B" w:rsidR="00E64DFB" w:rsidRDefault="00E64DFB" w:rsidP="00B743C7">
      <w:r w:rsidRPr="00E64DFB">
        <w:rPr>
          <w:noProof/>
        </w:rPr>
        <w:drawing>
          <wp:inline distT="0" distB="0" distL="0" distR="0" wp14:anchorId="5FA57655" wp14:editId="69B97EE8">
            <wp:extent cx="3305636" cy="3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1D27" w14:textId="0C4676EE" w:rsidR="00B743C7" w:rsidRDefault="00B743C7" w:rsidP="00B743C7">
      <w:r>
        <w:t>d. Назначьте class в качестве зашифрованного пароля привилегированного режима EXEC.</w:t>
      </w:r>
    </w:p>
    <w:p w14:paraId="064D4A7A" w14:textId="6BEC9D10" w:rsidR="00E64DFB" w:rsidRDefault="00E64DFB" w:rsidP="00B743C7">
      <w:r w:rsidRPr="00E64DFB">
        <w:rPr>
          <w:noProof/>
        </w:rPr>
        <w:drawing>
          <wp:inline distT="0" distB="0" distL="0" distR="0" wp14:anchorId="6F526B57" wp14:editId="47ECE49D">
            <wp:extent cx="3200847" cy="3810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4101" w14:textId="660B2630" w:rsidR="00B743C7" w:rsidRDefault="00B743C7" w:rsidP="00B743C7">
      <w:r>
        <w:t>e. Назначьте cisco в качестве пароля консоли и включите вход в систему по паролю.</w:t>
      </w:r>
    </w:p>
    <w:p w14:paraId="54C4E065" w14:textId="709CE2A1" w:rsidR="00E64DFB" w:rsidRDefault="00E64DFB" w:rsidP="00B743C7">
      <w:r w:rsidRPr="00E64DFB">
        <w:rPr>
          <w:noProof/>
        </w:rPr>
        <w:lastRenderedPageBreak/>
        <w:drawing>
          <wp:inline distT="0" distB="0" distL="0" distR="0" wp14:anchorId="4DAF2F9A" wp14:editId="54C1FD30">
            <wp:extent cx="3572374" cy="176237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869A" w14:textId="311AF6E6" w:rsidR="004D574C" w:rsidRDefault="00B743C7" w:rsidP="00B743C7">
      <w:r>
        <w:t>f. Назначьте cisco в качестве пароля VTY и включите вход в систему по паролю</w:t>
      </w:r>
    </w:p>
    <w:p w14:paraId="727EB4F0" w14:textId="0D2ED5A3" w:rsidR="00E64DFB" w:rsidRDefault="00E64DFB" w:rsidP="00B743C7">
      <w:r w:rsidRPr="00E64DFB">
        <w:rPr>
          <w:noProof/>
        </w:rPr>
        <w:drawing>
          <wp:inline distT="0" distB="0" distL="0" distR="0" wp14:anchorId="58C68B5B" wp14:editId="53DD044A">
            <wp:extent cx="3439005" cy="133368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95FC" w14:textId="60FA69BE" w:rsidR="00B743C7" w:rsidRDefault="00B743C7" w:rsidP="00B743C7">
      <w:r>
        <w:t>g. Зашифруйте открытые пароли.</w:t>
      </w:r>
    </w:p>
    <w:p w14:paraId="01B77638" w14:textId="67518507" w:rsidR="00E64DFB" w:rsidRDefault="00E64DFB" w:rsidP="00B743C7">
      <w:r w:rsidRPr="00E64DFB">
        <w:rPr>
          <w:noProof/>
        </w:rPr>
        <w:drawing>
          <wp:inline distT="0" distB="0" distL="0" distR="0" wp14:anchorId="3D6940D3" wp14:editId="09E8ABFB">
            <wp:extent cx="4067743" cy="16194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B492" w14:textId="3E1A810B" w:rsidR="00B743C7" w:rsidRDefault="00B743C7" w:rsidP="00B743C7">
      <w:r>
        <w:t>h. Создайте баннер с предупреждением о запрете несанкционированного доступа к устройству.</w:t>
      </w:r>
    </w:p>
    <w:p w14:paraId="19D55A11" w14:textId="0F592B95" w:rsidR="00E64DFB" w:rsidRDefault="00E64DFB" w:rsidP="00B743C7">
      <w:r w:rsidRPr="00E64DFB">
        <w:rPr>
          <w:noProof/>
        </w:rPr>
        <w:drawing>
          <wp:inline distT="0" distB="0" distL="0" distR="0" wp14:anchorId="6AE9A361" wp14:editId="653FED43">
            <wp:extent cx="5940425" cy="635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C5C4" w14:textId="607E19CD" w:rsidR="00B743C7" w:rsidRDefault="00B743C7" w:rsidP="00B743C7">
      <w:r>
        <w:t>i. Скопируйте текущую конфигурацию в файл загрузочной конфигурации.</w:t>
      </w:r>
    </w:p>
    <w:p w14:paraId="60B0ADFB" w14:textId="27CD4E95" w:rsidR="00E64DFB" w:rsidRDefault="00E64DFB" w:rsidP="00B743C7">
      <w:r w:rsidRPr="00E64DFB">
        <w:rPr>
          <w:noProof/>
        </w:rPr>
        <w:drawing>
          <wp:inline distT="0" distB="0" distL="0" distR="0" wp14:anchorId="1ADC0984" wp14:editId="477C4619">
            <wp:extent cx="5940425" cy="1721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24FA" w14:textId="77777777" w:rsidR="007A78FC" w:rsidRDefault="007A78FC" w:rsidP="00B743C7">
      <w:r w:rsidRPr="007A78FC">
        <w:rPr>
          <w:rStyle w:val="20"/>
        </w:rPr>
        <w:t>Шаг 3. Настройте узлы ПК</w:t>
      </w:r>
      <w:r>
        <w:t xml:space="preserve">. </w:t>
      </w:r>
    </w:p>
    <w:p w14:paraId="0A4C724A" w14:textId="33D492D2" w:rsidR="007A78FC" w:rsidRDefault="007A78FC" w:rsidP="00B743C7">
      <w:r>
        <w:t>Адреса ПК можно посмотреть в таблице адресации.</w:t>
      </w:r>
    </w:p>
    <w:p w14:paraId="7D115096" w14:textId="7B70A607" w:rsidR="007A78FC" w:rsidRDefault="007A78FC" w:rsidP="00B743C7">
      <w:r w:rsidRPr="007A78FC">
        <w:rPr>
          <w:noProof/>
        </w:rPr>
        <w:lastRenderedPageBreak/>
        <w:drawing>
          <wp:inline distT="0" distB="0" distL="0" distR="0" wp14:anchorId="35D9BD0C" wp14:editId="56031F0B">
            <wp:extent cx="5940425" cy="28492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8FC">
        <w:rPr>
          <w:noProof/>
        </w:rPr>
        <w:drawing>
          <wp:inline distT="0" distB="0" distL="0" distR="0" wp14:anchorId="58E9DC6D" wp14:editId="56D6B704">
            <wp:extent cx="5940425" cy="28619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E0E3" w14:textId="77777777" w:rsidR="00082EC5" w:rsidRDefault="00082EC5" w:rsidP="001A1B14">
      <w:pPr>
        <w:pStyle w:val="1"/>
      </w:pPr>
      <w:r>
        <w:t>Часть 2. Создание сетей VLAN и назначение портов коммутатора</w:t>
      </w:r>
    </w:p>
    <w:p w14:paraId="0DAF4F3E" w14:textId="77777777" w:rsidR="00082EC5" w:rsidRDefault="00082EC5" w:rsidP="00082EC5">
      <w:r>
        <w:t xml:space="preserve">В части 2 на обоих коммутаторах будут созданы VLAN, как указано в таблице выше. Затем вам нужно </w:t>
      </w:r>
    </w:p>
    <w:p w14:paraId="197FAAC8" w14:textId="77777777" w:rsidR="00082EC5" w:rsidRDefault="00082EC5" w:rsidP="00082EC5">
      <w:r>
        <w:t xml:space="preserve">назначить сети VLAN соответствующему интерфейсу. Для проверки параметров конфигурации </w:t>
      </w:r>
    </w:p>
    <w:p w14:paraId="51C78968" w14:textId="77777777" w:rsidR="00082EC5" w:rsidRDefault="00082EC5" w:rsidP="00082EC5">
      <w:r>
        <w:t>используйте команду show vlan. Выполните следующие задачи на каждом коммутаторе.</w:t>
      </w:r>
    </w:p>
    <w:p w14:paraId="6EEF30F2" w14:textId="77777777" w:rsidR="00082EC5" w:rsidRDefault="00082EC5" w:rsidP="00082EC5">
      <w:r w:rsidRPr="001A1B14">
        <w:rPr>
          <w:rStyle w:val="20"/>
        </w:rPr>
        <w:t>Шаг 1. Создайте сети VLAN на коммутаторах</w:t>
      </w:r>
      <w:r>
        <w:t>.</w:t>
      </w:r>
    </w:p>
    <w:p w14:paraId="6935AFC5" w14:textId="77777777" w:rsidR="00082EC5" w:rsidRDefault="00082EC5" w:rsidP="00082EC5">
      <w:r>
        <w:t>Откройте окно конфигурации</w:t>
      </w:r>
    </w:p>
    <w:p w14:paraId="4BA4FC25" w14:textId="77777777" w:rsidR="00082EC5" w:rsidRDefault="00082EC5" w:rsidP="00082EC5">
      <w:r>
        <w:t xml:space="preserve">a. Создайте необходимые VLAN и назовите их на каждом коммутаторе из приведенной выше </w:t>
      </w:r>
    </w:p>
    <w:p w14:paraId="136A00A5" w14:textId="5D23C6B6" w:rsidR="00082EC5" w:rsidRDefault="00082EC5" w:rsidP="00082EC5">
      <w:r>
        <w:t>таблицы.</w:t>
      </w:r>
    </w:p>
    <w:p w14:paraId="408B123A" w14:textId="2ED88EF5" w:rsidR="00EF549D" w:rsidRDefault="00EF549D" w:rsidP="00082EC5">
      <w:r w:rsidRPr="00EF549D">
        <w:rPr>
          <w:noProof/>
        </w:rPr>
        <w:lastRenderedPageBreak/>
        <w:drawing>
          <wp:inline distT="0" distB="0" distL="0" distR="0" wp14:anchorId="44F11EFA" wp14:editId="3EDD975F">
            <wp:extent cx="5940425" cy="36169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F1FF" w14:textId="6E2E6DE7" w:rsidR="00082EC5" w:rsidRDefault="00082EC5" w:rsidP="00082EC5">
      <w:r>
        <w:t>b. Настройте интерфейс управления на каждом коммутаторе, используя информацию об IP-адресе в таблице адресации.</w:t>
      </w:r>
    </w:p>
    <w:p w14:paraId="063B2BE3" w14:textId="13EABD4D" w:rsidR="00937418" w:rsidRDefault="00937418" w:rsidP="00082EC5">
      <w:r w:rsidRPr="00937418">
        <w:rPr>
          <w:noProof/>
        </w:rPr>
        <w:drawing>
          <wp:inline distT="0" distB="0" distL="0" distR="0" wp14:anchorId="2F6CF91B" wp14:editId="6B464977">
            <wp:extent cx="5940425" cy="17430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6B92" w14:textId="77777777" w:rsidR="00082EC5" w:rsidRDefault="00082EC5" w:rsidP="00082EC5">
      <w:r>
        <w:t xml:space="preserve">c. Назначьте все неиспользуемые порты коммутатора VLAN ParkingLot, настройте их для </w:t>
      </w:r>
    </w:p>
    <w:p w14:paraId="75B2B91F" w14:textId="14C75A30" w:rsidR="00082EC5" w:rsidRDefault="00082EC5" w:rsidP="00082EC5">
      <w:r>
        <w:t>статического режима доступа и деактивируйте их административно.</w:t>
      </w:r>
    </w:p>
    <w:p w14:paraId="3EDBA620" w14:textId="41724980" w:rsidR="004430BE" w:rsidRDefault="004430BE" w:rsidP="00082EC5">
      <w:r w:rsidRPr="004430BE">
        <w:rPr>
          <w:noProof/>
        </w:rPr>
        <w:drawing>
          <wp:inline distT="0" distB="0" distL="0" distR="0" wp14:anchorId="3E315C59" wp14:editId="06B0A338">
            <wp:extent cx="5268060" cy="1362265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8924" w14:textId="3486C0BB" w:rsidR="004430BE" w:rsidRDefault="004430BE" w:rsidP="00082EC5">
      <w:r w:rsidRPr="004430BE">
        <w:rPr>
          <w:noProof/>
        </w:rPr>
        <w:lastRenderedPageBreak/>
        <w:drawing>
          <wp:inline distT="0" distB="0" distL="0" distR="0" wp14:anchorId="309C9FC6" wp14:editId="403B6959">
            <wp:extent cx="5940425" cy="53409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C87B" w14:textId="77777777" w:rsidR="00082EC5" w:rsidRDefault="00082EC5" w:rsidP="00082EC5">
      <w:r w:rsidRPr="001A1B14">
        <w:rPr>
          <w:rStyle w:val="20"/>
        </w:rPr>
        <w:t>Шаг 2. Назначьте сети VLAN соответствующим интерфейсам коммутатора</w:t>
      </w:r>
      <w:r>
        <w:t>.</w:t>
      </w:r>
    </w:p>
    <w:p w14:paraId="6F3BF803" w14:textId="77777777" w:rsidR="00082EC5" w:rsidRDefault="00082EC5" w:rsidP="00082EC5">
      <w:r>
        <w:t xml:space="preserve">a. Назначьте используемые порты соответствующей VLAN (указанной в таблице VLAN выше) и </w:t>
      </w:r>
    </w:p>
    <w:p w14:paraId="6AA6896B" w14:textId="4245474F" w:rsidR="00082EC5" w:rsidRDefault="00082EC5" w:rsidP="00082EC5">
      <w:r>
        <w:t>настройте их для режима доступа.</w:t>
      </w:r>
    </w:p>
    <w:p w14:paraId="76CD8294" w14:textId="07FC82E4" w:rsidR="004430BE" w:rsidRDefault="004430BE" w:rsidP="00082EC5">
      <w:r w:rsidRPr="004430BE">
        <w:rPr>
          <w:noProof/>
        </w:rPr>
        <w:drawing>
          <wp:inline distT="0" distB="0" distL="0" distR="0" wp14:anchorId="20984736" wp14:editId="0CF0ABD3">
            <wp:extent cx="4534533" cy="13432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1202" w14:textId="03D52AEE" w:rsidR="004430BE" w:rsidRDefault="004430BE" w:rsidP="00082EC5">
      <w:r w:rsidRPr="004430BE">
        <w:rPr>
          <w:noProof/>
        </w:rPr>
        <w:lastRenderedPageBreak/>
        <w:drawing>
          <wp:inline distT="0" distB="0" distL="0" distR="0" wp14:anchorId="23DC924D" wp14:editId="5FE56365">
            <wp:extent cx="4382112" cy="202910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42FF" w14:textId="7E230835" w:rsidR="00082EC5" w:rsidRDefault="00082EC5" w:rsidP="00082EC5">
      <w:r>
        <w:t>b. Убедитесь, что VLAN назначены на правильные интерфейсы.</w:t>
      </w:r>
    </w:p>
    <w:p w14:paraId="20FED663" w14:textId="3733DA78" w:rsidR="004430BE" w:rsidRDefault="004430BE" w:rsidP="00082EC5">
      <w:r w:rsidRPr="004430BE">
        <w:rPr>
          <w:noProof/>
        </w:rPr>
        <w:drawing>
          <wp:inline distT="0" distB="0" distL="0" distR="0" wp14:anchorId="2B4B13BE" wp14:editId="631BE0A3">
            <wp:extent cx="5940425" cy="28689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014A" w14:textId="753D97E6" w:rsidR="00036FA1" w:rsidRDefault="00036FA1" w:rsidP="00082EC5">
      <w:r w:rsidRPr="00036FA1">
        <w:rPr>
          <w:noProof/>
        </w:rPr>
        <w:drawing>
          <wp:inline distT="0" distB="0" distL="0" distR="0" wp14:anchorId="72AF8223" wp14:editId="68E8F31C">
            <wp:extent cx="5940425" cy="27152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382E" w14:textId="77777777" w:rsidR="005B1010" w:rsidRDefault="005B1010" w:rsidP="00023124">
      <w:pPr>
        <w:pStyle w:val="1"/>
      </w:pPr>
      <w:r>
        <w:t xml:space="preserve">Часть 3. Конфигурация магистрального канала стандарта 802.1Q между </w:t>
      </w:r>
    </w:p>
    <w:p w14:paraId="6042028B" w14:textId="77777777" w:rsidR="005B1010" w:rsidRDefault="005B1010" w:rsidP="00023124">
      <w:pPr>
        <w:pStyle w:val="1"/>
      </w:pPr>
      <w:r>
        <w:t>коммутаторами</w:t>
      </w:r>
    </w:p>
    <w:p w14:paraId="5F68736C" w14:textId="77777777" w:rsidR="005B1010" w:rsidRDefault="005B1010" w:rsidP="005B1010">
      <w:r>
        <w:t>В части 3 вручную настраивается интерфейс F0/1 в качестве магистрального канала.</w:t>
      </w:r>
    </w:p>
    <w:p w14:paraId="4520E9C6" w14:textId="77777777" w:rsidR="005B1010" w:rsidRDefault="005B1010" w:rsidP="00023124">
      <w:pPr>
        <w:pStyle w:val="2"/>
      </w:pPr>
      <w:r>
        <w:lastRenderedPageBreak/>
        <w:t>Шаг 1. Вручную настройте магистральный интерфейс F0/1.</w:t>
      </w:r>
    </w:p>
    <w:p w14:paraId="1AB52E38" w14:textId="77777777" w:rsidR="005B1010" w:rsidRDefault="005B1010" w:rsidP="005B1010">
      <w:r>
        <w:t>Откройте окно конфигурации</w:t>
      </w:r>
    </w:p>
    <w:p w14:paraId="33BAD34A" w14:textId="77777777" w:rsidR="005B1010" w:rsidRDefault="005B1010" w:rsidP="005B1010">
      <w:r>
        <w:t xml:space="preserve">a. Измените режим порта коммутатора на интерфейсе F0/1, чтобы принудительно создать </w:t>
      </w:r>
    </w:p>
    <w:p w14:paraId="21489986" w14:textId="1E085AA1" w:rsidR="005B1010" w:rsidRDefault="005B1010" w:rsidP="005B1010">
      <w:r>
        <w:t>магистральную связь. Не забудьте сделать это на обоих коммутаторах.</w:t>
      </w:r>
    </w:p>
    <w:p w14:paraId="418995A0" w14:textId="1426C0F3" w:rsidR="003502A2" w:rsidRDefault="003502A2" w:rsidP="005B1010">
      <w:r w:rsidRPr="003502A2">
        <w:rPr>
          <w:noProof/>
        </w:rPr>
        <w:drawing>
          <wp:inline distT="0" distB="0" distL="0" distR="0" wp14:anchorId="2DC4D54A" wp14:editId="76E6EF91">
            <wp:extent cx="5940425" cy="27470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998B" w14:textId="4604CDCF" w:rsidR="001C7652" w:rsidRDefault="005B1010" w:rsidP="005B1010">
      <w:r>
        <w:t>b. Установите для native VLAN значение 1000 на обоих коммутаторах.</w:t>
      </w:r>
      <w:r w:rsidR="001C7652">
        <w:br/>
      </w:r>
      <w:r w:rsidR="001C7652" w:rsidRPr="001C7652">
        <w:rPr>
          <w:noProof/>
        </w:rPr>
        <w:drawing>
          <wp:inline distT="0" distB="0" distL="0" distR="0" wp14:anchorId="41585C4F" wp14:editId="75DA21EE">
            <wp:extent cx="5534797" cy="819264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2F81" w14:textId="77777777" w:rsidR="005B1010" w:rsidRDefault="005B1010" w:rsidP="005B1010">
      <w:r>
        <w:t xml:space="preserve">c. В качестве другой части конфигурации магистрали укажите, что только VLAN 10, 20, 30 и 1000 </w:t>
      </w:r>
    </w:p>
    <w:p w14:paraId="3BC33F28" w14:textId="78652A81" w:rsidR="005B1010" w:rsidRDefault="005B1010" w:rsidP="005B1010">
      <w:r>
        <w:t>могут пересекать магистраль.</w:t>
      </w:r>
    </w:p>
    <w:p w14:paraId="5C1C8B73" w14:textId="7F2C6249" w:rsidR="00F418EA" w:rsidRDefault="00F418EA" w:rsidP="005B1010">
      <w:r w:rsidRPr="00F418EA">
        <w:rPr>
          <w:noProof/>
        </w:rPr>
        <w:drawing>
          <wp:inline distT="0" distB="0" distL="0" distR="0" wp14:anchorId="64C37FDB" wp14:editId="61E7A2B5">
            <wp:extent cx="5940425" cy="8140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AC76" w14:textId="77777777" w:rsidR="005B1010" w:rsidRDefault="005B1010" w:rsidP="005B1010">
      <w:r>
        <w:t xml:space="preserve">d. Выполните команду show interfaces trunk для проверки портов магистрали, native VLAN и </w:t>
      </w:r>
    </w:p>
    <w:p w14:paraId="4D96F6EB" w14:textId="574B2693" w:rsidR="005B1010" w:rsidRDefault="005B1010" w:rsidP="005B1010">
      <w:r>
        <w:t>разрешенных VLAN через магистраль.</w:t>
      </w:r>
    </w:p>
    <w:p w14:paraId="7913BAED" w14:textId="05A8656C" w:rsidR="00DD3B83" w:rsidRDefault="00DD3B83" w:rsidP="005B1010">
      <w:r w:rsidRPr="00DD3B83">
        <w:rPr>
          <w:noProof/>
        </w:rPr>
        <w:drawing>
          <wp:inline distT="0" distB="0" distL="0" distR="0" wp14:anchorId="5E8EBAC4" wp14:editId="75F75D7C">
            <wp:extent cx="5940425" cy="20383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907D" w14:textId="7A2C2C19" w:rsidR="0042083F" w:rsidRDefault="0042083F" w:rsidP="005B1010">
      <w:r w:rsidRPr="0042083F">
        <w:rPr>
          <w:noProof/>
        </w:rPr>
        <w:lastRenderedPageBreak/>
        <w:drawing>
          <wp:inline distT="0" distB="0" distL="0" distR="0" wp14:anchorId="0BA4AF4D" wp14:editId="2D914976">
            <wp:extent cx="5940425" cy="241236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7D39" w14:textId="77777777" w:rsidR="005B1010" w:rsidRDefault="005B1010" w:rsidP="005B1010">
      <w:r w:rsidRPr="00023124">
        <w:rPr>
          <w:rStyle w:val="20"/>
        </w:rPr>
        <w:t>Шаг 2. Проверьте подключение</w:t>
      </w:r>
      <w:r>
        <w:t>.</w:t>
      </w:r>
    </w:p>
    <w:p w14:paraId="094FC41C" w14:textId="206E0918" w:rsidR="005B1010" w:rsidRDefault="005B1010" w:rsidP="005B1010">
      <w:r>
        <w:t>Проверка подключения во VLAN. Например, PC-A должен успешно выполнить пинг S1 во VLAN 20.</w:t>
      </w:r>
    </w:p>
    <w:p w14:paraId="385FABCB" w14:textId="0D4F1D1A" w:rsidR="009A75C5" w:rsidRDefault="009A75C5" w:rsidP="005B1010">
      <w:r w:rsidRPr="009A75C5">
        <w:rPr>
          <w:noProof/>
        </w:rPr>
        <w:drawing>
          <wp:inline distT="0" distB="0" distL="0" distR="0" wp14:anchorId="6C02E935" wp14:editId="17A64F2C">
            <wp:extent cx="5940425" cy="45199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78B" w14:textId="5687EC91" w:rsidR="009E528F" w:rsidRDefault="009E528F" w:rsidP="005B1010">
      <w:r w:rsidRPr="009E528F">
        <w:rPr>
          <w:noProof/>
        </w:rPr>
        <w:lastRenderedPageBreak/>
        <w:drawing>
          <wp:inline distT="0" distB="0" distL="0" distR="0" wp14:anchorId="378B4C18" wp14:editId="31EA436F">
            <wp:extent cx="5940425" cy="587184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15D3" w14:textId="77777777" w:rsidR="005B1010" w:rsidRDefault="005B1010" w:rsidP="005B1010">
      <w:r>
        <w:t>Вопрос:</w:t>
      </w:r>
    </w:p>
    <w:p w14:paraId="56F93ED3" w14:textId="11D2F9D0" w:rsidR="005B1010" w:rsidRDefault="005B1010" w:rsidP="005B1010">
      <w:r>
        <w:t>Были ли эхо-запросы от PC-B к S2 успешными? Дайте пояснение.</w:t>
      </w:r>
    </w:p>
    <w:p w14:paraId="0E3C4BF5" w14:textId="77777777" w:rsidR="0050151A" w:rsidRDefault="0050151A" w:rsidP="0050151A">
      <w:pPr>
        <w:pStyle w:val="a5"/>
      </w:pPr>
      <w:r>
        <w:t xml:space="preserve">Эхо-запросы от </w:t>
      </w:r>
      <w:r>
        <w:rPr>
          <w:rStyle w:val="a6"/>
        </w:rPr>
        <w:t>PC-B</w:t>
      </w:r>
      <w:r>
        <w:t xml:space="preserve"> к </w:t>
      </w:r>
      <w:r>
        <w:rPr>
          <w:rStyle w:val="a6"/>
        </w:rPr>
        <w:t>S2</w:t>
      </w:r>
      <w:r>
        <w:t xml:space="preserve"> неудачны, так как на </w:t>
      </w:r>
      <w:r>
        <w:rPr>
          <w:rStyle w:val="a6"/>
        </w:rPr>
        <w:t>S2</w:t>
      </w:r>
      <w:r>
        <w:t xml:space="preserve"> нет IP-адреса в </w:t>
      </w:r>
      <w:r>
        <w:rPr>
          <w:rStyle w:val="a6"/>
        </w:rPr>
        <w:t>VLAN 30</w:t>
      </w:r>
      <w:r>
        <w:t>.</w:t>
      </w:r>
    </w:p>
    <w:p w14:paraId="65C65AC8" w14:textId="77777777" w:rsidR="00DB55DE" w:rsidRPr="00E27E41" w:rsidRDefault="00DB55DE" w:rsidP="005B1010"/>
    <w:sectPr w:rsidR="00DB55DE" w:rsidRPr="00E27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E6E4E"/>
    <w:multiLevelType w:val="hybridMultilevel"/>
    <w:tmpl w:val="0F1CE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7B"/>
    <w:rsid w:val="00023124"/>
    <w:rsid w:val="00036FA1"/>
    <w:rsid w:val="00082EC5"/>
    <w:rsid w:val="000F2C95"/>
    <w:rsid w:val="001A1B14"/>
    <w:rsid w:val="001C6C3D"/>
    <w:rsid w:val="001C7652"/>
    <w:rsid w:val="001E75BA"/>
    <w:rsid w:val="003502A2"/>
    <w:rsid w:val="0042083F"/>
    <w:rsid w:val="004430BE"/>
    <w:rsid w:val="004D574C"/>
    <w:rsid w:val="004F6C7B"/>
    <w:rsid w:val="0050151A"/>
    <w:rsid w:val="005B1010"/>
    <w:rsid w:val="007A78FC"/>
    <w:rsid w:val="00937418"/>
    <w:rsid w:val="0097558C"/>
    <w:rsid w:val="00981F10"/>
    <w:rsid w:val="009A75C5"/>
    <w:rsid w:val="009E528F"/>
    <w:rsid w:val="00A97825"/>
    <w:rsid w:val="00B743C7"/>
    <w:rsid w:val="00B9147B"/>
    <w:rsid w:val="00CA2107"/>
    <w:rsid w:val="00DB55DE"/>
    <w:rsid w:val="00DD3B83"/>
    <w:rsid w:val="00DD7072"/>
    <w:rsid w:val="00E00009"/>
    <w:rsid w:val="00E27E41"/>
    <w:rsid w:val="00E64DFB"/>
    <w:rsid w:val="00EF549D"/>
    <w:rsid w:val="00F4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A8C4"/>
  <w15:chartTrackingRefBased/>
  <w15:docId w15:val="{D9B899ED-938F-4241-99B0-C7EB9012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C3D"/>
    <w:pPr>
      <w:spacing w:after="160" w:line="256" w:lineRule="auto"/>
      <w:ind w:firstLine="0"/>
      <w:jc w:val="left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7558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3C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58C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3">
    <w:name w:val="Hyperlink"/>
    <w:basedOn w:val="a0"/>
    <w:uiPriority w:val="99"/>
    <w:semiHidden/>
    <w:unhideWhenUsed/>
    <w:rsid w:val="001C6C3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C6C3D"/>
    <w:pPr>
      <w:spacing w:after="100"/>
    </w:pPr>
  </w:style>
  <w:style w:type="paragraph" w:styleId="a4">
    <w:name w:val="List Paragraph"/>
    <w:basedOn w:val="a"/>
    <w:uiPriority w:val="34"/>
    <w:qFormat/>
    <w:rsid w:val="001C6C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43C7"/>
    <w:rPr>
      <w:rFonts w:ascii="Times New Roman" w:eastAsiaTheme="majorEastAsia" w:hAnsi="Times New Roman" w:cstheme="majorBidi"/>
      <w:sz w:val="26"/>
      <w:szCs w:val="26"/>
      <w:lang w:eastAsia="ru-RU"/>
    </w:rPr>
  </w:style>
  <w:style w:type="paragraph" w:styleId="a5">
    <w:name w:val="Normal (Web)"/>
    <w:basedOn w:val="a"/>
    <w:uiPriority w:val="99"/>
    <w:semiHidden/>
    <w:unhideWhenUsed/>
    <w:rsid w:val="00DB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DB55DE"/>
    <w:rPr>
      <w:b/>
      <w:bCs/>
    </w:rPr>
  </w:style>
  <w:style w:type="character" w:styleId="HTML">
    <w:name w:val="HTML Code"/>
    <w:basedOn w:val="a0"/>
    <w:uiPriority w:val="99"/>
    <w:semiHidden/>
    <w:unhideWhenUsed/>
    <w:rsid w:val="00DB5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1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35</cp:revision>
  <dcterms:created xsi:type="dcterms:W3CDTF">2024-10-22T08:19:00Z</dcterms:created>
  <dcterms:modified xsi:type="dcterms:W3CDTF">2024-10-26T07:10:00Z</dcterms:modified>
</cp:coreProperties>
</file>