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MÓDULO · SISTEMAS INFORMÁTICOS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Práctica: Redes informáticas básicas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Comprueba lo que has aprendido en la unidad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Responde a las preguntas con tus propias palabras a partir de lo estudiado en la unidad. Lee bien cada enunciado antes de contestar.</w:t>
      </w:r>
    </w:p>
    <w:p>
      <w:pPr>
        <w:pStyle w:val="Heading1"/>
        <w:keepNext/>
        <w:pBdr>
          <w:bottom w:val="single" w:color="1F3864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Ejercicio 1. Verdadero o falso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Escribe V (verdadero) o F (falso) en cada afirmación. Si es falsa, corrígela en la última columna.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900"/>
        <w:gridCol w:w="3438"/>
      </w:tblGrid>
      <w:tr>
        <w:trPr>
          <w:cantSplit/>
          <w:tblHeader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Nº</w:t>
            </w:r>
          </w:p>
        </w:tc>
        <w:tc>
          <w:tcPr>
            <w:tcW w:type="dxa" w:w="4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Afirmación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 / F</w:t>
            </w: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Corrección (si es falsa)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Una red LAN conecta equipos situados en distintos países.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Internet es el mayor ejemplo de red WAN.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En una red P2P todos los equipos tienen el mismo nivel y pueden actuar como clientes y como servidores.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En la topología en bus, si falla el cable central, solo se desconecta un equipo.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La topología en estrella es la más habitual hoy en día en casas y oficinas.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4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La topología en malla es la más barata de instalar.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4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El cable de fibra óptica transmite los datos mediante luz.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4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La dirección MAC cambia cada vez que el equipo se conecta a una red distinta.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center"/>
            </w:pP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</w:p>
        </w:tc>
      </w:tr>
    </w:tbl>
    <w:p>
      <w:pPr>
        <w:pStyle w:val="Heading1"/>
        <w:keepNext/>
        <w:pBdr>
          <w:bottom w:val="single" w:color="1F3864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Ejercicio 2. Tipos de redes según su alcance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Escribe en la última columna la letra de la red que corresponde a cada descripción: A (PAN), B (LAN), C (MAN) o D (WAN).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38"/>
        <w:gridCol w:w="1900"/>
      </w:tblGrid>
      <w:tr>
        <w:trPr>
          <w:cantSplit/>
          <w:tblHeader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Nº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Tipo de red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Conecta las sedes de un ayuntamiento repartidas por una misma ciudad.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Conecta el móvil con unos auriculares por Bluetooth.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Conecta los ordenadores de un aula del instituto.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Conecta redes de distintos países o continentes.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center"/>
            </w:pPr>
          </w:p>
        </w:tc>
      </w:tr>
    </w:tbl>
    <w:p>
      <w:pPr>
        <w:pStyle w:val="Heading1"/>
        <w:keepNext/>
        <w:pBdr>
          <w:bottom w:val="single" w:color="1F3864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Ejercicio 3. Topologías de red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Completa los huecos de la tabla.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38"/>
      </w:tblGrid>
      <w:tr>
        <w:trPr>
          <w:cantSplit/>
          <w:tblHeader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Topología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Fiabilidad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¿Qué pasa si falla un cable?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Bus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Baja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Anillo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Puede afectar a toda la red.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Estrella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Alta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Árbol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Depende de la rama afectada.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Malla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</w:p>
        </w:tc>
      </w:tr>
    </w:tbl>
    <w:p>
      <w:pPr>
        <w:pStyle w:val="Heading1"/>
        <w:keepNext/>
        <w:pBdr>
          <w:bottom w:val="single" w:color="1F3864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Ejercicio 4. ¿Qué dispositivo es?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Escribe el nombre del dispositivo de red que corresponde a cada descripción.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38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Nº</w:t>
            </w:r>
          </w:p>
        </w:tc>
        <w:tc>
          <w:tcPr>
            <w:tcW w:type="dxa" w:w="67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67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Conecta distintas redes entre sí, por ejemplo la red de una casa con Internet, y decide el mejor camino para los datos.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7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Conecta varios equipos dentro de una misma red local y envía la información solo al equipo de destino.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7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Amplifica la señal de la red para que llegue más lejos sin perder calidad.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7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Filtra el tráfico de la red para proteger los equipos de accesos no autorizados.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7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Permite que dispositivos inalámbricos se conecten a una red cableada, creando una zona Wi-Fi.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67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Convierte la señal digital del ordenador en una señal que puede viajar por la línea del proveedor de Internet.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</w:p>
        </w:tc>
      </w:tr>
    </w:tbl>
    <w:p>
      <w:pPr>
        <w:pStyle w:val="Heading1"/>
        <w:keepNext/>
        <w:pBdr>
          <w:bottom w:val="single" w:color="1F3864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Ejercicio 5. Ordena los pasos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Estos son los pasos que sigue un mensaje para llegar de un equipo a otro, pero están desordenados. Escribe el número de orden (1 a 5) en la primera columna.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cantSplit/>
          <w:tblHeader/>
        </w:trP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Orden</w:t>
            </w:r>
          </w:p>
        </w:tc>
        <w:tc>
          <w:tcPr>
            <w:tcW w:type="dxa" w:w="8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Paso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8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El equipo receptor recibe todos los paquetes y los vuelve a unir en el orden correcto.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8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El equipo emisor divide la información en paquetes de datos.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8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Si algún paquete se pierde o llega dañado, el protocolo pide que se envíe de nuevo.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8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Los paquetes viajan por la red pasando por switches y routers que los van encaminando.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center"/>
            </w:pPr>
          </w:p>
        </w:tc>
        <w:tc>
          <w:tcPr>
            <w:tcW w:type="dxa" w:w="8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Cada paquete se etiqueta con la dirección IP de origen y de destino.</w:t>
            </w:r>
          </w:p>
        </w:tc>
      </w:tr>
    </w:tbl>
    <w:p>
      <w:pPr>
        <w:pStyle w:val="Heading1"/>
        <w:keepNext/>
        <w:pBdr>
          <w:bottom w:val="single" w:color="1F3864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Ejercicio 6. Preguntas cortas</w:t>
      </w:r>
    </w:p>
    <w:p>
      <w:pPr>
        <w:pStyle w:val="ListParagraph"/>
        <w:keepNext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¿Qué diferencia hay entre un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switch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 un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router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?</w:t>
      </w:r>
    </w:p>
    <w:p>
      <w:pPr>
        <w:keepNext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 w:val="false"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ListParagraph"/>
        <w:keepNext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¿Qué es un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protocolo de comunicación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? Escribe el nombre del protocolo más importante de Internet.</w:t>
      </w:r>
    </w:p>
    <w:p>
      <w:pPr>
        <w:keepNext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 w:val="false"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ListParagraph"/>
        <w:keepNext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¿Para qué sirve la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dirección IP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? ¿En qué se diferencia de la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dirección MAC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?</w:t>
      </w:r>
    </w:p>
    <w:p>
      <w:pPr>
        <w:keepNext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 w:val="false"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ListParagraph"/>
        <w:keepNext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Nombra dos elementos de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hardware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y dos elementos de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software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que necesita una red.</w:t>
      </w:r>
    </w:p>
    <w:p>
      <w:pPr>
        <w:keepNext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 w:val="false"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Heading1"/>
        <w:keepNext/>
        <w:pBdr>
          <w:bottom w:val="single" w:color="1F3864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Ejercicio 7. Caso práctico</w:t>
      </w:r>
    </w:p>
    <w:p>
      <w:pPr>
        <w:keepNext/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 un aula hay 20 ordenadores. Cada uno está conectado con un cable de red a un mismo aparato central, que a su vez se conecta a otro aparato que da salida a Internet. Responde:</w:t>
      </w:r>
    </w:p>
    <w:p>
      <w:pPr>
        <w:pStyle w:val="ListParagraph"/>
        <w:keepNext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¿Qué tipo de red forman los ordenadores del aula según su alcance?</w:t>
      </w:r>
    </w:p>
    <w:p>
      <w:pPr>
        <w:keepNext w:val="false"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¿Qué topología tiene la red del aula? ¿Por qué?</w:t>
      </w:r>
    </w:p>
    <w:p>
      <w:pPr>
        <w:keepNext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 w:val="false"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¿Cómo se llama probablemente el aparato central al que se conectan los ordenadores?</w:t>
      </w:r>
    </w:p>
    <w:p>
      <w:pPr>
        <w:keepNext w:val="false"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¿Qué dispositivo se encarga de conectar la red del aula con Internet?</w:t>
      </w:r>
    </w:p>
    <w:p>
      <w:pPr>
        <w:keepNext w:val="false"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¿Qué medio de transmisión se utiliza? ¿Qué otro medio permitiría conectar los equipos sin cables?</w:t>
      </w:r>
    </w:p>
    <w:p>
      <w:pPr>
        <w:keepNext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 w:val="false"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 se estropea el cable de uno de los ordenadores, ¿qué ocurre con el resto de la red?</w:t>
      </w:r>
    </w:p>
    <w:p>
      <w:pPr>
        <w:keepNext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 w:val="false"/>
        <w:pBdr>
          <w:bottom w:val="single" w:color="8EAADB" w:sz="4" w:space="1"/>
        </w:pBdr>
        <w:spacing w:after="0" w:before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000000"/>
        <w:sz w:val="16"/>
        <w:szCs w:val="16"/>
      </w:rPr>
      <w:t xml:space="preserve">Página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1F3864"/>
        <w:sz w:val="16"/>
        <w:szCs w:val="16"/>
      </w:rPr>
      <w:t xml:space="preserve">Unidad didáctica 2 · Redes informáticas básicas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4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2026-10-11T12:58:47.510Z</dcterms:created>
  <dcterms:modified xsi:type="dcterms:W3CDTF">2026-10-11T12:58:47.511Z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