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EE300" w14:textId="1131DD9A" w:rsidR="00F27B77" w:rsidRDefault="00F27B77" w:rsidP="00F27B77">
      <w:r>
        <w:t xml:space="preserve">    </w:t>
      </w:r>
      <w:r w:rsidRPr="00F27B77">
        <w:t>A migração de sistemas locais (</w:t>
      </w:r>
      <w:proofErr w:type="spellStart"/>
      <w:r w:rsidRPr="00F27B77">
        <w:t>on-premise</w:t>
      </w:r>
      <w:proofErr w:type="spellEnd"/>
      <w:r w:rsidRPr="00F27B77">
        <w:t>) para computação em nuvem está alinhada com os Objetivos de Desenvolvimento Sustentável (ODS) da ONU, especialmente o ODS 7 (acesso à energia sustentável) e o ODS 9 (infraestrutura sustentável). A eficiência energética é um aspecto crucial dessa transição, que promete reduzir emissões e promover práticas econômicas e ambientais mais sustentáveis. Sistemas Locais (</w:t>
      </w:r>
      <w:proofErr w:type="spellStart"/>
      <w:r w:rsidRPr="00F27B77">
        <w:t>On-Premise</w:t>
      </w:r>
      <w:proofErr w:type="spellEnd"/>
      <w:r w:rsidRPr="00F27B77">
        <w:t>): Armazenam dados e executam softwares nas instalações da empresa. Requerem infraestrutura própria, incluindo hardware e sistemas de climatização. Podem ter menor eficiência energética e maiores custos de manutenção. Computação em Nuvem: Oferece recursos de computação de forma remota, com manutenção a cargo dos provedores de serviços. Beneficia-se de tecnologias avançadas e práticas eficientes, como o uso de energias renováveis e otimização do resfriamento. Pode reduzir o consumo de energia e a pegada de carbono em até 80% comparado a sistemas locais, com potencial para uma redução ainda maior conforme a adoção de 100% de energia renovável. Impactos Ambientais: Data centers são responsáveis por uma parte significativa do consumo global de energia e emissões de carbono, mas a migração para nuvem pode mitigar esses impactos. Provedores como AWS, Microsoft Azure e Google Cloud têm se comprometido a reduzir suas pegadas de carbono e aumentar o uso de energias renováveis. Conclusão: A pesquisa indica que a migração para a nuvem pode contribuir substancialmente para a eficiência energética e a redução dos impactos ambientais. A análise de dados globais e regionais sugere que, ao transferir serviços e dados para a nuvem, empresas podem alcançar maior eficiência energética e contribuir para metas de sustentabilidade mais amplas.</w:t>
      </w:r>
    </w:p>
    <w:p w14:paraId="1A9A0F19" w14:textId="48244F7E" w:rsidR="00F27B77" w:rsidRDefault="00F27B77" w:rsidP="00F27B77"/>
    <w:p w14:paraId="19259783" w14:textId="584CF349" w:rsidR="00F27B77" w:rsidRPr="00F27B77" w:rsidRDefault="00F27B77" w:rsidP="00F27B77">
      <w:r>
        <w:t xml:space="preserve">Sendo mais objetivo </w:t>
      </w:r>
      <w:r w:rsidRPr="00F27B77">
        <w:t>A migração de sistemas locais para a nuvem está alinhada com os Objetivos de Desenvolvimento Sustentável (ODS) da ONU, especialmente ODS 7 (energia sustentável) e ODS 9 (infraestrutura). Sistemas locais, que armazenam dados e executam softwares nas instalações da empresa, frequentemente têm menor eficiência energética e maiores custos de manutenção. Em contraste, a computação em nuvem, com manutenção por provedores e uso de tecnologias avançadas, pode reduzir o consumo de energia e a pegada de carbono em até 80%. Provedores como AWS, Microsoft Azure e Google Cloud estão comprometidos com a redução de emissões e o uso de energias renováveis. A transição para a nuvem pode, portanto, melhorar significativamente a eficiência energética e ajudar a atingir metas de sustentabilidade.</w:t>
      </w:r>
    </w:p>
    <w:p w14:paraId="7C711452" w14:textId="77777777" w:rsidR="00F27B77" w:rsidRDefault="00F27B77" w:rsidP="00F27B77"/>
    <w:sectPr w:rsidR="00F27B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7"/>
    <w:rsid w:val="00D553C4"/>
    <w:rsid w:val="00F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CEC6"/>
  <w15:chartTrackingRefBased/>
  <w15:docId w15:val="{15100400-5E88-42DB-80D5-98846818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5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2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5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97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5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4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5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09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19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Marculino</dc:creator>
  <cp:keywords/>
  <dc:description/>
  <cp:lastModifiedBy>Leandro Marculino</cp:lastModifiedBy>
  <cp:revision>1</cp:revision>
  <dcterms:created xsi:type="dcterms:W3CDTF">2024-09-02T17:22:00Z</dcterms:created>
  <dcterms:modified xsi:type="dcterms:W3CDTF">2024-09-02T17:31:00Z</dcterms:modified>
</cp:coreProperties>
</file>