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880C56" wp14:paraId="1E207724" wp14:textId="02216CFD">
      <w:pPr>
        <w:jc w:val="center"/>
        <w:rPr>
          <w:rFonts w:ascii="Arial" w:hAnsi="Arial" w:eastAsia="Arial" w:cs="Arial"/>
          <w:b w:val="1"/>
          <w:bCs w:val="1"/>
        </w:rPr>
      </w:pPr>
      <w:r w:rsidRPr="60880C56" w:rsidR="03987484">
        <w:rPr>
          <w:rFonts w:ascii="Arial" w:hAnsi="Arial" w:eastAsia="Arial" w:cs="Arial"/>
          <w:b w:val="1"/>
          <w:bCs w:val="1"/>
        </w:rPr>
        <w:t>MAURICIO DE NASSAU - GRAÇAS</w:t>
      </w:r>
    </w:p>
    <w:p w:rsidR="03987484" w:rsidP="60880C56" w:rsidRDefault="03987484" w14:paraId="611A9668" w14:textId="36AFE45F">
      <w:pPr>
        <w:jc w:val="center"/>
        <w:rPr>
          <w:rFonts w:ascii="Arial" w:hAnsi="Arial" w:eastAsia="Arial" w:cs="Arial"/>
          <w:b w:val="1"/>
          <w:bCs w:val="1"/>
        </w:rPr>
      </w:pPr>
      <w:r w:rsidRPr="60880C56" w:rsidR="03987484">
        <w:rPr>
          <w:rFonts w:ascii="Arial" w:hAnsi="Arial" w:eastAsia="Arial" w:cs="Arial"/>
          <w:b w:val="1"/>
          <w:bCs w:val="1"/>
        </w:rPr>
        <w:t>Heverton Rafael Santiago Monteiro – 01654423</w:t>
      </w:r>
    </w:p>
    <w:p w:rsidR="5A342F13" w:rsidP="60880C56" w:rsidRDefault="5A342F13" w14:paraId="283BCC33" w14:textId="266DD75E">
      <w:pPr>
        <w:pStyle w:val="Normal"/>
        <w:spacing w:before="0" w:beforeAutospacing="off" w:after="120" w:afterAutospacing="off"/>
        <w:ind w:left="72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</w:pPr>
      <w:r w:rsidRPr="60880C56" w:rsidR="5A342F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Trabalho feminino, desigualdades de gênero e formas </w:t>
      </w:r>
    </w:p>
    <w:p w:rsidR="5A342F13" w:rsidP="60880C56" w:rsidRDefault="5A342F13" w14:paraId="5C5FE600" w14:textId="4DDBC3E6">
      <w:pPr>
        <w:pStyle w:val="Normal"/>
        <w:spacing w:before="0" w:beforeAutospacing="off" w:after="120" w:afterAutospacing="off"/>
        <w:ind w:left="72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</w:pPr>
      <w:r w:rsidRPr="60880C56" w:rsidR="5A342F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subjetivação no setor de serviços no Brasil.</w:t>
      </w:r>
    </w:p>
    <w:p w:rsidR="60880C56" w:rsidP="60880C56" w:rsidRDefault="60880C56" w14:paraId="7AF1C154" w14:textId="59964516">
      <w:pPr>
        <w:jc w:val="center"/>
        <w:rPr>
          <w:rFonts w:ascii="Arial" w:hAnsi="Arial" w:eastAsia="Arial" w:cs="Arial"/>
          <w:b w:val="1"/>
          <w:bCs w:val="1"/>
        </w:rPr>
      </w:pPr>
    </w:p>
    <w:p w:rsidR="5D6FBE1C" w:rsidP="60880C56" w:rsidRDefault="5D6FBE1C" w14:paraId="32936B07" w14:textId="29D4BC10">
      <w:pPr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0880C56" w:rsidR="5D6FBE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artigo analisa as normas de gênero que sustentam e atualizam desigualdades no setor de serviços no Brasil, focando na participação das mulheres nesse setor como espaço de constituição de trabalhadores e de formas de subjetivação.</w:t>
      </w:r>
    </w:p>
    <w:p w:rsidR="5B922226" w:rsidP="60880C56" w:rsidRDefault="5B922226" w14:paraId="046F23AE" w14:textId="7C36B638">
      <w:pPr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0880C56" w:rsidR="5B922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</w:t>
      </w:r>
      <w:r w:rsidRPr="60880C56" w:rsidR="5D6FBE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arte do pressuposto de que as relações de trabalho e os processos de inserção/participação de trabalhadoras no setor de serviços produzidos/regulam formas de subjetivação, isto é, sujeitos, conforme a análise de Michel Foucault.</w:t>
      </w:r>
    </w:p>
    <w:p w:rsidR="5D6FBE1C" w:rsidP="60880C56" w:rsidRDefault="5D6FBE1C" w14:paraId="7BA5690B" w14:textId="4FF2C8DE">
      <w:pPr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0880C56" w:rsidR="5D6FBE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categoria de gênero, como conceito e categoria de análise, demanda questionamentos sobre as desigualdades socialmente construídas e persistentes entre mulheres e homens, considerando, em grande medida, como naturais quando fundadas em diferenças biológicas.</w:t>
      </w:r>
    </w:p>
    <w:p w:rsidR="13A65FC2" w:rsidP="60880C56" w:rsidRDefault="13A65FC2" w14:paraId="330450BA" w14:textId="66344E12">
      <w:pPr>
        <w:pStyle w:val="Normal"/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0880C56" w:rsidR="13A65F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divisão sexual do trabalho, historicamente e socialmente produzida, se constitui pelo princípio da separação e da classificação, como ressaltam Hirata e </w:t>
      </w:r>
      <w:proofErr w:type="spellStart"/>
      <w:r w:rsidRPr="60880C56" w:rsidR="13A65F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Kergoat</w:t>
      </w:r>
      <w:proofErr w:type="spellEnd"/>
      <w:r w:rsidRPr="60880C56" w:rsidR="13A65F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60880C56" w:rsidP="60880C56" w:rsidRDefault="60880C56" w14:paraId="6CC33B2A" w14:textId="3F631401">
      <w:pPr>
        <w:pStyle w:val="Normal"/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D6E86B2" w:rsidP="60880C56" w:rsidRDefault="1D6E86B2" w14:paraId="782459A6" w14:textId="1E3898C8">
      <w:pPr>
        <w:pStyle w:val="Normal"/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0880C56" w:rsidR="1D6E86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PRINCIPAIS PONTOS</w:t>
      </w:r>
    </w:p>
    <w:p w:rsidR="60880C56" w:rsidP="60880C56" w:rsidRDefault="60880C56" w14:paraId="6BB44061" w14:textId="105CC0CE">
      <w:pPr>
        <w:pStyle w:val="Normal"/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D6E86B2" w:rsidP="60880C56" w:rsidRDefault="1D6E86B2" w14:paraId="5DCCCE8D" w14:textId="21FE2FBB">
      <w:pPr>
        <w:pStyle w:val="ListParagraph"/>
        <w:numPr>
          <w:ilvl w:val="0"/>
          <w:numId w:val="1"/>
        </w:numPr>
        <w:spacing w:before="0" w:beforeAutospacing="off" w:after="120" w:afterAutospacing="off"/>
        <w:jc w:val="left"/>
        <w:rPr>
          <w:rFonts w:ascii="Arial" w:hAnsi="Arial" w:eastAsia="Arial" w:cs="Arial"/>
          <w:noProof w:val="0"/>
          <w:color w:val="auto"/>
          <w:lang w:val="pt-BR"/>
        </w:rPr>
      </w:pPr>
      <w:r w:rsidRPr="60880C56" w:rsidR="1D6E86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</w:t>
      </w:r>
      <w:r w:rsidRPr="60880C56" w:rsidR="08C04C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ivisão sexual do trabalho, desigualdades de gênero e formas de subjetivação.</w:t>
      </w:r>
    </w:p>
    <w:p w:rsidR="466DE308" w:rsidP="60880C56" w:rsidRDefault="466DE308" w14:paraId="7983B906" w14:textId="7F667EB0">
      <w:pPr>
        <w:pStyle w:val="ListParagraph"/>
        <w:numPr>
          <w:ilvl w:val="0"/>
          <w:numId w:val="1"/>
        </w:numPr>
        <w:spacing w:before="0" w:beforeAutospacing="off" w:after="120" w:afterAutospacing="off"/>
        <w:jc w:val="left"/>
        <w:rPr>
          <w:rFonts w:ascii="Arial" w:hAnsi="Arial" w:eastAsia="Arial" w:cs="Arial"/>
          <w:noProof w:val="0"/>
          <w:color w:val="auto"/>
          <w:lang w:val="pt-BR"/>
        </w:rPr>
      </w:pPr>
      <w:r w:rsidRPr="60880C56" w:rsidR="466DE3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Participação das mulheres nesse setor como espaço de constituição de trabalhadores</w:t>
      </w:r>
      <w:r w:rsidRPr="60880C56" w:rsidR="32DB9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66DFB8D6" w:rsidP="60880C56" w:rsidRDefault="66DFB8D6" w14:paraId="637F8949" w14:textId="67846F29">
      <w:pPr>
        <w:pStyle w:val="ListParagraph"/>
        <w:numPr>
          <w:ilvl w:val="0"/>
          <w:numId w:val="1"/>
        </w:numPr>
        <w:spacing w:before="0" w:beforeAutospacing="off" w:after="120" w:afterAutospacing="off"/>
        <w:jc w:val="left"/>
        <w:rPr>
          <w:rFonts w:ascii="Arial" w:hAnsi="Arial" w:eastAsia="Arial" w:cs="Arial"/>
          <w:noProof w:val="0"/>
          <w:color w:val="auto"/>
          <w:lang w:val="pt-BR"/>
        </w:rPr>
      </w:pPr>
      <w:r w:rsidRPr="60880C56" w:rsidR="66DFB8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efetivação da "igualdade substantiva nas relações de trabalho" e a produção de formas de existência "insubmissas" às normalizações das noções de masculino e feminino.</w:t>
      </w:r>
    </w:p>
    <w:p w:rsidR="60880C56" w:rsidP="60880C56" w:rsidRDefault="60880C56" w14:paraId="6021AEA9" w14:textId="3FFAA041">
      <w:pPr>
        <w:pStyle w:val="Normal"/>
        <w:spacing w:before="0" w:beforeAutospacing="off" w:after="120" w:afterAutospacing="off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C83B88" w:rsidP="60880C56" w:rsidRDefault="20C83B88" w14:paraId="03D6132B" w14:textId="119DB602">
      <w:pPr>
        <w:pStyle w:val="ListParagraph"/>
        <w:numPr>
          <w:ilvl w:val="0"/>
          <w:numId w:val="3"/>
        </w:numPr>
        <w:spacing w:before="0" w:beforeAutospacing="off" w:after="12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0880C56" w:rsidR="20C83B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SciELO </w:t>
      </w:r>
      <w:proofErr w:type="spellStart"/>
      <w:r w:rsidRPr="60880C56" w:rsidR="20C83B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Analytics</w:t>
      </w:r>
      <w:proofErr w:type="spellEnd"/>
      <w:r w:rsidRPr="60880C56" w:rsidR="20C83B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.</w:t>
      </w:r>
    </w:p>
    <w:p w:rsidR="60880C56" w:rsidP="60880C56" w:rsidRDefault="60880C56" w14:paraId="72DC350A" w14:textId="1945848B">
      <w:pPr>
        <w:pStyle w:val="Normal"/>
        <w:spacing w:before="0" w:beforeAutospacing="off" w:after="120" w:afterAutospacing="off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880C56" w:rsidP="60880C56" w:rsidRDefault="60880C56" w14:paraId="26C1F8FD" w14:textId="4D95689A">
      <w:pPr>
        <w:pStyle w:val="Normal"/>
        <w:spacing w:before="0" w:beforeAutospacing="off" w:after="12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880C56" w:rsidP="60880C56" w:rsidRDefault="60880C56" w14:paraId="46E50484" w14:textId="3D1FFFFD">
      <w:pPr>
        <w:pStyle w:val="Normal"/>
        <w:spacing w:before="0" w:beforeAutospacing="off" w:after="120" w:afterAutospacing="off"/>
        <w:jc w:val="left"/>
        <w:rPr>
          <w:noProof w:val="0"/>
          <w:lang w:val="pt-BR"/>
        </w:rPr>
      </w:pPr>
    </w:p>
    <w:p w:rsidR="60880C56" w:rsidP="60880C56" w:rsidRDefault="60880C56" w14:paraId="2B3CB1F9" w14:textId="4F3629B5">
      <w:pPr>
        <w:pStyle w:val="Normal"/>
        <w:spacing w:before="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60880C56" w:rsidP="60880C56" w:rsidRDefault="60880C56" w14:paraId="403D5A68" w14:textId="41C23109">
      <w:pPr>
        <w:pStyle w:val="Normal"/>
        <w:spacing w:before="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60880C56" w:rsidP="60880C56" w:rsidRDefault="60880C56" w14:paraId="609B7DC1" w14:textId="6DB125B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96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c3e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110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CC93E"/>
    <w:rsid w:val="03987484"/>
    <w:rsid w:val="06788965"/>
    <w:rsid w:val="0733DA6E"/>
    <w:rsid w:val="082B4ADE"/>
    <w:rsid w:val="08C04CCA"/>
    <w:rsid w:val="10221B36"/>
    <w:rsid w:val="104ACFD9"/>
    <w:rsid w:val="117B1B8D"/>
    <w:rsid w:val="13A65FC2"/>
    <w:rsid w:val="1D6E86B2"/>
    <w:rsid w:val="20C83B88"/>
    <w:rsid w:val="2E806267"/>
    <w:rsid w:val="32DB9E8F"/>
    <w:rsid w:val="352B972A"/>
    <w:rsid w:val="363DB20F"/>
    <w:rsid w:val="384446F3"/>
    <w:rsid w:val="466DE308"/>
    <w:rsid w:val="52C8A960"/>
    <w:rsid w:val="531E0800"/>
    <w:rsid w:val="5A342F13"/>
    <w:rsid w:val="5B922226"/>
    <w:rsid w:val="5D38E0A1"/>
    <w:rsid w:val="5D6FBE1C"/>
    <w:rsid w:val="5F824E11"/>
    <w:rsid w:val="60880C56"/>
    <w:rsid w:val="64E99842"/>
    <w:rsid w:val="66DFB8D6"/>
    <w:rsid w:val="6867AC35"/>
    <w:rsid w:val="6E7ACB8C"/>
    <w:rsid w:val="6F827651"/>
    <w:rsid w:val="72A742DE"/>
    <w:rsid w:val="737C09B9"/>
    <w:rsid w:val="738CC93E"/>
    <w:rsid w:val="7F458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C93E"/>
  <w15:chartTrackingRefBased/>
  <w15:docId w15:val="{796C282C-03D7-4009-BC40-6552EBB35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0880C5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0880C56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2d581636a948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2024-08-29T11:01:28.2476954Z</dcterms:created>
  <dcterms:modified xsi:type="dcterms:W3CDTF">2024-08-29T11:45:07.5721369Z</dcterms:modified>
  <dc:creator>HEVERTON MONTEIRO</dc:creator>
  <lastModifiedBy>HEVERTON MONTEIRO</lastModifiedBy>
</coreProperties>
</file>