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42942" w14:textId="6BADE131" w:rsidR="008214A6" w:rsidRPr="00144904" w:rsidRDefault="00570736">
      <w:pPr>
        <w:rPr>
          <w:rFonts w:ascii="Arial" w:hAnsi="Arial" w:cs="Arial"/>
          <w:b/>
          <w:bCs/>
          <w:sz w:val="24"/>
          <w:szCs w:val="24"/>
        </w:rPr>
      </w:pPr>
      <w:r w:rsidRPr="00144904">
        <w:rPr>
          <w:rFonts w:ascii="Arial" w:hAnsi="Arial" w:cs="Arial"/>
          <w:b/>
          <w:bCs/>
          <w:sz w:val="24"/>
          <w:szCs w:val="24"/>
        </w:rPr>
        <w:t>Cognición aumentada</w:t>
      </w:r>
    </w:p>
    <w:p w14:paraId="08A50C51" w14:textId="051D1FB2" w:rsidR="00570736" w:rsidRDefault="00570736" w:rsidP="00144904">
      <w:pPr>
        <w:jc w:val="both"/>
        <w:rPr>
          <w:rFonts w:ascii="Arial" w:hAnsi="Arial" w:cs="Arial"/>
          <w:sz w:val="24"/>
          <w:szCs w:val="24"/>
        </w:rPr>
      </w:pPr>
      <w:r w:rsidRPr="00144904">
        <w:rPr>
          <w:rFonts w:ascii="Arial" w:hAnsi="Arial" w:cs="Arial"/>
          <w:sz w:val="24"/>
          <w:szCs w:val="24"/>
        </w:rPr>
        <w:t>Se especializa en la actividad del usuario con la computadora, formados por sensores, modelo de interpretación de información, interfaz de usuario y a infraestructura para representarlo e integrar estos componentes.</w:t>
      </w:r>
    </w:p>
    <w:p w14:paraId="2FE5E8E9" w14:textId="77777777" w:rsidR="00144904" w:rsidRDefault="00144904" w:rsidP="00144904">
      <w:pPr>
        <w:jc w:val="both"/>
        <w:rPr>
          <w:rFonts w:ascii="Arial" w:hAnsi="Arial" w:cs="Arial"/>
          <w:sz w:val="24"/>
          <w:szCs w:val="24"/>
        </w:rPr>
      </w:pPr>
    </w:p>
    <w:p w14:paraId="470554A3" w14:textId="216EBA18" w:rsidR="00144904" w:rsidRPr="00144904" w:rsidRDefault="00144904" w:rsidP="0014490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44904">
        <w:rPr>
          <w:rFonts w:ascii="Arial" w:hAnsi="Arial" w:cs="Arial"/>
          <w:b/>
          <w:bCs/>
          <w:sz w:val="24"/>
          <w:szCs w:val="24"/>
        </w:rPr>
        <w:t xml:space="preserve">Mark Zuckerberg </w:t>
      </w:r>
      <w:proofErr w:type="spellStart"/>
      <w:r w:rsidRPr="00144904">
        <w:rPr>
          <w:rFonts w:ascii="Arial" w:hAnsi="Arial" w:cs="Arial"/>
          <w:b/>
          <w:bCs/>
          <w:sz w:val="24"/>
          <w:szCs w:val="24"/>
        </w:rPr>
        <w:t>J.A.R.V.I.S</w:t>
      </w:r>
      <w:proofErr w:type="spellEnd"/>
      <w:r w:rsidRPr="00144904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DD7D881" w14:textId="6B81E005" w:rsidR="00144904" w:rsidRDefault="00144904" w:rsidP="00144904">
      <w:pPr>
        <w:jc w:val="both"/>
        <w:rPr>
          <w:rFonts w:ascii="Arial" w:hAnsi="Arial" w:cs="Arial"/>
          <w:sz w:val="24"/>
          <w:szCs w:val="24"/>
        </w:rPr>
      </w:pPr>
      <w:r w:rsidRPr="00144904">
        <w:rPr>
          <w:rFonts w:ascii="Arial" w:hAnsi="Arial" w:cs="Arial"/>
          <w:sz w:val="24"/>
          <w:szCs w:val="24"/>
        </w:rPr>
        <w:t>Jarvis es un sistema de IA que Zuckerberg ha construido para controlar su casa y realizar tareas básicas, como apagar o encender las luces, controlar la temperatura de una habitación concreta, reproducir música, abrir puertas, etc.</w:t>
      </w:r>
    </w:p>
    <w:p w14:paraId="707C0F62" w14:textId="228C4B6B" w:rsidR="00144904" w:rsidRDefault="00144904" w:rsidP="0014490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742566" wp14:editId="1770A4AE">
            <wp:extent cx="2682240" cy="2802731"/>
            <wp:effectExtent l="0" t="0" r="3810" b="0"/>
            <wp:docPr id="1" name="Imagen 1" descr="JARVIS | Noua inventie a lui Mark Zuckerberg - Interlink.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RVIS | Noua inventie a lui Mark Zuckerberg - Interlink.ro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8" t="8907" r="9532" b="7500"/>
                    <a:stretch/>
                  </pic:blipFill>
                  <pic:spPr bwMode="auto">
                    <a:xfrm>
                      <a:off x="0" y="0"/>
                      <a:ext cx="2682240" cy="280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1186" w14:textId="644B30B9" w:rsidR="00A26966" w:rsidRDefault="00A26966" w:rsidP="00144904">
      <w:pPr>
        <w:jc w:val="center"/>
        <w:rPr>
          <w:rFonts w:ascii="Arial" w:hAnsi="Arial" w:cs="Arial"/>
          <w:sz w:val="24"/>
          <w:szCs w:val="24"/>
        </w:rPr>
      </w:pPr>
    </w:p>
    <w:p w14:paraId="33990A8A" w14:textId="1136281A" w:rsidR="00A26966" w:rsidRDefault="00A26966" w:rsidP="00144904">
      <w:pPr>
        <w:jc w:val="center"/>
        <w:rPr>
          <w:rFonts w:ascii="Arial" w:hAnsi="Arial" w:cs="Arial"/>
          <w:sz w:val="24"/>
          <w:szCs w:val="24"/>
        </w:rPr>
      </w:pPr>
    </w:p>
    <w:p w14:paraId="65AD2A5C" w14:textId="3F3EFF1D" w:rsidR="00A26966" w:rsidRDefault="00A26966" w:rsidP="00144904">
      <w:pPr>
        <w:jc w:val="center"/>
        <w:rPr>
          <w:rFonts w:ascii="Arial" w:hAnsi="Arial" w:cs="Arial"/>
          <w:sz w:val="24"/>
          <w:szCs w:val="24"/>
        </w:rPr>
      </w:pPr>
    </w:p>
    <w:p w14:paraId="6ECDC064" w14:textId="665AB9C2" w:rsidR="00A26966" w:rsidRDefault="00A26966" w:rsidP="00144904">
      <w:pPr>
        <w:jc w:val="center"/>
        <w:rPr>
          <w:rFonts w:ascii="Arial" w:hAnsi="Arial" w:cs="Arial"/>
          <w:sz w:val="24"/>
          <w:szCs w:val="24"/>
        </w:rPr>
      </w:pPr>
    </w:p>
    <w:p w14:paraId="41952403" w14:textId="11936D72" w:rsidR="00A26966" w:rsidRDefault="00A26966" w:rsidP="00144904">
      <w:pPr>
        <w:jc w:val="center"/>
        <w:rPr>
          <w:rFonts w:ascii="Arial" w:hAnsi="Arial" w:cs="Arial"/>
          <w:sz w:val="24"/>
          <w:szCs w:val="24"/>
        </w:rPr>
      </w:pPr>
    </w:p>
    <w:p w14:paraId="5FDA6689" w14:textId="589C717B" w:rsidR="00A26966" w:rsidRDefault="00A26966" w:rsidP="00144904">
      <w:pPr>
        <w:jc w:val="center"/>
        <w:rPr>
          <w:rFonts w:ascii="Arial" w:hAnsi="Arial" w:cs="Arial"/>
          <w:sz w:val="24"/>
          <w:szCs w:val="24"/>
        </w:rPr>
      </w:pPr>
    </w:p>
    <w:p w14:paraId="04BA621D" w14:textId="7D52B19F" w:rsidR="00A26966" w:rsidRDefault="00A26966" w:rsidP="00144904">
      <w:pPr>
        <w:jc w:val="center"/>
        <w:rPr>
          <w:rFonts w:ascii="Arial" w:hAnsi="Arial" w:cs="Arial"/>
          <w:sz w:val="24"/>
          <w:szCs w:val="24"/>
        </w:rPr>
      </w:pPr>
    </w:p>
    <w:p w14:paraId="68751EB7" w14:textId="7028395B" w:rsidR="00A26966" w:rsidRDefault="00A26966" w:rsidP="00144904">
      <w:pPr>
        <w:jc w:val="center"/>
        <w:rPr>
          <w:rFonts w:ascii="Arial" w:hAnsi="Arial" w:cs="Arial"/>
          <w:sz w:val="24"/>
          <w:szCs w:val="24"/>
        </w:rPr>
      </w:pPr>
    </w:p>
    <w:p w14:paraId="522D40F5" w14:textId="2D21DC3C" w:rsidR="00A26966" w:rsidRDefault="00A26966" w:rsidP="00144904">
      <w:pPr>
        <w:jc w:val="center"/>
        <w:rPr>
          <w:rFonts w:ascii="Arial" w:hAnsi="Arial" w:cs="Arial"/>
          <w:sz w:val="24"/>
          <w:szCs w:val="24"/>
        </w:rPr>
      </w:pPr>
    </w:p>
    <w:p w14:paraId="070AAC7D" w14:textId="77777777" w:rsidR="00A26966" w:rsidRDefault="00A26966" w:rsidP="00144904">
      <w:pPr>
        <w:jc w:val="center"/>
        <w:rPr>
          <w:rFonts w:ascii="Arial" w:hAnsi="Arial" w:cs="Arial"/>
          <w:sz w:val="24"/>
          <w:szCs w:val="24"/>
        </w:rPr>
      </w:pPr>
    </w:p>
    <w:p w14:paraId="4F17C717" w14:textId="29FFD653" w:rsidR="00144904" w:rsidRDefault="00144904" w:rsidP="00144904">
      <w:pPr>
        <w:jc w:val="center"/>
        <w:rPr>
          <w:rFonts w:ascii="Arial" w:hAnsi="Arial" w:cs="Arial"/>
          <w:sz w:val="24"/>
          <w:szCs w:val="24"/>
        </w:rPr>
      </w:pPr>
    </w:p>
    <w:p w14:paraId="4C780CC8" w14:textId="32AD2A1C" w:rsidR="00144904" w:rsidRPr="00144904" w:rsidRDefault="00144904" w:rsidP="0014490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Realidad Aumentada</w:t>
      </w:r>
    </w:p>
    <w:p w14:paraId="3F4A5FC2" w14:textId="2714ED72" w:rsidR="00197370" w:rsidRDefault="00C52EDF" w:rsidP="00144904">
      <w:pPr>
        <w:jc w:val="both"/>
        <w:rPr>
          <w:rFonts w:ascii="Arial" w:hAnsi="Arial" w:cs="Arial"/>
          <w:sz w:val="24"/>
          <w:szCs w:val="24"/>
        </w:rPr>
      </w:pPr>
      <w:r w:rsidRPr="00C52EDF">
        <w:rPr>
          <w:rFonts w:ascii="Arial" w:hAnsi="Arial" w:cs="Arial"/>
          <w:sz w:val="24"/>
          <w:szCs w:val="24"/>
        </w:rPr>
        <w:t>La Realidad Aumentada (RA) asigna la interacción entre ambientes virtuales y el mundo físico, posibilitando que ambos se entremezclen a través de un dispositivo tecnológico como webcams, teléfonos móviles (IOS o Android), tabletas, entre otros.</w:t>
      </w:r>
    </w:p>
    <w:p w14:paraId="68E6063A" w14:textId="77777777" w:rsidR="00C52EDF" w:rsidRDefault="00C52EDF" w:rsidP="00144904">
      <w:pPr>
        <w:jc w:val="both"/>
        <w:rPr>
          <w:rFonts w:ascii="Arial" w:hAnsi="Arial" w:cs="Arial"/>
          <w:sz w:val="24"/>
          <w:szCs w:val="24"/>
        </w:rPr>
      </w:pPr>
    </w:p>
    <w:p w14:paraId="425A4722" w14:textId="64A29D4A" w:rsidR="00144904" w:rsidRPr="00144904" w:rsidRDefault="00A26966" w:rsidP="0014490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Pokémon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Go</w:t>
      </w:r>
      <w:proofErr w:type="spellEnd"/>
    </w:p>
    <w:p w14:paraId="56CE096A" w14:textId="6E89147A" w:rsidR="00144904" w:rsidRDefault="00A26966" w:rsidP="001449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A26966">
        <w:rPr>
          <w:rFonts w:ascii="Arial" w:hAnsi="Arial" w:cs="Arial"/>
          <w:sz w:val="24"/>
          <w:szCs w:val="24"/>
        </w:rPr>
        <w:t>s un juego de realidad aumentada, que extiende sus dominios fuera de las consolas de videojuego para alojarse en los teléfonos inteligentes. Y en el "mundo real".</w:t>
      </w:r>
      <w:r>
        <w:rPr>
          <w:rFonts w:ascii="Arial" w:hAnsi="Arial" w:cs="Arial"/>
          <w:sz w:val="24"/>
          <w:szCs w:val="24"/>
        </w:rPr>
        <w:t xml:space="preserve"> </w:t>
      </w:r>
      <w:r w:rsidRPr="00A26966">
        <w:rPr>
          <w:rFonts w:ascii="Arial" w:hAnsi="Arial" w:cs="Arial"/>
          <w:sz w:val="24"/>
          <w:szCs w:val="24"/>
        </w:rPr>
        <w:t xml:space="preserve">Los jugadores buscan sobresalir como entrenadores de </w:t>
      </w:r>
      <w:proofErr w:type="spellStart"/>
      <w:r w:rsidRPr="00A26966">
        <w:rPr>
          <w:rFonts w:ascii="Arial" w:hAnsi="Arial" w:cs="Arial"/>
          <w:sz w:val="24"/>
          <w:szCs w:val="24"/>
        </w:rPr>
        <w:t>Pokémones</w:t>
      </w:r>
      <w:proofErr w:type="spellEnd"/>
      <w:r w:rsidRPr="00A26966">
        <w:rPr>
          <w:rFonts w:ascii="Arial" w:hAnsi="Arial" w:cs="Arial"/>
          <w:sz w:val="24"/>
          <w:szCs w:val="24"/>
        </w:rPr>
        <w:t>, unas criaturas de ficción con diferentes habilidades que "viven" en unas bolas especiales.</w:t>
      </w:r>
    </w:p>
    <w:p w14:paraId="40CBBE4C" w14:textId="54AEBA85" w:rsidR="00A26966" w:rsidRDefault="00A26966" w:rsidP="00A2696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49813B" wp14:editId="7A455BAB">
            <wp:extent cx="4292891" cy="2415540"/>
            <wp:effectExtent l="0" t="0" r="0" b="3810"/>
            <wp:docPr id="2" name="Imagen 2" descr="Qué es Pokemon Go? Guía rápida para entender el juego de moda en un min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é es Pokemon Go? Guía rápida para entender el juego de moda en un minut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90" cy="242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6206" w14:textId="62C646B4" w:rsidR="00C52EDF" w:rsidRDefault="00C52EDF" w:rsidP="00A26966">
      <w:pPr>
        <w:jc w:val="center"/>
        <w:rPr>
          <w:rFonts w:ascii="Arial" w:hAnsi="Arial" w:cs="Arial"/>
          <w:sz w:val="24"/>
          <w:szCs w:val="24"/>
        </w:rPr>
      </w:pPr>
    </w:p>
    <w:p w14:paraId="6B93626C" w14:textId="1033ACD1" w:rsidR="00A45F1B" w:rsidRDefault="00A45F1B" w:rsidP="00A26966">
      <w:pPr>
        <w:jc w:val="center"/>
        <w:rPr>
          <w:rFonts w:ascii="Arial" w:hAnsi="Arial" w:cs="Arial"/>
          <w:sz w:val="24"/>
          <w:szCs w:val="24"/>
        </w:rPr>
      </w:pPr>
    </w:p>
    <w:p w14:paraId="297990D7" w14:textId="37B64373" w:rsidR="00A45F1B" w:rsidRDefault="00A45F1B" w:rsidP="00A26966">
      <w:pPr>
        <w:jc w:val="center"/>
        <w:rPr>
          <w:rFonts w:ascii="Arial" w:hAnsi="Arial" w:cs="Arial"/>
          <w:sz w:val="24"/>
          <w:szCs w:val="24"/>
        </w:rPr>
      </w:pPr>
    </w:p>
    <w:p w14:paraId="66466738" w14:textId="35F2C462" w:rsidR="00A45F1B" w:rsidRDefault="00A45F1B" w:rsidP="00A26966">
      <w:pPr>
        <w:jc w:val="center"/>
        <w:rPr>
          <w:rFonts w:ascii="Arial" w:hAnsi="Arial" w:cs="Arial"/>
          <w:sz w:val="24"/>
          <w:szCs w:val="24"/>
        </w:rPr>
      </w:pPr>
    </w:p>
    <w:p w14:paraId="3D64B2CD" w14:textId="5B2C3C16" w:rsidR="00A45F1B" w:rsidRDefault="00A45F1B" w:rsidP="00A26966">
      <w:pPr>
        <w:jc w:val="center"/>
        <w:rPr>
          <w:rFonts w:ascii="Arial" w:hAnsi="Arial" w:cs="Arial"/>
          <w:sz w:val="24"/>
          <w:szCs w:val="24"/>
        </w:rPr>
      </w:pPr>
    </w:p>
    <w:p w14:paraId="4B09FB1F" w14:textId="58F3BA03" w:rsidR="00A45F1B" w:rsidRDefault="00A45F1B" w:rsidP="00A26966">
      <w:pPr>
        <w:jc w:val="center"/>
        <w:rPr>
          <w:rFonts w:ascii="Arial" w:hAnsi="Arial" w:cs="Arial"/>
          <w:sz w:val="24"/>
          <w:szCs w:val="24"/>
        </w:rPr>
      </w:pPr>
    </w:p>
    <w:p w14:paraId="1933F88F" w14:textId="79D335E6" w:rsidR="00A45F1B" w:rsidRDefault="00A45F1B" w:rsidP="00A26966">
      <w:pPr>
        <w:jc w:val="center"/>
        <w:rPr>
          <w:rFonts w:ascii="Arial" w:hAnsi="Arial" w:cs="Arial"/>
          <w:sz w:val="24"/>
          <w:szCs w:val="24"/>
        </w:rPr>
      </w:pPr>
    </w:p>
    <w:p w14:paraId="36C7C259" w14:textId="2877ABAC" w:rsidR="00A45F1B" w:rsidRDefault="00A45F1B" w:rsidP="00A26966">
      <w:pPr>
        <w:jc w:val="center"/>
        <w:rPr>
          <w:rFonts w:ascii="Arial" w:hAnsi="Arial" w:cs="Arial"/>
          <w:sz w:val="24"/>
          <w:szCs w:val="24"/>
        </w:rPr>
      </w:pPr>
    </w:p>
    <w:p w14:paraId="1201A913" w14:textId="64BFEB3B" w:rsidR="00A45F1B" w:rsidRDefault="00A45F1B" w:rsidP="00A26966">
      <w:pPr>
        <w:jc w:val="center"/>
        <w:rPr>
          <w:rFonts w:ascii="Arial" w:hAnsi="Arial" w:cs="Arial"/>
          <w:sz w:val="24"/>
          <w:szCs w:val="24"/>
        </w:rPr>
      </w:pPr>
    </w:p>
    <w:p w14:paraId="06AA5F71" w14:textId="511C1664" w:rsidR="00A45F1B" w:rsidRDefault="00A45F1B" w:rsidP="00A26966">
      <w:pPr>
        <w:jc w:val="center"/>
        <w:rPr>
          <w:rFonts w:ascii="Arial" w:hAnsi="Arial" w:cs="Arial"/>
          <w:sz w:val="24"/>
          <w:szCs w:val="24"/>
        </w:rPr>
      </w:pPr>
    </w:p>
    <w:p w14:paraId="25CA4CCD" w14:textId="6BCC20F4" w:rsidR="00C52EDF" w:rsidRDefault="00C52EDF" w:rsidP="00A26966">
      <w:pPr>
        <w:jc w:val="center"/>
        <w:rPr>
          <w:rFonts w:ascii="Arial" w:hAnsi="Arial" w:cs="Arial"/>
          <w:sz w:val="24"/>
          <w:szCs w:val="24"/>
        </w:rPr>
      </w:pPr>
    </w:p>
    <w:p w14:paraId="06CF9576" w14:textId="2D0B42CE" w:rsidR="00605F8D" w:rsidRPr="00144904" w:rsidRDefault="00605F8D" w:rsidP="00605F8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Interfaces Cerebro-Computadoras</w:t>
      </w:r>
    </w:p>
    <w:p w14:paraId="673CCD7A" w14:textId="7BE18367" w:rsidR="00605F8D" w:rsidRDefault="0032051F" w:rsidP="00605F8D">
      <w:pPr>
        <w:jc w:val="both"/>
        <w:rPr>
          <w:rFonts w:ascii="Arial" w:hAnsi="Arial" w:cs="Arial"/>
          <w:sz w:val="24"/>
          <w:szCs w:val="24"/>
        </w:rPr>
      </w:pPr>
      <w:r w:rsidRPr="0032051F">
        <w:rPr>
          <w:rFonts w:ascii="Arial" w:hAnsi="Arial" w:cs="Arial"/>
          <w:sz w:val="24"/>
          <w:szCs w:val="24"/>
        </w:rPr>
        <w:t>Una interfaz cerebro computadora</w:t>
      </w:r>
      <w:r>
        <w:rPr>
          <w:rFonts w:ascii="Arial" w:hAnsi="Arial" w:cs="Arial"/>
          <w:sz w:val="24"/>
          <w:szCs w:val="24"/>
        </w:rPr>
        <w:t xml:space="preserve"> </w:t>
      </w:r>
      <w:r w:rsidRPr="0032051F">
        <w:rPr>
          <w:rFonts w:ascii="Arial" w:hAnsi="Arial" w:cs="Arial"/>
          <w:sz w:val="24"/>
          <w:szCs w:val="24"/>
        </w:rPr>
        <w:t>es un dispositivo que ayuda a personas con deficiencias motoras severas, al permitir la realización de una comunicación externa a partir de la actividad eléctrica del cerebro sin la asistencia de los nervios periféricos o de la actividad muscular, prometiendo además una mejora en la calidad de vida de los pacientes.</w:t>
      </w:r>
    </w:p>
    <w:p w14:paraId="157AF4A4" w14:textId="4C439EAA" w:rsidR="0032051F" w:rsidRDefault="00880151" w:rsidP="0088015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770D96" wp14:editId="35054EA9">
            <wp:extent cx="1920240" cy="1441375"/>
            <wp:effectExtent l="0" t="0" r="3810" b="6985"/>
            <wp:docPr id="3" name="Imagen 3" descr="Las interfaces cerebrales revolucionan el mundo de la medicina | Prevención  Integral &amp;amp; ORP Confer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s interfaces cerebrales revolucionan el mundo de la medicina | Prevención  Integral &amp;amp; ORP Confer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087" cy="14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B3C0" w14:textId="77777777" w:rsidR="0051579D" w:rsidRDefault="0051579D" w:rsidP="00880151">
      <w:pPr>
        <w:jc w:val="center"/>
        <w:rPr>
          <w:rFonts w:ascii="Arial" w:hAnsi="Arial" w:cs="Arial"/>
          <w:sz w:val="24"/>
          <w:szCs w:val="24"/>
        </w:rPr>
      </w:pPr>
    </w:p>
    <w:p w14:paraId="3E3CBA0E" w14:textId="3A0BC0F3" w:rsidR="00880151" w:rsidRPr="0051579D" w:rsidRDefault="0051579D" w:rsidP="00605F8D">
      <w:pPr>
        <w:jc w:val="both"/>
        <w:rPr>
          <w:rFonts w:ascii="Arial" w:hAnsi="Arial" w:cs="Arial"/>
          <w:b/>
          <w:sz w:val="28"/>
          <w:szCs w:val="28"/>
        </w:rPr>
      </w:pPr>
      <w:proofErr w:type="spellStart"/>
      <w:r w:rsidRPr="0051579D">
        <w:rPr>
          <w:rFonts w:ascii="Arial" w:hAnsi="Arial" w:cs="Arial"/>
          <w:b/>
          <w:sz w:val="28"/>
          <w:szCs w:val="28"/>
        </w:rPr>
        <w:t>Brain</w:t>
      </w:r>
      <w:proofErr w:type="spellEnd"/>
      <w:r w:rsidRPr="0051579D">
        <w:rPr>
          <w:rFonts w:ascii="Arial" w:hAnsi="Arial" w:cs="Arial"/>
          <w:b/>
          <w:sz w:val="28"/>
          <w:szCs w:val="28"/>
        </w:rPr>
        <w:t>-contro</w:t>
      </w:r>
      <w:r>
        <w:rPr>
          <w:rFonts w:ascii="Arial" w:hAnsi="Arial" w:cs="Arial"/>
          <w:b/>
          <w:sz w:val="28"/>
          <w:szCs w:val="28"/>
        </w:rPr>
        <w:t>l</w:t>
      </w:r>
    </w:p>
    <w:p w14:paraId="4870EDF4" w14:textId="78669F8D" w:rsidR="0051579D" w:rsidRDefault="0051579D" w:rsidP="0051579D">
      <w:pPr>
        <w:jc w:val="both"/>
        <w:rPr>
          <w:noProof/>
        </w:rPr>
      </w:pPr>
      <w:r w:rsidRPr="0051579D">
        <w:rPr>
          <w:rFonts w:ascii="Arial" w:hAnsi="Arial" w:cs="Arial"/>
          <w:sz w:val="24"/>
          <w:szCs w:val="24"/>
        </w:rPr>
        <w:t xml:space="preserve">Interfaz cerebro-máquina para controlar un exoesqueleto de extremidades inferiores para recuperar la marcha en pacientes con paraplejia. El paciente intenta iniciar el movimiento por sí mismo; sus intenciones se detectan mediante electrodos de </w:t>
      </w:r>
      <w:proofErr w:type="spellStart"/>
      <w:r w:rsidRPr="0051579D">
        <w:rPr>
          <w:rFonts w:ascii="Arial" w:hAnsi="Arial" w:cs="Arial"/>
          <w:sz w:val="24"/>
          <w:szCs w:val="24"/>
        </w:rPr>
        <w:t>EEG</w:t>
      </w:r>
      <w:proofErr w:type="spellEnd"/>
      <w:r w:rsidRPr="0051579D">
        <w:rPr>
          <w:rFonts w:ascii="Arial" w:hAnsi="Arial" w:cs="Arial"/>
          <w:sz w:val="24"/>
          <w:szCs w:val="24"/>
        </w:rPr>
        <w:t xml:space="preserve"> colocados en su cabeza, y la intención decodificada desencadena el movimiento del exoesqueleto durante dos pasos.</w:t>
      </w:r>
    </w:p>
    <w:p w14:paraId="1403EA33" w14:textId="1217EF8F" w:rsidR="0051579D" w:rsidRDefault="0051579D" w:rsidP="0051579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08390A" wp14:editId="04C4EF2B">
            <wp:extent cx="3962400" cy="257903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80" r="18126" b="10296"/>
                    <a:stretch/>
                  </pic:blipFill>
                  <pic:spPr bwMode="auto">
                    <a:xfrm>
                      <a:off x="0" y="0"/>
                      <a:ext cx="3965283" cy="258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DF77F" w14:textId="743334D0" w:rsidR="0051579D" w:rsidRDefault="0051579D" w:rsidP="0051579D">
      <w:pPr>
        <w:jc w:val="center"/>
        <w:rPr>
          <w:rFonts w:ascii="Arial" w:hAnsi="Arial" w:cs="Arial"/>
          <w:sz w:val="24"/>
          <w:szCs w:val="24"/>
        </w:rPr>
      </w:pPr>
    </w:p>
    <w:p w14:paraId="6B7E0114" w14:textId="5BFC3D4C" w:rsidR="0051579D" w:rsidRDefault="0051579D" w:rsidP="0051579D">
      <w:pPr>
        <w:jc w:val="center"/>
        <w:rPr>
          <w:rFonts w:ascii="Arial" w:hAnsi="Arial" w:cs="Arial"/>
          <w:sz w:val="24"/>
          <w:szCs w:val="24"/>
        </w:rPr>
      </w:pPr>
    </w:p>
    <w:p w14:paraId="76C86F23" w14:textId="025C8C74" w:rsidR="0051579D" w:rsidRDefault="0051579D" w:rsidP="0051579D">
      <w:pPr>
        <w:jc w:val="center"/>
        <w:rPr>
          <w:rFonts w:ascii="Arial" w:hAnsi="Arial" w:cs="Arial"/>
          <w:sz w:val="24"/>
          <w:szCs w:val="24"/>
        </w:rPr>
      </w:pPr>
    </w:p>
    <w:p w14:paraId="077B3692" w14:textId="4172C75C" w:rsidR="0051579D" w:rsidRPr="00144904" w:rsidRDefault="0097653F" w:rsidP="0051579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Joystick</w:t>
      </w:r>
    </w:p>
    <w:p w14:paraId="264CDCC0" w14:textId="315C24C9" w:rsidR="0097653F" w:rsidRDefault="0097653F" w:rsidP="0051579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97653F">
        <w:rPr>
          <w:rFonts w:ascii="Arial" w:hAnsi="Arial" w:cs="Arial"/>
          <w:sz w:val="24"/>
          <w:szCs w:val="24"/>
        </w:rPr>
        <w:t>s una palanca que cuenta con una base y que puede realizar una cierta gama de movimientos. También conocido como palanca de mando, suele tener botones que le permiten al usuario dar instrucciones o concretar acciones.</w:t>
      </w:r>
    </w:p>
    <w:p w14:paraId="36FBFEB3" w14:textId="4F6D2333" w:rsidR="0067252C" w:rsidRDefault="0067252C" w:rsidP="0067252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9859DA" wp14:editId="6F7E9630">
            <wp:extent cx="2247900" cy="2247900"/>
            <wp:effectExtent l="0" t="0" r="0" b="0"/>
            <wp:docPr id="10" name="Imagen 10" descr="Controlador de juego con cable, joystick Gamepad con controlador de juegos  de PC de doble vibración compatible con PS3, interruptor, Windows 10/8/7  PC, portátil, caja de TV, teléfonos móviles Android, cable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ntrolador de juego con cable, joystick Gamepad con controlador de juegos  de PC de doble vibración compatible con PS3, interruptor, Windows 10/8/7  PC, portátil, caja de TV, teléfonos móviles Android, cable USB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21E3" w14:textId="042E075D" w:rsidR="0051579D" w:rsidRPr="00144904" w:rsidRDefault="0067252C" w:rsidP="0051579D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Tong</w:t>
      </w:r>
      <w:proofErr w:type="spellEnd"/>
    </w:p>
    <w:p w14:paraId="3384DFA2" w14:textId="4D01B055" w:rsidR="0051579D" w:rsidRDefault="0067252C" w:rsidP="0051579D">
      <w:pPr>
        <w:jc w:val="both"/>
        <w:rPr>
          <w:rFonts w:ascii="Arial" w:hAnsi="Arial" w:cs="Arial"/>
          <w:sz w:val="24"/>
          <w:szCs w:val="24"/>
        </w:rPr>
      </w:pPr>
      <w:r w:rsidRPr="0067252C">
        <w:rPr>
          <w:rFonts w:ascii="Arial" w:hAnsi="Arial" w:cs="Arial"/>
          <w:sz w:val="24"/>
          <w:szCs w:val="24"/>
        </w:rPr>
        <w:t>Este prototipo de “joystick” puede parecer rústico, pero su tecnología remota de manos libres podría ser un avance real para algunas personas que viven con limitaciones físicas.</w:t>
      </w:r>
    </w:p>
    <w:p w14:paraId="54D691A8" w14:textId="2CEBDC98" w:rsidR="0067252C" w:rsidRDefault="0067252C" w:rsidP="0067252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93CCA0" wp14:editId="3B7979E0">
            <wp:extent cx="5612130" cy="31546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6A1B" w14:textId="04A8A19D" w:rsidR="00082C6F" w:rsidRDefault="00082C6F" w:rsidP="0067252C">
      <w:pPr>
        <w:jc w:val="center"/>
        <w:rPr>
          <w:rFonts w:ascii="Arial" w:hAnsi="Arial" w:cs="Arial"/>
          <w:sz w:val="24"/>
          <w:szCs w:val="24"/>
        </w:rPr>
      </w:pPr>
    </w:p>
    <w:p w14:paraId="1BCCE695" w14:textId="6D0E333A" w:rsidR="00082C6F" w:rsidRDefault="00082C6F" w:rsidP="00082C6F">
      <w:pPr>
        <w:rPr>
          <w:rFonts w:ascii="Arial" w:hAnsi="Arial" w:cs="Arial"/>
          <w:sz w:val="24"/>
          <w:szCs w:val="24"/>
        </w:rPr>
      </w:pPr>
    </w:p>
    <w:sdt>
      <w:sdtPr>
        <w:rPr>
          <w:lang w:val="es-ES"/>
        </w:rPr>
        <w:id w:val="-288435820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419" w:eastAsia="en-US"/>
        </w:rPr>
      </w:sdtEndPr>
      <w:sdtContent>
        <w:p w14:paraId="3B22054A" w14:textId="768F6D7A" w:rsidR="00D60F93" w:rsidRDefault="00D60F93">
          <w:pPr>
            <w:pStyle w:val="Ttulo1"/>
          </w:pPr>
          <w:r>
            <w:rPr>
              <w:lang w:val="es-ES"/>
            </w:rPr>
            <w:t>Referencias</w:t>
          </w:r>
        </w:p>
        <w:sdt>
          <w:sdtPr>
            <w:id w:val="-573587230"/>
            <w:bibliography/>
          </w:sdtPr>
          <w:sdtContent>
            <w:p w14:paraId="6BF15F9F" w14:textId="77777777" w:rsidR="00D60F93" w:rsidRDefault="00D60F93" w:rsidP="00D60F93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Bitbrain. (17 de Febrero de 2022). </w:t>
              </w:r>
              <w:r>
                <w:rPr>
                  <w:i/>
                  <w:iCs/>
                  <w:noProof/>
                  <w:lang w:val="es-ES"/>
                </w:rPr>
                <w:t>Interfaces Cerebro-Computador</w:t>
              </w:r>
              <w:r>
                <w:rPr>
                  <w:noProof/>
                  <w:lang w:val="es-ES"/>
                </w:rPr>
                <w:t>. Obtenido de Bitbrain: https://www.bitbrain.com/es/aplicaciones/interfaces-cerebro-computador</w:t>
              </w:r>
            </w:p>
            <w:p w14:paraId="25EE46B5" w14:textId="77777777" w:rsidR="00D60F93" w:rsidRDefault="00D60F93" w:rsidP="00D60F9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Gentiletti, E. G. (23 de Julio de 2008). </w:t>
              </w:r>
              <w:r>
                <w:rPr>
                  <w:i/>
                  <w:iCs/>
                  <w:noProof/>
                  <w:lang w:val="es-ES"/>
                </w:rPr>
                <w:t>INTERFAZ CEREBRO COMPUTADORA (ICC) BASADA EN EL POTENCIAL RELACIONADO CON EVENTOS P300: ANÁLISIS DEL EFECTO DE LA DIMENSIÓN DE LA MATRIZ DE ESTIMULACIÓN SOBRE SU DESEMPEÑO</w:t>
              </w:r>
              <w:r>
                <w:rPr>
                  <w:noProof/>
                  <w:lang w:val="es-ES"/>
                </w:rPr>
                <w:t>. Obtenido de SCIELO: http://www.scielo.org.co/scielo.php?script=sci_arttext&amp;pid=S1909-97622008000200005</w:t>
              </w:r>
            </w:p>
            <w:p w14:paraId="411B4F9E" w14:textId="77777777" w:rsidR="00D60F93" w:rsidRDefault="00D60F93" w:rsidP="00D60F9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González, F. S. (24 de Marzo de 2013). </w:t>
              </w:r>
              <w:r>
                <w:rPr>
                  <w:i/>
                  <w:iCs/>
                  <w:noProof/>
                  <w:lang w:val="es-ES"/>
                </w:rPr>
                <w:t>La cognición aumentada, siguiente capa para una plena realidad aumentada</w:t>
              </w:r>
              <w:r>
                <w:rPr>
                  <w:noProof/>
                  <w:lang w:val="es-ES"/>
                </w:rPr>
                <w:t>. Obtenido de Blog de Fernando Santamaría: https://fernandosantamaria.com/blog/la-cognicion-aumentada-siguiente-capa-para-una-plena-realidad-aumentada/</w:t>
              </w:r>
            </w:p>
            <w:p w14:paraId="4FCA2D46" w14:textId="77777777" w:rsidR="00D60F93" w:rsidRDefault="00D60F93" w:rsidP="00D60F9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Grapsas, T. (15 de Diciembre de 2019). </w:t>
              </w:r>
              <w:r>
                <w:rPr>
                  <w:i/>
                  <w:iCs/>
                  <w:noProof/>
                  <w:lang w:val="es-ES"/>
                </w:rPr>
                <w:t>Conoce la realidad aumentada y las posibilidades de interacción que la hacen sobresalir en el mundo digital</w:t>
              </w:r>
              <w:r>
                <w:rPr>
                  <w:noProof/>
                  <w:lang w:val="es-ES"/>
                </w:rPr>
                <w:t>. Obtenido de rockcontent: https://rockcontent.com/es/blog/realidad-aumentada/</w:t>
              </w:r>
            </w:p>
            <w:p w14:paraId="1A37BE35" w14:textId="77777777" w:rsidR="00D60F93" w:rsidRDefault="00D60F93" w:rsidP="00D60F9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Merino., J. P. (2018). </w:t>
              </w:r>
              <w:r>
                <w:rPr>
                  <w:i/>
                  <w:iCs/>
                  <w:noProof/>
                  <w:lang w:val="es-ES"/>
                </w:rPr>
                <w:t>Joystick</w:t>
              </w:r>
              <w:r>
                <w:rPr>
                  <w:noProof/>
                  <w:lang w:val="es-ES"/>
                </w:rPr>
                <w:t>. Obtenido de DEFINICIÓN.DE: https://definicion.de/joystick/</w:t>
              </w:r>
            </w:p>
            <w:p w14:paraId="6788C0AE" w14:textId="77777777" w:rsidR="00D60F93" w:rsidRDefault="00D60F93" w:rsidP="00D60F9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Un dispositivo que permite a los usuarios controlar la computadora con la lengua</w:t>
              </w:r>
              <w:r>
                <w:rPr>
                  <w:noProof/>
                  <w:lang w:val="es-ES"/>
                </w:rPr>
                <w:t>. (18 de Agosto de 2020). Obtenido de Periodismo: https://www.periodismo.com/2020/08/18/un-dispositivo-que-permite-a-los-usuarios-controlar-la-computadora-con-la-lengua/</w:t>
              </w:r>
            </w:p>
            <w:p w14:paraId="2331B729" w14:textId="63B374A9" w:rsidR="00D60F93" w:rsidRDefault="00D60F93" w:rsidP="00D60F9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4D018A7" w14:textId="29C9CBC1" w:rsidR="00082C6F" w:rsidRDefault="00082C6F" w:rsidP="00082C6F">
      <w:pPr>
        <w:rPr>
          <w:rFonts w:ascii="Arial" w:hAnsi="Arial" w:cs="Arial"/>
          <w:sz w:val="24"/>
          <w:szCs w:val="24"/>
        </w:rPr>
      </w:pPr>
    </w:p>
    <w:sectPr w:rsidR="00082C6F" w:rsidSect="00E72E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36"/>
    <w:rsid w:val="00082C6F"/>
    <w:rsid w:val="00144904"/>
    <w:rsid w:val="00197370"/>
    <w:rsid w:val="0032051F"/>
    <w:rsid w:val="0051579D"/>
    <w:rsid w:val="00570736"/>
    <w:rsid w:val="00605F8D"/>
    <w:rsid w:val="0067252C"/>
    <w:rsid w:val="008214A6"/>
    <w:rsid w:val="00880151"/>
    <w:rsid w:val="0097653F"/>
    <w:rsid w:val="00A26966"/>
    <w:rsid w:val="00A45F1B"/>
    <w:rsid w:val="00C52EDF"/>
    <w:rsid w:val="00D60F93"/>
    <w:rsid w:val="00D64DA4"/>
    <w:rsid w:val="00E72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AFEBE"/>
  <w15:chartTrackingRefBased/>
  <w15:docId w15:val="{F651D9C9-5AB2-4781-9053-4FB9B0208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0F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0F9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419"/>
    </w:rPr>
  </w:style>
  <w:style w:type="paragraph" w:styleId="Bibliografa">
    <w:name w:val="Bibliography"/>
    <w:basedOn w:val="Normal"/>
    <w:next w:val="Normal"/>
    <w:uiPriority w:val="37"/>
    <w:unhideWhenUsed/>
    <w:rsid w:val="00D60F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Fer13</b:Tag>
    <b:SourceType>InternetSite</b:SourceType>
    <b:Guid>{EF4DC721-473D-4043-8D6F-79AADDF8729E}</b:Guid>
    <b:Author>
      <b:Author>
        <b:NameList>
          <b:Person>
            <b:Last>González</b:Last>
            <b:First>Fernando</b:First>
            <b:Middle>Santamaría</b:Middle>
          </b:Person>
        </b:NameList>
      </b:Author>
    </b:Author>
    <b:Title>La cognición aumentada, siguiente capa para una plena realidad aumentada</b:Title>
    <b:InternetSiteTitle>Blog de Fernando Santamaría</b:InternetSiteTitle>
    <b:Year>2013</b:Year>
    <b:Month>Marzo</b:Month>
    <b:Day>24</b:Day>
    <b:URL>https://fernandosantamaria.com/blog/la-cognicion-aumentada-siguiente-capa-para-una-plena-realidad-aumentada/</b:URL>
    <b:RefOrder>1</b:RefOrder>
  </b:Source>
  <b:Source>
    <b:Tag>Tat19</b:Tag>
    <b:SourceType>InternetSite</b:SourceType>
    <b:Guid>{A0F75AF4-DE77-4B8E-BC95-71826AC7906F}</b:Guid>
    <b:Author>
      <b:Author>
        <b:NameList>
          <b:Person>
            <b:Last>Grapsas</b:Last>
            <b:First>Tatiana</b:First>
          </b:Person>
        </b:NameList>
      </b:Author>
    </b:Author>
    <b:Title>Conoce la realidad aumentada y las posibilidades de interacción que la hacen sobresalir en el mundo digital</b:Title>
    <b:InternetSiteTitle>rockcontent</b:InternetSiteTitle>
    <b:Year>2019</b:Year>
    <b:Month>Diciembre</b:Month>
    <b:Day>15</b:Day>
    <b:URL>https://rockcontent.com/es/blog/realidad-aumentada/</b:URL>
    <b:RefOrder>2</b:RefOrder>
  </b:Source>
  <b:Source>
    <b:Tag>Eli08</b:Tag>
    <b:SourceType>InternetSite</b:SourceType>
    <b:Guid>{F7EAE88E-9A85-4519-A722-1B79C7F99164}</b:Guid>
    <b:Author>
      <b:Author>
        <b:NameList>
          <b:Person>
            <b:Last>Gentiletti</b:Last>
            <b:First>Eliana</b:First>
            <b:Middle>García Cossio y Gerardo Gabriel</b:Middle>
          </b:Person>
        </b:NameList>
      </b:Author>
    </b:Author>
    <b:Title>INTERFAZ CEREBRO COMPUTADORA (ICC) BASADA EN EL POTENCIAL RELACIONADO CON EVENTOS P300: ANÁLISIS DEL EFECTO DE LA DIMENSIÓN DE LA MATRIZ DE ESTIMULACIÓN SOBRE SU DESEMPEÑO</b:Title>
    <b:InternetSiteTitle>SCIELO</b:InternetSiteTitle>
    <b:Year>2008</b:Year>
    <b:Month>Julio</b:Month>
    <b:Day>23</b:Day>
    <b:URL>http://www.scielo.org.co/scielo.php?script=sci_arttext&amp;pid=S1909-97622008000200005</b:URL>
    <b:RefOrder>3</b:RefOrder>
  </b:Source>
  <b:Source>
    <b:Tag>Bit22</b:Tag>
    <b:SourceType>InternetSite</b:SourceType>
    <b:Guid>{EB5ACF2E-43E0-4F07-AB84-882D6E0FB3DB}</b:Guid>
    <b:Author>
      <b:Author>
        <b:NameList>
          <b:Person>
            <b:Last>Bitbrain</b:Last>
          </b:Person>
        </b:NameList>
      </b:Author>
    </b:Author>
    <b:Title>Interfaces Cerebro-Computador</b:Title>
    <b:InternetSiteTitle>Bitbrain</b:InternetSiteTitle>
    <b:Year>2022</b:Year>
    <b:Month>Febrero</b:Month>
    <b:Day>17</b:Day>
    <b:URL>https://www.bitbrain.com/es/aplicaciones/interfaces-cerebro-computador</b:URL>
    <b:RefOrder>4</b:RefOrder>
  </b:Source>
  <b:Source>
    <b:Tag>Jul18</b:Tag>
    <b:SourceType>InternetSite</b:SourceType>
    <b:Guid>{E9D21D3D-65A3-41CB-95D4-05083B3591A0}</b:Guid>
    <b:Author>
      <b:Author>
        <b:NameList>
          <b:Person>
            <b:Last>Merino.</b:Last>
            <b:First>Julián</b:First>
            <b:Middle>Pérez Porto y María</b:Middle>
          </b:Person>
        </b:NameList>
      </b:Author>
    </b:Author>
    <b:Title>Joystick</b:Title>
    <b:InternetSiteTitle>DEFINICIÓN.DE</b:InternetSiteTitle>
    <b:Year>2018</b:Year>
    <b:URL>https://definicion.de/joystick/</b:URL>
    <b:RefOrder>5</b:RefOrder>
  </b:Source>
  <b:Source>
    <b:Tag>Und20</b:Tag>
    <b:SourceType>InternetSite</b:SourceType>
    <b:Guid>{0B0D036B-4B54-443A-A872-37630ACE3604}</b:Guid>
    <b:Title>Un dispositivo que permite a los usuarios controlar la computadora con la lengua</b:Title>
    <b:InternetSiteTitle>Periodismo</b:InternetSiteTitle>
    <b:Year>2020</b:Year>
    <b:Month>Agosto</b:Month>
    <b:Day>18</b:Day>
    <b:URL>https://www.periodismo.com/2020/08/18/un-dispositivo-que-permite-a-los-usuarios-controlar-la-computadora-con-la-lengua/</b:URL>
    <b:RefOrder>6</b:RefOrder>
  </b:Source>
</b:Sources>
</file>

<file path=customXml/itemProps1.xml><?xml version="1.0" encoding="utf-8"?>
<ds:datastoreItem xmlns:ds="http://schemas.openxmlformats.org/officeDocument/2006/customXml" ds:itemID="{C8693A9A-B5E2-4306-ADCF-FB1DBCC06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560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Irving Garcia Degales</dc:creator>
  <cp:keywords/>
  <dc:description/>
  <cp:lastModifiedBy>Irving Garcia Degales</cp:lastModifiedBy>
  <cp:revision>8</cp:revision>
  <dcterms:created xsi:type="dcterms:W3CDTF">2022-02-26T03:34:00Z</dcterms:created>
  <dcterms:modified xsi:type="dcterms:W3CDTF">2022-02-26T05:10:00Z</dcterms:modified>
</cp:coreProperties>
</file>