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4D0" w:rsidRDefault="007034D0">
      <w:bookmarkStart w:id="0" w:name="_GoBack"/>
      <w:bookmarkEnd w:id="0"/>
    </w:p>
    <w:sectPr w:rsidR="007034D0" w:rsidSect="007034D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75C" w:rsidRDefault="005A475C" w:rsidP="005A475C">
      <w:r>
        <w:separator/>
      </w:r>
    </w:p>
  </w:endnote>
  <w:endnote w:type="continuationSeparator" w:id="0">
    <w:p w:rsidR="005A475C" w:rsidRDefault="005A475C" w:rsidP="005A4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75C" w:rsidRDefault="005A475C" w:rsidP="005A475C">
      <w:r>
        <w:separator/>
      </w:r>
    </w:p>
  </w:footnote>
  <w:footnote w:type="continuationSeparator" w:id="0">
    <w:p w:rsidR="005A475C" w:rsidRDefault="005A475C" w:rsidP="005A47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75C" w:rsidRPr="005A475C" w:rsidRDefault="005A475C" w:rsidP="005A475C">
    <w:pPr>
      <w:rPr>
        <w:rFonts w:ascii="Times" w:eastAsia="Times New Roman" w:hAnsi="Times" w:cs="Times New Roman"/>
        <w:sz w:val="20"/>
        <w:szCs w:val="20"/>
      </w:rPr>
    </w:pPr>
    <w:r>
      <w:t xml:space="preserve">Patrick Kelly - Nov. 27, 2014 - </w:t>
    </w:r>
    <w:r w:rsidRPr="005A475C">
      <w:t>Scalable Data Infrastructures</w:t>
    </w:r>
    <w:r>
      <w:t xml:space="preserve"> – 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5C"/>
    <w:rsid w:val="005A475C"/>
    <w:rsid w:val="0070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526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7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75C"/>
  </w:style>
  <w:style w:type="paragraph" w:styleId="Footer">
    <w:name w:val="footer"/>
    <w:basedOn w:val="Normal"/>
    <w:link w:val="FooterChar"/>
    <w:uiPriority w:val="99"/>
    <w:unhideWhenUsed/>
    <w:rsid w:val="005A47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7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7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75C"/>
  </w:style>
  <w:style w:type="paragraph" w:styleId="Footer">
    <w:name w:val="footer"/>
    <w:basedOn w:val="Normal"/>
    <w:link w:val="FooterChar"/>
    <w:uiPriority w:val="99"/>
    <w:unhideWhenUsed/>
    <w:rsid w:val="005A47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Kelly</dc:creator>
  <cp:keywords/>
  <dc:description/>
  <cp:lastModifiedBy>Patrick Kelly</cp:lastModifiedBy>
  <cp:revision>1</cp:revision>
  <dcterms:created xsi:type="dcterms:W3CDTF">2014-11-27T21:18:00Z</dcterms:created>
  <dcterms:modified xsi:type="dcterms:W3CDTF">2014-11-27T21:27:00Z</dcterms:modified>
</cp:coreProperties>
</file>