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5D66" w14:textId="323667FC" w:rsidR="00474752" w:rsidRDefault="007B41FD" w:rsidP="00401E0E">
      <w:pPr>
        <w:pStyle w:val="Title"/>
        <w:jc w:val="center"/>
        <w:rPr>
          <w:rFonts w:ascii="Arial" w:hAnsi="Arial" w:cs="Arial"/>
          <w:sz w:val="40"/>
          <w:szCs w:val="40"/>
        </w:rPr>
      </w:pPr>
      <w:r w:rsidRPr="00401E0E">
        <w:rPr>
          <w:rFonts w:ascii="Arial" w:hAnsi="Arial" w:cs="Arial"/>
          <w:sz w:val="40"/>
          <w:szCs w:val="40"/>
        </w:rPr>
        <w:t>README</w:t>
      </w:r>
    </w:p>
    <w:p w14:paraId="6C3FFA4C" w14:textId="77777777" w:rsidR="00401E0E" w:rsidRPr="00401E0E" w:rsidRDefault="00401E0E" w:rsidP="00401E0E"/>
    <w:p w14:paraId="26FA2284" w14:textId="77777777" w:rsidR="00DB1A5F" w:rsidRDefault="001F704F" w:rsidP="00DB1A5F">
      <w:pPr>
        <w:rPr>
          <w:rFonts w:ascii="Arial" w:hAnsi="Arial" w:cs="Arial"/>
          <w:sz w:val="24"/>
          <w:szCs w:val="28"/>
        </w:rPr>
      </w:pPr>
      <w:r w:rsidRPr="004C2DBC">
        <w:rPr>
          <w:rFonts w:ascii="Arial" w:hAnsi="Arial" w:cs="Arial"/>
          <w:sz w:val="24"/>
          <w:szCs w:val="28"/>
        </w:rPr>
        <w:t xml:space="preserve">This package is designed to demonstrate the Continuous Deliver and Deployment of an application to a NonStop Server through </w:t>
      </w:r>
      <w:r w:rsidR="00635E56" w:rsidRPr="004C2DBC">
        <w:rPr>
          <w:rFonts w:ascii="Arial" w:hAnsi="Arial" w:cs="Arial"/>
          <w:sz w:val="24"/>
          <w:szCs w:val="28"/>
        </w:rPr>
        <w:t xml:space="preserve">the </w:t>
      </w:r>
      <w:proofErr w:type="spellStart"/>
      <w:r w:rsidR="00635E56" w:rsidRPr="004C2DBC">
        <w:rPr>
          <w:rFonts w:ascii="Arial" w:hAnsi="Arial" w:cs="Arial"/>
          <w:sz w:val="24"/>
          <w:szCs w:val="28"/>
        </w:rPr>
        <w:t>nsdevops</w:t>
      </w:r>
      <w:r w:rsidRPr="004C2DBC">
        <w:rPr>
          <w:rFonts w:ascii="Arial" w:hAnsi="Arial" w:cs="Arial"/>
          <w:sz w:val="24"/>
          <w:szCs w:val="28"/>
        </w:rPr>
        <w:t>_cd_quickstart</w:t>
      </w:r>
      <w:proofErr w:type="spellEnd"/>
      <w:r w:rsidRPr="004C2DBC">
        <w:rPr>
          <w:rFonts w:ascii="Arial" w:hAnsi="Arial" w:cs="Arial"/>
          <w:sz w:val="24"/>
          <w:szCs w:val="28"/>
        </w:rPr>
        <w:t>. Before going through this README, refer section called "Continuous Deployment Setup" at page no 12 and "Continuous Deployment starter kit" at page no 26 from the document named “HPE Nonstop Server-Modern DevOps-Instructions-for-CI-CD-Setup”</w:t>
      </w:r>
    </w:p>
    <w:p w14:paraId="0C905A12" w14:textId="77777777" w:rsidR="00DB1A5F" w:rsidRPr="002807C0" w:rsidRDefault="007B41FD" w:rsidP="003C57C3">
      <w:pPr>
        <w:pStyle w:val="Heading1"/>
        <w:rPr>
          <w:rFonts w:ascii="Arial" w:hAnsi="Arial" w:cs="Arial"/>
          <w:color w:val="auto"/>
        </w:rPr>
      </w:pPr>
      <w:r w:rsidRPr="002807C0">
        <w:rPr>
          <w:rFonts w:ascii="Arial" w:hAnsi="Arial" w:cs="Arial"/>
          <w:color w:val="auto"/>
        </w:rPr>
        <w:t>Package Details</w:t>
      </w:r>
    </w:p>
    <w:p w14:paraId="6718A952" w14:textId="18DC255B" w:rsidR="00AF020D" w:rsidRPr="002807C0" w:rsidRDefault="00AF020D" w:rsidP="003C57C3">
      <w:pPr>
        <w:pStyle w:val="Heading2"/>
        <w:rPr>
          <w:rFonts w:ascii="Arial" w:hAnsi="Arial" w:cs="Arial"/>
          <w:color w:val="auto"/>
          <w:sz w:val="28"/>
          <w:szCs w:val="28"/>
        </w:rPr>
      </w:pPr>
      <w:r w:rsidRPr="002807C0">
        <w:rPr>
          <w:rFonts w:ascii="Arial" w:hAnsi="Arial" w:cs="Arial"/>
          <w:color w:val="auto"/>
          <w:sz w:val="28"/>
          <w:szCs w:val="28"/>
        </w:rPr>
        <w:t>Sample application called Bankapp Application</w:t>
      </w:r>
      <w:r w:rsidR="0048119C" w:rsidRPr="002807C0">
        <w:rPr>
          <w:rFonts w:ascii="Arial" w:hAnsi="Arial" w:cs="Arial"/>
          <w:color w:val="auto"/>
          <w:sz w:val="28"/>
          <w:szCs w:val="28"/>
        </w:rPr>
        <w:t xml:space="preserve"> (bankapp-1.0.jar)</w:t>
      </w:r>
    </w:p>
    <w:p w14:paraId="6E3B2768" w14:textId="3872BBED" w:rsidR="00AF020D" w:rsidRPr="00A17996" w:rsidRDefault="00AF020D" w:rsidP="00AF020D">
      <w:pPr>
        <w:rPr>
          <w:rFonts w:ascii="Arial" w:hAnsi="Arial" w:cs="Arial"/>
          <w:sz w:val="24"/>
          <w:szCs w:val="24"/>
        </w:rPr>
      </w:pPr>
      <w:r w:rsidRPr="00A17996">
        <w:rPr>
          <w:rFonts w:ascii="Arial" w:hAnsi="Arial" w:cs="Arial"/>
          <w:sz w:val="24"/>
          <w:szCs w:val="24"/>
        </w:rPr>
        <w:t xml:space="preserve">This is a java based simple server application. </w:t>
      </w:r>
      <w:r w:rsidR="00AD735B" w:rsidRPr="00A17996">
        <w:rPr>
          <w:rFonts w:ascii="Arial" w:hAnsi="Arial" w:cs="Arial"/>
          <w:sz w:val="24"/>
          <w:szCs w:val="24"/>
        </w:rPr>
        <w:t xml:space="preserve">It takes a port number as input and waits on it listening for requests from the client application. </w:t>
      </w:r>
      <w:r w:rsidRPr="00A17996">
        <w:rPr>
          <w:rFonts w:ascii="Arial" w:hAnsi="Arial" w:cs="Arial"/>
          <w:sz w:val="24"/>
          <w:szCs w:val="24"/>
        </w:rPr>
        <w:t>Once a connection request is made by the client, the server connects to the client and exchanges messages.</w:t>
      </w:r>
    </w:p>
    <w:p w14:paraId="39A5CC9A" w14:textId="77777777" w:rsidR="00B85CC0" w:rsidRDefault="000A0181" w:rsidP="00053C80">
      <w:pPr>
        <w:rPr>
          <w:rFonts w:ascii="Arial" w:hAnsi="Arial" w:cs="Arial"/>
          <w:sz w:val="24"/>
          <w:szCs w:val="24"/>
        </w:rPr>
      </w:pPr>
      <w:r w:rsidRPr="00950014">
        <w:rPr>
          <w:rFonts w:ascii="Arial" w:hAnsi="Arial" w:cs="Arial"/>
          <w:sz w:val="24"/>
          <w:szCs w:val="24"/>
        </w:rPr>
        <w:t>The</w:t>
      </w:r>
      <w:r w:rsidR="00AF020D" w:rsidRPr="00950014">
        <w:rPr>
          <w:rFonts w:ascii="Arial" w:hAnsi="Arial" w:cs="Arial"/>
          <w:sz w:val="24"/>
          <w:szCs w:val="24"/>
        </w:rPr>
        <w:t xml:space="preserve"> client application is also a java based application which is used to test Server application deployment. This application takes port number as input on which ser</w:t>
      </w:r>
      <w:r w:rsidRPr="00950014">
        <w:rPr>
          <w:rFonts w:ascii="Arial" w:hAnsi="Arial" w:cs="Arial"/>
          <w:sz w:val="24"/>
          <w:szCs w:val="24"/>
        </w:rPr>
        <w:t>ver application is listening.</w:t>
      </w:r>
    </w:p>
    <w:p w14:paraId="75EC3070" w14:textId="28A70FC8" w:rsidR="00397C07" w:rsidRPr="00950014" w:rsidRDefault="00397C07" w:rsidP="00053C80">
      <w:pPr>
        <w:rPr>
          <w:rFonts w:ascii="Arial" w:hAnsi="Arial" w:cs="Arial"/>
          <w:sz w:val="24"/>
          <w:szCs w:val="24"/>
        </w:rPr>
      </w:pPr>
      <w:r w:rsidRPr="00950014">
        <w:rPr>
          <w:rFonts w:ascii="Arial" w:hAnsi="Arial" w:cs="Arial"/>
          <w:sz w:val="24"/>
          <w:szCs w:val="24"/>
        </w:rPr>
        <w:t xml:space="preserve">This application needs to be available on artifact repository such as </w:t>
      </w:r>
      <w:proofErr w:type="spellStart"/>
      <w:r w:rsidRPr="00950014">
        <w:rPr>
          <w:rFonts w:ascii="Arial" w:hAnsi="Arial" w:cs="Arial"/>
          <w:sz w:val="24"/>
          <w:szCs w:val="24"/>
        </w:rPr>
        <w:t>Sonatype</w:t>
      </w:r>
      <w:proofErr w:type="spellEnd"/>
      <w:r w:rsidRPr="00950014">
        <w:rPr>
          <w:rFonts w:ascii="Arial" w:hAnsi="Arial" w:cs="Arial"/>
          <w:sz w:val="24"/>
          <w:szCs w:val="24"/>
        </w:rPr>
        <w:t xml:space="preserve"> Nexus and details about this needs to be upda</w:t>
      </w:r>
      <w:r w:rsidR="00B35E81" w:rsidRPr="00950014">
        <w:rPr>
          <w:rFonts w:ascii="Arial" w:hAnsi="Arial" w:cs="Arial"/>
          <w:sz w:val="24"/>
          <w:szCs w:val="24"/>
        </w:rPr>
        <w:t xml:space="preserve">ted in </w:t>
      </w:r>
      <w:proofErr w:type="spellStart"/>
      <w:r w:rsidR="00B35E81" w:rsidRPr="00950014">
        <w:rPr>
          <w:rFonts w:ascii="Arial" w:hAnsi="Arial" w:cs="Arial"/>
          <w:sz w:val="24"/>
          <w:szCs w:val="24"/>
        </w:rPr>
        <w:t>bankapp.yml</w:t>
      </w:r>
      <w:proofErr w:type="spellEnd"/>
      <w:r w:rsidR="00B35E81" w:rsidRPr="00950014">
        <w:rPr>
          <w:rFonts w:ascii="Arial" w:hAnsi="Arial" w:cs="Arial"/>
          <w:sz w:val="24"/>
          <w:szCs w:val="24"/>
        </w:rPr>
        <w:t xml:space="preserve"> playbook </w:t>
      </w:r>
      <w:proofErr w:type="spellStart"/>
      <w:r w:rsidRPr="00950014">
        <w:rPr>
          <w:rFonts w:ascii="Arial" w:hAnsi="Arial" w:cs="Arial"/>
          <w:sz w:val="24"/>
          <w:szCs w:val="24"/>
        </w:rPr>
        <w:t>nexus.yml</w:t>
      </w:r>
      <w:proofErr w:type="spellEnd"/>
      <w:r w:rsidRPr="00950014">
        <w:rPr>
          <w:rFonts w:ascii="Arial" w:hAnsi="Arial" w:cs="Arial"/>
          <w:sz w:val="24"/>
          <w:szCs w:val="24"/>
        </w:rPr>
        <w:t xml:space="preserve"> file</w:t>
      </w:r>
      <w:r w:rsidR="00B35E81" w:rsidRPr="00950014">
        <w:rPr>
          <w:rFonts w:ascii="Arial" w:hAnsi="Arial" w:cs="Arial"/>
          <w:sz w:val="24"/>
          <w:szCs w:val="24"/>
        </w:rPr>
        <w:t xml:space="preserve"> and Jenkins pipeline</w:t>
      </w:r>
      <w:r w:rsidRPr="00950014">
        <w:rPr>
          <w:rFonts w:ascii="Arial" w:hAnsi="Arial" w:cs="Arial"/>
          <w:sz w:val="24"/>
          <w:szCs w:val="24"/>
        </w:rPr>
        <w:t>.</w:t>
      </w:r>
      <w:r w:rsidR="00952FB8" w:rsidRPr="00950014">
        <w:rPr>
          <w:rFonts w:ascii="Arial" w:hAnsi="Arial" w:cs="Arial"/>
          <w:sz w:val="24"/>
          <w:szCs w:val="24"/>
        </w:rPr>
        <w:t xml:space="preserve"> </w:t>
      </w:r>
      <w:r w:rsidR="003F20B5" w:rsidRPr="00950014">
        <w:rPr>
          <w:rFonts w:ascii="Arial" w:hAnsi="Arial" w:cs="Arial"/>
          <w:sz w:val="24"/>
          <w:szCs w:val="24"/>
        </w:rPr>
        <w:t>The directory “application” contains this executable jar file which contains both Server and Client applications.</w:t>
      </w:r>
    </w:p>
    <w:p w14:paraId="15F5CEBF" w14:textId="744FCFFC" w:rsidR="003F20B5" w:rsidRPr="00950014" w:rsidRDefault="00666DC3" w:rsidP="00053C80">
      <w:pPr>
        <w:rPr>
          <w:rFonts w:ascii="Arial" w:hAnsi="Arial" w:cs="Arial"/>
          <w:sz w:val="24"/>
          <w:szCs w:val="24"/>
        </w:rPr>
      </w:pPr>
      <w:r w:rsidRPr="00950014">
        <w:rPr>
          <w:rFonts w:ascii="Arial" w:hAnsi="Arial" w:cs="Arial"/>
          <w:sz w:val="24"/>
          <w:szCs w:val="24"/>
        </w:rPr>
        <w:t xml:space="preserve">Sources used to build this jar file are also provided in </w:t>
      </w:r>
      <w:proofErr w:type="spellStart"/>
      <w:r w:rsidRPr="00950014">
        <w:rPr>
          <w:rFonts w:ascii="Arial" w:hAnsi="Arial" w:cs="Arial"/>
          <w:sz w:val="24"/>
          <w:szCs w:val="24"/>
        </w:rPr>
        <w:t>src</w:t>
      </w:r>
      <w:proofErr w:type="spellEnd"/>
      <w:r w:rsidRPr="00950014">
        <w:rPr>
          <w:rFonts w:ascii="Arial" w:hAnsi="Arial" w:cs="Arial"/>
          <w:sz w:val="24"/>
          <w:szCs w:val="24"/>
        </w:rPr>
        <w:t xml:space="preserve"> directory for both Server and Client.</w:t>
      </w:r>
    </w:p>
    <w:p w14:paraId="421D8D60" w14:textId="7AB12721" w:rsidR="00DF4985" w:rsidRDefault="00DF4985" w:rsidP="00053C80">
      <w:pPr>
        <w:rPr>
          <w:rFonts w:ascii="Arial" w:hAnsi="Arial" w:cs="Arial"/>
          <w:sz w:val="24"/>
          <w:szCs w:val="24"/>
        </w:rPr>
      </w:pPr>
      <w:r w:rsidRPr="00950014">
        <w:rPr>
          <w:rFonts w:ascii="Arial" w:hAnsi="Arial" w:cs="Arial"/>
          <w:sz w:val="24"/>
          <w:szCs w:val="24"/>
        </w:rPr>
        <w:t>Note: This application is developed only for Continuous delivery and deployment. Do not use for other phases like check style and static analysis.</w:t>
      </w:r>
    </w:p>
    <w:p w14:paraId="27B6DE62" w14:textId="77777777" w:rsidR="00950014" w:rsidRPr="002807C0" w:rsidRDefault="006F0EFF" w:rsidP="003C57C3">
      <w:pPr>
        <w:pStyle w:val="Heading2"/>
        <w:rPr>
          <w:rFonts w:ascii="Arial" w:hAnsi="Arial" w:cs="Arial"/>
          <w:color w:val="auto"/>
          <w:sz w:val="28"/>
          <w:szCs w:val="28"/>
        </w:rPr>
      </w:pPr>
      <w:r w:rsidRPr="002807C0">
        <w:rPr>
          <w:rFonts w:ascii="Arial" w:hAnsi="Arial" w:cs="Arial"/>
          <w:color w:val="auto"/>
          <w:sz w:val="28"/>
          <w:szCs w:val="28"/>
        </w:rPr>
        <w:t xml:space="preserve">Ansible Artifacts </w:t>
      </w:r>
    </w:p>
    <w:p w14:paraId="4F15863A" w14:textId="423B9F4F" w:rsidR="00950014" w:rsidRDefault="006F0EFF" w:rsidP="00053C80">
      <w:pPr>
        <w:rPr>
          <w:rFonts w:ascii="Arial" w:hAnsi="Arial" w:cs="Arial"/>
          <w:sz w:val="24"/>
          <w:szCs w:val="24"/>
        </w:rPr>
      </w:pPr>
      <w:r w:rsidRPr="00950014">
        <w:rPr>
          <w:rFonts w:ascii="Arial" w:hAnsi="Arial" w:cs="Arial"/>
          <w:sz w:val="24"/>
          <w:szCs w:val="24"/>
        </w:rPr>
        <w:t>Ansible artifacts used for this are available at folder “Ansible artifacts/BankApp”. Following are the details on each artifact used in this sample demo.</w:t>
      </w:r>
    </w:p>
    <w:tbl>
      <w:tblPr>
        <w:tblStyle w:val="TableGrid"/>
        <w:tblW w:w="9450" w:type="dxa"/>
        <w:tblInd w:w="-5" w:type="dxa"/>
        <w:tblLook w:val="04A0" w:firstRow="1" w:lastRow="0" w:firstColumn="1" w:lastColumn="0" w:noHBand="0" w:noVBand="1"/>
      </w:tblPr>
      <w:tblGrid>
        <w:gridCol w:w="2340"/>
        <w:gridCol w:w="7110"/>
      </w:tblGrid>
      <w:tr w:rsidR="00B85CC0" w:rsidRPr="00950014" w14:paraId="259984C0" w14:textId="77777777" w:rsidTr="00566E92">
        <w:tc>
          <w:tcPr>
            <w:tcW w:w="2340" w:type="dxa"/>
          </w:tcPr>
          <w:p w14:paraId="2C152B59" w14:textId="77777777" w:rsidR="00B85CC0" w:rsidRPr="00950014" w:rsidRDefault="00B85CC0" w:rsidP="002F3BF2">
            <w:pPr>
              <w:rPr>
                <w:rFonts w:ascii="Arial" w:hAnsi="Arial" w:cs="Arial"/>
                <w:b/>
                <w:sz w:val="24"/>
                <w:szCs w:val="24"/>
              </w:rPr>
            </w:pPr>
            <w:r w:rsidRPr="00950014">
              <w:rPr>
                <w:rFonts w:ascii="Arial" w:hAnsi="Arial" w:cs="Arial"/>
                <w:b/>
                <w:sz w:val="24"/>
                <w:szCs w:val="24"/>
              </w:rPr>
              <w:t>Name of the artifact</w:t>
            </w:r>
          </w:p>
        </w:tc>
        <w:tc>
          <w:tcPr>
            <w:tcW w:w="7110" w:type="dxa"/>
          </w:tcPr>
          <w:p w14:paraId="432CB7F2" w14:textId="77777777" w:rsidR="00B85CC0" w:rsidRPr="00950014" w:rsidRDefault="00B85CC0" w:rsidP="002F3BF2">
            <w:pPr>
              <w:rPr>
                <w:rFonts w:ascii="Arial" w:hAnsi="Arial" w:cs="Arial"/>
                <w:b/>
                <w:sz w:val="24"/>
                <w:szCs w:val="24"/>
              </w:rPr>
            </w:pPr>
            <w:r w:rsidRPr="00950014">
              <w:rPr>
                <w:rFonts w:ascii="Arial" w:hAnsi="Arial" w:cs="Arial"/>
                <w:b/>
                <w:sz w:val="24"/>
                <w:szCs w:val="24"/>
              </w:rPr>
              <w:t>Description</w:t>
            </w:r>
          </w:p>
        </w:tc>
      </w:tr>
      <w:tr w:rsidR="00B85CC0" w:rsidRPr="00950014" w14:paraId="460F0BD1" w14:textId="77777777" w:rsidTr="00566E92">
        <w:tc>
          <w:tcPr>
            <w:tcW w:w="2340" w:type="dxa"/>
          </w:tcPr>
          <w:p w14:paraId="0D867852" w14:textId="77777777" w:rsidR="00B85CC0" w:rsidRPr="00950014" w:rsidRDefault="00B85CC0" w:rsidP="002F3BF2">
            <w:pPr>
              <w:pStyle w:val="Heading3"/>
              <w:rPr>
                <w:rFonts w:ascii="Arial" w:hAnsi="Arial" w:cs="Arial"/>
                <w:color w:val="auto"/>
              </w:rPr>
            </w:pPr>
            <w:r w:rsidRPr="00950014">
              <w:rPr>
                <w:rFonts w:ascii="Arial" w:hAnsi="Arial" w:cs="Arial"/>
                <w:color w:val="auto"/>
              </w:rPr>
              <w:lastRenderedPageBreak/>
              <w:t xml:space="preserve">Sample playbook called </w:t>
            </w:r>
            <w:proofErr w:type="spellStart"/>
            <w:r w:rsidRPr="00950014">
              <w:rPr>
                <w:rFonts w:ascii="Arial" w:hAnsi="Arial" w:cs="Arial"/>
                <w:color w:val="auto"/>
              </w:rPr>
              <w:t>bankapp.yml</w:t>
            </w:r>
            <w:proofErr w:type="spellEnd"/>
          </w:p>
          <w:p w14:paraId="7AC28899" w14:textId="77777777" w:rsidR="00B85CC0" w:rsidRPr="00950014" w:rsidRDefault="00B85CC0" w:rsidP="002F3BF2">
            <w:pPr>
              <w:rPr>
                <w:rFonts w:ascii="Arial" w:hAnsi="Arial" w:cs="Arial"/>
                <w:sz w:val="24"/>
                <w:szCs w:val="24"/>
              </w:rPr>
            </w:pPr>
          </w:p>
        </w:tc>
        <w:tc>
          <w:tcPr>
            <w:tcW w:w="7110" w:type="dxa"/>
          </w:tcPr>
          <w:p w14:paraId="13FF593C" w14:textId="77777777" w:rsidR="00B85CC0" w:rsidRPr="00950014" w:rsidRDefault="00B85CC0" w:rsidP="002F3BF2">
            <w:pPr>
              <w:rPr>
                <w:rFonts w:ascii="Arial" w:hAnsi="Arial" w:cs="Arial"/>
                <w:sz w:val="24"/>
                <w:szCs w:val="24"/>
              </w:rPr>
            </w:pPr>
            <w:r w:rsidRPr="00950014">
              <w:rPr>
                <w:rFonts w:ascii="Arial" w:hAnsi="Arial" w:cs="Arial"/>
                <w:sz w:val="24"/>
                <w:szCs w:val="24"/>
              </w:rPr>
              <w:t>Ansible playbook contains the set of tasks which will be executed for each user like Dev, QA and Production. This tasks includes downloading an application, delivering an application, creation of a pathway environment on a NonStop Server and deploying an application in this environment. Playbook uses configuration YML files and calls pdmi Ansible role provided by NSMF1.1 for Pathmon, Pathway and Serverclass actions.</w:t>
            </w:r>
          </w:p>
        </w:tc>
      </w:tr>
      <w:tr w:rsidR="00B85CC0" w:rsidRPr="00950014" w14:paraId="445CD927" w14:textId="77777777" w:rsidTr="00566E92">
        <w:tc>
          <w:tcPr>
            <w:tcW w:w="2340" w:type="dxa"/>
          </w:tcPr>
          <w:p w14:paraId="4A453388" w14:textId="77777777" w:rsidR="00B85CC0" w:rsidRPr="00950014" w:rsidRDefault="00B85CC0" w:rsidP="002F3BF2">
            <w:pPr>
              <w:pStyle w:val="Heading3"/>
              <w:rPr>
                <w:rFonts w:ascii="Arial" w:hAnsi="Arial" w:cs="Arial"/>
                <w:color w:val="auto"/>
              </w:rPr>
            </w:pPr>
            <w:r w:rsidRPr="00950014">
              <w:rPr>
                <w:rFonts w:ascii="Arial" w:hAnsi="Arial" w:cs="Arial"/>
                <w:color w:val="auto"/>
              </w:rPr>
              <w:t>Configuration YML files</w:t>
            </w:r>
          </w:p>
          <w:p w14:paraId="5BD6C3BE" w14:textId="77777777" w:rsidR="00B85CC0" w:rsidRPr="00950014" w:rsidRDefault="00B85CC0" w:rsidP="002F3BF2">
            <w:pPr>
              <w:rPr>
                <w:rFonts w:ascii="Arial" w:hAnsi="Arial" w:cs="Arial"/>
                <w:sz w:val="24"/>
                <w:szCs w:val="24"/>
              </w:rPr>
            </w:pPr>
          </w:p>
        </w:tc>
        <w:tc>
          <w:tcPr>
            <w:tcW w:w="7110" w:type="dxa"/>
          </w:tcPr>
          <w:p w14:paraId="592039F9" w14:textId="77777777" w:rsidR="00B85CC0" w:rsidRPr="00950014" w:rsidRDefault="00B85CC0" w:rsidP="002F3BF2">
            <w:pPr>
              <w:rPr>
                <w:rFonts w:ascii="Arial" w:hAnsi="Arial" w:cs="Arial"/>
                <w:sz w:val="24"/>
                <w:szCs w:val="24"/>
              </w:rPr>
            </w:pPr>
            <w:r w:rsidRPr="00950014">
              <w:rPr>
                <w:rFonts w:ascii="Arial" w:hAnsi="Arial" w:cs="Arial"/>
                <w:sz w:val="24"/>
                <w:szCs w:val="24"/>
              </w:rPr>
              <w:t xml:space="preserve">Configuration YML interface used by developer are available at directory called dev. Configuration YML interface used by QA are available at directory called </w:t>
            </w:r>
            <w:proofErr w:type="spellStart"/>
            <w:r w:rsidRPr="00950014">
              <w:rPr>
                <w:rFonts w:ascii="Arial" w:hAnsi="Arial" w:cs="Arial"/>
                <w:sz w:val="24"/>
                <w:szCs w:val="24"/>
              </w:rPr>
              <w:t>qa</w:t>
            </w:r>
            <w:proofErr w:type="spellEnd"/>
            <w:r w:rsidRPr="00950014">
              <w:rPr>
                <w:rFonts w:ascii="Arial" w:hAnsi="Arial" w:cs="Arial"/>
                <w:sz w:val="24"/>
                <w:szCs w:val="24"/>
              </w:rPr>
              <w:t>. Configuration YML interface used by production are available at directory called production. Please update the parameter values in these files as appropriate.</w:t>
            </w:r>
          </w:p>
        </w:tc>
      </w:tr>
      <w:tr w:rsidR="00B85CC0" w:rsidRPr="00950014" w14:paraId="5DF9337C" w14:textId="77777777" w:rsidTr="00566E92">
        <w:tc>
          <w:tcPr>
            <w:tcW w:w="2340" w:type="dxa"/>
          </w:tcPr>
          <w:p w14:paraId="390382E3" w14:textId="77777777" w:rsidR="00B85CC0" w:rsidRPr="00950014" w:rsidRDefault="00B85CC0" w:rsidP="002F3BF2">
            <w:pPr>
              <w:pStyle w:val="Heading3"/>
              <w:rPr>
                <w:rFonts w:ascii="Arial" w:hAnsi="Arial" w:cs="Arial"/>
                <w:color w:val="auto"/>
              </w:rPr>
            </w:pPr>
            <w:r w:rsidRPr="00950014">
              <w:rPr>
                <w:rFonts w:ascii="Arial" w:hAnsi="Arial" w:cs="Arial"/>
                <w:color w:val="auto"/>
              </w:rPr>
              <w:t>Inventory files</w:t>
            </w:r>
          </w:p>
          <w:p w14:paraId="56C11083" w14:textId="77777777" w:rsidR="00B85CC0" w:rsidRPr="00950014" w:rsidRDefault="00B85CC0" w:rsidP="002F3BF2">
            <w:pPr>
              <w:rPr>
                <w:rFonts w:ascii="Arial" w:hAnsi="Arial" w:cs="Arial"/>
                <w:sz w:val="24"/>
                <w:szCs w:val="24"/>
              </w:rPr>
            </w:pPr>
          </w:p>
        </w:tc>
        <w:tc>
          <w:tcPr>
            <w:tcW w:w="7110" w:type="dxa"/>
          </w:tcPr>
          <w:p w14:paraId="47A34775" w14:textId="77777777" w:rsidR="00B85CC0" w:rsidRPr="00950014" w:rsidRDefault="00B85CC0" w:rsidP="002F3BF2">
            <w:pPr>
              <w:rPr>
                <w:rFonts w:ascii="Arial" w:hAnsi="Arial" w:cs="Arial"/>
                <w:sz w:val="24"/>
                <w:szCs w:val="24"/>
              </w:rPr>
            </w:pPr>
            <w:r w:rsidRPr="00950014">
              <w:rPr>
                <w:rFonts w:ascii="Arial" w:hAnsi="Arial" w:cs="Arial"/>
                <w:sz w:val="24"/>
                <w:szCs w:val="24"/>
              </w:rPr>
              <w:t>Since Ansible works for multiple managed nodes or hosts in your infrastructure at a same time, using a list or a group of lists of hosts is known as inventory file. By default it uses /</w:t>
            </w:r>
            <w:proofErr w:type="spellStart"/>
            <w:r w:rsidRPr="00950014">
              <w:rPr>
                <w:rFonts w:ascii="Arial" w:hAnsi="Arial" w:cs="Arial"/>
                <w:sz w:val="24"/>
                <w:szCs w:val="24"/>
              </w:rPr>
              <w:t>etc</w:t>
            </w:r>
            <w:proofErr w:type="spellEnd"/>
            <w:r w:rsidRPr="00950014">
              <w:rPr>
                <w:rFonts w:ascii="Arial" w:hAnsi="Arial" w:cs="Arial"/>
                <w:sz w:val="24"/>
                <w:szCs w:val="24"/>
              </w:rPr>
              <w:t>/Ansible/hosts file. Inventory file used by Developer, QA and Production users are available at inventory directory. You need to make appropriate changes in these files as per your NonStop node.  Please update host name for NonStop Server and NonStop user name as appropriate.</w:t>
            </w:r>
          </w:p>
        </w:tc>
      </w:tr>
      <w:tr w:rsidR="00B85CC0" w:rsidRPr="00950014" w14:paraId="5085B7F3" w14:textId="77777777" w:rsidTr="00566E92">
        <w:tc>
          <w:tcPr>
            <w:tcW w:w="2340" w:type="dxa"/>
          </w:tcPr>
          <w:p w14:paraId="3C391009" w14:textId="01ACC527" w:rsidR="00B85CC0" w:rsidRPr="00950014" w:rsidRDefault="002A7420" w:rsidP="002F3BF2">
            <w:pPr>
              <w:pStyle w:val="Heading3"/>
              <w:rPr>
                <w:rFonts w:ascii="Arial" w:hAnsi="Arial" w:cs="Arial"/>
                <w:color w:val="auto"/>
              </w:rPr>
            </w:pPr>
            <w:r>
              <w:rPr>
                <w:rFonts w:ascii="Arial" w:hAnsi="Arial" w:cs="Arial"/>
                <w:color w:val="auto"/>
              </w:rPr>
              <w:t>v</w:t>
            </w:r>
            <w:r w:rsidR="00B85CC0" w:rsidRPr="00950014">
              <w:rPr>
                <w:rFonts w:ascii="Arial" w:hAnsi="Arial" w:cs="Arial"/>
                <w:color w:val="auto"/>
              </w:rPr>
              <w:t>ars</w:t>
            </w:r>
          </w:p>
          <w:p w14:paraId="74290A00" w14:textId="77777777" w:rsidR="00B85CC0" w:rsidRPr="00950014" w:rsidRDefault="00B85CC0" w:rsidP="002F3BF2">
            <w:pPr>
              <w:rPr>
                <w:rFonts w:ascii="Arial" w:hAnsi="Arial" w:cs="Arial"/>
                <w:sz w:val="24"/>
                <w:szCs w:val="24"/>
              </w:rPr>
            </w:pPr>
          </w:p>
        </w:tc>
        <w:tc>
          <w:tcPr>
            <w:tcW w:w="7110" w:type="dxa"/>
          </w:tcPr>
          <w:p w14:paraId="65718EF2" w14:textId="77777777" w:rsidR="00B85CC0" w:rsidRPr="00950014" w:rsidRDefault="00B85CC0" w:rsidP="002F3BF2">
            <w:pPr>
              <w:rPr>
                <w:rFonts w:ascii="Arial" w:hAnsi="Arial" w:cs="Arial"/>
                <w:sz w:val="24"/>
                <w:szCs w:val="24"/>
              </w:rPr>
            </w:pPr>
            <w:r w:rsidRPr="00950014">
              <w:rPr>
                <w:rFonts w:ascii="Arial" w:hAnsi="Arial" w:cs="Arial"/>
                <w:sz w:val="24"/>
                <w:szCs w:val="24"/>
              </w:rPr>
              <w:t xml:space="preserve">This directory contains parameters used by </w:t>
            </w:r>
            <w:proofErr w:type="spellStart"/>
            <w:r w:rsidRPr="00950014">
              <w:rPr>
                <w:rFonts w:ascii="Arial" w:hAnsi="Arial" w:cs="Arial"/>
                <w:sz w:val="24"/>
                <w:szCs w:val="24"/>
              </w:rPr>
              <w:t>bankapp.yml</w:t>
            </w:r>
            <w:proofErr w:type="spellEnd"/>
            <w:r w:rsidRPr="00950014">
              <w:rPr>
                <w:rFonts w:ascii="Arial" w:hAnsi="Arial" w:cs="Arial"/>
                <w:sz w:val="24"/>
                <w:szCs w:val="24"/>
              </w:rPr>
              <w:t xml:space="preserve">. Make the necessary changes as per your need. </w:t>
            </w:r>
          </w:p>
        </w:tc>
      </w:tr>
      <w:tr w:rsidR="00B85CC0" w:rsidRPr="00950014" w14:paraId="46BD6EBE" w14:textId="77777777" w:rsidTr="00566E92">
        <w:tc>
          <w:tcPr>
            <w:tcW w:w="2340" w:type="dxa"/>
          </w:tcPr>
          <w:p w14:paraId="34EEBD8B" w14:textId="0AFA935A" w:rsidR="00B85CC0" w:rsidRPr="00950014" w:rsidRDefault="002A7420" w:rsidP="002F3BF2">
            <w:pPr>
              <w:rPr>
                <w:rFonts w:ascii="Arial" w:hAnsi="Arial" w:cs="Arial"/>
                <w:sz w:val="24"/>
                <w:szCs w:val="24"/>
              </w:rPr>
            </w:pPr>
            <w:proofErr w:type="spellStart"/>
            <w:r>
              <w:rPr>
                <w:rFonts w:ascii="Arial" w:hAnsi="Arial" w:cs="Arial"/>
                <w:sz w:val="24"/>
                <w:szCs w:val="24"/>
              </w:rPr>
              <w:t>n</w:t>
            </w:r>
            <w:r w:rsidR="00B85CC0" w:rsidRPr="00950014">
              <w:rPr>
                <w:rFonts w:ascii="Arial" w:hAnsi="Arial" w:cs="Arial"/>
                <w:sz w:val="24"/>
                <w:szCs w:val="24"/>
              </w:rPr>
              <w:t>exus.yml</w:t>
            </w:r>
            <w:proofErr w:type="spellEnd"/>
          </w:p>
        </w:tc>
        <w:tc>
          <w:tcPr>
            <w:tcW w:w="7110" w:type="dxa"/>
          </w:tcPr>
          <w:p w14:paraId="1D553B1F" w14:textId="1B4376DF" w:rsidR="00D85CB3" w:rsidRDefault="00B85CC0" w:rsidP="002F3BF2">
            <w:pPr>
              <w:rPr>
                <w:rFonts w:ascii="Arial" w:hAnsi="Arial" w:cs="Arial"/>
                <w:sz w:val="24"/>
                <w:szCs w:val="24"/>
              </w:rPr>
            </w:pPr>
            <w:r w:rsidRPr="00950014">
              <w:rPr>
                <w:rFonts w:ascii="Arial" w:hAnsi="Arial" w:cs="Arial"/>
                <w:sz w:val="24"/>
                <w:szCs w:val="24"/>
              </w:rPr>
              <w:t xml:space="preserve">This is an Ansible vault file. Ansible Vault can encrypt any structured data file used by Ansible. This file includes security parameters and their values used by </w:t>
            </w:r>
            <w:proofErr w:type="spellStart"/>
            <w:r w:rsidRPr="00950014">
              <w:rPr>
                <w:rFonts w:ascii="Arial" w:hAnsi="Arial" w:cs="Arial"/>
                <w:sz w:val="24"/>
                <w:szCs w:val="24"/>
              </w:rPr>
              <w:t>bankapp.yml</w:t>
            </w:r>
            <w:proofErr w:type="spellEnd"/>
            <w:r w:rsidR="00BA7C38">
              <w:rPr>
                <w:rFonts w:ascii="Arial" w:hAnsi="Arial" w:cs="Arial"/>
                <w:sz w:val="24"/>
                <w:szCs w:val="24"/>
              </w:rPr>
              <w:t xml:space="preserve"> to access nexus repository. It has username, password and </w:t>
            </w:r>
            <w:proofErr w:type="spellStart"/>
            <w:r w:rsidR="00BA7C38">
              <w:rPr>
                <w:rFonts w:ascii="Arial" w:hAnsi="Arial" w:cs="Arial"/>
                <w:sz w:val="24"/>
                <w:szCs w:val="24"/>
              </w:rPr>
              <w:t>url</w:t>
            </w:r>
            <w:proofErr w:type="spellEnd"/>
            <w:r w:rsidR="00BA7C38">
              <w:rPr>
                <w:rFonts w:ascii="Arial" w:hAnsi="Arial" w:cs="Arial"/>
                <w:sz w:val="24"/>
                <w:szCs w:val="24"/>
              </w:rPr>
              <w:t xml:space="preserve"> to the nexus repository.</w:t>
            </w:r>
            <w:r w:rsidR="00D85CB3">
              <w:rPr>
                <w:rFonts w:ascii="Arial" w:hAnsi="Arial" w:cs="Arial"/>
                <w:sz w:val="24"/>
                <w:szCs w:val="24"/>
              </w:rPr>
              <w:br/>
              <w:t>For the usage of vault file, follow below steps:</w:t>
            </w:r>
          </w:p>
          <w:p w14:paraId="5F22DCE8" w14:textId="77777777" w:rsidR="00D85CB3" w:rsidRDefault="00D85CB3" w:rsidP="00D85CB3">
            <w:pPr>
              <w:pStyle w:val="ListParagraph"/>
              <w:numPr>
                <w:ilvl w:val="0"/>
                <w:numId w:val="6"/>
              </w:numPr>
              <w:rPr>
                <w:rFonts w:ascii="Arial" w:hAnsi="Arial" w:cs="Arial"/>
                <w:sz w:val="24"/>
                <w:szCs w:val="24"/>
              </w:rPr>
            </w:pPr>
            <w:r>
              <w:rPr>
                <w:rFonts w:ascii="Arial" w:hAnsi="Arial" w:cs="Arial"/>
                <w:sz w:val="24"/>
                <w:szCs w:val="24"/>
              </w:rPr>
              <w:t>C</w:t>
            </w:r>
            <w:r w:rsidRPr="00D85CB3">
              <w:rPr>
                <w:rFonts w:ascii="Arial" w:hAnsi="Arial" w:cs="Arial"/>
                <w:sz w:val="24"/>
                <w:szCs w:val="24"/>
              </w:rPr>
              <w:t>reate this file by executing the following ansible command -</w:t>
            </w:r>
            <w:r w:rsidRPr="00D85CB3">
              <w:rPr>
                <w:rFonts w:ascii="Arial" w:hAnsi="Arial" w:cs="Arial"/>
                <w:sz w:val="24"/>
                <w:szCs w:val="24"/>
              </w:rPr>
              <w:br/>
            </w:r>
            <w:r w:rsidRPr="00D85CB3">
              <w:rPr>
                <w:rFonts w:ascii="Arial" w:hAnsi="Arial" w:cs="Arial"/>
                <w:sz w:val="24"/>
                <w:szCs w:val="24"/>
              </w:rPr>
              <w:t xml:space="preserve">ansible-vault create </w:t>
            </w:r>
            <w:proofErr w:type="spellStart"/>
            <w:r w:rsidRPr="00D85CB3">
              <w:rPr>
                <w:rFonts w:ascii="Arial" w:hAnsi="Arial" w:cs="Arial"/>
                <w:sz w:val="24"/>
                <w:szCs w:val="24"/>
              </w:rPr>
              <w:t>nexus.yml</w:t>
            </w:r>
            <w:proofErr w:type="spellEnd"/>
            <w:r w:rsidRPr="00D85CB3">
              <w:rPr>
                <w:rFonts w:ascii="Arial" w:hAnsi="Arial" w:cs="Arial"/>
                <w:sz w:val="24"/>
                <w:szCs w:val="24"/>
              </w:rPr>
              <w:br/>
              <w:t xml:space="preserve">Note - </w:t>
            </w:r>
            <w:r w:rsidRPr="00D85CB3">
              <w:rPr>
                <w:rFonts w:ascii="Arial" w:hAnsi="Arial" w:cs="Arial"/>
                <w:sz w:val="24"/>
                <w:szCs w:val="24"/>
              </w:rPr>
              <w:t xml:space="preserve">While creating a vault file, it would </w:t>
            </w:r>
            <w:r w:rsidRPr="00D85CB3">
              <w:rPr>
                <w:rFonts w:ascii="Arial" w:hAnsi="Arial" w:cs="Arial"/>
                <w:sz w:val="24"/>
                <w:szCs w:val="24"/>
              </w:rPr>
              <w:t>prompt</w:t>
            </w:r>
            <w:r w:rsidRPr="00D85CB3">
              <w:rPr>
                <w:rFonts w:ascii="Arial" w:hAnsi="Arial" w:cs="Arial"/>
                <w:sz w:val="24"/>
                <w:szCs w:val="24"/>
              </w:rPr>
              <w:t xml:space="preserve"> for a new password as vault is password protected file</w:t>
            </w:r>
            <w:r w:rsidRPr="00D85CB3">
              <w:rPr>
                <w:rFonts w:ascii="Arial" w:hAnsi="Arial" w:cs="Arial"/>
                <w:sz w:val="24"/>
                <w:szCs w:val="24"/>
              </w:rPr>
              <w:t>.</w:t>
            </w:r>
          </w:p>
          <w:p w14:paraId="1B9B5159" w14:textId="6A5F57BC" w:rsidR="00D85CB3" w:rsidRPr="00D85CB3" w:rsidRDefault="00D85CB3" w:rsidP="00D85CB3">
            <w:pPr>
              <w:pStyle w:val="ListParagraph"/>
              <w:numPr>
                <w:ilvl w:val="0"/>
                <w:numId w:val="6"/>
              </w:numPr>
              <w:spacing w:after="0" w:line="240" w:lineRule="auto"/>
              <w:rPr>
                <w:rFonts w:ascii="Arial" w:hAnsi="Arial" w:cs="Arial"/>
                <w:sz w:val="24"/>
                <w:szCs w:val="24"/>
              </w:rPr>
            </w:pPr>
            <w:r w:rsidRPr="00D85CB3">
              <w:rPr>
                <w:rFonts w:ascii="Arial" w:hAnsi="Arial" w:cs="Arial"/>
                <w:sz w:val="24"/>
                <w:szCs w:val="24"/>
              </w:rPr>
              <w:t xml:space="preserve">Enter the following parameters in a vault file, edit values given in angular brackets </w:t>
            </w:r>
            <w:r>
              <w:rPr>
                <w:rFonts w:ascii="Arial" w:hAnsi="Arial" w:cs="Arial"/>
                <w:sz w:val="24"/>
                <w:szCs w:val="24"/>
              </w:rPr>
              <w:t xml:space="preserve">as per your requirement </w:t>
            </w:r>
            <w:r w:rsidRPr="00D85CB3">
              <w:rPr>
                <w:rFonts w:ascii="Arial" w:hAnsi="Arial" w:cs="Arial"/>
                <w:sz w:val="24"/>
                <w:szCs w:val="24"/>
              </w:rPr>
              <w:t>and save the file</w:t>
            </w:r>
            <w:r w:rsidR="00BA7C38">
              <w:rPr>
                <w:rFonts w:ascii="Arial" w:hAnsi="Arial" w:cs="Arial"/>
                <w:sz w:val="24"/>
                <w:szCs w:val="24"/>
              </w:rPr>
              <w:t xml:space="preserve">. </w:t>
            </w:r>
          </w:p>
          <w:p w14:paraId="308C7B9B" w14:textId="39985FA9" w:rsidR="00D85CB3" w:rsidRPr="00D85CB3" w:rsidRDefault="00D85CB3" w:rsidP="00D85CB3">
            <w:pPr>
              <w:spacing w:after="0" w:line="240" w:lineRule="auto"/>
              <w:rPr>
                <w:rFonts w:ascii="Arial" w:hAnsi="Arial" w:cs="Arial"/>
                <w:sz w:val="24"/>
                <w:szCs w:val="24"/>
              </w:rPr>
            </w:pPr>
            <w:r>
              <w:rPr>
                <w:rFonts w:ascii="Arial" w:hAnsi="Arial" w:cs="Arial"/>
                <w:sz w:val="24"/>
                <w:szCs w:val="24"/>
              </w:rPr>
              <w:t xml:space="preserve">           </w:t>
            </w:r>
            <w:r w:rsidRPr="00D85CB3">
              <w:rPr>
                <w:rFonts w:ascii="Arial" w:hAnsi="Arial" w:cs="Arial"/>
                <w:sz w:val="24"/>
                <w:szCs w:val="24"/>
              </w:rPr>
              <w:t>username: &lt;user name&gt;</w:t>
            </w:r>
          </w:p>
          <w:p w14:paraId="186EAC99" w14:textId="43BE9E09" w:rsidR="00D85CB3" w:rsidRPr="00D85CB3" w:rsidRDefault="00D85CB3" w:rsidP="00D85CB3">
            <w:pPr>
              <w:spacing w:after="0" w:line="240" w:lineRule="auto"/>
              <w:rPr>
                <w:rFonts w:ascii="Arial" w:hAnsi="Arial" w:cs="Arial"/>
                <w:sz w:val="24"/>
                <w:szCs w:val="24"/>
              </w:rPr>
            </w:pPr>
            <w:r>
              <w:rPr>
                <w:rFonts w:ascii="Arial" w:hAnsi="Arial" w:cs="Arial"/>
                <w:sz w:val="24"/>
                <w:szCs w:val="24"/>
              </w:rPr>
              <w:t xml:space="preserve">           </w:t>
            </w:r>
            <w:r w:rsidRPr="00D85CB3">
              <w:rPr>
                <w:rFonts w:ascii="Arial" w:hAnsi="Arial" w:cs="Arial"/>
                <w:sz w:val="24"/>
                <w:szCs w:val="24"/>
              </w:rPr>
              <w:t>password: &lt;password&gt;</w:t>
            </w:r>
          </w:p>
          <w:p w14:paraId="68E02167" w14:textId="512AE06E" w:rsidR="00D85CB3" w:rsidRPr="00D85CB3" w:rsidRDefault="00D85CB3" w:rsidP="00D85CB3">
            <w:pPr>
              <w:spacing w:after="0" w:line="240" w:lineRule="auto"/>
              <w:rPr>
                <w:rFonts w:ascii="Arial" w:hAnsi="Arial" w:cs="Arial"/>
                <w:sz w:val="24"/>
                <w:szCs w:val="24"/>
              </w:rPr>
            </w:pPr>
            <w:r>
              <w:rPr>
                <w:rFonts w:ascii="Arial" w:hAnsi="Arial" w:cs="Arial"/>
                <w:sz w:val="24"/>
                <w:szCs w:val="24"/>
              </w:rPr>
              <w:t xml:space="preserve">           </w:t>
            </w:r>
            <w:proofErr w:type="spellStart"/>
            <w:r w:rsidRPr="00D85CB3">
              <w:rPr>
                <w:rFonts w:ascii="Arial" w:hAnsi="Arial" w:cs="Arial"/>
                <w:sz w:val="24"/>
                <w:szCs w:val="24"/>
              </w:rPr>
              <w:t>repository_url</w:t>
            </w:r>
            <w:proofErr w:type="spellEnd"/>
            <w:r w:rsidRPr="00D85CB3">
              <w:rPr>
                <w:rFonts w:ascii="Arial" w:hAnsi="Arial" w:cs="Arial"/>
                <w:sz w:val="24"/>
                <w:szCs w:val="24"/>
              </w:rPr>
              <w:t>: "https://&lt;</w:t>
            </w:r>
            <w:proofErr w:type="spellStart"/>
            <w:r w:rsidRPr="00D85CB3">
              <w:rPr>
                <w:rFonts w:ascii="Arial" w:hAnsi="Arial" w:cs="Arial"/>
                <w:sz w:val="24"/>
                <w:szCs w:val="24"/>
              </w:rPr>
              <w:t>ip:port</w:t>
            </w:r>
            <w:proofErr w:type="spellEnd"/>
            <w:r w:rsidRPr="00D85CB3">
              <w:rPr>
                <w:rFonts w:ascii="Arial" w:hAnsi="Arial" w:cs="Arial"/>
                <w:sz w:val="24"/>
                <w:szCs w:val="24"/>
              </w:rPr>
              <w:t>&gt;/repository/maven-releases/"</w:t>
            </w:r>
          </w:p>
          <w:p w14:paraId="37BB9B17" w14:textId="59582AAE" w:rsidR="00BA7C38" w:rsidRDefault="00BA7C38" w:rsidP="00D85CB3">
            <w:pPr>
              <w:pStyle w:val="ListParagraph"/>
              <w:numPr>
                <w:ilvl w:val="0"/>
                <w:numId w:val="6"/>
              </w:numPr>
              <w:rPr>
                <w:rFonts w:ascii="Arial" w:hAnsi="Arial" w:cs="Arial"/>
                <w:sz w:val="24"/>
                <w:szCs w:val="24"/>
              </w:rPr>
            </w:pPr>
            <w:r>
              <w:rPr>
                <w:rFonts w:ascii="Arial" w:hAnsi="Arial" w:cs="Arial"/>
                <w:sz w:val="24"/>
                <w:szCs w:val="24"/>
              </w:rPr>
              <w:t xml:space="preserve">Copy this file at </w:t>
            </w:r>
            <w:r w:rsidRPr="00950014">
              <w:rPr>
                <w:rFonts w:ascii="Arial" w:hAnsi="Arial" w:cs="Arial"/>
                <w:sz w:val="24"/>
                <w:szCs w:val="24"/>
              </w:rPr>
              <w:t>“Ansible artifacts/BankApp”</w:t>
            </w:r>
            <w:r>
              <w:rPr>
                <w:rFonts w:ascii="Arial" w:hAnsi="Arial" w:cs="Arial"/>
                <w:sz w:val="24"/>
                <w:szCs w:val="24"/>
              </w:rPr>
              <w:t xml:space="preserve"> folder.</w:t>
            </w:r>
          </w:p>
          <w:p w14:paraId="796E529E" w14:textId="3DA9D776" w:rsidR="00D85CB3" w:rsidRPr="00D85CB3" w:rsidRDefault="00D85CB3" w:rsidP="00D85CB3">
            <w:pPr>
              <w:pStyle w:val="ListParagraph"/>
              <w:numPr>
                <w:ilvl w:val="0"/>
                <w:numId w:val="6"/>
              </w:numPr>
              <w:spacing w:after="0" w:line="240" w:lineRule="auto"/>
              <w:rPr>
                <w:rFonts w:ascii="Arial" w:hAnsi="Arial" w:cs="Arial"/>
                <w:sz w:val="24"/>
                <w:szCs w:val="24"/>
              </w:rPr>
            </w:pPr>
            <w:r w:rsidRPr="00D85CB3">
              <w:rPr>
                <w:rFonts w:ascii="Arial" w:hAnsi="Arial" w:cs="Arial"/>
                <w:sz w:val="24"/>
                <w:szCs w:val="24"/>
              </w:rPr>
              <w:t>To edit this file use the following command</w:t>
            </w:r>
          </w:p>
          <w:p w14:paraId="49FD11B9" w14:textId="4166B070" w:rsidR="00B85CC0" w:rsidRPr="00950014" w:rsidRDefault="00D85CB3" w:rsidP="00D85CB3">
            <w:pPr>
              <w:rPr>
                <w:rFonts w:ascii="Arial" w:hAnsi="Arial" w:cs="Arial"/>
                <w:sz w:val="24"/>
                <w:szCs w:val="24"/>
              </w:rPr>
            </w:pPr>
            <w:r>
              <w:rPr>
                <w:rFonts w:ascii="Arial" w:hAnsi="Arial" w:cs="Arial"/>
                <w:sz w:val="24"/>
                <w:szCs w:val="24"/>
              </w:rPr>
              <w:t xml:space="preserve">           </w:t>
            </w:r>
            <w:r w:rsidRPr="00D85CB3">
              <w:rPr>
                <w:rFonts w:ascii="Arial" w:hAnsi="Arial" w:cs="Arial"/>
                <w:sz w:val="24"/>
                <w:szCs w:val="24"/>
              </w:rPr>
              <w:t xml:space="preserve">ansible-vault edit </w:t>
            </w:r>
            <w:proofErr w:type="spellStart"/>
            <w:r w:rsidRPr="00D85CB3">
              <w:rPr>
                <w:rFonts w:ascii="Arial" w:hAnsi="Arial" w:cs="Arial"/>
                <w:sz w:val="24"/>
                <w:szCs w:val="24"/>
              </w:rPr>
              <w:t>nexus.yml</w:t>
            </w:r>
            <w:proofErr w:type="spellEnd"/>
            <w:r>
              <w:rPr>
                <w:rFonts w:ascii="Arial" w:hAnsi="Arial" w:cs="Arial"/>
                <w:sz w:val="24"/>
                <w:szCs w:val="24"/>
              </w:rPr>
              <w:br/>
            </w:r>
          </w:p>
          <w:p w14:paraId="1DB1BD72" w14:textId="7B25E0F7" w:rsidR="00B85CC0" w:rsidRPr="00950014" w:rsidRDefault="00B85CC0" w:rsidP="002F3BF2">
            <w:pPr>
              <w:rPr>
                <w:rFonts w:ascii="Arial" w:hAnsi="Arial" w:cs="Arial"/>
                <w:sz w:val="24"/>
                <w:szCs w:val="24"/>
              </w:rPr>
            </w:pPr>
            <w:r w:rsidRPr="00950014">
              <w:rPr>
                <w:rFonts w:ascii="Arial" w:hAnsi="Arial" w:cs="Arial"/>
                <w:sz w:val="24"/>
                <w:szCs w:val="24"/>
              </w:rPr>
              <w:t xml:space="preserve">For more details on this feature, please refer at this </w:t>
            </w:r>
            <w:hyperlink r:id="rId8" w:history="1">
              <w:r w:rsidRPr="00950014">
                <w:rPr>
                  <w:rStyle w:val="Hyperlink"/>
                  <w:rFonts w:ascii="Arial" w:hAnsi="Arial" w:cs="Arial"/>
                  <w:sz w:val="24"/>
                  <w:szCs w:val="24"/>
                </w:rPr>
                <w:t>https://docs.ansible.com/ansible/2.9/user_guide/vault.html</w:t>
              </w:r>
            </w:hyperlink>
          </w:p>
        </w:tc>
      </w:tr>
    </w:tbl>
    <w:p w14:paraId="7C1BF09B" w14:textId="77777777" w:rsidR="003C57C3" w:rsidRDefault="003C57C3" w:rsidP="00053C80">
      <w:pPr>
        <w:rPr>
          <w:rFonts w:ascii="Arial" w:hAnsi="Arial" w:cs="Arial"/>
          <w:sz w:val="24"/>
          <w:szCs w:val="24"/>
        </w:rPr>
      </w:pPr>
    </w:p>
    <w:p w14:paraId="7F16FAFA" w14:textId="163A9E9A" w:rsidR="00566E92" w:rsidRPr="002807C0" w:rsidRDefault="00566E92" w:rsidP="00566E92">
      <w:pPr>
        <w:pStyle w:val="Heading1"/>
        <w:rPr>
          <w:rFonts w:ascii="Arial" w:hAnsi="Arial" w:cs="Arial"/>
          <w:color w:val="auto"/>
        </w:rPr>
      </w:pPr>
      <w:r w:rsidRPr="002807C0">
        <w:rPr>
          <w:rFonts w:ascii="Arial" w:hAnsi="Arial" w:cs="Arial"/>
          <w:color w:val="auto"/>
        </w:rPr>
        <w:t>Reference</w:t>
      </w:r>
      <w:r w:rsidR="00962C0A" w:rsidRPr="002807C0">
        <w:rPr>
          <w:rFonts w:ascii="Arial" w:hAnsi="Arial" w:cs="Arial"/>
          <w:color w:val="auto"/>
        </w:rPr>
        <w:t>s</w:t>
      </w:r>
    </w:p>
    <w:p w14:paraId="656D4D63" w14:textId="6ED2215F" w:rsidR="008E1414" w:rsidRPr="008E1414" w:rsidRDefault="007A00DD" w:rsidP="00566E92">
      <w:pPr>
        <w:pStyle w:val="Heading2"/>
      </w:pPr>
      <w:r w:rsidRPr="00566E92">
        <w:rPr>
          <w:rFonts w:ascii="Arial" w:hAnsi="Arial" w:cs="Arial"/>
          <w:color w:val="auto"/>
          <w:sz w:val="24"/>
          <w:szCs w:val="24"/>
        </w:rPr>
        <w:t xml:space="preserve">Refer the following </w:t>
      </w:r>
      <w:r w:rsidR="00957BD5">
        <w:rPr>
          <w:rFonts w:ascii="Arial" w:hAnsi="Arial" w:cs="Arial"/>
          <w:color w:val="auto"/>
          <w:sz w:val="24"/>
          <w:szCs w:val="24"/>
        </w:rPr>
        <w:t xml:space="preserve">sections </w:t>
      </w:r>
      <w:r w:rsidRPr="00566E92">
        <w:rPr>
          <w:rFonts w:ascii="Arial" w:hAnsi="Arial" w:cs="Arial"/>
          <w:color w:val="auto"/>
          <w:sz w:val="24"/>
          <w:szCs w:val="24"/>
        </w:rPr>
        <w:t>from the document named "HPE Nonstop Server-Modern DevOps-Instructions-for-CI-CD-Setup"</w:t>
      </w:r>
    </w:p>
    <w:tbl>
      <w:tblPr>
        <w:tblStyle w:val="TableGrid"/>
        <w:tblW w:w="10075" w:type="dxa"/>
        <w:tblLook w:val="04A0" w:firstRow="1" w:lastRow="0" w:firstColumn="1" w:lastColumn="0" w:noHBand="0" w:noVBand="1"/>
      </w:tblPr>
      <w:tblGrid>
        <w:gridCol w:w="3149"/>
        <w:gridCol w:w="6926"/>
      </w:tblGrid>
      <w:tr w:rsidR="00E57479" w14:paraId="3A491A11" w14:textId="77777777" w:rsidTr="00E57479">
        <w:tc>
          <w:tcPr>
            <w:tcW w:w="3149" w:type="dxa"/>
          </w:tcPr>
          <w:p w14:paraId="2CD09C7A" w14:textId="3227725A" w:rsidR="00E57479" w:rsidRPr="00E57479" w:rsidRDefault="00E57479" w:rsidP="007A00DD">
            <w:pPr>
              <w:rPr>
                <w:rFonts w:ascii="Arial" w:hAnsi="Arial" w:cs="Arial"/>
                <w:b/>
                <w:sz w:val="24"/>
                <w:szCs w:val="24"/>
              </w:rPr>
            </w:pPr>
            <w:r w:rsidRPr="00E57479">
              <w:rPr>
                <w:rFonts w:ascii="Arial" w:hAnsi="Arial" w:cs="Arial"/>
                <w:b/>
                <w:sz w:val="24"/>
                <w:szCs w:val="24"/>
              </w:rPr>
              <w:t>Topic</w:t>
            </w:r>
          </w:p>
        </w:tc>
        <w:tc>
          <w:tcPr>
            <w:tcW w:w="6926" w:type="dxa"/>
          </w:tcPr>
          <w:p w14:paraId="5A0FAD44" w14:textId="20095905" w:rsidR="00E57479" w:rsidRPr="00E57479" w:rsidRDefault="00E57479" w:rsidP="007A00DD">
            <w:pPr>
              <w:rPr>
                <w:rFonts w:ascii="Arial" w:hAnsi="Arial" w:cs="Arial"/>
                <w:b/>
                <w:sz w:val="24"/>
                <w:szCs w:val="24"/>
              </w:rPr>
            </w:pPr>
            <w:r w:rsidRPr="00E57479">
              <w:rPr>
                <w:rFonts w:ascii="Arial" w:hAnsi="Arial" w:cs="Arial"/>
                <w:b/>
                <w:sz w:val="24"/>
                <w:szCs w:val="24"/>
              </w:rPr>
              <w:t>Section</w:t>
            </w:r>
            <w:r>
              <w:rPr>
                <w:rFonts w:ascii="Arial" w:hAnsi="Arial" w:cs="Arial"/>
                <w:b/>
                <w:sz w:val="24"/>
                <w:szCs w:val="24"/>
              </w:rPr>
              <w:t xml:space="preserve"> and Page Number</w:t>
            </w:r>
          </w:p>
        </w:tc>
      </w:tr>
      <w:tr w:rsidR="00E57479" w14:paraId="4C1A22F5" w14:textId="77777777" w:rsidTr="00E57479">
        <w:tc>
          <w:tcPr>
            <w:tcW w:w="3149" w:type="dxa"/>
          </w:tcPr>
          <w:p w14:paraId="0B793488" w14:textId="157ED387" w:rsidR="00E57479" w:rsidRDefault="00E57479" w:rsidP="00E57479">
            <w:pPr>
              <w:rPr>
                <w:rFonts w:ascii="Arial" w:hAnsi="Arial" w:cs="Arial"/>
                <w:sz w:val="24"/>
                <w:szCs w:val="24"/>
              </w:rPr>
            </w:pPr>
            <w:r>
              <w:rPr>
                <w:rFonts w:ascii="Arial" w:hAnsi="Arial" w:cs="Arial"/>
                <w:sz w:val="24"/>
                <w:szCs w:val="24"/>
              </w:rPr>
              <w:t xml:space="preserve">Setup and installation </w:t>
            </w:r>
          </w:p>
        </w:tc>
        <w:tc>
          <w:tcPr>
            <w:tcW w:w="6926" w:type="dxa"/>
          </w:tcPr>
          <w:p w14:paraId="7FCD3E53" w14:textId="77777777" w:rsidR="00E57479" w:rsidRDefault="00E57479" w:rsidP="00E57479">
            <w:pPr>
              <w:rPr>
                <w:rFonts w:ascii="Arial" w:hAnsi="Arial" w:cs="Arial"/>
                <w:sz w:val="24"/>
                <w:szCs w:val="24"/>
              </w:rPr>
            </w:pPr>
            <w:r w:rsidRPr="004C2DBC">
              <w:rPr>
                <w:rFonts w:ascii="Arial" w:hAnsi="Arial" w:cs="Arial"/>
                <w:sz w:val="24"/>
                <w:szCs w:val="24"/>
              </w:rPr>
              <w:t>"Requisite Hardware and Software" at page no 12</w:t>
            </w:r>
            <w:r>
              <w:rPr>
                <w:rFonts w:ascii="Arial" w:hAnsi="Arial" w:cs="Arial"/>
                <w:sz w:val="24"/>
                <w:szCs w:val="24"/>
              </w:rPr>
              <w:br/>
            </w:r>
            <w:r w:rsidRPr="004C2DBC">
              <w:rPr>
                <w:rFonts w:ascii="Arial" w:hAnsi="Arial" w:cs="Arial"/>
                <w:sz w:val="24"/>
                <w:szCs w:val="24"/>
              </w:rPr>
              <w:t>"Installation on NonStop Server (Managed Node)" at page no 12</w:t>
            </w:r>
          </w:p>
          <w:p w14:paraId="363C7A9F" w14:textId="2E760478" w:rsidR="00E57479" w:rsidRDefault="00E57479" w:rsidP="00E57479">
            <w:pPr>
              <w:rPr>
                <w:rFonts w:ascii="Arial" w:hAnsi="Arial" w:cs="Arial"/>
                <w:sz w:val="24"/>
                <w:szCs w:val="24"/>
              </w:rPr>
            </w:pPr>
            <w:r>
              <w:rPr>
                <w:rFonts w:ascii="Arial" w:hAnsi="Arial" w:cs="Arial"/>
                <w:sz w:val="24"/>
                <w:szCs w:val="24"/>
              </w:rPr>
              <w:t>“</w:t>
            </w:r>
            <w:r w:rsidRPr="004C2DBC">
              <w:rPr>
                <w:rFonts w:ascii="Arial" w:hAnsi="Arial" w:cs="Arial"/>
                <w:sz w:val="24"/>
                <w:szCs w:val="24"/>
              </w:rPr>
              <w:t>Installation on Linux Server</w:t>
            </w:r>
            <w:r>
              <w:rPr>
                <w:rFonts w:ascii="Arial" w:hAnsi="Arial" w:cs="Arial"/>
                <w:sz w:val="24"/>
                <w:szCs w:val="24"/>
              </w:rPr>
              <w:t>”</w:t>
            </w:r>
            <w:r w:rsidRPr="004C2DBC">
              <w:rPr>
                <w:rFonts w:ascii="Arial" w:hAnsi="Arial" w:cs="Arial"/>
                <w:sz w:val="24"/>
                <w:szCs w:val="24"/>
              </w:rPr>
              <w:t xml:space="preserve"> (Controller Node) at page no 13</w:t>
            </w:r>
          </w:p>
          <w:p w14:paraId="43E0F2F6" w14:textId="7BAE17B1" w:rsidR="00E57479" w:rsidRDefault="00E57479" w:rsidP="00E57479">
            <w:pPr>
              <w:rPr>
                <w:rFonts w:ascii="Arial" w:hAnsi="Arial" w:cs="Arial"/>
                <w:sz w:val="24"/>
                <w:szCs w:val="24"/>
              </w:rPr>
            </w:pPr>
            <w:r>
              <w:rPr>
                <w:rFonts w:ascii="Arial" w:hAnsi="Arial" w:cs="Arial"/>
                <w:sz w:val="24"/>
                <w:szCs w:val="24"/>
              </w:rPr>
              <w:t>“Pre-requisites software”</w:t>
            </w:r>
            <w:r w:rsidRPr="004C2DBC">
              <w:rPr>
                <w:rFonts w:ascii="Arial" w:hAnsi="Arial" w:cs="Arial"/>
                <w:sz w:val="24"/>
                <w:szCs w:val="24"/>
              </w:rPr>
              <w:t xml:space="preserve"> at page no 26</w:t>
            </w:r>
          </w:p>
        </w:tc>
      </w:tr>
      <w:tr w:rsidR="00E57479" w14:paraId="0105AA1E" w14:textId="77777777" w:rsidTr="00E57479">
        <w:tc>
          <w:tcPr>
            <w:tcW w:w="3149" w:type="dxa"/>
          </w:tcPr>
          <w:p w14:paraId="21BBE7FF" w14:textId="44C9F007" w:rsidR="00E57479" w:rsidRDefault="00E57479" w:rsidP="00E57479">
            <w:pPr>
              <w:rPr>
                <w:rFonts w:ascii="Arial" w:hAnsi="Arial" w:cs="Arial"/>
                <w:sz w:val="24"/>
                <w:szCs w:val="24"/>
              </w:rPr>
            </w:pPr>
            <w:r>
              <w:rPr>
                <w:rFonts w:ascii="Arial" w:hAnsi="Arial" w:cs="Arial"/>
                <w:sz w:val="24"/>
                <w:szCs w:val="24"/>
              </w:rPr>
              <w:t>Usage of the Starter Kit</w:t>
            </w:r>
          </w:p>
        </w:tc>
        <w:tc>
          <w:tcPr>
            <w:tcW w:w="6926" w:type="dxa"/>
          </w:tcPr>
          <w:p w14:paraId="40BFF70E" w14:textId="26D02D5F" w:rsidR="00E57479" w:rsidRDefault="00E57479" w:rsidP="00E57479">
            <w:pPr>
              <w:rPr>
                <w:rFonts w:ascii="Arial" w:hAnsi="Arial" w:cs="Arial"/>
                <w:sz w:val="24"/>
                <w:szCs w:val="24"/>
              </w:rPr>
            </w:pPr>
            <w:r w:rsidRPr="00EB7DB0">
              <w:rPr>
                <w:rFonts w:ascii="Arial" w:hAnsi="Arial" w:cs="Arial"/>
                <w:sz w:val="24"/>
                <w:szCs w:val="24"/>
              </w:rPr>
              <w:t>"Using the Starter Kit" at page no 26</w:t>
            </w:r>
          </w:p>
        </w:tc>
      </w:tr>
      <w:tr w:rsidR="00E57479" w14:paraId="7D373A42" w14:textId="77777777" w:rsidTr="00E57479">
        <w:tc>
          <w:tcPr>
            <w:tcW w:w="3149" w:type="dxa"/>
          </w:tcPr>
          <w:p w14:paraId="515BF905" w14:textId="64C1F21C" w:rsidR="00E57479" w:rsidRDefault="00E57479" w:rsidP="00E57479">
            <w:pPr>
              <w:rPr>
                <w:rFonts w:ascii="Arial" w:hAnsi="Arial" w:cs="Arial"/>
                <w:sz w:val="24"/>
                <w:szCs w:val="24"/>
              </w:rPr>
            </w:pPr>
            <w:r>
              <w:rPr>
                <w:rFonts w:ascii="Arial" w:hAnsi="Arial" w:cs="Arial"/>
                <w:sz w:val="24"/>
                <w:szCs w:val="24"/>
              </w:rPr>
              <w:t>Working with Jenkins Pipelines</w:t>
            </w:r>
          </w:p>
        </w:tc>
        <w:tc>
          <w:tcPr>
            <w:tcW w:w="6926" w:type="dxa"/>
          </w:tcPr>
          <w:p w14:paraId="506D1087" w14:textId="2472D77F" w:rsidR="00E57479" w:rsidRDefault="00E57479" w:rsidP="00E57479">
            <w:pPr>
              <w:rPr>
                <w:rFonts w:ascii="Arial" w:hAnsi="Arial" w:cs="Arial"/>
                <w:sz w:val="24"/>
                <w:szCs w:val="24"/>
              </w:rPr>
            </w:pPr>
            <w:r w:rsidRPr="00E57479">
              <w:rPr>
                <w:rFonts w:ascii="Arial" w:hAnsi="Arial" w:cs="Arial"/>
                <w:sz w:val="24"/>
                <w:szCs w:val="24"/>
              </w:rPr>
              <w:t>"Pipelines in Jenkins"</w:t>
            </w:r>
            <w:r>
              <w:rPr>
                <w:rFonts w:ascii="Arial" w:hAnsi="Arial" w:cs="Arial"/>
                <w:sz w:val="24"/>
                <w:szCs w:val="24"/>
              </w:rPr>
              <w:t xml:space="preserve"> at page no 10</w:t>
            </w:r>
          </w:p>
        </w:tc>
      </w:tr>
      <w:tr w:rsidR="00E57479" w14:paraId="16861D87" w14:textId="77777777" w:rsidTr="00E57479">
        <w:tc>
          <w:tcPr>
            <w:tcW w:w="3149" w:type="dxa"/>
          </w:tcPr>
          <w:p w14:paraId="4AC2E339" w14:textId="56460134" w:rsidR="00E57479" w:rsidRDefault="00E57479" w:rsidP="00E57479">
            <w:pPr>
              <w:rPr>
                <w:rFonts w:ascii="Arial" w:hAnsi="Arial" w:cs="Arial"/>
                <w:sz w:val="24"/>
                <w:szCs w:val="24"/>
              </w:rPr>
            </w:pPr>
            <w:r>
              <w:rPr>
                <w:rFonts w:ascii="Arial" w:hAnsi="Arial" w:cs="Arial"/>
                <w:sz w:val="24"/>
                <w:szCs w:val="24"/>
              </w:rPr>
              <w:t>Jenkins Job Setup and Pipeline for Application Release and Deployment Pipeline</w:t>
            </w:r>
          </w:p>
        </w:tc>
        <w:tc>
          <w:tcPr>
            <w:tcW w:w="6926" w:type="dxa"/>
          </w:tcPr>
          <w:p w14:paraId="3193EC2E" w14:textId="0095A787" w:rsidR="00E57479" w:rsidRDefault="00E57479" w:rsidP="00E57479">
            <w:pPr>
              <w:rPr>
                <w:rFonts w:ascii="Arial" w:hAnsi="Arial" w:cs="Arial"/>
                <w:sz w:val="24"/>
                <w:szCs w:val="24"/>
              </w:rPr>
            </w:pPr>
            <w:r w:rsidRPr="00C66D56">
              <w:rPr>
                <w:rFonts w:ascii="Arial" w:hAnsi="Arial" w:cs="Arial"/>
                <w:sz w:val="24"/>
                <w:szCs w:val="24"/>
              </w:rPr>
              <w:t>"Jenkins Job Setup and Pipeline Script"</w:t>
            </w:r>
            <w:r>
              <w:rPr>
                <w:rFonts w:ascii="Arial" w:hAnsi="Arial" w:cs="Arial"/>
                <w:sz w:val="24"/>
                <w:szCs w:val="24"/>
              </w:rPr>
              <w:t xml:space="preserve"> at page no 27</w:t>
            </w:r>
          </w:p>
        </w:tc>
      </w:tr>
    </w:tbl>
    <w:p w14:paraId="194A162D" w14:textId="77777777" w:rsidR="00E57479" w:rsidRDefault="00E57479" w:rsidP="007A00DD">
      <w:pPr>
        <w:rPr>
          <w:rFonts w:ascii="Arial" w:hAnsi="Arial" w:cs="Arial"/>
          <w:sz w:val="24"/>
          <w:szCs w:val="24"/>
        </w:rPr>
      </w:pPr>
    </w:p>
    <w:p w14:paraId="5C147068" w14:textId="6CF0E329" w:rsidR="007A00DD" w:rsidRDefault="007A00DD" w:rsidP="00053C80">
      <w:pPr>
        <w:pStyle w:val="Heading1"/>
        <w:rPr>
          <w:rFonts w:ascii="Arial" w:hAnsi="Arial" w:cs="Arial"/>
          <w:color w:val="auto"/>
        </w:rPr>
      </w:pPr>
    </w:p>
    <w:sectPr w:rsidR="007A00DD" w:rsidSect="002245DA">
      <w:headerReference w:type="default" r:id="rId9"/>
      <w:footerReference w:type="default" r:id="rId10"/>
      <w:pgSz w:w="11906" w:h="16838"/>
      <w:pgMar w:top="1296" w:right="1152" w:bottom="1296" w:left="1296"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3F34" w14:textId="77777777" w:rsidR="002245DA" w:rsidRDefault="002245DA" w:rsidP="00695D61">
      <w:pPr>
        <w:spacing w:after="0" w:line="240" w:lineRule="auto"/>
      </w:pPr>
      <w:r>
        <w:separator/>
      </w:r>
    </w:p>
  </w:endnote>
  <w:endnote w:type="continuationSeparator" w:id="0">
    <w:p w14:paraId="29778756" w14:textId="77777777" w:rsidR="002245DA" w:rsidRDefault="002245DA" w:rsidP="0069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ricHPE">
    <w:panose1 w:val="020B05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FB69" w14:textId="3FF6B2B2" w:rsidR="00357D1F" w:rsidRDefault="00357D1F" w:rsidP="00357D1F">
    <w:pPr>
      <w:pStyle w:val="Footer"/>
    </w:pPr>
    <w:r>
      <w:t xml:space="preserve">      HPE Confidential  </w:t>
    </w:r>
    <w:r>
      <w:tab/>
      <w:t xml:space="preserve">                                  </w:t>
    </w:r>
    <w:r w:rsidRPr="00D63EC9">
      <w:t>Not to be distributed without prior permission from HPE</w:t>
    </w:r>
  </w:p>
  <w:p w14:paraId="73962BC9" w14:textId="77777777" w:rsidR="00695D61" w:rsidRPr="00695D61" w:rsidRDefault="00695D61">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A2808" w14:textId="77777777" w:rsidR="002245DA" w:rsidRDefault="002245DA" w:rsidP="00695D61">
      <w:pPr>
        <w:spacing w:after="0" w:line="240" w:lineRule="auto"/>
      </w:pPr>
      <w:r>
        <w:separator/>
      </w:r>
    </w:p>
  </w:footnote>
  <w:footnote w:type="continuationSeparator" w:id="0">
    <w:p w14:paraId="40ED711F" w14:textId="77777777" w:rsidR="002245DA" w:rsidRDefault="002245DA" w:rsidP="00695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A711" w14:textId="54AF2552" w:rsidR="00357D1F" w:rsidRPr="00695D61" w:rsidRDefault="00695D61" w:rsidP="00357D1F">
    <w:pPr>
      <w:pStyle w:val="Footer"/>
      <w:tabs>
        <w:tab w:val="clear" w:pos="4513"/>
        <w:tab w:val="clear" w:pos="9026"/>
        <w:tab w:val="right" w:pos="9270"/>
      </w:tabs>
      <w:ind w:firstLine="2160"/>
    </w:pPr>
    <w:r>
      <w:rPr>
        <w:rFonts w:cs="Arial"/>
        <w:noProof/>
      </w:rPr>
      <w:drawing>
        <wp:anchor distT="0" distB="0" distL="114300" distR="114300" simplePos="0" relativeHeight="251658240" behindDoc="0" locked="0" layoutInCell="1" allowOverlap="1" wp14:anchorId="58439E64" wp14:editId="722F1800">
          <wp:simplePos x="0" y="0"/>
          <wp:positionH relativeFrom="margin">
            <wp:posOffset>-62793</wp:posOffset>
          </wp:positionH>
          <wp:positionV relativeFrom="paragraph">
            <wp:posOffset>173973</wp:posOffset>
          </wp:positionV>
          <wp:extent cx="1066165" cy="44767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E_Logo_plus_Company_Name.jpg"/>
                  <pic:cNvPicPr/>
                </pic:nvPicPr>
                <pic:blipFill>
                  <a:blip r:embed="rId1">
                    <a:extLst>
                      <a:ext uri="{28A0092B-C50C-407E-A947-70E740481C1C}">
                        <a14:useLocalDpi xmlns:a14="http://schemas.microsoft.com/office/drawing/2010/main" val="0"/>
                      </a:ext>
                    </a:extLst>
                  </a:blip>
                  <a:stretch>
                    <a:fillRect/>
                  </a:stretch>
                </pic:blipFill>
                <pic:spPr>
                  <a:xfrm>
                    <a:off x="0" y="0"/>
                    <a:ext cx="1066165" cy="447675"/>
                  </a:xfrm>
                  <a:prstGeom prst="rect">
                    <a:avLst/>
                  </a:prstGeom>
                </pic:spPr>
              </pic:pic>
            </a:graphicData>
          </a:graphic>
          <wp14:sizeRelH relativeFrom="page">
            <wp14:pctWidth>0</wp14:pctWidth>
          </wp14:sizeRelH>
          <wp14:sizeRelV relativeFrom="page">
            <wp14:pctHeight>0</wp14:pctHeight>
          </wp14:sizeRelV>
        </wp:anchor>
      </w:drawing>
    </w:r>
    <w:r w:rsidR="00357D1F">
      <w:t xml:space="preserve">HPE NonStop and Modern DevOps – </w:t>
    </w:r>
    <w:r w:rsidR="007B41FD">
      <w:t>README</w:t>
    </w:r>
    <w:r w:rsidR="00357D1F">
      <w:t xml:space="preserve">  </w:t>
    </w:r>
    <w:r w:rsidR="00357D1F">
      <w:tab/>
      <w:t xml:space="preserve">      </w:t>
    </w:r>
    <w:r w:rsidR="007B41FD">
      <w:rPr>
        <w:noProof/>
      </w:rPr>
      <w:t>202</w:t>
    </w:r>
    <w:r w:rsidR="00482CCE">
      <w:rPr>
        <w:noProof/>
      </w:rPr>
      <w:t>4</w:t>
    </w:r>
    <w:r w:rsidR="0027751B">
      <w:rPr>
        <w:noProof/>
      </w:rPr>
      <w:t xml:space="preserve"> </w:t>
    </w:r>
    <w:r w:rsidR="00482CCE">
      <w:rPr>
        <w:noProof/>
      </w:rPr>
      <w:t>MAR 1</w:t>
    </w:r>
  </w:p>
  <w:p w14:paraId="7FBA739C" w14:textId="6ECA6723" w:rsidR="00695D61" w:rsidRDefault="00695D61" w:rsidP="00695D61">
    <w:pPr>
      <w:pStyle w:val="Header"/>
      <w:tabs>
        <w:tab w:val="clear" w:pos="4513"/>
        <w:tab w:val="clear" w:pos="9026"/>
        <w:tab w:val="center" w:pos="1440"/>
        <w:tab w:val="right" w:pos="2880"/>
      </w:tabs>
    </w:pPr>
  </w:p>
  <w:p w14:paraId="2EF21DE9" w14:textId="77777777" w:rsidR="00695D61" w:rsidRDefault="00695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457"/>
    <w:multiLevelType w:val="hybridMultilevel"/>
    <w:tmpl w:val="59822C3E"/>
    <w:lvl w:ilvl="0" w:tplc="0420ACB6">
      <w:numFmt w:val="bullet"/>
      <w:lvlText w:val="-"/>
      <w:lvlJc w:val="left"/>
      <w:pPr>
        <w:ind w:left="720" w:hanging="360"/>
      </w:pPr>
      <w:rPr>
        <w:rFonts w:ascii="MetricHPE" w:eastAsiaTheme="minorHAnsi" w:hAnsi="MetricH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60DE"/>
    <w:multiLevelType w:val="hybridMultilevel"/>
    <w:tmpl w:val="02B6815E"/>
    <w:lvl w:ilvl="0" w:tplc="66623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A44C3A"/>
    <w:multiLevelType w:val="hybridMultilevel"/>
    <w:tmpl w:val="B7F6E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74862"/>
    <w:multiLevelType w:val="hybridMultilevel"/>
    <w:tmpl w:val="324856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0B15"/>
    <w:multiLevelType w:val="hybridMultilevel"/>
    <w:tmpl w:val="249AA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675391"/>
    <w:multiLevelType w:val="hybridMultilevel"/>
    <w:tmpl w:val="300232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17759">
    <w:abstractNumId w:val="3"/>
  </w:num>
  <w:num w:numId="2" w16cid:durableId="164757900">
    <w:abstractNumId w:val="1"/>
  </w:num>
  <w:num w:numId="3" w16cid:durableId="1802841562">
    <w:abstractNumId w:val="5"/>
  </w:num>
  <w:num w:numId="4" w16cid:durableId="1132361748">
    <w:abstractNumId w:val="0"/>
  </w:num>
  <w:num w:numId="5" w16cid:durableId="1209297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09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0D"/>
    <w:rsid w:val="00001F62"/>
    <w:rsid w:val="0004132F"/>
    <w:rsid w:val="00044479"/>
    <w:rsid w:val="000471BB"/>
    <w:rsid w:val="00053C80"/>
    <w:rsid w:val="00063D04"/>
    <w:rsid w:val="00065C73"/>
    <w:rsid w:val="0007599E"/>
    <w:rsid w:val="00085C11"/>
    <w:rsid w:val="00087EC8"/>
    <w:rsid w:val="000A0181"/>
    <w:rsid w:val="000A7A94"/>
    <w:rsid w:val="000B5015"/>
    <w:rsid w:val="000D645B"/>
    <w:rsid w:val="000E7BEA"/>
    <w:rsid w:val="000F2568"/>
    <w:rsid w:val="00113B48"/>
    <w:rsid w:val="001165CC"/>
    <w:rsid w:val="00120932"/>
    <w:rsid w:val="001642D2"/>
    <w:rsid w:val="001757CD"/>
    <w:rsid w:val="00186CFE"/>
    <w:rsid w:val="001B7247"/>
    <w:rsid w:val="001C436C"/>
    <w:rsid w:val="001F704F"/>
    <w:rsid w:val="0022260B"/>
    <w:rsid w:val="002245DA"/>
    <w:rsid w:val="00251D73"/>
    <w:rsid w:val="00273346"/>
    <w:rsid w:val="0027751B"/>
    <w:rsid w:val="002807C0"/>
    <w:rsid w:val="0029450A"/>
    <w:rsid w:val="002A373B"/>
    <w:rsid w:val="002A7420"/>
    <w:rsid w:val="00300B41"/>
    <w:rsid w:val="00300C6F"/>
    <w:rsid w:val="00304C25"/>
    <w:rsid w:val="00315E84"/>
    <w:rsid w:val="00357D1F"/>
    <w:rsid w:val="00370A88"/>
    <w:rsid w:val="00372A6C"/>
    <w:rsid w:val="0037525D"/>
    <w:rsid w:val="003853C5"/>
    <w:rsid w:val="00393477"/>
    <w:rsid w:val="00397C07"/>
    <w:rsid w:val="003A2715"/>
    <w:rsid w:val="003A7A29"/>
    <w:rsid w:val="003B691E"/>
    <w:rsid w:val="003C0E2D"/>
    <w:rsid w:val="003C57C3"/>
    <w:rsid w:val="003F20B5"/>
    <w:rsid w:val="00401E0E"/>
    <w:rsid w:val="00410715"/>
    <w:rsid w:val="00413DA8"/>
    <w:rsid w:val="00413EF2"/>
    <w:rsid w:val="00442D79"/>
    <w:rsid w:val="00446463"/>
    <w:rsid w:val="0045735B"/>
    <w:rsid w:val="004573E0"/>
    <w:rsid w:val="00462608"/>
    <w:rsid w:val="00473E9F"/>
    <w:rsid w:val="00474752"/>
    <w:rsid w:val="00477472"/>
    <w:rsid w:val="0048119C"/>
    <w:rsid w:val="00482CCE"/>
    <w:rsid w:val="004937E0"/>
    <w:rsid w:val="004C2DBC"/>
    <w:rsid w:val="004D0409"/>
    <w:rsid w:val="004E752B"/>
    <w:rsid w:val="004F558D"/>
    <w:rsid w:val="00527B9A"/>
    <w:rsid w:val="00535263"/>
    <w:rsid w:val="005469F3"/>
    <w:rsid w:val="00546E57"/>
    <w:rsid w:val="0056242E"/>
    <w:rsid w:val="00566E92"/>
    <w:rsid w:val="0057634F"/>
    <w:rsid w:val="005A0130"/>
    <w:rsid w:val="005A578C"/>
    <w:rsid w:val="006030F9"/>
    <w:rsid w:val="006240C5"/>
    <w:rsid w:val="00635E56"/>
    <w:rsid w:val="00666DC3"/>
    <w:rsid w:val="00691161"/>
    <w:rsid w:val="00695D61"/>
    <w:rsid w:val="006A7D0A"/>
    <w:rsid w:val="006B3292"/>
    <w:rsid w:val="006F0EFF"/>
    <w:rsid w:val="00701F40"/>
    <w:rsid w:val="007039E0"/>
    <w:rsid w:val="00703A7A"/>
    <w:rsid w:val="00720368"/>
    <w:rsid w:val="00727F43"/>
    <w:rsid w:val="007612C1"/>
    <w:rsid w:val="0076245D"/>
    <w:rsid w:val="007A00DD"/>
    <w:rsid w:val="007B41FD"/>
    <w:rsid w:val="007D686A"/>
    <w:rsid w:val="007E3CFB"/>
    <w:rsid w:val="007F6E09"/>
    <w:rsid w:val="00802A01"/>
    <w:rsid w:val="008548AE"/>
    <w:rsid w:val="0085744C"/>
    <w:rsid w:val="008578AF"/>
    <w:rsid w:val="008817A4"/>
    <w:rsid w:val="008915CD"/>
    <w:rsid w:val="008B6AA0"/>
    <w:rsid w:val="008D666F"/>
    <w:rsid w:val="008E1414"/>
    <w:rsid w:val="008E67CE"/>
    <w:rsid w:val="008F0DEB"/>
    <w:rsid w:val="008F2280"/>
    <w:rsid w:val="00950014"/>
    <w:rsid w:val="00952FB8"/>
    <w:rsid w:val="00957BD5"/>
    <w:rsid w:val="00962C0A"/>
    <w:rsid w:val="009A23A9"/>
    <w:rsid w:val="009B0E63"/>
    <w:rsid w:val="009C5C0E"/>
    <w:rsid w:val="009E24D2"/>
    <w:rsid w:val="00A17996"/>
    <w:rsid w:val="00A204AE"/>
    <w:rsid w:val="00A322A0"/>
    <w:rsid w:val="00A40419"/>
    <w:rsid w:val="00A6185F"/>
    <w:rsid w:val="00AC48AE"/>
    <w:rsid w:val="00AD735B"/>
    <w:rsid w:val="00AF020D"/>
    <w:rsid w:val="00B34375"/>
    <w:rsid w:val="00B35E81"/>
    <w:rsid w:val="00B85CC0"/>
    <w:rsid w:val="00BA1213"/>
    <w:rsid w:val="00BA5C2B"/>
    <w:rsid w:val="00BA732D"/>
    <w:rsid w:val="00BA7C38"/>
    <w:rsid w:val="00BB044E"/>
    <w:rsid w:val="00BB2509"/>
    <w:rsid w:val="00BD5282"/>
    <w:rsid w:val="00C002C0"/>
    <w:rsid w:val="00C17316"/>
    <w:rsid w:val="00C3499A"/>
    <w:rsid w:val="00C557C5"/>
    <w:rsid w:val="00C66D56"/>
    <w:rsid w:val="00C7579B"/>
    <w:rsid w:val="00C969B4"/>
    <w:rsid w:val="00CA0719"/>
    <w:rsid w:val="00CB5215"/>
    <w:rsid w:val="00CE776B"/>
    <w:rsid w:val="00CF089F"/>
    <w:rsid w:val="00D0057B"/>
    <w:rsid w:val="00D15D41"/>
    <w:rsid w:val="00D2251E"/>
    <w:rsid w:val="00D40976"/>
    <w:rsid w:val="00D620A5"/>
    <w:rsid w:val="00D85CB3"/>
    <w:rsid w:val="00DB0AC6"/>
    <w:rsid w:val="00DB1A5F"/>
    <w:rsid w:val="00DB31A3"/>
    <w:rsid w:val="00DC2320"/>
    <w:rsid w:val="00DC741D"/>
    <w:rsid w:val="00DE16E6"/>
    <w:rsid w:val="00DE6A2C"/>
    <w:rsid w:val="00DF4985"/>
    <w:rsid w:val="00E00378"/>
    <w:rsid w:val="00E079A9"/>
    <w:rsid w:val="00E134EF"/>
    <w:rsid w:val="00E25536"/>
    <w:rsid w:val="00E35C6F"/>
    <w:rsid w:val="00E426BE"/>
    <w:rsid w:val="00E57479"/>
    <w:rsid w:val="00E618A6"/>
    <w:rsid w:val="00EB6144"/>
    <w:rsid w:val="00EB7DB0"/>
    <w:rsid w:val="00F106DE"/>
    <w:rsid w:val="00F17137"/>
    <w:rsid w:val="00F53D43"/>
    <w:rsid w:val="00F70DD2"/>
    <w:rsid w:val="00F86605"/>
    <w:rsid w:val="00F96851"/>
    <w:rsid w:val="00F96E7E"/>
    <w:rsid w:val="00FD2857"/>
    <w:rsid w:val="00FE35C8"/>
    <w:rsid w:val="00FF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69B1"/>
  <w15:chartTrackingRefBased/>
  <w15:docId w15:val="{3A3B5593-A5FA-49FE-B74D-30C8ACB1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0D"/>
    <w:rPr>
      <w:lang w:val="en-US"/>
    </w:rPr>
  </w:style>
  <w:style w:type="paragraph" w:styleId="Heading1">
    <w:name w:val="heading 1"/>
    <w:basedOn w:val="Normal"/>
    <w:next w:val="Normal"/>
    <w:link w:val="Heading1Char"/>
    <w:uiPriority w:val="9"/>
    <w:qFormat/>
    <w:rsid w:val="00AF0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3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D61"/>
  </w:style>
  <w:style w:type="paragraph" w:styleId="Footer">
    <w:name w:val="footer"/>
    <w:basedOn w:val="Normal"/>
    <w:link w:val="FooterChar"/>
    <w:uiPriority w:val="99"/>
    <w:unhideWhenUsed/>
    <w:rsid w:val="00695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D61"/>
  </w:style>
  <w:style w:type="character" w:customStyle="1" w:styleId="Heading1Char">
    <w:name w:val="Heading 1 Char"/>
    <w:basedOn w:val="DefaultParagraphFont"/>
    <w:link w:val="Heading1"/>
    <w:uiPriority w:val="9"/>
    <w:rsid w:val="00AF020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F020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F020D"/>
    <w:pPr>
      <w:ind w:left="720"/>
      <w:contextualSpacing/>
    </w:pPr>
  </w:style>
  <w:style w:type="paragraph" w:styleId="Title">
    <w:name w:val="Title"/>
    <w:basedOn w:val="Normal"/>
    <w:next w:val="Normal"/>
    <w:link w:val="TitleChar"/>
    <w:uiPriority w:val="10"/>
    <w:qFormat/>
    <w:rsid w:val="00AF0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20D"/>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AF020D"/>
    <w:pPr>
      <w:spacing w:after="0" w:line="240" w:lineRule="auto"/>
    </w:pPr>
    <w:rPr>
      <w:lang w:val="en-US"/>
    </w:rPr>
  </w:style>
  <w:style w:type="character" w:styleId="Hyperlink">
    <w:name w:val="Hyperlink"/>
    <w:basedOn w:val="DefaultParagraphFont"/>
    <w:uiPriority w:val="99"/>
    <w:unhideWhenUsed/>
    <w:rsid w:val="00AF020D"/>
    <w:rPr>
      <w:color w:val="0563C1" w:themeColor="hyperlink"/>
      <w:u w:val="single"/>
    </w:rPr>
  </w:style>
  <w:style w:type="character" w:styleId="CommentReference">
    <w:name w:val="annotation reference"/>
    <w:basedOn w:val="DefaultParagraphFont"/>
    <w:uiPriority w:val="99"/>
    <w:semiHidden/>
    <w:unhideWhenUsed/>
    <w:rsid w:val="00AF020D"/>
    <w:rPr>
      <w:sz w:val="16"/>
      <w:szCs w:val="16"/>
    </w:rPr>
  </w:style>
  <w:style w:type="paragraph" w:styleId="CommentText">
    <w:name w:val="annotation text"/>
    <w:basedOn w:val="Normal"/>
    <w:link w:val="CommentTextChar"/>
    <w:uiPriority w:val="99"/>
    <w:semiHidden/>
    <w:unhideWhenUsed/>
    <w:rsid w:val="00AF020D"/>
    <w:pPr>
      <w:spacing w:line="240" w:lineRule="auto"/>
    </w:pPr>
    <w:rPr>
      <w:sz w:val="20"/>
      <w:szCs w:val="20"/>
    </w:rPr>
  </w:style>
  <w:style w:type="character" w:customStyle="1" w:styleId="CommentTextChar">
    <w:name w:val="Comment Text Char"/>
    <w:basedOn w:val="DefaultParagraphFont"/>
    <w:link w:val="CommentText"/>
    <w:uiPriority w:val="99"/>
    <w:semiHidden/>
    <w:rsid w:val="00AF020D"/>
    <w:rPr>
      <w:sz w:val="20"/>
      <w:szCs w:val="20"/>
      <w:lang w:val="en-US"/>
    </w:rPr>
  </w:style>
  <w:style w:type="paragraph" w:styleId="BalloonText">
    <w:name w:val="Balloon Text"/>
    <w:basedOn w:val="Normal"/>
    <w:link w:val="BalloonTextChar"/>
    <w:uiPriority w:val="99"/>
    <w:semiHidden/>
    <w:unhideWhenUsed/>
    <w:rsid w:val="00AF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20D"/>
    <w:rPr>
      <w:rFonts w:ascii="Segoe UI" w:hAnsi="Segoe UI" w:cs="Segoe UI"/>
      <w:sz w:val="18"/>
      <w:szCs w:val="18"/>
      <w:lang w:val="en-US"/>
    </w:rPr>
  </w:style>
  <w:style w:type="character" w:customStyle="1" w:styleId="Heading4Char">
    <w:name w:val="Heading 4 Char"/>
    <w:basedOn w:val="DefaultParagraphFont"/>
    <w:link w:val="Heading4"/>
    <w:uiPriority w:val="9"/>
    <w:rsid w:val="00053C80"/>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rsid w:val="00535263"/>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CE77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13EF2"/>
    <w:rPr>
      <w:b/>
      <w:bCs/>
    </w:rPr>
  </w:style>
  <w:style w:type="character" w:customStyle="1" w:styleId="CommentSubjectChar">
    <w:name w:val="Comment Subject Char"/>
    <w:basedOn w:val="CommentTextChar"/>
    <w:link w:val="CommentSubject"/>
    <w:uiPriority w:val="99"/>
    <w:semiHidden/>
    <w:rsid w:val="00413EF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2542">
      <w:bodyDiv w:val="1"/>
      <w:marLeft w:val="0"/>
      <w:marRight w:val="0"/>
      <w:marTop w:val="0"/>
      <w:marBottom w:val="0"/>
      <w:divBdr>
        <w:top w:val="none" w:sz="0" w:space="0" w:color="auto"/>
        <w:left w:val="none" w:sz="0" w:space="0" w:color="auto"/>
        <w:bottom w:val="none" w:sz="0" w:space="0" w:color="auto"/>
        <w:right w:val="none" w:sz="0" w:space="0" w:color="auto"/>
      </w:divBdr>
      <w:divsChild>
        <w:div w:id="2041586841">
          <w:marLeft w:val="0"/>
          <w:marRight w:val="0"/>
          <w:marTop w:val="0"/>
          <w:marBottom w:val="0"/>
          <w:divBdr>
            <w:top w:val="none" w:sz="0" w:space="0" w:color="auto"/>
            <w:left w:val="none" w:sz="0" w:space="0" w:color="auto"/>
            <w:bottom w:val="none" w:sz="0" w:space="0" w:color="auto"/>
            <w:right w:val="none" w:sz="0" w:space="0" w:color="auto"/>
          </w:divBdr>
          <w:divsChild>
            <w:div w:id="67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741">
      <w:bodyDiv w:val="1"/>
      <w:marLeft w:val="0"/>
      <w:marRight w:val="0"/>
      <w:marTop w:val="0"/>
      <w:marBottom w:val="0"/>
      <w:divBdr>
        <w:top w:val="none" w:sz="0" w:space="0" w:color="auto"/>
        <w:left w:val="none" w:sz="0" w:space="0" w:color="auto"/>
        <w:bottom w:val="none" w:sz="0" w:space="0" w:color="auto"/>
        <w:right w:val="none" w:sz="0" w:space="0" w:color="auto"/>
      </w:divBdr>
    </w:div>
    <w:div w:id="12307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9/user_guide/vaul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hmukm\Documents\Template-with-NonStop-Logo-in-Header-and-HPE-in%20Foo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4B5C8-03EE-4E79-9A7B-CC0151EC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Template-with-NonStop-Logo-in-Header-and-HPE-in Footer</Template>
  <TotalTime>5</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Ulhasrao Deshmukh</dc:creator>
  <cp:keywords/>
  <dc:description/>
  <cp:lastModifiedBy>Deshmukh, Minal Ulhasrao (NSDi)</cp:lastModifiedBy>
  <cp:revision>11</cp:revision>
  <cp:lastPrinted>2021-01-22T08:46:00Z</cp:lastPrinted>
  <dcterms:created xsi:type="dcterms:W3CDTF">2024-03-01T08:47:00Z</dcterms:created>
  <dcterms:modified xsi:type="dcterms:W3CDTF">2024-03-01T08:51:00Z</dcterms:modified>
</cp:coreProperties>
</file>