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25CE">
      <w:pPr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0" type="#_x0000_t32" style="position:absolute;left:0;text-align:left;margin-left:217.55pt;margin-top:135.65pt;width:99.3pt;height:22.3pt;flip:x;z-index:251678720" o:connectortype="straight">
            <v:stroke endarrow="block"/>
          </v:shape>
        </w:pict>
      </w:r>
      <w:r w:rsidR="00DA382E">
        <w:rPr>
          <w:noProof/>
          <w:sz w:val="15"/>
          <w:szCs w:val="15"/>
        </w:rPr>
        <w:pict>
          <v:shape id="_x0000_s2069" type="#_x0000_t32" style="position:absolute;left:0;text-align:left;margin-left:215.2pt;margin-top:51.1pt;width:101.65pt;height:104.5pt;flip:x;z-index:251677696" o:connectortype="straight">
            <v:stroke endarrow="block"/>
          </v:shape>
        </w:pict>
      </w:r>
      <w:r w:rsidR="00B61F1D">
        <w:rPr>
          <w:noProof/>
          <w:sz w:val="15"/>
          <w:szCs w:val="15"/>
        </w:rPr>
        <w:pict>
          <v:oval id="_x0000_s2068" style="position:absolute;left:0;text-align:left;margin-left:167.4pt;margin-top:150.85pt;width:50.15pt;height:26pt;z-index:251676672">
            <v:textbox>
              <w:txbxContent>
                <w:p w:rsidR="00B61F1D" w:rsidRPr="008E4E51" w:rsidRDefault="00B61F1D" w:rsidP="00B61F1D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AA</w:t>
                  </w:r>
                  <w:r w:rsidR="002A25CE">
                    <w:rPr>
                      <w:rFonts w:hint="eastAsia"/>
                      <w:sz w:val="15"/>
                      <w:szCs w:val="15"/>
                    </w:rPr>
                    <w:t>C</w:t>
                  </w:r>
                </w:p>
              </w:txbxContent>
            </v:textbox>
          </v:oval>
        </w:pict>
      </w:r>
      <w:r w:rsidR="001F7166">
        <w:rPr>
          <w:noProof/>
          <w:sz w:val="15"/>
          <w:szCs w:val="15"/>
        </w:rPr>
        <w:pict>
          <v:shape id="_x0000_s2066" type="#_x0000_t32" style="position:absolute;left:0;text-align:left;margin-left:153.9pt;margin-top:87.35pt;width:159.75pt;height:7.4pt;flip:x y;z-index:251674624" o:connectortype="straight">
            <v:stroke endarrow="block"/>
          </v:shape>
        </w:pict>
      </w:r>
      <w:r w:rsidR="00C929B4">
        <w:rPr>
          <w:noProof/>
          <w:sz w:val="15"/>
          <w:szCs w:val="15"/>
        </w:rPr>
        <w:pict>
          <v:rect id="_x0000_s2062" style="position:absolute;left:0;text-align:left;margin-left:316.85pt;margin-top:41.35pt;width:48.3pt;height:19.5pt;z-index:251670528">
            <v:textbox>
              <w:txbxContent>
                <w:p w:rsidR="00C929B4" w:rsidRPr="0028096C" w:rsidRDefault="00C929B4" w:rsidP="00C929B4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28096C">
                    <w:rPr>
                      <w:rFonts w:hint="eastAsia"/>
                      <w:sz w:val="15"/>
                      <w:szCs w:val="15"/>
                    </w:rPr>
                    <w:t>buffer1</w:t>
                  </w:r>
                </w:p>
              </w:txbxContent>
            </v:textbox>
          </v:rect>
        </w:pict>
      </w:r>
      <w:r w:rsidR="00C929B4">
        <w:rPr>
          <w:noProof/>
          <w:sz w:val="15"/>
          <w:szCs w:val="15"/>
        </w:rPr>
        <w:pict>
          <v:rect id="_x0000_s2064" style="position:absolute;left:0;text-align:left;margin-left:316.85pt;margin-top:127.75pt;width:48.3pt;height:19.5pt;z-index:251672576">
            <v:textbox>
              <w:txbxContent>
                <w:p w:rsidR="00C929B4" w:rsidRPr="0028096C" w:rsidRDefault="00C929B4" w:rsidP="00C929B4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buffer3</w:t>
                  </w:r>
                </w:p>
              </w:txbxContent>
            </v:textbox>
          </v:rect>
        </w:pict>
      </w:r>
      <w:r w:rsidR="00C929B4">
        <w:rPr>
          <w:noProof/>
          <w:sz w:val="15"/>
          <w:szCs w:val="15"/>
        </w:rPr>
        <w:pict>
          <v:rect id="_x0000_s2063" style="position:absolute;left:0;text-align:left;margin-left:316.85pt;margin-top:84.1pt;width:48.3pt;height:19.5pt;z-index:251671552">
            <v:textbox>
              <w:txbxContent>
                <w:p w:rsidR="00C929B4" w:rsidRPr="0028096C" w:rsidRDefault="00C929B4" w:rsidP="00C929B4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buffer2</w:t>
                  </w:r>
                </w:p>
              </w:txbxContent>
            </v:textbox>
          </v:rect>
        </w:pict>
      </w:r>
      <w:r w:rsidR="00941664">
        <w:rPr>
          <w:noProof/>
          <w:sz w:val="15"/>
          <w:szCs w:val="15"/>
        </w:rPr>
        <w:pict>
          <v:shape id="_x0000_s2061" type="#_x0000_t32" style="position:absolute;left:0;text-align:left;margin-left:59.1pt;margin-top:131pt;width:44.65pt;height:9.75pt;flip:y;z-index:251669504" o:connectortype="straight">
            <v:stroke endarrow="block"/>
          </v:shape>
        </w:pict>
      </w:r>
      <w:r w:rsidR="00941664">
        <w:rPr>
          <w:noProof/>
          <w:sz w:val="15"/>
          <w:szCs w:val="15"/>
        </w:rPr>
        <w:pict>
          <v:shape id="_x0000_s2060" type="#_x0000_t32" style="position:absolute;left:0;text-align:left;margin-left:59.1pt;margin-top:87.35pt;width:44.65pt;height:7.4pt;flip:y;z-index:251668480" o:connectortype="straight">
            <v:stroke endarrow="block"/>
          </v:shape>
        </w:pict>
      </w:r>
      <w:r w:rsidR="00941664">
        <w:rPr>
          <w:noProof/>
          <w:sz w:val="15"/>
          <w:szCs w:val="15"/>
        </w:rPr>
        <w:pict>
          <v:shape id="_x0000_s2059" type="#_x0000_t32" style="position:absolute;left:0;text-align:left;margin-left:59.1pt;margin-top:41.35pt;width:44.65pt;height:7.4pt;flip:y;z-index:251667456" o:connectortype="straight">
            <v:stroke endarrow="block"/>
          </v:shape>
        </w:pict>
      </w:r>
      <w:r w:rsidR="00273A67">
        <w:rPr>
          <w:noProof/>
          <w:sz w:val="15"/>
          <w:szCs w:val="15"/>
        </w:rPr>
        <w:pict>
          <v:oval id="_x0000_s2057" style="position:absolute;left:0;text-align:left;margin-left:103.75pt;margin-top:75.2pt;width:50.15pt;height:26pt;z-index:251665408">
            <v:textbox>
              <w:txbxContent>
                <w:p w:rsidR="00273A67" w:rsidRPr="008E4E51" w:rsidRDefault="00273A67" w:rsidP="00273A67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="003D752F">
                    <w:rPr>
                      <w:rFonts w:hint="eastAsia"/>
                      <w:sz w:val="15"/>
                      <w:szCs w:val="15"/>
                    </w:rPr>
                    <w:t>B</w:t>
                  </w:r>
                </w:p>
              </w:txbxContent>
            </v:textbox>
          </v:oval>
        </w:pict>
      </w:r>
      <w:r w:rsidR="00273A67">
        <w:rPr>
          <w:noProof/>
          <w:sz w:val="15"/>
          <w:szCs w:val="15"/>
        </w:rPr>
        <w:pict>
          <v:oval id="_x0000_s2058" style="position:absolute;left:0;text-align:left;margin-left:103.75pt;margin-top:121.25pt;width:50.15pt;height:26pt;z-index:251666432">
            <v:textbox>
              <w:txbxContent>
                <w:p w:rsidR="00273A67" w:rsidRPr="008E4E51" w:rsidRDefault="00273A67" w:rsidP="00273A67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</w:t>
                  </w:r>
                </w:p>
              </w:txbxContent>
            </v:textbox>
          </v:oval>
        </w:pict>
      </w:r>
      <w:r w:rsidR="00273A67">
        <w:rPr>
          <w:noProof/>
          <w:sz w:val="15"/>
          <w:szCs w:val="15"/>
        </w:rPr>
        <w:pict>
          <v:oval id="_x0000_s2056" style="position:absolute;left:0;text-align:left;margin-left:103.75pt;margin-top:28.35pt;width:50.15pt;height:26pt;z-index:251664384">
            <v:textbox>
              <w:txbxContent>
                <w:p w:rsidR="008E4E51" w:rsidRPr="008E4E51" w:rsidRDefault="008E4E51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A</w:t>
                  </w:r>
                </w:p>
              </w:txbxContent>
            </v:textbox>
          </v:oval>
        </w:pict>
      </w:r>
      <w:r w:rsidR="00273A67">
        <w:rPr>
          <w:noProof/>
          <w:sz w:val="15"/>
          <w:szCs w:val="15"/>
        </w:rPr>
        <w:pict>
          <v:rect id="_x0000_s2051" style="position:absolute;left:0;text-align:left;margin-left:91.65pt;margin-top:20.9pt;width:183pt;height:212.3pt;z-index:251659264"/>
        </w:pict>
      </w:r>
      <w:r w:rsidR="0028096C">
        <w:rPr>
          <w:noProof/>
          <w:sz w:val="15"/>
          <w:szCs w:val="15"/>
        </w:rPr>
        <w:pict>
          <v:rect id="_x0000_s2055" style="position:absolute;left:0;text-align:left;margin-left:10.8pt;margin-top:127.75pt;width:48.3pt;height:19.5pt;z-index:251663360">
            <v:textbox>
              <w:txbxContent>
                <w:p w:rsidR="0028096C" w:rsidRPr="0028096C" w:rsidRDefault="0028096C" w:rsidP="0028096C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buffer3</w:t>
                  </w:r>
                </w:p>
              </w:txbxContent>
            </v:textbox>
          </v:rect>
        </w:pict>
      </w:r>
      <w:r w:rsidR="0028096C">
        <w:rPr>
          <w:noProof/>
          <w:sz w:val="15"/>
          <w:szCs w:val="15"/>
        </w:rPr>
        <w:pict>
          <v:rect id="_x0000_s2054" style="position:absolute;left:0;text-align:left;margin-left:10.8pt;margin-top:84.1pt;width:48.3pt;height:19.5pt;z-index:251662336">
            <v:textbox>
              <w:txbxContent>
                <w:p w:rsidR="0028096C" w:rsidRPr="0028096C" w:rsidRDefault="0028096C" w:rsidP="0028096C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buffer2</w:t>
                  </w:r>
                </w:p>
              </w:txbxContent>
            </v:textbox>
          </v:rect>
        </w:pict>
      </w:r>
      <w:r w:rsidR="0028096C">
        <w:rPr>
          <w:noProof/>
          <w:sz w:val="15"/>
          <w:szCs w:val="15"/>
        </w:rPr>
        <w:pict>
          <v:rect id="_x0000_s2053" style="position:absolute;left:0;text-align:left;margin-left:10.8pt;margin-top:41.35pt;width:48.3pt;height:19.5pt;z-index:251661312">
            <v:textbox>
              <w:txbxContent>
                <w:p w:rsidR="0028096C" w:rsidRPr="0028096C" w:rsidRDefault="0028096C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28096C">
                    <w:rPr>
                      <w:rFonts w:hint="eastAsia"/>
                      <w:sz w:val="15"/>
                      <w:szCs w:val="15"/>
                    </w:rPr>
                    <w:t>buffer1</w:t>
                  </w:r>
                </w:p>
              </w:txbxContent>
            </v:textbox>
          </v:rect>
        </w:pict>
      </w:r>
      <w:r w:rsidR="00392244">
        <w:rPr>
          <w:noProof/>
          <w:sz w:val="15"/>
          <w:szCs w:val="15"/>
        </w:rPr>
        <w:pict>
          <v:rect id="_x0000_s2052" style="position:absolute;left:0;text-align:left;margin-left:295.1pt;margin-top:20.9pt;width:96.15pt;height:165.35pt;z-index:251660288"/>
        </w:pict>
      </w:r>
      <w:r w:rsidR="00E541FB" w:rsidRPr="00E541FB">
        <w:rPr>
          <w:noProof/>
          <w:sz w:val="15"/>
          <w:szCs w:val="15"/>
        </w:rPr>
        <w:pict>
          <v:rect id="_x0000_s2050" style="position:absolute;left:0;text-align:left;margin-left:.1pt;margin-top:20.9pt;width:68.3pt;height:165.35pt;z-index:251658240"/>
        </w:pict>
      </w:r>
      <w:r w:rsidR="00E541FB" w:rsidRPr="00E541FB">
        <w:rPr>
          <w:rFonts w:hint="eastAsia"/>
          <w:sz w:val="15"/>
          <w:szCs w:val="15"/>
        </w:rPr>
        <w:t>方法传入前的变量</w:t>
      </w:r>
      <w:r w:rsidR="00107F08">
        <w:rPr>
          <w:rFonts w:hint="eastAsia"/>
          <w:sz w:val="15"/>
          <w:szCs w:val="15"/>
        </w:rPr>
        <w:t xml:space="preserve">         </w:t>
      </w:r>
      <w:r w:rsidR="00107F08">
        <w:rPr>
          <w:rFonts w:hint="eastAsia"/>
          <w:sz w:val="15"/>
          <w:szCs w:val="15"/>
        </w:rPr>
        <w:t>内存区域</w:t>
      </w:r>
      <w:r w:rsidR="00392244">
        <w:rPr>
          <w:rFonts w:hint="eastAsia"/>
          <w:sz w:val="15"/>
          <w:szCs w:val="15"/>
        </w:rPr>
        <w:t xml:space="preserve">                                              </w:t>
      </w:r>
      <w:r w:rsidR="00392244">
        <w:rPr>
          <w:rFonts w:hint="eastAsia"/>
          <w:sz w:val="15"/>
          <w:szCs w:val="15"/>
        </w:rPr>
        <w:t>方法构建的区域</w:t>
      </w: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Default="00225795">
      <w:pPr>
        <w:rPr>
          <w:rFonts w:hint="eastAsia"/>
          <w:sz w:val="15"/>
          <w:szCs w:val="15"/>
        </w:rPr>
      </w:pPr>
    </w:p>
    <w:p w:rsidR="00225795" w:rsidRPr="00E541FB" w:rsidRDefault="0022579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对象</w:t>
      </w:r>
      <w:r>
        <w:rPr>
          <w:rFonts w:hint="eastAsia"/>
          <w:sz w:val="15"/>
          <w:szCs w:val="15"/>
        </w:rPr>
        <w:t>object</w:t>
      </w:r>
      <w:r w:rsidR="00463766">
        <w:rPr>
          <w:rFonts w:hint="eastAsia"/>
          <w:sz w:val="15"/>
          <w:szCs w:val="15"/>
        </w:rPr>
        <w:t>, Class A</w:t>
      </w:r>
      <w:r w:rsidR="00463766">
        <w:rPr>
          <w:rFonts w:hint="eastAsia"/>
          <w:sz w:val="15"/>
          <w:szCs w:val="15"/>
        </w:rPr>
        <w:t>类，</w:t>
      </w:r>
      <w:r w:rsidR="00463766">
        <w:rPr>
          <w:rFonts w:hint="eastAsia"/>
          <w:sz w:val="15"/>
          <w:szCs w:val="15"/>
        </w:rPr>
        <w:t>B</w:t>
      </w:r>
      <w:r w:rsidR="00463766">
        <w:rPr>
          <w:rFonts w:hint="eastAsia"/>
          <w:sz w:val="15"/>
          <w:szCs w:val="15"/>
        </w:rPr>
        <w:t>类，</w:t>
      </w:r>
      <w:r w:rsidR="00463766">
        <w:rPr>
          <w:rFonts w:hint="eastAsia"/>
          <w:sz w:val="15"/>
          <w:szCs w:val="15"/>
        </w:rPr>
        <w:t>C</w:t>
      </w:r>
      <w:r w:rsidR="00463766">
        <w:rPr>
          <w:rFonts w:hint="eastAsia"/>
          <w:sz w:val="15"/>
          <w:szCs w:val="15"/>
        </w:rPr>
        <w:t>类</w:t>
      </w:r>
      <w:r w:rsidR="00A0235D">
        <w:rPr>
          <w:rFonts w:hint="eastAsia"/>
          <w:sz w:val="15"/>
          <w:szCs w:val="15"/>
        </w:rPr>
        <w:t>，假如需要保证在</w:t>
      </w:r>
      <w:r w:rsidR="00A0235D">
        <w:rPr>
          <w:rFonts w:hint="eastAsia"/>
          <w:sz w:val="15"/>
          <w:szCs w:val="15"/>
        </w:rPr>
        <w:t>A,B,C 3</w:t>
      </w:r>
      <w:r w:rsidR="00A0235D">
        <w:rPr>
          <w:rFonts w:hint="eastAsia"/>
          <w:sz w:val="15"/>
          <w:szCs w:val="15"/>
        </w:rPr>
        <w:t>个类的方法中访问到的</w:t>
      </w:r>
      <w:r w:rsidR="00A0235D">
        <w:rPr>
          <w:rFonts w:hint="eastAsia"/>
          <w:sz w:val="15"/>
          <w:szCs w:val="15"/>
        </w:rPr>
        <w:t>object</w:t>
      </w:r>
      <w:r w:rsidR="00A0235D">
        <w:rPr>
          <w:rFonts w:hint="eastAsia"/>
          <w:sz w:val="15"/>
          <w:szCs w:val="15"/>
        </w:rPr>
        <w:t>对象都是同一个对象</w:t>
      </w:r>
    </w:p>
    <w:sectPr w:rsidR="00225795" w:rsidRPr="00E5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E91" w:rsidRDefault="00CD2E91" w:rsidP="00E541FB">
      <w:r>
        <w:separator/>
      </w:r>
    </w:p>
  </w:endnote>
  <w:endnote w:type="continuationSeparator" w:id="1">
    <w:p w:rsidR="00CD2E91" w:rsidRDefault="00CD2E91" w:rsidP="00E54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E91" w:rsidRDefault="00CD2E91" w:rsidP="00E541FB">
      <w:r>
        <w:separator/>
      </w:r>
    </w:p>
  </w:footnote>
  <w:footnote w:type="continuationSeparator" w:id="1">
    <w:p w:rsidR="00CD2E91" w:rsidRDefault="00CD2E91" w:rsidP="00E541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1FB"/>
    <w:rsid w:val="000E7DFB"/>
    <w:rsid w:val="00107F08"/>
    <w:rsid w:val="001F7166"/>
    <w:rsid w:val="00225795"/>
    <w:rsid w:val="00273A67"/>
    <w:rsid w:val="0028096C"/>
    <w:rsid w:val="002A25CE"/>
    <w:rsid w:val="00392244"/>
    <w:rsid w:val="003D752F"/>
    <w:rsid w:val="00463766"/>
    <w:rsid w:val="008E4E51"/>
    <w:rsid w:val="00941664"/>
    <w:rsid w:val="00A0235D"/>
    <w:rsid w:val="00B61F1D"/>
    <w:rsid w:val="00C929B4"/>
    <w:rsid w:val="00CD2E91"/>
    <w:rsid w:val="00D222BB"/>
    <w:rsid w:val="00DA382E"/>
    <w:rsid w:val="00E541FB"/>
    <w:rsid w:val="00F30DA6"/>
    <w:rsid w:val="00F7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9"/>
        <o:r id="V:Rule4" type="connector" idref="#_x0000_s2060"/>
        <o:r id="V:Rule6" type="connector" idref="#_x0000_s2061"/>
        <o:r id="V:Rule10" type="connector" idref="#_x0000_s2066"/>
        <o:r id="V:Rule14" type="connector" idref="#_x0000_s2069"/>
        <o:r id="V:Rule16" type="connector" idref="#_x0000_s2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1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1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2015-09-05T03:17:00Z</dcterms:created>
  <dcterms:modified xsi:type="dcterms:W3CDTF">2015-09-05T03:30:00Z</dcterms:modified>
</cp:coreProperties>
</file>