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Apache ActiveMQ 代码注入漏洞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CVE-2026-34197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代码注入漏洞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6.0.0 ≤ Apache ActiveMQ Broker (activemq-broker) &lt; 6.2.3</w:t>
              <w:br/>
              <w:t xml:space="preserve">6.0.0 ≤ Apache ActiveMQ (activemq-all) &lt; 6.2.3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 评分 8.8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是 Apache 软件基金会下的开源消息代理和集成模式服务器，支持 AMQP、STOMP、MQTT 等多种消息协议。它主要用于实现应用程序间的异步通信和服务解耦，广泛应用于企业级分布式系统和微服务架构中的消息传递场景。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CVE-2026-34197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Broker 的 Jolokia JMX-HTTP 接口（/api/jolokia/）默认访问策略允许对 org.apache.activemq:* 域下的 MBeans 执行 exec 操作。认证攻击者可通过调用 BrokerService.addNetworkConnector() 或 addConnector()，构造包含 vm:// 协议的恶意 URI 触发 VM 传输的 brokerConfig 参数，加载远程 Spring XML 配置文件。Spring ResourceXmlApplicationContext 在 BrokerService 校验配置前即实例化所有 singleton beans，攻击者可利用 bean 工厂方法（如 Runtime.exec()）在代理 JVM 上实现任意代码执行。该漏洞影响 5.19.4 之前版本及 6.0.0 至 6.2.3 之前版本。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目前受影响的Apache ActiveMQ版本：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6.0.0 ≤ Apache ActiveMQ Broker (activemq-broker) &lt; 6.2.3</w:t>
        <w:br/>
        <w:t xml:space="preserve">6.0.0 ≤ Apache ActiveMQ (activemq-all) &lt; 6.2.3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修复版本：6.0.0 ≤ Apache ActiveMQ Broker (activemq-broker) &gt;= 6.2.3</w:t>
        <w:br/>
        <w:t xml:space="preserve">6.0.0 ≤ Apache ActiveMQ (activemq-all) &gt;= 6.2.3</w:t>
        <w:br/>
        <w:t xml:space="preserve">下载链接：https://nvd.nist.gov/vuln/detail/CVE-2026-34197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代码注入漏洞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https://nvd.nist.gov/vuln/detail/CVE-2026-34197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https://horizon3.ai/attack-research/disclosures/cve-2026-34197-activemq-rce-jolokia/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