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CFED" w14:textId="76D78C45" w:rsidR="004632BF" w:rsidRDefault="009078F6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Notations: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Input Vector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\vec{u}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u</w:t>
      </w:r>
      <w:r>
        <w:rPr>
          <w:rFonts w:ascii="Helvetica" w:hAnsi="Helvetica" w:cs="Helvetica"/>
          <w:color w:val="1F3333"/>
          <w:shd w:val="clear" w:color="auto" w:fill="FFFFFF"/>
        </w:rPr>
        <w:t xml:space="preserve">; Output Vector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\vec{v}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Fonts w:ascii="Helvetica" w:hAnsi="Helvetica" w:cs="Helvetica"/>
          <w:color w:val="1F3333"/>
          <w:shd w:val="clear" w:color="auto" w:fill="FFFFFF"/>
        </w:rPr>
        <w:t xml:space="preserve">;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\vec{u},\vec{v} \in \mathbb{F}_{128}^{8 \times 1}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u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rel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∈</w:t>
      </w:r>
      <w:r>
        <w:rPr>
          <w:rStyle w:val="mord"/>
          <w:rFonts w:ascii="KaTeX_AMS" w:hAnsi="KaTeX_AMS"/>
          <w:color w:val="1F3333"/>
          <w:sz w:val="29"/>
          <w:szCs w:val="29"/>
          <w:bdr w:val="none" w:sz="0" w:space="0" w:color="auto" w:frame="1"/>
          <w:shd w:val="clear" w:color="auto" w:fill="FFFFFF"/>
        </w:rPr>
        <w:t>F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1288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×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;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[E_i],[A_{ij}]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]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ij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as given in question. By analysing the outputs of a couple thousand random inputs we noticed the following properties: 1. The input format is 2-letters-per-byte, i.e., the system takes blocks of multiples of 16 letters as input and outputs the same number of letters as the ciphertext. 2. The ciphertext space consists of outputs from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\{ \text{ ff, fg, fh,\ldots, fu,\ldots, mf, mg,\ldots, mu } \}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{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 ff, fg, fh,</w:t>
      </w:r>
      <w:r>
        <w:rPr>
          <w:rStyle w:val="minner"/>
          <w:color w:val="1F3333"/>
          <w:sz w:val="29"/>
          <w:szCs w:val="29"/>
          <w:bdr w:val="none" w:sz="0" w:space="0" w:color="auto" w:frame="1"/>
          <w:shd w:val="clear" w:color="auto" w:fill="FFFFFF"/>
        </w:rPr>
        <w:t>…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, fu,</w:t>
      </w:r>
      <w:r>
        <w:rPr>
          <w:rStyle w:val="minner"/>
          <w:color w:val="1F3333"/>
          <w:sz w:val="29"/>
          <w:szCs w:val="29"/>
          <w:bdr w:val="none" w:sz="0" w:space="0" w:color="auto" w:frame="1"/>
          <w:shd w:val="clear" w:color="auto" w:fill="FFFFFF"/>
        </w:rPr>
        <w:t>…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, mf, mg,</w:t>
      </w:r>
      <w:r>
        <w:rPr>
          <w:rStyle w:val="minner"/>
          <w:color w:val="1F3333"/>
          <w:sz w:val="29"/>
          <w:szCs w:val="29"/>
          <w:bdr w:val="none" w:sz="0" w:space="0" w:color="auto" w:frame="1"/>
          <w:shd w:val="clear" w:color="auto" w:fill="FFFFFF"/>
        </w:rPr>
        <w:t>…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, mu 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}</w:t>
      </w:r>
      <w:r>
        <w:rPr>
          <w:rFonts w:ascii="Helvetica" w:hAnsi="Helvetica" w:cs="Helvetica"/>
          <w:color w:val="1F3333"/>
          <w:shd w:val="clear" w:color="auto" w:fill="FFFFFF"/>
        </w:rPr>
        <w:t xml:space="preserve"> only. That is, the first letter of each byte ranges from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\textbf{f-m}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f-m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the second ranges from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\textbf{f-u}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f-u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3. Notice that this yields a set of 128 letter pairs, which can be perfectly mapped onto the bytes/elements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\mathbb{F}_{128}</w:t>
      </w:r>
      <w:r>
        <w:rPr>
          <w:rStyle w:val="mord"/>
          <w:rFonts w:ascii="KaTeX_AMS" w:hAnsi="KaTeX_AMS"/>
          <w:color w:val="1F3333"/>
          <w:sz w:val="29"/>
          <w:szCs w:val="29"/>
          <w:bdr w:val="none" w:sz="0" w:space="0" w:color="auto" w:frame="1"/>
          <w:shd w:val="clear" w:color="auto" w:fill="FFFFFF"/>
        </w:rPr>
        <w:t>F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128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Since, the DES assignment had mapping of (f-u) to (0-15) we continued with the same here as a starter. 4. Another thing to notice is that representing numbers from 0-127 requires only 7 bits, hence we guessed that the first bit of each byte should be 0. This restricts the first letter to be only from f-m, and was confirmed from the output frequency analysis. Now we started the square attack by taking various patterns as input sets (using input_gen.py). Take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\{\vec{u}^i\}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{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u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}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as the set of 128 input vectors with pattern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\textbf{C}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1F3333"/>
          <w:shd w:val="clear" w:color="auto" w:fill="FFFFFF"/>
        </w:rPr>
        <w:t xml:space="preserve"> everywhere, but a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\textbf{P}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at the i-th byte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u_i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u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Now from a collection of such input sets with varying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1F3333"/>
          <w:shd w:val="clear" w:color="auto" w:fill="FFFFFF"/>
        </w:rPr>
        <w:t xml:space="preserve">-byte values, we noticed the folowing: In the outputs of any input set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\{\vec{u}^i\}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{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u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}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all the bytes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\textbf{after}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after</w:t>
      </w:r>
      <w:r>
        <w:rPr>
          <w:rFonts w:ascii="Helvetica" w:hAnsi="Helvetica" w:cs="Helvetica"/>
          <w:color w:val="1F3333"/>
          <w:shd w:val="clear" w:color="auto" w:fill="FFFFFF"/>
        </w:rPr>
        <w:t xml:space="preserve"> the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 w:cs="Helvetica"/>
          <w:color w:val="1F3333"/>
          <w:shd w:val="clear" w:color="auto" w:fill="FFFFFF"/>
        </w:rPr>
        <w:t xml:space="preserve">-th byte were changed. Now if we analyse the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EAEAE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EAEAE</w:t>
      </w:r>
      <w:r>
        <w:rPr>
          <w:rFonts w:ascii="Helvetica" w:hAnsi="Helvetica" w:cs="Helvetica"/>
          <w:color w:val="1F3333"/>
          <w:shd w:val="clear" w:color="auto" w:fill="FFFFFF"/>
        </w:rPr>
        <w:t xml:space="preserve"> operation carefully in order, we notice that this will happen only if in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A_{ij}=0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ij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whenever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j&lt;i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j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&lt;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for any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Therefore,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is a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\textbf{lower triangular matrix}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lower triangular matrix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Then for the next set we kept all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1F3333"/>
          <w:shd w:val="clear" w:color="auto" w:fill="FFFFFF"/>
        </w:rPr>
        <w:t xml:space="preserve"> bytes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(or ff in plaintext). And we calculated the theoretically expected output by applying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EAEAE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EAEAE</w:t>
      </w:r>
      <w:r>
        <w:rPr>
          <w:rFonts w:ascii="Helvetica" w:hAnsi="Helvetica" w:cs="Helvetica"/>
          <w:color w:val="1F3333"/>
          <w:shd w:val="clear" w:color="auto" w:fill="FFFFFF"/>
        </w:rPr>
        <w:t xml:space="preserve"> on this set. Then,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v^i_i = (A_{ii} \cdot (A_{ii} \cdot (u_i^i)^{E_i})^{E_i})^{E_i} = A_{ii}^{E_i+E_i^2} \cdot (u_i^i)^{E_i^3} \quad \forall i \text{ s.t. }1 \leq i \leq 8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⋅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⋅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u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iiE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2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​​</w:t>
      </w:r>
      <w:r>
        <w:rPr>
          <w:rStyle w:val="mbin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⋅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u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i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3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ord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∀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 s.t. 1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≤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≤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 w:cs="Helvetica"/>
          <w:color w:val="1F3333"/>
          <w:shd w:val="clear" w:color="auto" w:fill="FFFFFF"/>
        </w:rPr>
        <w:t xml:space="preserve"> (*This is clearly true for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i=1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and we can use simple induction for other i easily.*) We wrote a code (pair_gen.py) to iterate the values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A_{ii} \in \{0,1,\ldots,127\}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∈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{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nner"/>
          <w:color w:val="1F3333"/>
          <w:sz w:val="29"/>
          <w:szCs w:val="29"/>
          <w:bdr w:val="none" w:sz="0" w:space="0" w:color="auto" w:frame="1"/>
          <w:shd w:val="clear" w:color="auto" w:fill="FFFFFF"/>
        </w:rPr>
        <w:t>…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127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}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E_i \in \{1,2,\ldots,126\}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∈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{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inner"/>
          <w:color w:val="1F3333"/>
          <w:sz w:val="29"/>
          <w:szCs w:val="29"/>
          <w:bdr w:val="none" w:sz="0" w:space="0" w:color="auto" w:frame="1"/>
          <w:shd w:val="clear" w:color="auto" w:fill="FFFFFF"/>
        </w:rPr>
        <w:t>…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126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}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check if the expected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v_i^i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v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matches the actual outputs obtained from the game for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\textbf{all}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all</w:t>
      </w:r>
      <w:r>
        <w:rPr>
          <w:rFonts w:ascii="Helvetica" w:hAnsi="Helvetica" w:cs="Helvetica"/>
          <w:color w:val="1F3333"/>
          <w:shd w:val="clear" w:color="auto" w:fill="FFFFFF"/>
        </w:rPr>
        <w:t xml:space="preserve"> 128 vectors in the input set. Running this for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1 \leq i \leq 8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≤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≤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we obtain the following possible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(E_i,A_{ii})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F3333"/>
          <w:shd w:val="clear" w:color="auto" w:fill="FFFFFF"/>
        </w:rPr>
        <w:t xml:space="preserve"> pairs for each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 w:cs="Helvetica"/>
          <w:color w:val="1F3333"/>
          <w:shd w:val="clear" w:color="auto" w:fill="FFFFFF"/>
        </w:rPr>
        <w:t xml:space="preserve"> satisfying the above condition: i=1 37 40 68 49 22 84 i=2 58 8 110 70 86 115 i=3 43 43 55 86 29 108 i=4 44 11 74 12 9 31 i=5 105 67 59 109 90 112 i=6 53 11 83 41 118 127 i=7 8 16 25 27 94 28 i=8 25 38 94 71 8 126 Finally, to single out the exact values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A_{ii},E_i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punct"/>
          <w:color w:val="1F333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in the process,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A_{ij}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ij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also, we will run another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\sim 40</w:t>
      </w:r>
      <w:r>
        <w:rPr>
          <w:rStyle w:val="mrel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∼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40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input sets with similar patterns, but changing the row prefixes consisting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1F3333"/>
          <w:shd w:val="clear" w:color="auto" w:fill="FFFFFF"/>
        </w:rPr>
        <w:t xml:space="preserve">s from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to some other non-zero bytes so that the value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A_{ij}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ij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can also be found out recursively in backward order from the main diagonal. (For example, notice that we can obtain the value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A_{i,i-1}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punct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using the </w:t>
      </w:r>
      <w:r>
        <w:rPr>
          <w:rFonts w:ascii="Helvetica" w:hAnsi="Helvetica" w:cs="Helvetica"/>
          <w:color w:val="1F3333"/>
          <w:shd w:val="clear" w:color="auto" w:fill="FFFFFF"/>
        </w:rPr>
        <w:lastRenderedPageBreak/>
        <w:t xml:space="preserve">values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A_{ii}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ii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A_{i-1,i-1}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punct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bin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so on using a wisely chosen input set) Finally, we arrived at our final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Fonts w:ascii="Helvetica" w:hAnsi="Helvetica" w:cs="Helvetica"/>
          <w:color w:val="1F3333"/>
          <w:shd w:val="clear" w:color="auto" w:fill="FFFFFF"/>
        </w:rPr>
        <w:t xml:space="preserve"> matrices as: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E= [22 \; 110 \; 43 \; 74 \; 90 \; 53 \; 25 \; 25]^T \qquad \\ A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22110437490532525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]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T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1F3333"/>
          <w:shd w:val="clear" w:color="auto" w:fill="FFFFFF"/>
        </w:rPr>
        <w:t xml:space="preserve">= 84 0 0 0 0 0 0 0 112 70 0 0 0 0 0 0 22 27 43 0 0 0 0 0 99 22 25 12 0 0 0 0 100 61 3 112 112 0 0 0 29 38 19 52 97 11 0 0 23 123 12 98 28 94 27 0 89 8 73 25 18 70 10 38 Thus, the last step remaining is to decode the password ciphertext by inverting all the operations. Since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det(A) \neq 0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det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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it can be inverted easily. Also, the inverse exponentiation can be done using the properties of the field.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\text{password} = E^{-1}A^{-1}E^{-1}A^{-1}E^{-1}(\vec{c})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password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−1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−1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−1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−1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−1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F3333"/>
          <w:shd w:val="clear" w:color="auto" w:fill="FFFFFF"/>
        </w:rPr>
        <w:t xml:space="preserve"> Our encrypted password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\vec{c}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1F3333"/>
          <w:shd w:val="clear" w:color="auto" w:fill="FFFFFF"/>
        </w:rPr>
        <w:t xml:space="preserve"> was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\textbf{gsjmjmgtkulqlpjlgkfufmgiftgpkpfh}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gsjmjmgtkulqlpjlgkfufmgiftgpkpfh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which on decryption yielded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\textbf{mllumjmflhmpmhmlljlmifififififif}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mllumjmflhmpmhmlljlmifififififif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Expecting a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&lt;16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&lt;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16</w:t>
      </w:r>
      <w:r>
        <w:rPr>
          <w:rFonts w:ascii="Helvetica" w:hAnsi="Helvetica" w:cs="Helvetica"/>
          <w:color w:val="1F3333"/>
          <w:shd w:val="clear" w:color="auto" w:fill="FFFFFF"/>
        </w:rPr>
        <w:t xml:space="preserve"> letter password, we felt that one more step of decryption was left. Also, the tail of our password consists of "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\textbf{if}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if</w:t>
      </w:r>
      <w:r>
        <w:rPr>
          <w:rFonts w:ascii="Helvetica" w:hAnsi="Helvetica" w:cs="Helvetica"/>
          <w:color w:val="1F3333"/>
          <w:shd w:val="clear" w:color="auto" w:fill="FFFFFF"/>
        </w:rPr>
        <w:t xml:space="preserve">"s which represents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48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48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in the mapping. The character with ASCII code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48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48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 w:cs="Helvetica"/>
          <w:color w:val="1F3333"/>
          <w:shd w:val="clear" w:color="auto" w:fill="FFFFFF"/>
        </w:rPr>
        <w:t>, and zeros have been used for padding as always (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\textbf{votpbzrvdg000000}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votpbzrvdg000000</w:t>
      </w:r>
      <w:r>
        <w:rPr>
          <w:rFonts w:ascii="Helvetica" w:hAnsi="Helvetica" w:cs="Helvetica"/>
          <w:color w:val="1F3333"/>
          <w:shd w:val="clear" w:color="auto" w:fill="FFFFFF"/>
        </w:rPr>
        <w:t xml:space="preserve">). Thus we converted the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32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32</w:t>
      </w:r>
      <w:r>
        <w:rPr>
          <w:rFonts w:ascii="Helvetica" w:hAnsi="Helvetica" w:cs="Helvetica"/>
          <w:color w:val="1F3333"/>
          <w:shd w:val="clear" w:color="auto" w:fill="FFFFFF"/>
        </w:rPr>
        <w:t xml:space="preserve"> letters to the mapping, then to ASCII characters. Hence, our final password is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\textbf{votpbzrvdg}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votpbzrvdg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\textbf{Note 1:}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Note 1:</w:t>
      </w:r>
      <w:r>
        <w:rPr>
          <w:rFonts w:ascii="Helvetica" w:hAnsi="Helvetica" w:cs="Helvetica"/>
          <w:color w:val="1F3333"/>
          <w:shd w:val="clear" w:color="auto" w:fill="FFFFFF"/>
        </w:rPr>
        <w:t xml:space="preserve"> One noticeable thing about the plaintext space of this assignment was that the game took inputs of the form "$#", where $ ranged from (f-o) and # ranged from (f-z), else the connection was breaking. On analysing inputs outside (ff-mu), we found that the distance of the letters from f were considered for the mapping. And anything that gave the byte a value of more than 160 broke the connection. Example: the input "fzfzfzfzfzfzfzfz" gave the output "ightmkmilihlkrhf", which on decryption yielded "gigigigigigigigi". Notice that gi-&gt;20 and fz-&gt;20 also according to the mapping. This is what confuses the cryptosystem. There were some other anomalies when a byte value exceeded 127. For example, we also observed the following input-output-decrypted text tuples: (nfnfnfnfnfnfnfnf -&gt; jhhnfumqgglfkoju; nfffffffffffffff -&gt; jhhfmmijfrgmgfin; ffnfffffffffffff -&gt; fffglsfrmffqjoht; ffffffffffffffnf -&gt; fffffffffffffffu) It was clear from multiple such observations that encryption does not go inter-byte in any case, but the decimal values get affected in case the letter pairs fall out of the (ff-mu) range.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\textbf{Note 2:}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Note 2:</w:t>
      </w:r>
      <w:r>
        <w:rPr>
          <w:rFonts w:ascii="Helvetica" w:hAnsi="Helvetica" w:cs="Helvetica"/>
          <w:color w:val="1F3333"/>
          <w:shd w:val="clear" w:color="auto" w:fill="FFFFFF"/>
        </w:rPr>
        <w:t xml:space="preserve"> We implemented the multiplication modulo irreducible polynomial using bitwise operations in the functions "mul" and "exp" in the file pair_gen.py. Flow of Codes: input_gen_pairs.py -&gt; inputs$i.txt -&gt; script_gen.cpp -&gt; script.sh -&gt; grep.py -&gt; outputs$i.txt -&gt; merge.sh -&gt; final$i.txt -&gt; pair_gen.py -&gt; pairs$i.txt ; input_gen_decrypt.py -&gt; inputdir/$i/inputs$j.txt -&gt; script_gen_mod.cpp -&gt; script_mod.sh -&gt; grep_mod.py -&gt; outputdir/$i/output$j.txt -&gt; merge_decrypt.sh -&gt; finaldir/$i/final$j.txt -&gt; decrypt.py ( +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\sum</w:t>
      </w:r>
      <w:r>
        <w:rPr>
          <w:rStyle w:val="mop"/>
          <w:rFonts w:ascii="KaTeX_Size1" w:hAnsi="KaTeX_Size1"/>
          <w:color w:val="1F3333"/>
          <w:sz w:val="29"/>
          <w:szCs w:val="29"/>
          <w:bdr w:val="none" w:sz="0" w:space="0" w:color="auto" w:frame="1"/>
          <w:shd w:val="clear" w:color="auto" w:fill="FFFFFF"/>
        </w:rPr>
        <w:t>∑</w:t>
      </w:r>
      <w:r>
        <w:rPr>
          <w:rFonts w:ascii="Helvetica" w:hAnsi="Helvetica" w:cs="Helvetica"/>
          <w:color w:val="1F3333"/>
          <w:shd w:val="clear" w:color="auto" w:fill="FFFFFF"/>
        </w:rPr>
        <w:t>pairs$i.txt + password ciphertext) -&gt; A, E, password plaintext</w:t>
      </w:r>
    </w:p>
    <w:p w14:paraId="462D2050" w14:textId="4C3D709B" w:rsidR="009078F6" w:rsidRDefault="009078F6">
      <w:pPr>
        <w:rPr>
          <w:rFonts w:ascii="Helvetica" w:hAnsi="Helvetica" w:cs="Helvetica"/>
          <w:color w:val="1F3333"/>
          <w:shd w:val="clear" w:color="auto" w:fill="FFFFFF"/>
        </w:rPr>
      </w:pPr>
    </w:p>
    <w:p w14:paraId="6C15D873" w14:textId="679FDED9" w:rsidR="009078F6" w:rsidRDefault="009078F6">
      <w:r>
        <w:rPr>
          <w:rFonts w:ascii="Helvetica" w:hAnsi="Helvetica" w:cs="Helvetica"/>
          <w:color w:val="1F3333"/>
          <w:shd w:val="clear" w:color="auto" w:fill="FFFFFF"/>
        </w:rPr>
        <w:t>Answer Password:</w:t>
      </w:r>
      <w:r w:rsidRPr="009078F6"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Fonts w:ascii="Helvetica" w:hAnsi="Helvetica" w:cs="Helvetica"/>
          <w:color w:val="1F3333"/>
          <w:shd w:val="clear" w:color="auto" w:fill="FFFFFF"/>
        </w:rPr>
        <w:t>votpbzrvdg</w:t>
      </w:r>
    </w:p>
    <w:sectPr w:rsidR="0090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2F"/>
    <w:rsid w:val="004632BF"/>
    <w:rsid w:val="009078F6"/>
    <w:rsid w:val="009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10CE"/>
  <w15:chartTrackingRefBased/>
  <w15:docId w15:val="{EDE8BDB6-8884-4CBC-A426-5D8507C8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9078F6"/>
  </w:style>
  <w:style w:type="character" w:customStyle="1" w:styleId="katex-mathml">
    <w:name w:val="katex-mathml"/>
    <w:basedOn w:val="DefaultParagraphFont"/>
    <w:rsid w:val="009078F6"/>
  </w:style>
  <w:style w:type="character" w:customStyle="1" w:styleId="mpunct">
    <w:name w:val="mpunct"/>
    <w:basedOn w:val="DefaultParagraphFont"/>
    <w:rsid w:val="009078F6"/>
  </w:style>
  <w:style w:type="character" w:customStyle="1" w:styleId="mrel">
    <w:name w:val="mrel"/>
    <w:basedOn w:val="DefaultParagraphFont"/>
    <w:rsid w:val="009078F6"/>
  </w:style>
  <w:style w:type="character" w:customStyle="1" w:styleId="mbin">
    <w:name w:val="mbin"/>
    <w:basedOn w:val="DefaultParagraphFont"/>
    <w:rsid w:val="009078F6"/>
  </w:style>
  <w:style w:type="character" w:customStyle="1" w:styleId="vlist-s">
    <w:name w:val="vlist-s"/>
    <w:basedOn w:val="DefaultParagraphFont"/>
    <w:rsid w:val="009078F6"/>
  </w:style>
  <w:style w:type="character" w:customStyle="1" w:styleId="mopen">
    <w:name w:val="mopen"/>
    <w:basedOn w:val="DefaultParagraphFont"/>
    <w:rsid w:val="009078F6"/>
  </w:style>
  <w:style w:type="character" w:customStyle="1" w:styleId="mclose">
    <w:name w:val="mclose"/>
    <w:basedOn w:val="DefaultParagraphFont"/>
    <w:rsid w:val="009078F6"/>
  </w:style>
  <w:style w:type="character" w:customStyle="1" w:styleId="minner">
    <w:name w:val="minner"/>
    <w:basedOn w:val="DefaultParagraphFont"/>
    <w:rsid w:val="009078F6"/>
  </w:style>
  <w:style w:type="character" w:customStyle="1" w:styleId="mop">
    <w:name w:val="mop"/>
    <w:basedOn w:val="DefaultParagraphFont"/>
    <w:rsid w:val="0090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MANWANI</dc:creator>
  <cp:keywords/>
  <dc:description/>
  <cp:lastModifiedBy>GAURAV MANWANI</cp:lastModifiedBy>
  <cp:revision>2</cp:revision>
  <dcterms:created xsi:type="dcterms:W3CDTF">2021-07-16T07:35:00Z</dcterms:created>
  <dcterms:modified xsi:type="dcterms:W3CDTF">2021-07-16T07:36:00Z</dcterms:modified>
</cp:coreProperties>
</file>