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95A1C" w14:paraId="244C410E" w14:textId="77777777" w:rsidTr="005404D8">
        <w:tc>
          <w:tcPr>
            <w:tcW w:w="1838" w:type="dxa"/>
          </w:tcPr>
          <w:p w14:paraId="0F30D208" w14:textId="77777777" w:rsidR="00595A1C" w:rsidRDefault="00595A1C" w:rsidP="00595A1C">
            <w:r>
              <w:t>First name:</w:t>
            </w:r>
          </w:p>
        </w:tc>
        <w:tc>
          <w:tcPr>
            <w:tcW w:w="6458" w:type="dxa"/>
          </w:tcPr>
          <w:p w14:paraId="5EF6273D" w14:textId="0409E1E5" w:rsidR="00595A1C" w:rsidRPr="00DD281E" w:rsidRDefault="00595A1C" w:rsidP="00595A1C">
            <w:pPr>
              <w:rPr>
                <w:color w:val="FF0000"/>
              </w:rPr>
            </w:pPr>
            <w:proofErr w:type="spellStart"/>
            <w:r w:rsidRPr="00DD281E">
              <w:rPr>
                <w:rFonts w:hint="eastAsia"/>
                <w:color w:val="FF0000"/>
              </w:rPr>
              <w:t>Qingzhe</w:t>
            </w:r>
            <w:proofErr w:type="spellEnd"/>
          </w:p>
        </w:tc>
      </w:tr>
      <w:tr w:rsidR="00595A1C" w14:paraId="796299AF" w14:textId="77777777" w:rsidTr="005404D8">
        <w:tc>
          <w:tcPr>
            <w:tcW w:w="1838" w:type="dxa"/>
          </w:tcPr>
          <w:p w14:paraId="1C686D29" w14:textId="77777777" w:rsidR="00595A1C" w:rsidRDefault="00595A1C" w:rsidP="00595A1C">
            <w:r>
              <w:t>Last name:</w:t>
            </w:r>
          </w:p>
        </w:tc>
        <w:tc>
          <w:tcPr>
            <w:tcW w:w="6458" w:type="dxa"/>
          </w:tcPr>
          <w:p w14:paraId="6D3084C6" w14:textId="0A2BC544" w:rsidR="00595A1C" w:rsidRPr="00DD281E" w:rsidRDefault="00595A1C" w:rsidP="00595A1C">
            <w:pPr>
              <w:rPr>
                <w:color w:val="FF0000"/>
              </w:rPr>
            </w:pPr>
            <w:r w:rsidRPr="00DD281E">
              <w:rPr>
                <w:color w:val="FF0000"/>
              </w:rPr>
              <w:t>Gao</w:t>
            </w:r>
          </w:p>
        </w:tc>
      </w:tr>
      <w:tr w:rsidR="00595A1C" w14:paraId="28E14497" w14:textId="77777777" w:rsidTr="005404D8">
        <w:tc>
          <w:tcPr>
            <w:tcW w:w="1838" w:type="dxa"/>
          </w:tcPr>
          <w:p w14:paraId="56AED538" w14:textId="77777777" w:rsidR="00595A1C" w:rsidRDefault="00595A1C" w:rsidP="00595A1C">
            <w:r>
              <w:t>Organization:</w:t>
            </w:r>
          </w:p>
        </w:tc>
        <w:tc>
          <w:tcPr>
            <w:tcW w:w="6458" w:type="dxa"/>
          </w:tcPr>
          <w:p w14:paraId="0C36AEEC" w14:textId="4C3B8896" w:rsidR="00595A1C" w:rsidRPr="00DD281E" w:rsidRDefault="00595A1C" w:rsidP="00595A1C">
            <w:pPr>
              <w:rPr>
                <w:color w:val="FF0000"/>
              </w:rPr>
            </w:pPr>
            <w:proofErr w:type="spellStart"/>
            <w:r w:rsidRPr="00DD281E">
              <w:rPr>
                <w:color w:val="FF0000"/>
              </w:rPr>
              <w:t>Beihang</w:t>
            </w:r>
            <w:proofErr w:type="spellEnd"/>
            <w:r w:rsidRPr="00DD281E">
              <w:rPr>
                <w:color w:val="FF0000"/>
              </w:rPr>
              <w:t xml:space="preserve"> University</w:t>
            </w:r>
          </w:p>
        </w:tc>
      </w:tr>
      <w:tr w:rsidR="00595A1C" w14:paraId="6848D88E" w14:textId="77777777" w:rsidTr="005404D8">
        <w:tc>
          <w:tcPr>
            <w:tcW w:w="1838" w:type="dxa"/>
          </w:tcPr>
          <w:p w14:paraId="651118D0" w14:textId="77777777" w:rsidR="00595A1C" w:rsidRDefault="00595A1C" w:rsidP="00595A1C">
            <w:r>
              <w:t>Email:</w:t>
            </w:r>
          </w:p>
        </w:tc>
        <w:tc>
          <w:tcPr>
            <w:tcW w:w="6458" w:type="dxa"/>
          </w:tcPr>
          <w:p w14:paraId="5BF1DA19" w14:textId="22F3B5E4" w:rsidR="00595A1C" w:rsidRPr="00DD281E" w:rsidRDefault="00595A1C" w:rsidP="00595A1C">
            <w:pPr>
              <w:rPr>
                <w:color w:val="FF0000"/>
              </w:rPr>
            </w:pPr>
            <w:r w:rsidRPr="00DD281E">
              <w:rPr>
                <w:rFonts w:hint="eastAsia"/>
                <w:color w:val="FF0000"/>
              </w:rPr>
              <w:t>g</w:t>
            </w:r>
            <w:r w:rsidRPr="00DD281E">
              <w:rPr>
                <w:color w:val="FF0000"/>
              </w:rPr>
              <w:t>aoqingzhe@buaa.edu.cn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5A019A04" w:rsidR="00B211A6" w:rsidRPr="00DD281E" w:rsidRDefault="00595A1C" w:rsidP="007803CE">
            <w:pPr>
              <w:rPr>
                <w:color w:val="FF0000"/>
              </w:rPr>
            </w:pPr>
            <w:r w:rsidRPr="00DD281E">
              <w:rPr>
                <w:rFonts w:hint="eastAsia"/>
                <w:color w:val="FF0000"/>
              </w:rPr>
              <w:t>m</w:t>
            </w:r>
            <w:r w:rsidRPr="00DD281E">
              <w:rPr>
                <w:color w:val="FF0000"/>
              </w:rPr>
              <w:t>edium</w:t>
            </w: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6B35A605" w:rsidR="00B211A6" w:rsidRPr="00DD281E" w:rsidRDefault="00595A1C" w:rsidP="007803CE">
            <w:pPr>
              <w:rPr>
                <w:color w:val="FF0000"/>
              </w:rPr>
            </w:pPr>
            <w:r w:rsidRPr="00DD281E">
              <w:rPr>
                <w:color w:val="FF0000"/>
              </w:rPr>
              <w:t>N</w:t>
            </w:r>
            <w:r w:rsidRPr="00DD281E">
              <w:rPr>
                <w:rFonts w:hint="eastAsia"/>
                <w:color w:val="FF0000"/>
              </w:rPr>
              <w:t>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1BCC6C7B" w:rsidR="00B211A6" w:rsidRPr="00DD281E" w:rsidRDefault="00595A1C" w:rsidP="007803CE">
            <w:pPr>
              <w:rPr>
                <w:color w:val="FF0000"/>
              </w:rPr>
            </w:pPr>
            <w:r w:rsidRPr="00DD281E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DD281E" w14:paraId="3E17B075" w14:textId="77777777" w:rsidTr="0019773E">
        <w:tc>
          <w:tcPr>
            <w:tcW w:w="2965" w:type="dxa"/>
          </w:tcPr>
          <w:p w14:paraId="7F64DE7B" w14:textId="755C6A7A" w:rsidR="00DD281E" w:rsidRDefault="00DD281E" w:rsidP="00DD281E">
            <w:r>
              <w:t>Solver name:</w:t>
            </w:r>
          </w:p>
        </w:tc>
        <w:tc>
          <w:tcPr>
            <w:tcW w:w="5331" w:type="dxa"/>
          </w:tcPr>
          <w:p w14:paraId="5BB807FF" w14:textId="70DCF904" w:rsidR="00DD281E" w:rsidRPr="00DD281E" w:rsidRDefault="00DD281E" w:rsidP="00DD281E">
            <w:pPr>
              <w:rPr>
                <w:color w:val="FF0000"/>
              </w:rPr>
            </w:pPr>
            <w:r w:rsidRPr="00DD281E">
              <w:rPr>
                <w:rFonts w:hint="eastAsia"/>
                <w:color w:val="FF0000"/>
              </w:rPr>
              <w:t>H</w:t>
            </w:r>
            <w:r w:rsidRPr="00DD281E">
              <w:rPr>
                <w:color w:val="FF0000"/>
              </w:rPr>
              <w:t>GAE</w:t>
            </w:r>
          </w:p>
        </w:tc>
      </w:tr>
      <w:tr w:rsidR="00DD281E" w14:paraId="66344AD7" w14:textId="77777777" w:rsidTr="0019773E">
        <w:tc>
          <w:tcPr>
            <w:tcW w:w="2965" w:type="dxa"/>
          </w:tcPr>
          <w:p w14:paraId="04F5E05B" w14:textId="56B81C93" w:rsidR="00DD281E" w:rsidRPr="004427DE" w:rsidRDefault="00DD281E" w:rsidP="00DD281E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6849F866" w:rsidR="00DD281E" w:rsidRPr="00DD281E" w:rsidRDefault="00DD281E" w:rsidP="00DD281E">
            <w:pPr>
              <w:rPr>
                <w:color w:val="FF0000"/>
              </w:rPr>
            </w:pPr>
            <w:r w:rsidRPr="00DD281E">
              <w:rPr>
                <w:color w:val="FF0000"/>
              </w:rPr>
              <w:t>12.0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388E8C97" w:rsidR="00243CEA" w:rsidRDefault="00DD281E" w:rsidP="0000580F">
            <w:r w:rsidRPr="00DD281E">
              <w:rPr>
                <w:rFonts w:hint="eastAsia"/>
                <w:color w:val="FF0000"/>
              </w:rPr>
              <w:t>ROE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5609C9D7" w:rsidR="00C56DF9" w:rsidRDefault="00DD281E" w:rsidP="0000580F">
            <w:r w:rsidRPr="00DD281E">
              <w:rPr>
                <w:rFonts w:hint="eastAsia"/>
                <w:color w:val="FF0000"/>
              </w:rPr>
              <w:t>SA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7125E2" w14:paraId="0FE89B28" w14:textId="77777777" w:rsidTr="0000580F">
        <w:tc>
          <w:tcPr>
            <w:tcW w:w="4135" w:type="dxa"/>
          </w:tcPr>
          <w:p w14:paraId="735A4D9D" w14:textId="15D5AF71" w:rsidR="007125E2" w:rsidRDefault="003E0633" w:rsidP="0000580F">
            <w:r>
              <w:t>Use of wall function (</w:t>
            </w:r>
            <w:r w:rsidR="0007476D">
              <w:t>yes/no</w:t>
            </w:r>
            <w:r>
              <w:t>)</w:t>
            </w:r>
            <w:r w:rsidR="0007476D">
              <w:t>:</w:t>
            </w:r>
          </w:p>
        </w:tc>
        <w:tc>
          <w:tcPr>
            <w:tcW w:w="4161" w:type="dxa"/>
          </w:tcPr>
          <w:p w14:paraId="6A606AA8" w14:textId="27164F91" w:rsidR="007125E2" w:rsidRPr="00DD281E" w:rsidRDefault="00DD281E" w:rsidP="0000580F">
            <w:pPr>
              <w:rPr>
                <w:color w:val="FF0000"/>
              </w:rPr>
            </w:pPr>
            <w:r w:rsidRPr="00DD281E">
              <w:rPr>
                <w:color w:val="FF0000"/>
              </w:rPr>
              <w:t>N</w:t>
            </w:r>
            <w:r w:rsidRPr="00DD281E">
              <w:rPr>
                <w:rFonts w:hint="eastAsia"/>
                <w:color w:val="FF0000"/>
              </w:rPr>
              <w:t>o</w:t>
            </w:r>
          </w:p>
        </w:tc>
      </w:tr>
      <w:tr w:rsidR="00F07DEA" w14:paraId="2F78C7DA" w14:textId="77777777" w:rsidTr="0000580F">
        <w:tc>
          <w:tcPr>
            <w:tcW w:w="4135" w:type="dxa"/>
          </w:tcPr>
          <w:p w14:paraId="5AFEF3C2" w14:textId="15F3B799" w:rsidR="00F07DEA" w:rsidRDefault="005D6DAD" w:rsidP="0000580F">
            <w:r>
              <w:t>Use i</w:t>
            </w:r>
            <w:r w:rsidR="000443EC">
              <w:t>n-house</w:t>
            </w:r>
            <w:r w:rsidR="00C214F5">
              <w:t xml:space="preserve"> </w:t>
            </w:r>
            <w:r w:rsidR="000443EC">
              <w:t xml:space="preserve">grid </w:t>
            </w:r>
            <w:r>
              <w:rPr>
                <w:rFonts w:hint="eastAsia"/>
              </w:rPr>
              <w:t>with</w:t>
            </w:r>
            <w:r>
              <w:t xml:space="preserve"> </w:t>
            </w:r>
            <w:r w:rsidR="000443EC">
              <w:t>y</w:t>
            </w:r>
            <w:r w:rsidR="000443EC" w:rsidRPr="00C214F5">
              <w:rPr>
                <w:vertAlign w:val="superscript"/>
              </w:rPr>
              <w:t>+</w:t>
            </w:r>
            <w:r w:rsidR="000443EC">
              <w:t xml:space="preserve"> &gt; </w:t>
            </w:r>
            <w:r w:rsidR="00C214F5">
              <w:t xml:space="preserve">10 </w:t>
            </w:r>
            <w:r w:rsidR="000443EC">
              <w:t>(yes/no):</w:t>
            </w:r>
          </w:p>
        </w:tc>
        <w:tc>
          <w:tcPr>
            <w:tcW w:w="4161" w:type="dxa"/>
          </w:tcPr>
          <w:p w14:paraId="01DA5197" w14:textId="2FCAA3CB" w:rsidR="00F07DEA" w:rsidRPr="00DD281E" w:rsidRDefault="00DD281E" w:rsidP="0000580F">
            <w:pPr>
              <w:rPr>
                <w:color w:val="FF0000"/>
              </w:rPr>
            </w:pPr>
            <w:r w:rsidRPr="00DD281E">
              <w:rPr>
                <w:rFonts w:hint="eastAsia"/>
                <w:color w:val="FF0000"/>
              </w:rPr>
              <w:t>no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DD281E" w14:paraId="2C20D92C" w14:textId="77777777" w:rsidTr="0000580F">
        <w:tc>
          <w:tcPr>
            <w:tcW w:w="4135" w:type="dxa"/>
          </w:tcPr>
          <w:p w14:paraId="49AA8EF5" w14:textId="3D365E30" w:rsidR="00DD281E" w:rsidRDefault="00DD281E" w:rsidP="00DD281E">
            <w:r>
              <w:t>Type of model for mean flow quantities*:</w:t>
            </w:r>
          </w:p>
          <w:p w14:paraId="069E0B65" w14:textId="0AA08754" w:rsidR="00DD281E" w:rsidRDefault="00DD281E" w:rsidP="00DD281E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580F2DED" w:rsidR="00DD281E" w:rsidRPr="00DD281E" w:rsidRDefault="00DD281E" w:rsidP="00DD281E">
            <w:pPr>
              <w:rPr>
                <w:color w:val="FF0000"/>
              </w:rPr>
            </w:pPr>
            <w:bookmarkStart w:id="0" w:name="OLE_LINK1"/>
            <w:r w:rsidRPr="00DD281E">
              <w:rPr>
                <w:color w:val="FF0000"/>
              </w:rPr>
              <w:t>mixing plane</w:t>
            </w:r>
            <w:bookmarkEnd w:id="0"/>
          </w:p>
        </w:tc>
      </w:tr>
      <w:tr w:rsidR="00DD281E" w14:paraId="7B5C72C4" w14:textId="77777777" w:rsidTr="0000580F">
        <w:tc>
          <w:tcPr>
            <w:tcW w:w="4135" w:type="dxa"/>
          </w:tcPr>
          <w:p w14:paraId="02F905D9" w14:textId="69C82297" w:rsidR="00DD281E" w:rsidRDefault="00DD281E" w:rsidP="00DD281E">
            <w:r>
              <w:t>Type of model for turbulence quantities*:</w:t>
            </w:r>
          </w:p>
          <w:p w14:paraId="1F91EEE1" w14:textId="36FDEBCD" w:rsidR="00DD281E" w:rsidRDefault="00DD281E" w:rsidP="00DD281E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5961BAD5" w:rsidR="00DD281E" w:rsidRPr="00DD281E" w:rsidRDefault="00DD281E" w:rsidP="00DD281E">
            <w:pPr>
              <w:rPr>
                <w:color w:val="FF0000"/>
              </w:rPr>
            </w:pPr>
            <w:r w:rsidRPr="00DD281E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DD281E" w14:paraId="63D015B5" w14:textId="77777777" w:rsidTr="000E6DDF">
        <w:tc>
          <w:tcPr>
            <w:tcW w:w="4675" w:type="dxa"/>
          </w:tcPr>
          <w:p w14:paraId="601B20E7" w14:textId="0097DBE7" w:rsidR="00DD281E" w:rsidRDefault="00DD281E" w:rsidP="00DD281E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6AA0531C" w:rsidR="00DD281E" w:rsidRPr="00DD281E" w:rsidRDefault="00DD281E" w:rsidP="00DD281E">
            <w:pPr>
              <w:rPr>
                <w:color w:val="FF0000"/>
              </w:rPr>
            </w:pPr>
            <w:r w:rsidRPr="00DD281E">
              <w:rPr>
                <w:color w:val="FF0000"/>
              </w:rPr>
              <w:t>Idea gas</w:t>
            </w:r>
          </w:p>
        </w:tc>
      </w:tr>
      <w:tr w:rsidR="00DD281E" w14:paraId="7CFE2C04" w14:textId="77777777" w:rsidTr="000E6DDF">
        <w:tc>
          <w:tcPr>
            <w:tcW w:w="4675" w:type="dxa"/>
          </w:tcPr>
          <w:p w14:paraId="40DDA036" w14:textId="551ED397" w:rsidR="00DD281E" w:rsidRDefault="00DD281E" w:rsidP="00DD281E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23A14898" w:rsidR="00DD281E" w:rsidRPr="00DD281E" w:rsidRDefault="00DD281E" w:rsidP="00DD281E">
            <w:pPr>
              <w:rPr>
                <w:color w:val="FF0000"/>
              </w:rPr>
            </w:pPr>
            <w:r w:rsidRPr="00DD281E">
              <w:rPr>
                <w:color w:val="FF0000"/>
              </w:rPr>
              <w:t>Jacobi</w:t>
            </w:r>
          </w:p>
        </w:tc>
      </w:tr>
      <w:tr w:rsidR="00DD281E" w14:paraId="64352367" w14:textId="77777777" w:rsidTr="000E6DDF">
        <w:tc>
          <w:tcPr>
            <w:tcW w:w="4675" w:type="dxa"/>
          </w:tcPr>
          <w:p w14:paraId="5612AB31" w14:textId="4FBCC126" w:rsidR="00DD281E" w:rsidRDefault="00DD281E" w:rsidP="00DD281E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7D6AA683" w:rsidR="00DD281E" w:rsidRPr="00DD281E" w:rsidRDefault="00DD281E" w:rsidP="00DD281E">
            <w:pPr>
              <w:rPr>
                <w:color w:val="FF0000"/>
              </w:rPr>
            </w:pPr>
            <w:r w:rsidRPr="00DD281E">
              <w:rPr>
                <w:color w:val="FF0000"/>
              </w:rPr>
              <w:t>yes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DD281E" w14:paraId="07B2FBAD" w14:textId="77777777" w:rsidTr="005D7E25">
        <w:tc>
          <w:tcPr>
            <w:tcW w:w="4675" w:type="dxa"/>
          </w:tcPr>
          <w:p w14:paraId="580C148F" w14:textId="3692C743" w:rsidR="00DD281E" w:rsidRDefault="00DD281E" w:rsidP="00DD281E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71D69B0E" w:rsidR="00DD281E" w:rsidRPr="00DD281E" w:rsidRDefault="00DD281E" w:rsidP="00DD281E">
            <w:pPr>
              <w:rPr>
                <w:color w:val="FF0000"/>
              </w:rPr>
            </w:pPr>
            <w:r w:rsidRPr="00DD281E">
              <w:rPr>
                <w:color w:val="FF0000"/>
              </w:rPr>
              <w:t xml:space="preserve">from </w:t>
            </w:r>
            <w:proofErr w:type="spellStart"/>
            <w:r w:rsidRPr="00DD281E">
              <w:rPr>
                <w:color w:val="FF0000"/>
              </w:rPr>
              <w:t>InletBC.input</w:t>
            </w:r>
            <w:proofErr w:type="spellEnd"/>
            <w:r w:rsidRPr="00DD281E">
              <w:rPr>
                <w:color w:val="FF0000"/>
              </w:rPr>
              <w:t xml:space="preserve"> file</w:t>
            </w:r>
          </w:p>
        </w:tc>
      </w:tr>
      <w:tr w:rsidR="00DD281E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DD281E" w:rsidRDefault="00DD281E" w:rsidP="00DD281E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51074C90" w:rsidR="00DD281E" w:rsidRPr="00DD281E" w:rsidRDefault="00DD281E" w:rsidP="00DD281E">
            <w:pPr>
              <w:rPr>
                <w:color w:val="FF0000"/>
              </w:rPr>
            </w:pPr>
            <w:r w:rsidRPr="00DD281E">
              <w:rPr>
                <w:color w:val="FF0000"/>
              </w:rPr>
              <w:t>υ ̃=0.198508e-4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11917" w:type="dxa"/>
        <w:tblLook w:val="04A0" w:firstRow="1" w:lastRow="0" w:firstColumn="1" w:lastColumn="0" w:noHBand="0" w:noVBand="1"/>
      </w:tblPr>
      <w:tblGrid>
        <w:gridCol w:w="4675"/>
        <w:gridCol w:w="3621"/>
        <w:gridCol w:w="3621"/>
      </w:tblGrid>
      <w:tr w:rsidR="00DD281E" w14:paraId="2131260A" w14:textId="77777777" w:rsidTr="00DD281E">
        <w:tc>
          <w:tcPr>
            <w:tcW w:w="4675" w:type="dxa"/>
          </w:tcPr>
          <w:p w14:paraId="2E9111DD" w14:textId="37EC0566" w:rsidR="00DD281E" w:rsidRDefault="00DD281E" w:rsidP="00DD281E">
            <w:r>
              <w:t>What type of boundary condition is used? (e.g., uniform backpressure, radial equilibrium backpressure, mass flow, Riemann, etc.)</w:t>
            </w:r>
          </w:p>
        </w:tc>
        <w:tc>
          <w:tcPr>
            <w:tcW w:w="3621" w:type="dxa"/>
          </w:tcPr>
          <w:p w14:paraId="6E407777" w14:textId="2B37B023" w:rsidR="00DD281E" w:rsidRPr="00DD281E" w:rsidRDefault="00DD281E" w:rsidP="00DD281E">
            <w:pPr>
              <w:rPr>
                <w:color w:val="FF0000"/>
              </w:rPr>
            </w:pPr>
            <w:r w:rsidRPr="00DD281E">
              <w:rPr>
                <w:color w:val="FF0000"/>
              </w:rPr>
              <w:t xml:space="preserve">radial equilibrium backpressure </w:t>
            </w:r>
          </w:p>
        </w:tc>
        <w:tc>
          <w:tcPr>
            <w:tcW w:w="3621" w:type="dxa"/>
          </w:tcPr>
          <w:p w14:paraId="0E6704D5" w14:textId="16058EB5" w:rsidR="00DD281E" w:rsidRDefault="00DD281E" w:rsidP="00DD281E"/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35495DC5" w:rsidR="008D58C9" w:rsidRPr="00DD281E" w:rsidRDefault="00DD281E" w:rsidP="00603CD8">
            <w:pPr>
              <w:rPr>
                <w:rFonts w:hint="eastAsia"/>
                <w:color w:val="FF0000"/>
              </w:rPr>
            </w:pPr>
            <w:r w:rsidRPr="00DD281E">
              <w:rPr>
                <w:color w:val="FF0000"/>
              </w:rPr>
              <w:t>Y</w:t>
            </w:r>
            <w:r w:rsidRPr="00DD281E">
              <w:rPr>
                <w:rFonts w:hint="eastAsia"/>
                <w:color w:val="FF0000"/>
              </w:rPr>
              <w:t>es</w:t>
            </w:r>
          </w:p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1DE7D216" w:rsidR="00394E59" w:rsidRPr="00DD281E" w:rsidRDefault="00DD281E" w:rsidP="00603CD8">
            <w:pPr>
              <w:rPr>
                <w:rFonts w:hint="eastAsia"/>
                <w:color w:val="FF0000"/>
              </w:rPr>
            </w:pPr>
            <w:r w:rsidRPr="00DD281E">
              <w:rPr>
                <w:rFonts w:hint="eastAsia"/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16"/>
        <w:gridCol w:w="3880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392A8916" w:rsidR="0006505F" w:rsidRDefault="00DD281E" w:rsidP="0024563B">
            <w:r w:rsidRPr="000E6E57">
              <w:rPr>
                <w:noProof/>
                <w:lang w:val="en-US"/>
              </w:rPr>
              <w:lastRenderedPageBreak/>
              <w:drawing>
                <wp:inline distT="0" distB="0" distL="0" distR="0" wp14:anchorId="2FD9D6D4" wp14:editId="53134194">
                  <wp:extent cx="2665314" cy="2369489"/>
                  <wp:effectExtent l="0" t="0" r="1905" b="0"/>
                  <wp:docPr id="3" name="图片 3" descr="D:\参考文献\计算实例\GPPSTU算例\计算数据\流量收敛曲线\最高效率点65%\流量收敛曲线.ti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参考文献\计算实例\GPPSTU算例\计算数据\流量收敛曲线\最高效率点65%\流量收敛曲线.tif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7482" cy="2380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77777777" w:rsidR="0006505F" w:rsidRDefault="0006505F" w:rsidP="0024563B"/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A36291" w14:textId="77777777" w:rsidR="0009582D" w:rsidRDefault="0009582D" w:rsidP="008F19AF">
      <w:pPr>
        <w:spacing w:after="0" w:line="240" w:lineRule="auto"/>
      </w:pPr>
      <w:r>
        <w:separator/>
      </w:r>
    </w:p>
  </w:endnote>
  <w:endnote w:type="continuationSeparator" w:id="0">
    <w:p w14:paraId="19A419A9" w14:textId="77777777" w:rsidR="0009582D" w:rsidRDefault="0009582D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95325B" w14:textId="77777777" w:rsidR="0009582D" w:rsidRDefault="0009582D" w:rsidP="008F19AF">
      <w:pPr>
        <w:spacing w:after="0" w:line="240" w:lineRule="auto"/>
      </w:pPr>
      <w:r>
        <w:separator/>
      </w:r>
    </w:p>
  </w:footnote>
  <w:footnote w:type="continuationSeparator" w:id="0">
    <w:p w14:paraId="18A03C25" w14:textId="77777777" w:rsidR="0009582D" w:rsidRDefault="0009582D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9582D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83501"/>
    <w:rsid w:val="00487AB0"/>
    <w:rsid w:val="004B5200"/>
    <w:rsid w:val="004C1B7B"/>
    <w:rsid w:val="005269E4"/>
    <w:rsid w:val="00534444"/>
    <w:rsid w:val="005404D8"/>
    <w:rsid w:val="0054410D"/>
    <w:rsid w:val="00557F15"/>
    <w:rsid w:val="00574E9C"/>
    <w:rsid w:val="00593DD9"/>
    <w:rsid w:val="00595A1C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43AFD"/>
    <w:rsid w:val="00854FBE"/>
    <w:rsid w:val="008617FB"/>
    <w:rsid w:val="008A6CCA"/>
    <w:rsid w:val="008D0C66"/>
    <w:rsid w:val="008D58C9"/>
    <w:rsid w:val="008F19AF"/>
    <w:rsid w:val="00916119"/>
    <w:rsid w:val="009172D5"/>
    <w:rsid w:val="009230A6"/>
    <w:rsid w:val="009507DA"/>
    <w:rsid w:val="00987C9F"/>
    <w:rsid w:val="009A0EEE"/>
    <w:rsid w:val="009A35AD"/>
    <w:rsid w:val="009C1C67"/>
    <w:rsid w:val="009D7DD3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C18A9"/>
    <w:rsid w:val="00DD281E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2024-10-06T07:33:00Z</dcterms:created>
  <dcterms:modified xsi:type="dcterms:W3CDTF">2024-10-06T07:33:00Z</dcterms:modified>
</cp:coreProperties>
</file>