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6461A3" w14:paraId="244C410E" w14:textId="77777777" w:rsidTr="005404D8">
        <w:tc>
          <w:tcPr>
            <w:tcW w:w="1838" w:type="dxa"/>
          </w:tcPr>
          <w:p w14:paraId="0F30D208" w14:textId="77777777" w:rsidR="006461A3" w:rsidRDefault="006461A3" w:rsidP="006461A3">
            <w:r>
              <w:t>First name:</w:t>
            </w:r>
          </w:p>
        </w:tc>
        <w:tc>
          <w:tcPr>
            <w:tcW w:w="6458" w:type="dxa"/>
          </w:tcPr>
          <w:p w14:paraId="5EF6273D" w14:textId="5CA54B0A" w:rsidR="006461A3" w:rsidRPr="006461A3" w:rsidRDefault="006461A3" w:rsidP="006461A3">
            <w:pPr>
              <w:rPr>
                <w:color w:val="FF0000"/>
              </w:rPr>
            </w:pPr>
            <w:proofErr w:type="spellStart"/>
            <w:r w:rsidRPr="006461A3">
              <w:rPr>
                <w:color w:val="FF0000"/>
              </w:rPr>
              <w:t>Fangfei</w:t>
            </w:r>
            <w:proofErr w:type="spellEnd"/>
          </w:p>
        </w:tc>
      </w:tr>
      <w:tr w:rsidR="006461A3" w14:paraId="796299AF" w14:textId="77777777" w:rsidTr="005404D8">
        <w:tc>
          <w:tcPr>
            <w:tcW w:w="1838" w:type="dxa"/>
          </w:tcPr>
          <w:p w14:paraId="1C686D29" w14:textId="77777777" w:rsidR="006461A3" w:rsidRDefault="006461A3" w:rsidP="006461A3">
            <w:r>
              <w:t>Last name:</w:t>
            </w:r>
          </w:p>
        </w:tc>
        <w:tc>
          <w:tcPr>
            <w:tcW w:w="6458" w:type="dxa"/>
          </w:tcPr>
          <w:p w14:paraId="6D3084C6" w14:textId="4C3CA9C8" w:rsidR="006461A3" w:rsidRPr="006461A3" w:rsidRDefault="006461A3" w:rsidP="006461A3">
            <w:pPr>
              <w:rPr>
                <w:color w:val="FF0000"/>
              </w:rPr>
            </w:pPr>
            <w:r w:rsidRPr="006461A3">
              <w:rPr>
                <w:color w:val="FF0000"/>
              </w:rPr>
              <w:t>Ning</w:t>
            </w:r>
          </w:p>
        </w:tc>
      </w:tr>
      <w:tr w:rsidR="006461A3" w14:paraId="28E14497" w14:textId="77777777" w:rsidTr="005404D8">
        <w:tc>
          <w:tcPr>
            <w:tcW w:w="1838" w:type="dxa"/>
          </w:tcPr>
          <w:p w14:paraId="56AED538" w14:textId="77777777" w:rsidR="006461A3" w:rsidRDefault="006461A3" w:rsidP="006461A3">
            <w:r>
              <w:t>Organization:</w:t>
            </w:r>
          </w:p>
        </w:tc>
        <w:tc>
          <w:tcPr>
            <w:tcW w:w="6458" w:type="dxa"/>
          </w:tcPr>
          <w:p w14:paraId="0C36AEEC" w14:textId="4E4A2DC1" w:rsidR="006461A3" w:rsidRPr="006461A3" w:rsidRDefault="006461A3" w:rsidP="006461A3">
            <w:pPr>
              <w:rPr>
                <w:color w:val="FF0000"/>
              </w:rPr>
            </w:pPr>
            <w:proofErr w:type="spellStart"/>
            <w:r w:rsidRPr="006461A3">
              <w:rPr>
                <w:color w:val="FF0000"/>
              </w:rPr>
              <w:t>Beihang</w:t>
            </w:r>
            <w:proofErr w:type="spellEnd"/>
            <w:r w:rsidRPr="006461A3">
              <w:rPr>
                <w:color w:val="FF0000"/>
              </w:rPr>
              <w:t xml:space="preserve"> University</w:t>
            </w:r>
          </w:p>
        </w:tc>
      </w:tr>
      <w:tr w:rsidR="006461A3" w14:paraId="6848D88E" w14:textId="77777777" w:rsidTr="005404D8">
        <w:tc>
          <w:tcPr>
            <w:tcW w:w="1838" w:type="dxa"/>
          </w:tcPr>
          <w:p w14:paraId="651118D0" w14:textId="77777777" w:rsidR="006461A3" w:rsidRDefault="006461A3" w:rsidP="006461A3">
            <w:r>
              <w:t>Email:</w:t>
            </w:r>
          </w:p>
        </w:tc>
        <w:tc>
          <w:tcPr>
            <w:tcW w:w="6458" w:type="dxa"/>
          </w:tcPr>
          <w:p w14:paraId="5BF1DA19" w14:textId="0ECA25A0" w:rsidR="006461A3" w:rsidRPr="006461A3" w:rsidRDefault="006461A3" w:rsidP="006461A3">
            <w:pPr>
              <w:rPr>
                <w:color w:val="FF0000"/>
              </w:rPr>
            </w:pPr>
            <w:r w:rsidRPr="006461A3">
              <w:rPr>
                <w:color w:val="FF0000"/>
              </w:rPr>
              <w:t>fangfei.ning@buaa.edu.cn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7777777" w:rsidR="00B211A6" w:rsidRDefault="00B211A6" w:rsidP="007803CE"/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77777777" w:rsidR="00B211A6" w:rsidRDefault="00B211A6" w:rsidP="007803CE"/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77777777" w:rsidR="00B211A6" w:rsidRDefault="00B211A6" w:rsidP="007803CE"/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6461A3" w14:paraId="6A0A578A" w14:textId="77777777" w:rsidTr="007803CE">
        <w:tc>
          <w:tcPr>
            <w:tcW w:w="4248" w:type="dxa"/>
          </w:tcPr>
          <w:p w14:paraId="77AF39E7" w14:textId="77777777" w:rsidR="006461A3" w:rsidRDefault="006461A3" w:rsidP="006461A3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20AA6713" w:rsidR="006461A3" w:rsidRPr="006461A3" w:rsidRDefault="006461A3" w:rsidP="006461A3">
            <w:pPr>
              <w:rPr>
                <w:color w:val="FF0000"/>
              </w:rPr>
            </w:pPr>
            <w:r w:rsidRPr="006461A3">
              <w:rPr>
                <w:color w:val="FF0000"/>
              </w:rPr>
              <w:t>1.4</w:t>
            </w:r>
          </w:p>
        </w:tc>
      </w:tr>
      <w:tr w:rsidR="006461A3" w14:paraId="3DFD04A9" w14:textId="77777777" w:rsidTr="007803CE">
        <w:tc>
          <w:tcPr>
            <w:tcW w:w="4248" w:type="dxa"/>
          </w:tcPr>
          <w:p w14:paraId="29CD419F" w14:textId="77777777" w:rsidR="006461A3" w:rsidRDefault="006461A3" w:rsidP="006461A3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44410E9B" w:rsidR="006461A3" w:rsidRPr="006461A3" w:rsidRDefault="006461A3" w:rsidP="006461A3">
            <w:pPr>
              <w:rPr>
                <w:color w:val="FF0000"/>
              </w:rPr>
            </w:pPr>
            <w:r w:rsidRPr="006461A3">
              <w:rPr>
                <w:color w:val="FF0000"/>
              </w:rPr>
              <w:t>242694</w:t>
            </w:r>
          </w:p>
        </w:tc>
      </w:tr>
      <w:tr w:rsidR="006461A3" w14:paraId="5F931642" w14:textId="77777777" w:rsidTr="007803CE">
        <w:tc>
          <w:tcPr>
            <w:tcW w:w="4248" w:type="dxa"/>
          </w:tcPr>
          <w:p w14:paraId="2EA89565" w14:textId="77777777" w:rsidR="006461A3" w:rsidRDefault="006461A3" w:rsidP="006461A3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0EDA2DD3" w:rsidR="006461A3" w:rsidRPr="006461A3" w:rsidRDefault="006461A3" w:rsidP="006461A3">
            <w:pPr>
              <w:rPr>
                <w:color w:val="FF0000"/>
              </w:rPr>
            </w:pPr>
            <w:r w:rsidRPr="006461A3">
              <w:rPr>
                <w:color w:val="FF0000"/>
              </w:rPr>
              <w:t>93692</w:t>
            </w:r>
          </w:p>
        </w:tc>
      </w:tr>
      <w:tr w:rsidR="006461A3" w14:paraId="5AA8EEB3" w14:textId="77777777" w:rsidTr="007803CE">
        <w:tc>
          <w:tcPr>
            <w:tcW w:w="4248" w:type="dxa"/>
          </w:tcPr>
          <w:p w14:paraId="28C9C1BD" w14:textId="77777777" w:rsidR="006461A3" w:rsidRDefault="006461A3" w:rsidP="006461A3">
            <w:r>
              <w:t>Type of grid element:</w:t>
            </w:r>
          </w:p>
          <w:p w14:paraId="5F1A2861" w14:textId="77777777" w:rsidR="006461A3" w:rsidRDefault="006461A3" w:rsidP="006461A3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631C9F23" w:rsidR="006461A3" w:rsidRPr="006461A3" w:rsidRDefault="006461A3" w:rsidP="006461A3">
            <w:pPr>
              <w:rPr>
                <w:color w:val="FF0000"/>
              </w:rPr>
            </w:pPr>
            <w:r w:rsidRPr="006461A3">
              <w:rPr>
                <w:color w:val="FF0000"/>
              </w:rPr>
              <w:t>hexahedron</w:t>
            </w: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BAFB099" w:rsidR="00B211A6" w:rsidRPr="006461A3" w:rsidRDefault="006461A3" w:rsidP="007803CE">
            <w:pPr>
              <w:rPr>
                <w:color w:val="FF0000"/>
              </w:rPr>
            </w:pPr>
            <w:r w:rsidRPr="006461A3">
              <w:rPr>
                <w:color w:val="FF0000"/>
              </w:rPr>
              <w:t>N</w:t>
            </w:r>
            <w:r w:rsidRPr="006461A3">
              <w:rPr>
                <w:rFonts w:hint="eastAsia"/>
                <w:color w:val="FF0000"/>
              </w:rPr>
              <w:t>o</w:t>
            </w: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6BD775E7" w:rsidR="00B211A6" w:rsidRPr="006461A3" w:rsidRDefault="006461A3" w:rsidP="007803CE">
            <w:pPr>
              <w:rPr>
                <w:color w:val="FF0000"/>
              </w:rPr>
            </w:pPr>
            <w:r w:rsidRPr="006461A3">
              <w:rPr>
                <w:rFonts w:hint="eastAsia"/>
                <w:color w:val="FF0000"/>
              </w:rPr>
              <w:t>no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6461A3" w14:paraId="3E17B075" w14:textId="77777777" w:rsidTr="0019773E">
        <w:tc>
          <w:tcPr>
            <w:tcW w:w="2965" w:type="dxa"/>
          </w:tcPr>
          <w:p w14:paraId="7F64DE7B" w14:textId="755C6A7A" w:rsidR="006461A3" w:rsidRDefault="006461A3" w:rsidP="006461A3">
            <w:r>
              <w:t>Solver name:</w:t>
            </w:r>
          </w:p>
        </w:tc>
        <w:tc>
          <w:tcPr>
            <w:tcW w:w="5331" w:type="dxa"/>
          </w:tcPr>
          <w:p w14:paraId="5BB807FF" w14:textId="3DD24C62" w:rsidR="006461A3" w:rsidRPr="006461A3" w:rsidRDefault="006461A3" w:rsidP="006461A3">
            <w:pPr>
              <w:rPr>
                <w:color w:val="FF0000"/>
              </w:rPr>
            </w:pPr>
            <w:r w:rsidRPr="006461A3">
              <w:rPr>
                <w:color w:val="FF0000"/>
              </w:rPr>
              <w:t>MAP</w:t>
            </w:r>
          </w:p>
        </w:tc>
      </w:tr>
      <w:tr w:rsidR="006461A3" w14:paraId="66344AD7" w14:textId="77777777" w:rsidTr="0019773E">
        <w:tc>
          <w:tcPr>
            <w:tcW w:w="2965" w:type="dxa"/>
          </w:tcPr>
          <w:p w14:paraId="04F5E05B" w14:textId="56B81C93" w:rsidR="006461A3" w:rsidRPr="004427DE" w:rsidRDefault="006461A3" w:rsidP="006461A3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47C91841" w:rsidR="006461A3" w:rsidRPr="006461A3" w:rsidRDefault="006461A3" w:rsidP="006461A3">
            <w:pPr>
              <w:rPr>
                <w:color w:val="FF0000"/>
              </w:rPr>
            </w:pPr>
            <w:r w:rsidRPr="006461A3">
              <w:rPr>
                <w:color w:val="FF0000"/>
              </w:rPr>
              <w:t>6.0</w:t>
            </w:r>
          </w:p>
        </w:tc>
      </w:tr>
      <w:tr w:rsidR="006461A3" w14:paraId="498BF7B6" w14:textId="77777777" w:rsidTr="0019773E">
        <w:tc>
          <w:tcPr>
            <w:tcW w:w="2965" w:type="dxa"/>
          </w:tcPr>
          <w:p w14:paraId="2FDB5D5B" w14:textId="4B800006" w:rsidR="006461A3" w:rsidRDefault="006461A3" w:rsidP="006461A3">
            <w:r>
              <w:t>Major reference(s) (optional):</w:t>
            </w:r>
          </w:p>
        </w:tc>
        <w:tc>
          <w:tcPr>
            <w:tcW w:w="5331" w:type="dxa"/>
          </w:tcPr>
          <w:p w14:paraId="0D9934D1" w14:textId="08B4487D" w:rsidR="006461A3" w:rsidRPr="006461A3" w:rsidRDefault="006461A3" w:rsidP="006461A3">
            <w:pPr>
              <w:rPr>
                <w:color w:val="FF0000"/>
              </w:rPr>
            </w:pPr>
            <w:proofErr w:type="spellStart"/>
            <w:r w:rsidRPr="006461A3">
              <w:rPr>
                <w:color w:val="FF0000"/>
              </w:rPr>
              <w:t>Fangfei</w:t>
            </w:r>
            <w:proofErr w:type="spellEnd"/>
            <w:r w:rsidRPr="006461A3">
              <w:rPr>
                <w:color w:val="FF0000"/>
              </w:rPr>
              <w:t xml:space="preserve"> Ning, MAP: A CFD Package for Turbomachinery Flow Simulation and Aerodynamic Design Optimization[R]. ASME paper GT2014-26515.</w:t>
            </w: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6461A3" w14:paraId="063B921C" w14:textId="77777777" w:rsidTr="0000580F">
        <w:tc>
          <w:tcPr>
            <w:tcW w:w="4135" w:type="dxa"/>
          </w:tcPr>
          <w:p w14:paraId="14F3398D" w14:textId="57622D1A" w:rsidR="006461A3" w:rsidRDefault="006461A3" w:rsidP="006461A3">
            <w:r>
              <w:t>Branch of scheme (e.g., JST, ROE, AUSM):</w:t>
            </w:r>
          </w:p>
        </w:tc>
        <w:tc>
          <w:tcPr>
            <w:tcW w:w="4161" w:type="dxa"/>
          </w:tcPr>
          <w:p w14:paraId="51F384D4" w14:textId="39E2B1F3" w:rsidR="006461A3" w:rsidRDefault="006461A3" w:rsidP="006461A3">
            <w:r w:rsidRPr="006461A3">
              <w:rPr>
                <w:rFonts w:hint="eastAsia"/>
                <w:color w:val="FF0000"/>
              </w:rPr>
              <w:t>L</w:t>
            </w:r>
            <w:r w:rsidRPr="006461A3">
              <w:rPr>
                <w:color w:val="FF0000"/>
              </w:rPr>
              <w:t>DFSS</w:t>
            </w:r>
          </w:p>
        </w:tc>
      </w:tr>
      <w:tr w:rsidR="006461A3" w14:paraId="2FEDCE17" w14:textId="77777777" w:rsidTr="004B644A">
        <w:tc>
          <w:tcPr>
            <w:tcW w:w="8296" w:type="dxa"/>
            <w:gridSpan w:val="2"/>
          </w:tcPr>
          <w:p w14:paraId="365B67C8" w14:textId="5816AAA5" w:rsidR="006461A3" w:rsidRDefault="006461A3" w:rsidP="006461A3">
            <w:r>
              <w:t>If not listed above, please briefly describe the advection scheme and include a major reference to the scheme:</w:t>
            </w:r>
          </w:p>
          <w:p w14:paraId="5D74B8F4" w14:textId="77777777" w:rsidR="006461A3" w:rsidRDefault="006461A3" w:rsidP="006461A3"/>
          <w:p w14:paraId="7A3720AF" w14:textId="449D312F" w:rsidR="006461A3" w:rsidRDefault="006461A3" w:rsidP="006461A3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BAA20D6" w:rsidR="00C56DF9" w:rsidRDefault="006461A3" w:rsidP="0000580F">
            <w:r w:rsidRPr="006461A3">
              <w:rPr>
                <w:color w:val="FF0000"/>
              </w:rPr>
              <w:t>Near wall improved SA-RC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135E8282" w:rsidR="00C56DF9" w:rsidRPr="006461A3" w:rsidRDefault="006461A3" w:rsidP="0000580F">
            <w:pPr>
              <w:rPr>
                <w:color w:val="FF0000"/>
              </w:rPr>
            </w:pPr>
            <w:bookmarkStart w:id="0" w:name="_Ref404091050"/>
            <w:proofErr w:type="spellStart"/>
            <w:r w:rsidRPr="006461A3">
              <w:rPr>
                <w:color w:val="FF0000"/>
              </w:rPr>
              <w:t>Fangfei</w:t>
            </w:r>
            <w:proofErr w:type="spellEnd"/>
            <w:r w:rsidRPr="006461A3">
              <w:rPr>
                <w:color w:val="FF0000"/>
              </w:rPr>
              <w:t xml:space="preserve"> Ning, Numerical investigations of flows in transonic compressors with real geometrical complexities</w:t>
            </w:r>
            <w:r w:rsidRPr="006461A3">
              <w:rPr>
                <w:rFonts w:hint="eastAsia"/>
                <w:color w:val="FF0000"/>
              </w:rPr>
              <w:t xml:space="preserve"> [D</w:t>
            </w:r>
            <w:r w:rsidRPr="006461A3">
              <w:rPr>
                <w:color w:val="FF0000"/>
              </w:rPr>
              <w:t>]</w:t>
            </w:r>
            <w:r w:rsidRPr="006461A3">
              <w:rPr>
                <w:rFonts w:hint="eastAsia"/>
                <w:color w:val="FF0000"/>
              </w:rPr>
              <w:t>.</w:t>
            </w:r>
            <w:r w:rsidRPr="006461A3">
              <w:rPr>
                <w:color w:val="FF0000"/>
              </w:rPr>
              <w:t xml:space="preserve"> Ph.D. thesis, </w:t>
            </w:r>
            <w:proofErr w:type="spellStart"/>
            <w:r w:rsidRPr="006461A3">
              <w:rPr>
                <w:color w:val="FF0000"/>
              </w:rPr>
              <w:t>BeiHang</w:t>
            </w:r>
            <w:proofErr w:type="spellEnd"/>
            <w:r w:rsidRPr="006461A3">
              <w:rPr>
                <w:color w:val="FF0000"/>
              </w:rPr>
              <w:t xml:space="preserve"> University, 2002.</w:t>
            </w:r>
            <w:bookmarkEnd w:id="0"/>
          </w:p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lastRenderedPageBreak/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6461A3" w14:paraId="0FE89B28" w14:textId="77777777" w:rsidTr="0000580F">
        <w:tc>
          <w:tcPr>
            <w:tcW w:w="4135" w:type="dxa"/>
          </w:tcPr>
          <w:p w14:paraId="735A4D9D" w14:textId="15D5AF71" w:rsidR="006461A3" w:rsidRDefault="006461A3" w:rsidP="006461A3">
            <w:r>
              <w:t>Use of wall function (yes/no):</w:t>
            </w:r>
          </w:p>
        </w:tc>
        <w:tc>
          <w:tcPr>
            <w:tcW w:w="4161" w:type="dxa"/>
          </w:tcPr>
          <w:p w14:paraId="6A606AA8" w14:textId="03AE798B" w:rsidR="006461A3" w:rsidRPr="006461A3" w:rsidRDefault="006461A3" w:rsidP="006461A3">
            <w:pPr>
              <w:rPr>
                <w:color w:val="FF0000"/>
              </w:rPr>
            </w:pPr>
            <w:r w:rsidRPr="006461A3">
              <w:rPr>
                <w:color w:val="FF0000"/>
              </w:rPr>
              <w:t>No</w:t>
            </w:r>
          </w:p>
        </w:tc>
      </w:tr>
      <w:tr w:rsidR="006461A3" w14:paraId="2F78C7DA" w14:textId="77777777" w:rsidTr="0000580F">
        <w:tc>
          <w:tcPr>
            <w:tcW w:w="4135" w:type="dxa"/>
          </w:tcPr>
          <w:p w14:paraId="5AFEF3C2" w14:textId="15F3B799" w:rsidR="006461A3" w:rsidRDefault="006461A3" w:rsidP="006461A3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57797926" w:rsidR="006461A3" w:rsidRPr="006461A3" w:rsidRDefault="006461A3" w:rsidP="006461A3">
            <w:pPr>
              <w:rPr>
                <w:color w:val="FF0000"/>
              </w:rPr>
            </w:pPr>
            <w:r w:rsidRPr="006461A3">
              <w:rPr>
                <w:color w:val="FF0000"/>
              </w:rPr>
              <w:t>No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6461A3" w14:paraId="2C20D92C" w14:textId="77777777" w:rsidTr="0000580F">
        <w:tc>
          <w:tcPr>
            <w:tcW w:w="4135" w:type="dxa"/>
          </w:tcPr>
          <w:p w14:paraId="49AA8EF5" w14:textId="3D365E30" w:rsidR="006461A3" w:rsidRDefault="006461A3" w:rsidP="006461A3">
            <w:r>
              <w:t>Type of model for mean flow quantities*:</w:t>
            </w:r>
          </w:p>
          <w:p w14:paraId="069E0B65" w14:textId="0AA08754" w:rsidR="006461A3" w:rsidRDefault="006461A3" w:rsidP="006461A3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3999E0DD" w:rsidR="006461A3" w:rsidRPr="006461A3" w:rsidRDefault="006461A3" w:rsidP="006461A3">
            <w:pPr>
              <w:rPr>
                <w:color w:val="FF0000"/>
              </w:rPr>
            </w:pPr>
            <w:r w:rsidRPr="006461A3">
              <w:rPr>
                <w:color w:val="FF0000"/>
              </w:rPr>
              <w:t>mixing plane</w:t>
            </w:r>
          </w:p>
        </w:tc>
      </w:tr>
      <w:tr w:rsidR="006461A3" w14:paraId="7B5C72C4" w14:textId="77777777" w:rsidTr="0000580F">
        <w:tc>
          <w:tcPr>
            <w:tcW w:w="4135" w:type="dxa"/>
          </w:tcPr>
          <w:p w14:paraId="02F905D9" w14:textId="69C82297" w:rsidR="006461A3" w:rsidRDefault="006461A3" w:rsidP="006461A3">
            <w:r>
              <w:t>Type of model for turbulence quantities*:</w:t>
            </w:r>
          </w:p>
          <w:p w14:paraId="1F91EEE1" w14:textId="36FDEBCD" w:rsidR="006461A3" w:rsidRDefault="006461A3" w:rsidP="006461A3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F543DD3" w:rsidR="006461A3" w:rsidRPr="006461A3" w:rsidRDefault="006461A3" w:rsidP="006461A3">
            <w:pPr>
              <w:rPr>
                <w:color w:val="FF0000"/>
              </w:rPr>
            </w:pPr>
            <w:r w:rsidRPr="006461A3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6461A3" w14:paraId="63D015B5" w14:textId="77777777" w:rsidTr="000E6DDF">
        <w:tc>
          <w:tcPr>
            <w:tcW w:w="4675" w:type="dxa"/>
          </w:tcPr>
          <w:p w14:paraId="601B20E7" w14:textId="0097DBE7" w:rsidR="006461A3" w:rsidRDefault="006461A3" w:rsidP="006461A3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2A5BF23E" w:rsidR="006461A3" w:rsidRPr="006461A3" w:rsidRDefault="006461A3" w:rsidP="006461A3">
            <w:pPr>
              <w:rPr>
                <w:color w:val="FF0000"/>
              </w:rPr>
            </w:pPr>
            <w:r w:rsidRPr="006461A3">
              <w:rPr>
                <w:color w:val="FF0000"/>
              </w:rPr>
              <w:t>idea gas</w:t>
            </w:r>
          </w:p>
        </w:tc>
      </w:tr>
      <w:tr w:rsidR="006461A3" w14:paraId="7CFE2C04" w14:textId="77777777" w:rsidTr="000E6DDF">
        <w:tc>
          <w:tcPr>
            <w:tcW w:w="4675" w:type="dxa"/>
          </w:tcPr>
          <w:p w14:paraId="40DDA036" w14:textId="551ED397" w:rsidR="006461A3" w:rsidRDefault="006461A3" w:rsidP="006461A3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468FEA1" w:rsidR="006461A3" w:rsidRPr="006461A3" w:rsidRDefault="006461A3" w:rsidP="006461A3">
            <w:pPr>
              <w:rPr>
                <w:color w:val="FF0000"/>
              </w:rPr>
            </w:pPr>
            <w:r w:rsidRPr="006461A3">
              <w:rPr>
                <w:color w:val="FF0000"/>
              </w:rPr>
              <w:t>Gauss-Seidel</w:t>
            </w:r>
          </w:p>
        </w:tc>
      </w:tr>
      <w:tr w:rsidR="006461A3" w14:paraId="64352367" w14:textId="77777777" w:rsidTr="000E6DDF">
        <w:tc>
          <w:tcPr>
            <w:tcW w:w="4675" w:type="dxa"/>
          </w:tcPr>
          <w:p w14:paraId="5612AB31" w14:textId="4FBCC126" w:rsidR="006461A3" w:rsidRDefault="006461A3" w:rsidP="006461A3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6AFD329D" w:rsidR="006461A3" w:rsidRPr="006461A3" w:rsidRDefault="006461A3" w:rsidP="006461A3">
            <w:pPr>
              <w:rPr>
                <w:color w:val="FF0000"/>
              </w:rPr>
            </w:pPr>
            <w:r w:rsidRPr="006461A3">
              <w:rPr>
                <w:color w:val="FF0000"/>
              </w:rPr>
              <w:t>No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6461A3" w14:paraId="07B2FBAD" w14:textId="77777777" w:rsidTr="005D7E25">
        <w:tc>
          <w:tcPr>
            <w:tcW w:w="4675" w:type="dxa"/>
          </w:tcPr>
          <w:p w14:paraId="580C148F" w14:textId="3692C743" w:rsidR="006461A3" w:rsidRDefault="006461A3" w:rsidP="006461A3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143602A9" w:rsidR="006461A3" w:rsidRPr="006461A3" w:rsidRDefault="006461A3" w:rsidP="006461A3">
            <w:pPr>
              <w:rPr>
                <w:color w:val="FF0000"/>
              </w:rPr>
            </w:pPr>
            <w:r w:rsidRPr="006461A3">
              <w:rPr>
                <w:color w:val="FF0000"/>
              </w:rPr>
              <w:t xml:space="preserve">from </w:t>
            </w:r>
            <w:proofErr w:type="spellStart"/>
            <w:r w:rsidRPr="006461A3">
              <w:rPr>
                <w:color w:val="FF0000"/>
              </w:rPr>
              <w:t>InletBC.input</w:t>
            </w:r>
            <w:proofErr w:type="spellEnd"/>
            <w:r w:rsidRPr="006461A3">
              <w:rPr>
                <w:color w:val="FF0000"/>
              </w:rPr>
              <w:t xml:space="preserve"> file</w:t>
            </w:r>
          </w:p>
        </w:tc>
      </w:tr>
      <w:tr w:rsidR="006461A3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6461A3" w:rsidRDefault="006461A3" w:rsidP="006461A3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6A772FE7" w:rsidR="006461A3" w:rsidRPr="006461A3" w:rsidRDefault="006461A3" w:rsidP="006461A3">
            <w:pPr>
              <w:rPr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/>
                        <w:i/>
                        <w:color w:val="FF0000"/>
                      </w:rPr>
                    </m:ctrlPr>
                  </m:fPr>
                  <m:num>
                    <m:acc>
                      <m:accPr>
                        <m:chr m:val="̃"/>
                        <m:ctrlPr>
                          <w:rPr>
                            <w:rFonts w:asci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  <w:color w:val="FF0000"/>
                          </w:rPr>
                          <m:t>ν</m:t>
                        </m:r>
                      </m:e>
                    </m:acc>
                  </m:num>
                  <m:den>
                    <m:r>
                      <w:rPr>
                        <w:rFonts w:ascii="Cambria Math"/>
                        <w:color w:val="FF0000"/>
                      </w:rPr>
                      <m:t>ν</m:t>
                    </m:r>
                  </m:den>
                </m:f>
                <m:r>
                  <w:rPr>
                    <w:rFonts w:ascii="Cambria Math"/>
                    <w:color w:val="FF0000"/>
                  </w:rPr>
                  <m:t>=0.1</m:t>
                </m:r>
              </m:oMath>
            </m:oMathPara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1602AE25" w:rsidR="007172A7" w:rsidRPr="006461A3" w:rsidRDefault="006461A3" w:rsidP="00603CD8">
            <w:pPr>
              <w:rPr>
                <w:color w:val="FF0000"/>
              </w:rPr>
            </w:pPr>
            <w:r w:rsidRPr="006461A3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7777777" w:rsidR="008D58C9" w:rsidRDefault="008D58C9" w:rsidP="00603CD8"/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77777777" w:rsidR="00394E59" w:rsidRDefault="00394E59" w:rsidP="00603CD8"/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1"/>
        <w:gridCol w:w="4045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lastRenderedPageBreak/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4F7DB2B5" w:rsidR="0006505F" w:rsidRDefault="006461A3" w:rsidP="0024563B">
            <w:r>
              <w:rPr>
                <w:noProof/>
              </w:rPr>
              <w:drawing>
                <wp:inline distT="0" distB="0" distL="0" distR="0" wp14:anchorId="243DA29F" wp14:editId="6B947192">
                  <wp:extent cx="2656035" cy="2136101"/>
                  <wp:effectExtent l="0" t="0" r="0" b="0"/>
                  <wp:docPr id="1" name="图片 1" descr="OriginPro 2017C 64-bit - D:\Program Files\OriginLab\UNTITLED * - /Folder1/ - [Graph1 *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382E02.tmp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82" t="16792" r="43441" b="9149"/>
                          <a:stretch/>
                        </pic:blipFill>
                        <pic:spPr bwMode="auto">
                          <a:xfrm>
                            <a:off x="0" y="0"/>
                            <a:ext cx="2657066" cy="2136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140F1E3C" w14:textId="75593408" w:rsidR="0006505F" w:rsidRDefault="006461A3" w:rsidP="0024563B">
            <w:r>
              <w:rPr>
                <w:noProof/>
              </w:rPr>
              <w:drawing>
                <wp:inline distT="0" distB="0" distL="0" distR="0" wp14:anchorId="7A2E18C1" wp14:editId="55789C13">
                  <wp:extent cx="2520118" cy="1987236"/>
                  <wp:effectExtent l="0" t="0" r="0" b="0"/>
                  <wp:docPr id="2" name="图片 2" descr="OriginPro 2017C 64-bit - D:\Program Files\OriginLab\UNTITLED * - /Folder1/ - [Graph2 *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9387CEB.tmp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94" t="17414" r="43174" b="9463"/>
                          <a:stretch/>
                        </pic:blipFill>
                        <pic:spPr bwMode="auto">
                          <a:xfrm>
                            <a:off x="0" y="0"/>
                            <a:ext cx="2537013" cy="2000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92B7D18" w14:textId="77777777" w:rsidR="006461A3" w:rsidRDefault="006461A3" w:rsidP="006461A3"/>
          <w:p w14:paraId="65F0E69A" w14:textId="77777777" w:rsidR="006461A3" w:rsidRDefault="006461A3" w:rsidP="006461A3"/>
          <w:p w14:paraId="4F57C624" w14:textId="77777777" w:rsidR="006461A3" w:rsidRDefault="006461A3" w:rsidP="006461A3"/>
          <w:p w14:paraId="57AB9DE1" w14:textId="77777777" w:rsidR="006461A3" w:rsidRPr="006461A3" w:rsidRDefault="006461A3" w:rsidP="006461A3">
            <w:pPr>
              <w:jc w:val="center"/>
            </w:pP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5F8D5" w14:textId="77777777" w:rsidR="004F4C4A" w:rsidRDefault="004F4C4A" w:rsidP="008F19AF">
      <w:pPr>
        <w:spacing w:after="0" w:line="240" w:lineRule="auto"/>
      </w:pPr>
      <w:r>
        <w:separator/>
      </w:r>
    </w:p>
  </w:endnote>
  <w:endnote w:type="continuationSeparator" w:id="0">
    <w:p w14:paraId="19A7D553" w14:textId="77777777" w:rsidR="004F4C4A" w:rsidRDefault="004F4C4A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B3864" w14:textId="77777777" w:rsidR="004F4C4A" w:rsidRDefault="004F4C4A" w:rsidP="008F19AF">
      <w:pPr>
        <w:spacing w:after="0" w:line="240" w:lineRule="auto"/>
      </w:pPr>
      <w:r>
        <w:separator/>
      </w:r>
    </w:p>
  </w:footnote>
  <w:footnote w:type="continuationSeparator" w:id="0">
    <w:p w14:paraId="3DF7101C" w14:textId="77777777" w:rsidR="004F4C4A" w:rsidRDefault="004F4C4A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4F4C4A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461A3"/>
    <w:rsid w:val="00672DEB"/>
    <w:rsid w:val="0067312D"/>
    <w:rsid w:val="00675FAF"/>
    <w:rsid w:val="00684C21"/>
    <w:rsid w:val="00690E05"/>
    <w:rsid w:val="006C6475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2024-10-07T05:49:00Z</dcterms:created>
  <dcterms:modified xsi:type="dcterms:W3CDTF">2024-10-07T05:49:00Z</dcterms:modified>
</cp:coreProperties>
</file>