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2D1F9B9" w14:textId="77777777" w:rsidR="00816D52" w:rsidRPr="0052666F" w:rsidRDefault="009B1024" w:rsidP="00E56A42">
      <w:pPr>
        <w:pStyle w:val="Ttulo"/>
        <w:widowControl w:val="0"/>
        <w:jc w:val="center"/>
        <w:rPr>
          <w:rFonts w:ascii="Gadugi" w:eastAsia="Anton" w:hAnsi="Gadugi" w:cs="Anton"/>
          <w:b w:val="0"/>
        </w:rPr>
      </w:pPr>
      <w:r>
        <w:rPr>
          <w:rFonts w:ascii="Anton" w:eastAsia="Anton" w:hAnsi="Anton" w:cs="Anton"/>
          <w:b w:val="0"/>
          <w:noProof/>
        </w:rPr>
        <w:drawing>
          <wp:inline distT="0" distB="0" distL="0" distR="0" wp14:anchorId="69A4CA2F" wp14:editId="71ED56F2">
            <wp:extent cx="1476375" cy="1476375"/>
            <wp:effectExtent l="76200" t="95250" r="85725" b="1047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TS-logo.jpg"/>
                    <pic:cNvPicPr/>
                  </pic:nvPicPr>
                  <pic:blipFill>
                    <a:blip r:embed="rId7">
                      <a:extLst>
                        <a:ext uri="{28A0092B-C50C-407E-A947-70E740481C1C}">
                          <a14:useLocalDpi xmlns:a14="http://schemas.microsoft.com/office/drawing/2010/main" val="0"/>
                        </a:ext>
                      </a:extLst>
                    </a:blip>
                    <a:stretch>
                      <a:fillRect/>
                    </a:stretch>
                  </pic:blipFill>
                  <pic:spPr>
                    <a:xfrm>
                      <a:off x="0" y="0"/>
                      <a:ext cx="1476375" cy="1476375"/>
                    </a:xfrm>
                    <a:prstGeom prst="rect">
                      <a:avLst/>
                    </a:prstGeom>
                    <a:effectLst>
                      <a:outerShdw blurRad="63500" sx="102000" sy="102000" algn="ctr" rotWithShape="0">
                        <a:prstClr val="black">
                          <a:alpha val="40000"/>
                        </a:prstClr>
                      </a:outerShdw>
                    </a:effectLst>
                  </pic:spPr>
                </pic:pic>
              </a:graphicData>
            </a:graphic>
          </wp:inline>
        </w:drawing>
      </w:r>
      <w:r w:rsidR="00E56A42">
        <w:rPr>
          <w:rFonts w:ascii="Bahnschrift SemiLight SemiConde" w:eastAsia="Anton" w:hAnsi="Bahnschrift SemiLight SemiConde" w:cs="Anton"/>
        </w:rPr>
        <w:br/>
      </w:r>
      <w:r w:rsidRPr="0052666F">
        <w:rPr>
          <w:rFonts w:ascii="Gadugi" w:eastAsia="Anton" w:hAnsi="Gadugi" w:cs="Anton"/>
          <w:szCs w:val="56"/>
        </w:rPr>
        <w:t>IFTS18</w:t>
      </w:r>
      <w:bookmarkStart w:id="0" w:name="_fhbipz6lhshp" w:colFirst="0" w:colLast="0"/>
      <w:bookmarkEnd w:id="0"/>
      <w:r w:rsidR="00E56A42" w:rsidRPr="0052666F">
        <w:rPr>
          <w:rFonts w:ascii="Gadugi" w:eastAsia="Anton" w:hAnsi="Gadugi" w:cs="Anton"/>
        </w:rPr>
        <w:br/>
      </w:r>
    </w:p>
    <w:p w14:paraId="4C65DE16" w14:textId="2F4E5C46" w:rsidR="00816D52" w:rsidRPr="0052666F" w:rsidRDefault="0052555A">
      <w:pPr>
        <w:pStyle w:val="Ttulo"/>
        <w:widowControl w:val="0"/>
        <w:spacing w:line="360" w:lineRule="auto"/>
        <w:jc w:val="center"/>
        <w:rPr>
          <w:rFonts w:ascii="Gadugi" w:eastAsia="Anton" w:hAnsi="Gadugi" w:cs="Anton"/>
          <w:b w:val="0"/>
          <w:sz w:val="92"/>
          <w:szCs w:val="92"/>
        </w:rPr>
      </w:pPr>
      <w:r w:rsidRPr="0052555A">
        <w:rPr>
          <w:rFonts w:ascii="Gadugi" w:eastAsia="Anton" w:hAnsi="Gadugi" w:cs="Anton"/>
          <w:b w:val="0"/>
          <w:sz w:val="96"/>
          <w:szCs w:val="96"/>
        </w:rPr>
        <w:t>T</w:t>
      </w:r>
      <w:r>
        <w:rPr>
          <w:rFonts w:ascii="Gadugi" w:eastAsia="Anton" w:hAnsi="Gadugi" w:cs="Anton"/>
          <w:b w:val="0"/>
          <w:sz w:val="96"/>
          <w:szCs w:val="96"/>
        </w:rPr>
        <w:t>.</w:t>
      </w:r>
      <w:r w:rsidRPr="0052555A">
        <w:rPr>
          <w:rFonts w:ascii="Gadugi" w:eastAsia="Anton" w:hAnsi="Gadugi" w:cs="Anton"/>
          <w:b w:val="0"/>
          <w:sz w:val="96"/>
          <w:szCs w:val="96"/>
        </w:rPr>
        <w:t>S</w:t>
      </w:r>
      <w:r>
        <w:rPr>
          <w:rFonts w:ascii="Gadugi" w:eastAsia="Anton" w:hAnsi="Gadugi" w:cs="Anton"/>
          <w:b w:val="0"/>
          <w:sz w:val="96"/>
          <w:szCs w:val="96"/>
        </w:rPr>
        <w:t>.</w:t>
      </w:r>
      <w:r w:rsidRPr="0052555A">
        <w:rPr>
          <w:rFonts w:ascii="Gadugi" w:eastAsia="Anton" w:hAnsi="Gadugi" w:cs="Anton"/>
          <w:b w:val="0"/>
          <w:sz w:val="96"/>
          <w:szCs w:val="96"/>
        </w:rPr>
        <w:t>D</w:t>
      </w:r>
      <w:r>
        <w:rPr>
          <w:rFonts w:ascii="Gadugi" w:eastAsia="Anton" w:hAnsi="Gadugi" w:cs="Anton"/>
          <w:b w:val="0"/>
          <w:sz w:val="96"/>
          <w:szCs w:val="96"/>
        </w:rPr>
        <w:t>.</w:t>
      </w:r>
      <w:r w:rsidRPr="0052555A">
        <w:rPr>
          <w:rFonts w:ascii="Gadugi" w:eastAsia="Anton" w:hAnsi="Gadugi" w:cs="Anton"/>
          <w:b w:val="0"/>
          <w:sz w:val="96"/>
          <w:szCs w:val="96"/>
        </w:rPr>
        <w:t>S</w:t>
      </w:r>
      <w:r>
        <w:rPr>
          <w:rFonts w:ascii="Gadugi" w:eastAsia="Anton" w:hAnsi="Gadugi" w:cs="Anton"/>
          <w:b w:val="0"/>
          <w:sz w:val="96"/>
          <w:szCs w:val="96"/>
        </w:rPr>
        <w:t>.</w:t>
      </w:r>
      <w:r>
        <w:rPr>
          <w:rFonts w:ascii="Gadugi" w:eastAsia="Anton" w:hAnsi="Gadugi" w:cs="Anton"/>
          <w:b w:val="0"/>
          <w:sz w:val="40"/>
          <w:szCs w:val="40"/>
        </w:rPr>
        <w:br/>
      </w:r>
      <w:r w:rsidRPr="0052555A">
        <w:rPr>
          <w:rFonts w:ascii="Gadugi" w:eastAsia="Anton" w:hAnsi="Gadugi" w:cs="Anton"/>
          <w:b w:val="0"/>
          <w:sz w:val="40"/>
          <w:szCs w:val="40"/>
        </w:rPr>
        <w:t>Administración de bases de datos</w:t>
      </w:r>
      <w:r>
        <w:rPr>
          <w:rFonts w:ascii="Gadugi" w:eastAsia="Anton" w:hAnsi="Gadugi" w:cs="Anton"/>
          <w:b w:val="0"/>
          <w:sz w:val="40"/>
          <w:szCs w:val="40"/>
        </w:rPr>
        <w:br/>
      </w:r>
      <w:r>
        <w:rPr>
          <w:rFonts w:ascii="Gadugi" w:eastAsia="Anton" w:hAnsi="Gadugi" w:cs="Anton"/>
          <w:b w:val="0"/>
          <w:sz w:val="40"/>
          <w:szCs w:val="40"/>
        </w:rPr>
        <w:br/>
      </w:r>
      <w:r>
        <w:rPr>
          <w:rFonts w:ascii="Gadugi" w:eastAsia="Anton" w:hAnsi="Gadugi" w:cs="Anton"/>
          <w:b w:val="0"/>
          <w:sz w:val="40"/>
          <w:szCs w:val="40"/>
        </w:rPr>
        <w:br/>
      </w:r>
      <w:r>
        <w:rPr>
          <w:rFonts w:ascii="Gadugi" w:eastAsia="Anton" w:hAnsi="Gadugi" w:cs="Anton"/>
          <w:b w:val="0"/>
          <w:sz w:val="92"/>
          <w:szCs w:val="92"/>
        </w:rPr>
        <w:t>Trabajo Práctico</w:t>
      </w:r>
    </w:p>
    <w:p w14:paraId="611298C7" w14:textId="4CD6D025" w:rsidR="001E41CE" w:rsidRPr="008563FC" w:rsidRDefault="00551AD7" w:rsidP="008563FC">
      <w:pPr>
        <w:pStyle w:val="Ttulo"/>
        <w:rPr>
          <w:rFonts w:ascii="Bahnschrift SemiLight SemiConde" w:eastAsia="Helvetica Neue" w:hAnsi="Bahnschrift SemiLight SemiConde" w:cs="Helvetica Neue"/>
          <w:b w:val="0"/>
        </w:rPr>
      </w:pPr>
      <w:bookmarkStart w:id="1" w:name="_ky49onkip2ke" w:colFirst="0" w:colLast="0"/>
      <w:bookmarkEnd w:id="1"/>
      <w:r w:rsidRPr="00E56A42">
        <w:rPr>
          <w:rFonts w:ascii="Bahnschrift SemiLight SemiConde" w:hAnsi="Bahnschrift SemiLight SemiConde"/>
        </w:rPr>
        <w:br w:type="page"/>
      </w:r>
      <w:bookmarkStart w:id="2" w:name="_3wmc9i47m88t" w:colFirst="0" w:colLast="0"/>
      <w:bookmarkEnd w:id="2"/>
    </w:p>
    <w:p w14:paraId="2A1F5030" w14:textId="7596A436" w:rsidR="001E41CE" w:rsidRPr="00065BC5" w:rsidRDefault="001E41CE" w:rsidP="001E41CE">
      <w:pPr>
        <w:pStyle w:val="Prrafodelista"/>
        <w:numPr>
          <w:ilvl w:val="0"/>
          <w:numId w:val="5"/>
        </w:numPr>
        <w:rPr>
          <w:rFonts w:ascii="Helvetica Neue Light" w:eastAsia="Helvetica Neue Light" w:hAnsi="Helvetica Neue Light" w:cs="Helvetica Neue Light"/>
          <w:sz w:val="28"/>
          <w:szCs w:val="28"/>
        </w:rPr>
      </w:pPr>
      <w:r w:rsidRPr="00065BC5">
        <w:rPr>
          <w:rFonts w:ascii="Helvetica Neue Light" w:eastAsia="Helvetica Neue Light" w:hAnsi="Helvetica Neue Light" w:cs="Helvetica Neue Light"/>
          <w:b/>
          <w:bCs/>
          <w:sz w:val="28"/>
          <w:szCs w:val="28"/>
        </w:rPr>
        <w:lastRenderedPageBreak/>
        <w:t>Melincué</w:t>
      </w:r>
    </w:p>
    <w:p w14:paraId="5138E98D" w14:textId="77777777" w:rsidR="00065BC5" w:rsidRPr="00065BC5" w:rsidRDefault="00065BC5" w:rsidP="00065BC5">
      <w:pPr>
        <w:pStyle w:val="Prrafodelista"/>
        <w:ind w:left="1080"/>
        <w:rPr>
          <w:rFonts w:ascii="Helvetica Neue Light" w:eastAsia="Helvetica Neue Light" w:hAnsi="Helvetica Neue Light" w:cs="Helvetica Neue Light"/>
          <w:sz w:val="28"/>
          <w:szCs w:val="28"/>
        </w:rPr>
      </w:pPr>
    </w:p>
    <w:tbl>
      <w:tblPr>
        <w:tblStyle w:val="Tablaconcuadrcula"/>
        <w:tblpPr w:leftFromText="141" w:rightFromText="141" w:vertAnchor="text" w:horzAnchor="page" w:tblpX="1568" w:tblpY="134"/>
        <w:tblW w:w="0" w:type="auto"/>
        <w:tblLook w:val="04A0" w:firstRow="1" w:lastRow="0" w:firstColumn="1" w:lastColumn="0" w:noHBand="0" w:noVBand="1"/>
      </w:tblPr>
      <w:tblGrid>
        <w:gridCol w:w="2710"/>
        <w:gridCol w:w="2711"/>
        <w:gridCol w:w="2058"/>
      </w:tblGrid>
      <w:tr w:rsidR="00065BC5" w14:paraId="43ACAC35" w14:textId="77777777" w:rsidTr="00065BC5">
        <w:tc>
          <w:tcPr>
            <w:tcW w:w="2710" w:type="dxa"/>
          </w:tcPr>
          <w:p w14:paraId="50EC9AEF" w14:textId="77777777" w:rsidR="00065BC5" w:rsidRPr="001E41CE" w:rsidRDefault="00065BC5" w:rsidP="00065BC5">
            <w:pPr>
              <w:pStyle w:val="Prrafodelista"/>
              <w:ind w:left="0"/>
              <w:rPr>
                <w:rFonts w:eastAsia="Helvetica Neue Light"/>
                <w:sz w:val="24"/>
                <w:szCs w:val="24"/>
              </w:rPr>
            </w:pPr>
            <w:r w:rsidRPr="001E41CE">
              <w:rPr>
                <w:rFonts w:eastAsia="Helvetica Neue Light"/>
                <w:sz w:val="24"/>
                <w:szCs w:val="24"/>
              </w:rPr>
              <w:t>Nombre</w:t>
            </w:r>
          </w:p>
        </w:tc>
        <w:tc>
          <w:tcPr>
            <w:tcW w:w="2711" w:type="dxa"/>
          </w:tcPr>
          <w:p w14:paraId="2000B2B2" w14:textId="77777777" w:rsidR="00065BC5" w:rsidRPr="001E41CE" w:rsidRDefault="00065BC5" w:rsidP="00065BC5">
            <w:pPr>
              <w:rPr>
                <w:rFonts w:eastAsia="Helvetica Neue Light"/>
                <w:sz w:val="24"/>
                <w:szCs w:val="24"/>
              </w:rPr>
            </w:pPr>
            <w:r w:rsidRPr="001E41CE">
              <w:rPr>
                <w:rFonts w:eastAsia="Helvetica Neue Light"/>
                <w:sz w:val="24"/>
                <w:szCs w:val="24"/>
              </w:rPr>
              <w:t>Apellido</w:t>
            </w:r>
          </w:p>
        </w:tc>
        <w:tc>
          <w:tcPr>
            <w:tcW w:w="2058" w:type="dxa"/>
          </w:tcPr>
          <w:p w14:paraId="55D41168" w14:textId="77777777" w:rsidR="00065BC5" w:rsidRPr="001E41CE" w:rsidRDefault="00065BC5" w:rsidP="00065BC5">
            <w:pPr>
              <w:pStyle w:val="Prrafodelista"/>
              <w:ind w:left="0"/>
              <w:rPr>
                <w:rFonts w:eastAsia="Helvetica Neue Light"/>
                <w:sz w:val="24"/>
                <w:szCs w:val="24"/>
              </w:rPr>
            </w:pPr>
            <w:r w:rsidRPr="001E41CE">
              <w:rPr>
                <w:rFonts w:eastAsia="Helvetica Neue Light"/>
                <w:sz w:val="24"/>
                <w:szCs w:val="24"/>
              </w:rPr>
              <w:t>DNI</w:t>
            </w:r>
          </w:p>
        </w:tc>
      </w:tr>
      <w:tr w:rsidR="00065BC5" w14:paraId="01532243" w14:textId="77777777" w:rsidTr="00065BC5">
        <w:tc>
          <w:tcPr>
            <w:tcW w:w="2710" w:type="dxa"/>
          </w:tcPr>
          <w:p w14:paraId="52573688" w14:textId="77777777" w:rsidR="00065BC5" w:rsidRDefault="00065BC5" w:rsidP="00065BC5">
            <w:pPr>
              <w:pStyle w:val="Prrafodelista"/>
              <w:ind w:left="0"/>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Federico</w:t>
            </w:r>
          </w:p>
        </w:tc>
        <w:tc>
          <w:tcPr>
            <w:tcW w:w="2711" w:type="dxa"/>
          </w:tcPr>
          <w:p w14:paraId="76D3F1F8" w14:textId="77777777" w:rsidR="00065BC5" w:rsidRDefault="00065BC5" w:rsidP="00065BC5">
            <w:pPr>
              <w:pStyle w:val="Prrafodelista"/>
              <w:ind w:left="0"/>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Salvador</w:t>
            </w:r>
          </w:p>
        </w:tc>
        <w:tc>
          <w:tcPr>
            <w:tcW w:w="2058" w:type="dxa"/>
          </w:tcPr>
          <w:p w14:paraId="3BF6ACE2" w14:textId="77777777" w:rsidR="00065BC5" w:rsidRDefault="00065BC5" w:rsidP="00065BC5">
            <w:pPr>
              <w:pStyle w:val="Prrafodelista"/>
              <w:ind w:left="0"/>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42076975</w:t>
            </w:r>
          </w:p>
        </w:tc>
      </w:tr>
    </w:tbl>
    <w:p w14:paraId="28B0AC21" w14:textId="77777777" w:rsidR="001E41CE" w:rsidRDefault="001E41CE" w:rsidP="001E41CE">
      <w:pPr>
        <w:pStyle w:val="Prrafodelista"/>
        <w:ind w:left="1080"/>
        <w:rPr>
          <w:rFonts w:ascii="Helvetica Neue Light" w:eastAsia="Helvetica Neue Light" w:hAnsi="Helvetica Neue Light" w:cs="Helvetica Neue Light"/>
          <w:sz w:val="24"/>
          <w:szCs w:val="24"/>
        </w:rPr>
      </w:pPr>
    </w:p>
    <w:p w14:paraId="683C1113" w14:textId="77777777" w:rsidR="001E41CE" w:rsidRDefault="001E41CE" w:rsidP="001E41CE">
      <w:pPr>
        <w:pStyle w:val="Prrafodelista"/>
        <w:numPr>
          <w:ilvl w:val="0"/>
          <w:numId w:val="5"/>
        </w:numPr>
        <w:rPr>
          <w:rFonts w:ascii="Helvetica Neue Light" w:eastAsia="Helvetica Neue Light" w:hAnsi="Helvetica Neue Light" w:cs="Helvetica Neue Light"/>
          <w:sz w:val="24"/>
          <w:szCs w:val="24"/>
        </w:rPr>
      </w:pPr>
    </w:p>
    <w:p w14:paraId="3E339C4A" w14:textId="77777777" w:rsidR="001E41CE" w:rsidRDefault="001E41CE" w:rsidP="001E41CE">
      <w:pPr>
        <w:pStyle w:val="Prrafodelista"/>
        <w:ind w:left="1080"/>
        <w:rPr>
          <w:rFonts w:ascii="Helvetica Neue Light" w:eastAsia="Helvetica Neue Light" w:hAnsi="Helvetica Neue Light" w:cs="Helvetica Neue Light"/>
          <w:sz w:val="24"/>
          <w:szCs w:val="24"/>
        </w:rPr>
      </w:pPr>
    </w:p>
    <w:p w14:paraId="1FD4254F" w14:textId="77777777" w:rsidR="00065BC5" w:rsidRPr="005834F6" w:rsidRDefault="00065BC5" w:rsidP="001E41CE">
      <w:pPr>
        <w:pStyle w:val="Prrafodelista"/>
        <w:ind w:left="1080"/>
        <w:rPr>
          <w:rFonts w:ascii="Helvetica Neue Light" w:eastAsia="Helvetica Neue Light" w:hAnsi="Helvetica Neue Light" w:cs="Helvetica Neue Light"/>
          <w:sz w:val="24"/>
          <w:szCs w:val="24"/>
        </w:rPr>
      </w:pPr>
    </w:p>
    <w:p w14:paraId="2AD07630" w14:textId="77777777" w:rsidR="001E41CE" w:rsidRPr="005834F6" w:rsidRDefault="001E41CE" w:rsidP="001E41CE">
      <w:pPr>
        <w:pStyle w:val="Prrafodelista"/>
        <w:ind w:left="1080"/>
        <w:rPr>
          <w:rFonts w:ascii="Helvetica Neue Light" w:eastAsia="Helvetica Neue Light" w:hAnsi="Helvetica Neue Light" w:cs="Helvetica Neue Light"/>
          <w:sz w:val="24"/>
          <w:szCs w:val="24"/>
        </w:rPr>
      </w:pPr>
    </w:p>
    <w:p w14:paraId="4844D44B" w14:textId="5D3194AC" w:rsidR="0016695A" w:rsidRPr="008A14E6" w:rsidRDefault="00065BC5" w:rsidP="008A14E6">
      <w:pPr>
        <w:pStyle w:val="Prrafodelista"/>
        <w:numPr>
          <w:ilvl w:val="0"/>
          <w:numId w:val="5"/>
        </w:numPr>
        <w:spacing w:line="276" w:lineRule="auto"/>
        <w:jc w:val="both"/>
        <w:rPr>
          <w:rFonts w:ascii="Helvetica Neue Light" w:eastAsia="Helvetica Neue Light" w:hAnsi="Helvetica Neue Light" w:cs="Helvetica Neue Light"/>
          <w:sz w:val="24"/>
          <w:szCs w:val="24"/>
        </w:rPr>
      </w:pPr>
      <w:r w:rsidRPr="008A14E6">
        <w:rPr>
          <w:rFonts w:ascii="Helvetica Neue Light" w:eastAsia="Helvetica Neue Light" w:hAnsi="Helvetica Neue Light" w:cs="Helvetica Neue Light"/>
          <w:sz w:val="24"/>
          <w:szCs w:val="24"/>
          <w:u w:val="single"/>
        </w:rPr>
        <w:t>Enunciado</w:t>
      </w:r>
      <w:r w:rsidRPr="008A14E6">
        <w:rPr>
          <w:rFonts w:ascii="Helvetica Neue Light" w:eastAsia="Helvetica Neue Light" w:hAnsi="Helvetica Neue Light" w:cs="Helvetica Neue Light"/>
          <w:sz w:val="24"/>
          <w:szCs w:val="24"/>
        </w:rPr>
        <w:t xml:space="preserve">: </w:t>
      </w:r>
      <w:r w:rsidR="005834F6" w:rsidRPr="008A14E6">
        <w:rPr>
          <w:rFonts w:ascii="Helvetica Neue Light" w:hAnsi="Helvetica Neue Light"/>
          <w:sz w:val="24"/>
          <w:szCs w:val="24"/>
        </w:rPr>
        <w:t>La compañía aseguradora Prima SRL necesita que desarrolles una base de datos que gestione de manera eficiente la información relacionada con nuestros seguros de autos. La base de datos nos tiene que permitir mantener registro de los detalles de las pólizas de seguro, nuestros clientes</w:t>
      </w:r>
      <w:r w:rsidR="0016695A" w:rsidRPr="008A14E6">
        <w:rPr>
          <w:rFonts w:ascii="Helvetica Neue Light" w:hAnsi="Helvetica Neue Light"/>
          <w:sz w:val="24"/>
          <w:szCs w:val="24"/>
        </w:rPr>
        <w:t>, sus vehículos</w:t>
      </w:r>
      <w:r w:rsidR="00B612A5" w:rsidRPr="008A14E6">
        <w:rPr>
          <w:rFonts w:ascii="Helvetica Neue Light" w:hAnsi="Helvetica Neue Light"/>
          <w:sz w:val="24"/>
          <w:szCs w:val="24"/>
        </w:rPr>
        <w:t>, nuestros proveedores</w:t>
      </w:r>
      <w:r w:rsidR="005834F6" w:rsidRPr="008A14E6">
        <w:rPr>
          <w:rFonts w:ascii="Helvetica Neue Light" w:hAnsi="Helvetica Neue Light"/>
          <w:sz w:val="24"/>
          <w:szCs w:val="24"/>
        </w:rPr>
        <w:t xml:space="preserve"> y los reclamos y siniestros que vayan surgiendo. </w:t>
      </w:r>
    </w:p>
    <w:p w14:paraId="103464D3" w14:textId="77777777" w:rsidR="0016695A" w:rsidRPr="008A14E6" w:rsidRDefault="0016695A" w:rsidP="008A14E6">
      <w:pPr>
        <w:pStyle w:val="Prrafodelista"/>
        <w:spacing w:line="276" w:lineRule="auto"/>
        <w:ind w:left="1080"/>
        <w:jc w:val="both"/>
        <w:rPr>
          <w:rFonts w:ascii="Helvetica Neue Light" w:hAnsi="Helvetica Neue Light"/>
          <w:sz w:val="24"/>
          <w:szCs w:val="24"/>
        </w:rPr>
      </w:pPr>
    </w:p>
    <w:p w14:paraId="686404D9" w14:textId="54EA0723" w:rsidR="005D54E6" w:rsidRPr="008A14E6" w:rsidRDefault="005834F6" w:rsidP="008A14E6">
      <w:pPr>
        <w:pStyle w:val="Prrafodelista"/>
        <w:spacing w:line="276" w:lineRule="auto"/>
        <w:ind w:left="1080"/>
        <w:jc w:val="both"/>
        <w:rPr>
          <w:rFonts w:ascii="Helvetica Neue Light" w:eastAsia="Helvetica Neue Light" w:hAnsi="Helvetica Neue Light" w:cs="Helvetica Neue Light"/>
          <w:sz w:val="24"/>
          <w:szCs w:val="24"/>
        </w:rPr>
      </w:pPr>
      <w:r w:rsidRPr="008A14E6">
        <w:rPr>
          <w:rFonts w:ascii="Helvetica Neue Light" w:hAnsi="Helvetica Neue Light"/>
          <w:sz w:val="24"/>
          <w:szCs w:val="24"/>
        </w:rPr>
        <w:t xml:space="preserve">De la póliza nos interesa almacenar su tipo (de menor a mayor cobertura: </w:t>
      </w:r>
      <w:proofErr w:type="gramStart"/>
      <w:r w:rsidRPr="008A14E6">
        <w:rPr>
          <w:rFonts w:ascii="Helvetica Neue Light" w:hAnsi="Helvetica Neue Light"/>
          <w:sz w:val="24"/>
          <w:szCs w:val="24"/>
        </w:rPr>
        <w:t>A,B</w:t>
      </w:r>
      <w:proofErr w:type="gramEnd"/>
      <w:r w:rsidRPr="008A14E6">
        <w:rPr>
          <w:rFonts w:ascii="Helvetica Neue Light" w:hAnsi="Helvetica Neue Light"/>
          <w:sz w:val="24"/>
          <w:szCs w:val="24"/>
        </w:rPr>
        <w:t>,C, PRIMA), su estado de pago</w:t>
      </w:r>
      <w:r w:rsidR="006C338B" w:rsidRPr="008A14E6">
        <w:rPr>
          <w:rFonts w:ascii="Helvetica Neue Light" w:hAnsi="Helvetica Neue Light"/>
          <w:sz w:val="24"/>
          <w:szCs w:val="24"/>
        </w:rPr>
        <w:t xml:space="preserve"> entre activa</w:t>
      </w:r>
      <w:r w:rsidR="00C63D8B">
        <w:rPr>
          <w:rFonts w:ascii="Helvetica Neue Light" w:hAnsi="Helvetica Neue Light"/>
          <w:sz w:val="24"/>
          <w:szCs w:val="24"/>
        </w:rPr>
        <w:t xml:space="preserve"> o</w:t>
      </w:r>
      <w:r w:rsidR="006C338B" w:rsidRPr="008A14E6">
        <w:rPr>
          <w:rFonts w:ascii="Helvetica Neue Light" w:hAnsi="Helvetica Neue Light"/>
          <w:sz w:val="24"/>
          <w:szCs w:val="24"/>
        </w:rPr>
        <w:t xml:space="preserve"> vencida</w:t>
      </w:r>
      <w:r w:rsidRPr="008A14E6">
        <w:rPr>
          <w:rFonts w:ascii="Helvetica Neue Light" w:hAnsi="Helvetica Neue Light"/>
          <w:sz w:val="24"/>
          <w:szCs w:val="24"/>
        </w:rPr>
        <w:t>, su fecha de emisión y vencimiento</w:t>
      </w:r>
      <w:r w:rsidR="00890527" w:rsidRPr="008A14E6">
        <w:rPr>
          <w:rFonts w:ascii="Helvetica Neue Light" w:hAnsi="Helvetica Neue Light"/>
          <w:sz w:val="24"/>
          <w:szCs w:val="24"/>
        </w:rPr>
        <w:t xml:space="preserve">, </w:t>
      </w:r>
      <w:r w:rsidR="00C63D8B">
        <w:rPr>
          <w:rFonts w:ascii="Helvetica Neue Light" w:hAnsi="Helvetica Neue Light"/>
          <w:sz w:val="24"/>
          <w:szCs w:val="24"/>
        </w:rPr>
        <w:t xml:space="preserve">y el </w:t>
      </w:r>
      <w:r w:rsidR="00D130BF" w:rsidRPr="008A14E6">
        <w:rPr>
          <w:rFonts w:ascii="Helvetica Neue Light" w:hAnsi="Helvetica Neue Light"/>
          <w:sz w:val="24"/>
          <w:szCs w:val="24"/>
        </w:rPr>
        <w:t>vehículo</w:t>
      </w:r>
      <w:r w:rsidR="00890527" w:rsidRPr="008A14E6">
        <w:rPr>
          <w:rFonts w:ascii="Helvetica Neue Light" w:hAnsi="Helvetica Neue Light"/>
          <w:sz w:val="24"/>
          <w:szCs w:val="24"/>
        </w:rPr>
        <w:t xml:space="preserve"> correspondiente</w:t>
      </w:r>
      <w:r w:rsidR="00C63D8B">
        <w:rPr>
          <w:rFonts w:ascii="Helvetica Neue Light" w:hAnsi="Helvetica Neue Light"/>
          <w:sz w:val="24"/>
          <w:szCs w:val="24"/>
        </w:rPr>
        <w:t xml:space="preserve"> del cliente</w:t>
      </w:r>
      <w:r w:rsidRPr="008A14E6">
        <w:rPr>
          <w:rFonts w:ascii="Helvetica Neue Light" w:hAnsi="Helvetica Neue Light"/>
          <w:sz w:val="24"/>
          <w:szCs w:val="24"/>
        </w:rPr>
        <w:t>. De nuestros clientes nos interesa guardar su nombre, dirección, DNI, su correo</w:t>
      </w:r>
      <w:r w:rsidR="00C63D8B">
        <w:rPr>
          <w:rFonts w:ascii="Helvetica Neue Light" w:hAnsi="Helvetica Neue Light"/>
          <w:sz w:val="24"/>
          <w:szCs w:val="24"/>
        </w:rPr>
        <w:t xml:space="preserve"> y</w:t>
      </w:r>
      <w:r w:rsidRPr="008A14E6">
        <w:rPr>
          <w:rFonts w:ascii="Helvetica Neue Light" w:hAnsi="Helvetica Neue Light"/>
          <w:sz w:val="24"/>
          <w:szCs w:val="24"/>
        </w:rPr>
        <w:t xml:space="preserve"> un </w:t>
      </w:r>
      <w:r w:rsidR="0016695A" w:rsidRPr="008A14E6">
        <w:rPr>
          <w:rFonts w:ascii="Helvetica Neue Light" w:hAnsi="Helvetica Neue Light"/>
          <w:sz w:val="24"/>
          <w:szCs w:val="24"/>
        </w:rPr>
        <w:t>teléfono</w:t>
      </w:r>
      <w:r w:rsidR="008A14E6">
        <w:rPr>
          <w:rFonts w:ascii="Helvetica Neue Light" w:hAnsi="Helvetica Neue Light"/>
          <w:sz w:val="24"/>
          <w:szCs w:val="24"/>
        </w:rPr>
        <w:t>. En cuanto a los autos</w:t>
      </w:r>
      <w:r w:rsidR="0016695A" w:rsidRPr="008A14E6">
        <w:rPr>
          <w:rFonts w:ascii="Helvetica Neue Light" w:hAnsi="Helvetica Neue Light"/>
          <w:sz w:val="24"/>
          <w:szCs w:val="24"/>
        </w:rPr>
        <w:t xml:space="preserve"> necesitamos su modelo, marca, año, patente y dueño.</w:t>
      </w:r>
      <w:r w:rsidRPr="008A14E6">
        <w:rPr>
          <w:rFonts w:ascii="Helvetica Neue Light" w:hAnsi="Helvetica Neue Light"/>
          <w:sz w:val="24"/>
          <w:szCs w:val="24"/>
        </w:rPr>
        <w:t xml:space="preserve"> </w:t>
      </w:r>
      <w:r w:rsidR="00B612A5" w:rsidRPr="008A14E6">
        <w:rPr>
          <w:rFonts w:ascii="Helvetica Neue Light" w:hAnsi="Helvetica Neue Light"/>
          <w:sz w:val="24"/>
          <w:szCs w:val="24"/>
        </w:rPr>
        <w:t xml:space="preserve">De nuestros proveedores queremos su nombre, tipo y teléfono. </w:t>
      </w:r>
      <w:r w:rsidR="0016695A" w:rsidRPr="008A14E6">
        <w:rPr>
          <w:rFonts w:ascii="Helvetica Neue Light" w:hAnsi="Helvetica Neue Light"/>
          <w:sz w:val="24"/>
          <w:szCs w:val="24"/>
        </w:rPr>
        <w:t>Y</w:t>
      </w:r>
      <w:r w:rsidRPr="008A14E6">
        <w:rPr>
          <w:rFonts w:ascii="Helvetica Neue Light" w:hAnsi="Helvetica Neue Light"/>
          <w:sz w:val="24"/>
          <w:szCs w:val="24"/>
        </w:rPr>
        <w:t xml:space="preserve"> por último de los siniestros buscamos</w:t>
      </w:r>
      <w:r w:rsidR="0016695A" w:rsidRPr="008A14E6">
        <w:rPr>
          <w:rFonts w:ascii="Helvetica Neue Light" w:hAnsi="Helvetica Neue Light"/>
          <w:sz w:val="24"/>
          <w:szCs w:val="24"/>
        </w:rPr>
        <w:t xml:space="preserve"> su fecha, su tipo (accidente, incendio total o parcial, robo o daños por robo, granizo, responsabilidad civil)</w:t>
      </w:r>
      <w:r w:rsidR="00D130BF" w:rsidRPr="008A14E6">
        <w:rPr>
          <w:rFonts w:ascii="Helvetica Neue Light" w:hAnsi="Helvetica Neue Light"/>
          <w:sz w:val="24"/>
          <w:szCs w:val="24"/>
        </w:rPr>
        <w:t xml:space="preserve"> y su estado entre no aprobado, pendiente y aprobado</w:t>
      </w:r>
      <w:r w:rsidRPr="008A14E6">
        <w:rPr>
          <w:rFonts w:ascii="Helvetica Neue Light" w:hAnsi="Helvetica Neue Light"/>
          <w:sz w:val="24"/>
          <w:szCs w:val="24"/>
        </w:rPr>
        <w:t xml:space="preserve">. </w:t>
      </w:r>
      <w:r w:rsidR="00B612A5" w:rsidRPr="008A14E6">
        <w:rPr>
          <w:rFonts w:ascii="Helvetica Neue Light" w:hAnsi="Helvetica Neue Light"/>
          <w:sz w:val="24"/>
          <w:szCs w:val="24"/>
        </w:rPr>
        <w:t>Los montos de cobertura particulares los decidiremos nosotros usando su base de datos</w:t>
      </w:r>
      <w:r w:rsidR="00D130BF" w:rsidRPr="008A14E6">
        <w:rPr>
          <w:rFonts w:ascii="Helvetica Neue Light" w:hAnsi="Helvetica Neue Light"/>
          <w:sz w:val="24"/>
          <w:szCs w:val="24"/>
        </w:rPr>
        <w:t xml:space="preserve"> como base</w:t>
      </w:r>
      <w:r w:rsidR="00B612A5" w:rsidRPr="008A14E6">
        <w:rPr>
          <w:rFonts w:ascii="Helvetica Neue Light" w:hAnsi="Helvetica Neue Light"/>
          <w:sz w:val="24"/>
          <w:szCs w:val="24"/>
        </w:rPr>
        <w:t>.</w:t>
      </w:r>
    </w:p>
    <w:p w14:paraId="5AB046BB" w14:textId="77777777" w:rsidR="005D54E6" w:rsidRPr="008A14E6" w:rsidRDefault="005D54E6" w:rsidP="005D54E6">
      <w:pPr>
        <w:pStyle w:val="Prrafodelista"/>
        <w:ind w:left="1080"/>
        <w:jc w:val="both"/>
        <w:rPr>
          <w:rFonts w:ascii="Helvetica Neue Light" w:eastAsia="Helvetica Neue Light" w:hAnsi="Helvetica Neue Light" w:cs="Helvetica Neue Light"/>
          <w:sz w:val="24"/>
          <w:szCs w:val="24"/>
        </w:rPr>
      </w:pPr>
    </w:p>
    <w:p w14:paraId="73AC9E6D" w14:textId="43EA6F5B" w:rsidR="00414AF7" w:rsidRPr="008A14E6" w:rsidRDefault="00414AF7" w:rsidP="008A14E6">
      <w:pPr>
        <w:pStyle w:val="Prrafodelista"/>
        <w:numPr>
          <w:ilvl w:val="0"/>
          <w:numId w:val="5"/>
        </w:numPr>
        <w:spacing w:line="276" w:lineRule="auto"/>
        <w:jc w:val="both"/>
        <w:rPr>
          <w:rFonts w:ascii="Helvetica Neue Light" w:eastAsia="Helvetica Neue Light" w:hAnsi="Helvetica Neue Light" w:cs="Helvetica Neue Light"/>
          <w:sz w:val="24"/>
          <w:szCs w:val="24"/>
        </w:rPr>
      </w:pPr>
      <w:r w:rsidRPr="008A14E6">
        <w:rPr>
          <w:rFonts w:ascii="Helvetica Neue Light" w:eastAsia="Helvetica Neue Light" w:hAnsi="Helvetica Neue Light" w:cs="Helvetica Neue Light"/>
          <w:sz w:val="24"/>
          <w:szCs w:val="24"/>
        </w:rPr>
        <w:t>a)</w:t>
      </w:r>
      <w:r w:rsidRPr="008A14E6">
        <w:rPr>
          <w:rFonts w:ascii="Helvetica Neue Light" w:eastAsia="Helvetica Neue Light" w:hAnsi="Helvetica Neue Light" w:cs="Helvetica Neue Light"/>
          <w:sz w:val="24"/>
          <w:szCs w:val="24"/>
        </w:rPr>
        <w:tab/>
      </w:r>
      <w:r w:rsidRPr="008A14E6">
        <w:rPr>
          <w:rFonts w:ascii="Helvetica Neue Light" w:eastAsia="Helvetica Neue Light" w:hAnsi="Helvetica Neue Light" w:cs="Helvetica Neue Light"/>
          <w:sz w:val="24"/>
          <w:szCs w:val="24"/>
          <w:u w:val="single"/>
        </w:rPr>
        <w:t>Restricciones</w:t>
      </w:r>
      <w:r w:rsidRPr="008A14E6">
        <w:rPr>
          <w:rFonts w:ascii="Helvetica Neue Light" w:eastAsia="Helvetica Neue Light" w:hAnsi="Helvetica Neue Light" w:cs="Helvetica Neue Light"/>
          <w:sz w:val="24"/>
          <w:szCs w:val="24"/>
        </w:rPr>
        <w:t xml:space="preserve"> </w:t>
      </w:r>
      <w:r w:rsidR="006C338B" w:rsidRPr="008A14E6">
        <w:rPr>
          <w:rFonts w:ascii="Helvetica Neue Light" w:eastAsia="Helvetica Neue Light" w:hAnsi="Helvetica Neue Light" w:cs="Helvetica Neue Light"/>
          <w:sz w:val="24"/>
          <w:szCs w:val="24"/>
        </w:rPr>
        <w:t>de cada tabla que impedirían</w:t>
      </w:r>
      <w:r w:rsidRPr="008A14E6">
        <w:rPr>
          <w:rFonts w:ascii="Helvetica Neue Light" w:eastAsia="Helvetica Neue Light" w:hAnsi="Helvetica Neue Light" w:cs="Helvetica Neue Light"/>
          <w:sz w:val="24"/>
          <w:szCs w:val="24"/>
        </w:rPr>
        <w:t xml:space="preserve"> se agregue a la base de datos:</w:t>
      </w:r>
    </w:p>
    <w:p w14:paraId="3D409723" w14:textId="77777777" w:rsidR="00890527" w:rsidRPr="008A14E6" w:rsidRDefault="00890527" w:rsidP="008A14E6">
      <w:pPr>
        <w:spacing w:line="276" w:lineRule="auto"/>
        <w:jc w:val="both"/>
        <w:rPr>
          <w:rFonts w:ascii="Helvetica Neue Light" w:eastAsia="Helvetica Neue Light" w:hAnsi="Helvetica Neue Light" w:cs="Helvetica Neue Light"/>
          <w:sz w:val="24"/>
          <w:szCs w:val="24"/>
        </w:rPr>
      </w:pPr>
    </w:p>
    <w:p w14:paraId="1D06112B" w14:textId="20238AA6" w:rsidR="008A408C" w:rsidRPr="008A14E6" w:rsidRDefault="006C338B" w:rsidP="008A14E6">
      <w:pPr>
        <w:pStyle w:val="Prrafodelista"/>
        <w:numPr>
          <w:ilvl w:val="0"/>
          <w:numId w:val="6"/>
        </w:numPr>
        <w:spacing w:line="276" w:lineRule="auto"/>
        <w:jc w:val="both"/>
        <w:rPr>
          <w:rFonts w:ascii="Helvetica Neue Light" w:eastAsia="Helvetica Neue Light" w:hAnsi="Helvetica Neue Light" w:cs="Helvetica Neue Light"/>
          <w:sz w:val="24"/>
          <w:szCs w:val="24"/>
        </w:rPr>
      </w:pPr>
      <w:r w:rsidRPr="008A14E6">
        <w:rPr>
          <w:rFonts w:ascii="Helvetica Neue Light" w:eastAsia="Helvetica Neue Light" w:hAnsi="Helvetica Neue Light" w:cs="Helvetica Neue Light"/>
          <w:sz w:val="24"/>
          <w:szCs w:val="24"/>
        </w:rPr>
        <w:t xml:space="preserve">Tabla Clientes: </w:t>
      </w:r>
      <w:r w:rsidR="00890527" w:rsidRPr="008A14E6">
        <w:rPr>
          <w:rFonts w:ascii="Helvetica Neue Light" w:eastAsia="Helvetica Neue Light" w:hAnsi="Helvetica Neue Light" w:cs="Helvetica Neue Light"/>
          <w:sz w:val="24"/>
          <w:szCs w:val="24"/>
        </w:rPr>
        <w:t>El Cliente debe ser mayor a 18 años, no se puede agregar el mismo cliente más de una vez y debe tener licencia de conducir vigente</w:t>
      </w:r>
    </w:p>
    <w:p w14:paraId="0D574437" w14:textId="4306525F" w:rsidR="00890527" w:rsidRPr="008A14E6" w:rsidRDefault="00890527" w:rsidP="002F7410">
      <w:pPr>
        <w:jc w:val="both"/>
        <w:rPr>
          <w:rFonts w:ascii="Helvetica Neue Light" w:eastAsia="Helvetica Neue Light" w:hAnsi="Helvetica Neue Light" w:cs="Helvetica Neue Light"/>
          <w:sz w:val="24"/>
          <w:szCs w:val="24"/>
        </w:rPr>
      </w:pPr>
    </w:p>
    <w:p w14:paraId="7E12C14B" w14:textId="03B78674" w:rsidR="00890527" w:rsidRPr="008A14E6" w:rsidRDefault="00890527" w:rsidP="008A14E6">
      <w:pPr>
        <w:pStyle w:val="Prrafodelista"/>
        <w:numPr>
          <w:ilvl w:val="0"/>
          <w:numId w:val="6"/>
        </w:numPr>
        <w:spacing w:line="276" w:lineRule="auto"/>
        <w:jc w:val="both"/>
        <w:rPr>
          <w:rFonts w:ascii="Helvetica Neue Light" w:eastAsia="Helvetica Neue Light" w:hAnsi="Helvetica Neue Light" w:cs="Helvetica Neue Light"/>
          <w:sz w:val="24"/>
          <w:szCs w:val="24"/>
        </w:rPr>
      </w:pPr>
      <w:r w:rsidRPr="008A14E6">
        <w:rPr>
          <w:rFonts w:ascii="Helvetica Neue Light" w:eastAsia="Helvetica Neue Light" w:hAnsi="Helvetica Neue Light" w:cs="Helvetica Neue Light"/>
          <w:sz w:val="24"/>
          <w:szCs w:val="24"/>
        </w:rPr>
        <w:t xml:space="preserve">Tabla Póliza: </w:t>
      </w:r>
      <w:r w:rsidRPr="008A14E6">
        <w:rPr>
          <w:rFonts w:ascii="Helvetica Neue Light" w:hAnsi="Helvetica Neue Light"/>
          <w:sz w:val="24"/>
          <w:szCs w:val="24"/>
        </w:rPr>
        <w:t>Si el cliente tiene un historial de conducción con demasiadas infracciones o accidentes. Prima SRL verifica esto antes de otorgar pólizas y agregarlo a la tabla.</w:t>
      </w:r>
    </w:p>
    <w:p w14:paraId="1B1E4B68" w14:textId="77777777" w:rsidR="00890527" w:rsidRPr="008A14E6" w:rsidRDefault="00890527" w:rsidP="002F7410">
      <w:pPr>
        <w:jc w:val="both"/>
        <w:rPr>
          <w:rFonts w:ascii="Helvetica Neue Light" w:eastAsia="Helvetica Neue Light" w:hAnsi="Helvetica Neue Light" w:cs="Helvetica Neue Light"/>
          <w:sz w:val="24"/>
          <w:szCs w:val="24"/>
        </w:rPr>
      </w:pPr>
    </w:p>
    <w:p w14:paraId="4EA69C89" w14:textId="4FEC4B5C" w:rsidR="00890527" w:rsidRPr="008A14E6" w:rsidRDefault="00890527" w:rsidP="008A14E6">
      <w:pPr>
        <w:pStyle w:val="Prrafodelista"/>
        <w:numPr>
          <w:ilvl w:val="0"/>
          <w:numId w:val="6"/>
        </w:numPr>
        <w:spacing w:line="276" w:lineRule="auto"/>
        <w:jc w:val="both"/>
        <w:rPr>
          <w:rFonts w:ascii="Helvetica Neue Light" w:eastAsia="Helvetica Neue Light" w:hAnsi="Helvetica Neue Light" w:cs="Helvetica Neue Light"/>
          <w:sz w:val="24"/>
          <w:szCs w:val="24"/>
        </w:rPr>
      </w:pPr>
      <w:r w:rsidRPr="008A14E6">
        <w:rPr>
          <w:rFonts w:ascii="Helvetica Neue Light" w:hAnsi="Helvetica Neue Light"/>
          <w:sz w:val="24"/>
          <w:szCs w:val="24"/>
        </w:rPr>
        <w:t>Tabla Vehículo: Cuando el vehículo es demasiado antiguo o está en mal estado</w:t>
      </w:r>
      <w:r w:rsidR="0046182B">
        <w:rPr>
          <w:rFonts w:ascii="Helvetica Neue Light" w:hAnsi="Helvetica Neue Light"/>
          <w:sz w:val="24"/>
          <w:szCs w:val="24"/>
        </w:rPr>
        <w:t>:</w:t>
      </w:r>
      <w:r w:rsidRPr="008A14E6">
        <w:rPr>
          <w:rFonts w:ascii="Helvetica Neue Light" w:hAnsi="Helvetica Neue Light"/>
          <w:sz w:val="24"/>
          <w:szCs w:val="24"/>
        </w:rPr>
        <w:t xml:space="preserve"> el vehículo debe tener como máximo 10 años de antigüedad. Si en el período de cobertura los supera</w:t>
      </w:r>
      <w:r w:rsidR="008A14E6">
        <w:rPr>
          <w:rFonts w:ascii="Helvetica Neue Light" w:hAnsi="Helvetica Neue Light"/>
          <w:sz w:val="24"/>
          <w:szCs w:val="24"/>
        </w:rPr>
        <w:t>,</w:t>
      </w:r>
      <w:r w:rsidRPr="008A14E6">
        <w:rPr>
          <w:rFonts w:ascii="Helvetica Neue Light" w:hAnsi="Helvetica Neue Light"/>
          <w:sz w:val="24"/>
          <w:szCs w:val="24"/>
        </w:rPr>
        <w:t xml:space="preserve"> la póliza se puede seguir renovando como excepción.</w:t>
      </w:r>
    </w:p>
    <w:p w14:paraId="2C5DF32F" w14:textId="77777777" w:rsidR="00D130BF" w:rsidRPr="008A14E6" w:rsidRDefault="00D130BF" w:rsidP="008A14E6">
      <w:pPr>
        <w:pStyle w:val="Prrafodelista"/>
        <w:spacing w:line="276" w:lineRule="auto"/>
        <w:rPr>
          <w:rFonts w:ascii="Helvetica Neue Light" w:eastAsia="Helvetica Neue Light" w:hAnsi="Helvetica Neue Light" w:cs="Helvetica Neue Light"/>
          <w:sz w:val="24"/>
          <w:szCs w:val="24"/>
        </w:rPr>
      </w:pPr>
    </w:p>
    <w:p w14:paraId="2E98861E" w14:textId="6D437C9B" w:rsidR="00D130BF" w:rsidRPr="008A14E6" w:rsidRDefault="00D130BF" w:rsidP="008A14E6">
      <w:pPr>
        <w:pStyle w:val="Prrafodelista"/>
        <w:numPr>
          <w:ilvl w:val="0"/>
          <w:numId w:val="6"/>
        </w:numPr>
        <w:spacing w:line="276" w:lineRule="auto"/>
        <w:jc w:val="both"/>
        <w:rPr>
          <w:rFonts w:ascii="Helvetica Neue Light" w:eastAsia="Helvetica Neue Light" w:hAnsi="Helvetica Neue Light" w:cs="Helvetica Neue Light"/>
          <w:sz w:val="24"/>
          <w:szCs w:val="24"/>
        </w:rPr>
      </w:pPr>
      <w:r w:rsidRPr="008A14E6">
        <w:rPr>
          <w:rFonts w:ascii="Helvetica Neue Light" w:eastAsia="Helvetica Neue Light" w:hAnsi="Helvetica Neue Light" w:cs="Helvetica Neue Light"/>
          <w:sz w:val="24"/>
          <w:szCs w:val="24"/>
        </w:rPr>
        <w:t xml:space="preserve">Tabla Siniestros: En el momento del accidente el conductor debe contar con su licencia de conducir y no haberse fugado del incidente para que la aseguradora </w:t>
      </w:r>
      <w:r w:rsidR="008A14E6">
        <w:rPr>
          <w:rFonts w:ascii="Helvetica Neue Light" w:eastAsia="Helvetica Neue Light" w:hAnsi="Helvetica Neue Light" w:cs="Helvetica Neue Light"/>
          <w:sz w:val="24"/>
          <w:szCs w:val="24"/>
        </w:rPr>
        <w:t xml:space="preserve">le </w:t>
      </w:r>
      <w:r w:rsidRPr="008A14E6">
        <w:rPr>
          <w:rFonts w:ascii="Helvetica Neue Light" w:eastAsia="Helvetica Neue Light" w:hAnsi="Helvetica Neue Light" w:cs="Helvetica Neue Light"/>
          <w:sz w:val="24"/>
          <w:szCs w:val="24"/>
        </w:rPr>
        <w:t>cubra el monto que corresponda. Caso contrario ese siniestro no se agrega a la tabla</w:t>
      </w:r>
    </w:p>
    <w:p w14:paraId="7C9192EE" w14:textId="77777777" w:rsidR="008563FC" w:rsidRPr="008A14E6" w:rsidRDefault="008563FC" w:rsidP="008A14E6">
      <w:pPr>
        <w:pStyle w:val="Prrafodelista"/>
        <w:spacing w:line="276" w:lineRule="auto"/>
        <w:ind w:left="2160"/>
        <w:jc w:val="both"/>
        <w:rPr>
          <w:rFonts w:ascii="Helvetica Neue Light" w:eastAsia="Helvetica Neue Light" w:hAnsi="Helvetica Neue Light" w:cs="Helvetica Neue Light"/>
          <w:sz w:val="24"/>
          <w:szCs w:val="24"/>
        </w:rPr>
      </w:pPr>
    </w:p>
    <w:p w14:paraId="5AF3204B" w14:textId="3C2ABDD4" w:rsidR="00810D61" w:rsidRDefault="008563FC" w:rsidP="00810D61">
      <w:pPr>
        <w:spacing w:line="276" w:lineRule="auto"/>
        <w:ind w:left="720"/>
        <w:jc w:val="both"/>
        <w:rPr>
          <w:rFonts w:ascii="Helvetica Neue Light" w:eastAsia="Helvetica Neue Light" w:hAnsi="Helvetica Neue Light" w:cs="Helvetica Neue Light"/>
          <w:sz w:val="24"/>
          <w:szCs w:val="24"/>
        </w:rPr>
      </w:pPr>
      <w:r w:rsidRPr="008A14E6">
        <w:rPr>
          <w:rFonts w:ascii="Helvetica Neue Light" w:eastAsia="Helvetica Neue Light" w:hAnsi="Helvetica Neue Light" w:cs="Helvetica Neue Light"/>
          <w:sz w:val="24"/>
          <w:szCs w:val="24"/>
        </w:rPr>
        <w:t xml:space="preserve">      b)</w:t>
      </w:r>
      <w:r w:rsidRPr="008A14E6">
        <w:rPr>
          <w:rFonts w:ascii="Helvetica Neue Light" w:eastAsia="Helvetica Neue Light" w:hAnsi="Helvetica Neue Light" w:cs="Helvetica Neue Light"/>
          <w:sz w:val="24"/>
          <w:szCs w:val="24"/>
        </w:rPr>
        <w:tab/>
      </w:r>
      <w:r w:rsidR="003838C3" w:rsidRPr="008A14E6">
        <w:rPr>
          <w:rFonts w:ascii="Helvetica Neue Light" w:eastAsia="Helvetica Neue Light" w:hAnsi="Helvetica Neue Light" w:cs="Helvetica Neue Light"/>
          <w:sz w:val="24"/>
          <w:szCs w:val="24"/>
        </w:rPr>
        <w:t xml:space="preserve">Reportes: </w:t>
      </w:r>
    </w:p>
    <w:p w14:paraId="68B4C54E" w14:textId="77777777" w:rsidR="00810D61" w:rsidRDefault="00810D61" w:rsidP="00810D61">
      <w:pPr>
        <w:spacing w:line="276" w:lineRule="auto"/>
        <w:ind w:left="720"/>
        <w:jc w:val="both"/>
        <w:rPr>
          <w:rFonts w:ascii="Helvetica Neue Light" w:eastAsia="Helvetica Neue Light" w:hAnsi="Helvetica Neue Light" w:cs="Helvetica Neue Light"/>
          <w:sz w:val="24"/>
          <w:szCs w:val="24"/>
        </w:rPr>
      </w:pPr>
    </w:p>
    <w:p w14:paraId="6564CEFF" w14:textId="65E656BA" w:rsidR="00DE1292" w:rsidRDefault="00DE1292" w:rsidP="00DE1292">
      <w:pPr>
        <w:spacing w:line="276" w:lineRule="auto"/>
        <w:ind w:left="720"/>
        <w:jc w:val="both"/>
        <w:rPr>
          <w:rFonts w:ascii="Helvetica Neue Light" w:hAnsi="Helvetica Neue Light"/>
          <w:sz w:val="24"/>
          <w:szCs w:val="24"/>
        </w:rPr>
      </w:pPr>
      <w:r>
        <w:rPr>
          <w:rFonts w:ascii="Helvetica Neue Light" w:eastAsia="Helvetica Neue Light" w:hAnsi="Helvetica Neue Light" w:cs="Helvetica Neue Light"/>
          <w:sz w:val="24"/>
          <w:szCs w:val="24"/>
        </w:rPr>
        <w:t xml:space="preserve">1. </w:t>
      </w:r>
      <w:r w:rsidR="00D130BF" w:rsidRPr="008A14E6">
        <w:rPr>
          <w:rFonts w:ascii="Helvetica Neue Light" w:hAnsi="Helvetica Neue Light"/>
          <w:sz w:val="24"/>
          <w:szCs w:val="24"/>
        </w:rPr>
        <w:t>Listar todas las pólizas de seguro vigentes</w:t>
      </w:r>
    </w:p>
    <w:p w14:paraId="133797DA" w14:textId="187EB3BB" w:rsidR="00DE1292" w:rsidRDefault="00DE1292" w:rsidP="00DE1292">
      <w:pPr>
        <w:spacing w:line="276" w:lineRule="auto"/>
        <w:ind w:left="720"/>
        <w:jc w:val="both"/>
        <w:rPr>
          <w:rFonts w:ascii="Helvetica Neue Light" w:hAnsi="Helvetica Neue Light"/>
          <w:sz w:val="24"/>
          <w:szCs w:val="24"/>
        </w:rPr>
      </w:pPr>
      <w:r>
        <w:rPr>
          <w:rFonts w:ascii="Helvetica Neue Light" w:hAnsi="Helvetica Neue Light"/>
          <w:sz w:val="24"/>
          <w:szCs w:val="24"/>
        </w:rPr>
        <w:t xml:space="preserve">2. </w:t>
      </w:r>
      <w:r w:rsidR="00810D61">
        <w:rPr>
          <w:rFonts w:ascii="Helvetica Neue Light" w:hAnsi="Helvetica Neue Light"/>
          <w:sz w:val="24"/>
          <w:szCs w:val="24"/>
        </w:rPr>
        <w:t>L</w:t>
      </w:r>
      <w:r w:rsidR="00D130BF" w:rsidRPr="008A14E6">
        <w:rPr>
          <w:rFonts w:ascii="Helvetica Neue Light" w:hAnsi="Helvetica Neue Light"/>
          <w:sz w:val="24"/>
          <w:szCs w:val="24"/>
        </w:rPr>
        <w:t>istar los proveedores de servicios</w:t>
      </w:r>
      <w:r>
        <w:rPr>
          <w:rFonts w:ascii="Helvetica Neue Light" w:hAnsi="Helvetica Neue Light"/>
          <w:sz w:val="24"/>
          <w:szCs w:val="24"/>
        </w:rPr>
        <w:t xml:space="preserve"> de tipo “Remolques y Grúas”</w:t>
      </w:r>
    </w:p>
    <w:p w14:paraId="69CA83FC" w14:textId="4B93E8AC" w:rsidR="00414AF7" w:rsidRPr="00DE1292" w:rsidRDefault="00DE1292" w:rsidP="00DE1292">
      <w:pPr>
        <w:spacing w:line="276" w:lineRule="auto"/>
        <w:ind w:left="720"/>
        <w:jc w:val="both"/>
        <w:rPr>
          <w:rFonts w:ascii="Helvetica Neue Light" w:hAnsi="Helvetica Neue Light"/>
          <w:sz w:val="24"/>
          <w:szCs w:val="24"/>
        </w:rPr>
      </w:pPr>
      <w:r>
        <w:rPr>
          <w:rFonts w:ascii="Helvetica Neue Light" w:hAnsi="Helvetica Neue Light"/>
          <w:sz w:val="24"/>
          <w:szCs w:val="24"/>
        </w:rPr>
        <w:t xml:space="preserve">3. </w:t>
      </w:r>
      <w:r w:rsidR="00D130BF" w:rsidRPr="008A14E6">
        <w:rPr>
          <w:rFonts w:ascii="Helvetica Neue Light" w:hAnsi="Helvetica Neue Light"/>
          <w:sz w:val="24"/>
          <w:szCs w:val="24"/>
        </w:rPr>
        <w:t>Calcular el total de reclamaciones por tipo de siniestro</w:t>
      </w:r>
    </w:p>
    <w:p w14:paraId="60F59081" w14:textId="77777777" w:rsidR="00244329" w:rsidRPr="008A14E6" w:rsidRDefault="00244329" w:rsidP="008A772A">
      <w:pPr>
        <w:rPr>
          <w:rFonts w:ascii="Helvetica Neue Light" w:eastAsia="Helvetica Neue Light" w:hAnsi="Helvetica Neue Light" w:cs="Helvetica Neue Light"/>
          <w:sz w:val="24"/>
          <w:szCs w:val="24"/>
        </w:rPr>
      </w:pPr>
    </w:p>
    <w:p w14:paraId="1D5C7C6E" w14:textId="77777777" w:rsidR="00244329" w:rsidRDefault="00244329" w:rsidP="008A772A">
      <w:pPr>
        <w:rPr>
          <w:rFonts w:ascii="Helvetica Neue Light" w:eastAsia="Helvetica Neue Light" w:hAnsi="Helvetica Neue Light" w:cs="Helvetica Neue Light"/>
          <w:sz w:val="24"/>
          <w:szCs w:val="24"/>
        </w:rPr>
      </w:pPr>
    </w:p>
    <w:p w14:paraId="2464D7A5" w14:textId="77777777" w:rsidR="00244329" w:rsidRDefault="00244329" w:rsidP="008A772A">
      <w:pPr>
        <w:rPr>
          <w:rFonts w:ascii="Helvetica Neue Light" w:eastAsia="Helvetica Neue Light" w:hAnsi="Helvetica Neue Light" w:cs="Helvetica Neue Light"/>
          <w:sz w:val="24"/>
          <w:szCs w:val="24"/>
        </w:rPr>
      </w:pPr>
    </w:p>
    <w:p w14:paraId="385F3714" w14:textId="77777777" w:rsidR="00244329" w:rsidRDefault="00244329" w:rsidP="008A772A">
      <w:pPr>
        <w:rPr>
          <w:rFonts w:ascii="Helvetica Neue Light" w:eastAsia="Helvetica Neue Light" w:hAnsi="Helvetica Neue Light" w:cs="Helvetica Neue Light"/>
          <w:sz w:val="24"/>
          <w:szCs w:val="24"/>
        </w:rPr>
        <w:sectPr w:rsidR="00244329" w:rsidSect="008A408C">
          <w:footerReference w:type="default" r:id="rId8"/>
          <w:pgSz w:w="11906" w:h="16838"/>
          <w:pgMar w:top="720" w:right="566" w:bottom="720" w:left="284" w:header="720" w:footer="720" w:gutter="0"/>
          <w:pgNumType w:start="1"/>
          <w:cols w:space="720"/>
          <w:titlePg/>
          <w:docGrid w:linePitch="299"/>
        </w:sectPr>
      </w:pPr>
    </w:p>
    <w:p w14:paraId="575EA324" w14:textId="67AD04FA" w:rsidR="00244329" w:rsidRDefault="00244329" w:rsidP="008A772A">
      <w:pPr>
        <w:rPr>
          <w:rFonts w:ascii="Helvetica Neue Light" w:eastAsia="Helvetica Neue Light" w:hAnsi="Helvetica Neue Light" w:cs="Helvetica Neue Light"/>
          <w:sz w:val="24"/>
          <w:szCs w:val="24"/>
        </w:rPr>
      </w:pPr>
    </w:p>
    <w:p w14:paraId="3C9513EE" w14:textId="25BD9C16" w:rsidR="00244329" w:rsidRDefault="00244329" w:rsidP="008A772A">
      <w:pPr>
        <w:rPr>
          <w:rFonts w:ascii="Helvetica Neue Light" w:eastAsia="Helvetica Neue Light" w:hAnsi="Helvetica Neue Light" w:cs="Helvetica Neue Light"/>
          <w:sz w:val="24"/>
          <w:szCs w:val="24"/>
        </w:rPr>
      </w:pPr>
    </w:p>
    <w:p w14:paraId="7A32B3DC" w14:textId="6EC8F68C" w:rsidR="00244329" w:rsidRDefault="00244329" w:rsidP="008A772A">
      <w:pPr>
        <w:rPr>
          <w:rFonts w:ascii="Helvetica Neue Light" w:eastAsia="Helvetica Neue Light" w:hAnsi="Helvetica Neue Light" w:cs="Helvetica Neue Light"/>
          <w:sz w:val="24"/>
          <w:szCs w:val="24"/>
        </w:rPr>
      </w:pPr>
    </w:p>
    <w:p w14:paraId="3A2B64B7" w14:textId="268D4FCE" w:rsidR="00244329" w:rsidRPr="003C03F8" w:rsidRDefault="00244329" w:rsidP="008A772A">
      <w:pPr>
        <w:rPr>
          <w:rFonts w:ascii="Helvetica Neue Light" w:eastAsia="Helvetica Neue Light" w:hAnsi="Helvetica Neue Light" w:cs="Helvetica Neue Light"/>
          <w:u w:val="single"/>
        </w:rPr>
      </w:pPr>
      <w:r>
        <w:rPr>
          <w:rFonts w:ascii="Helvetica Neue Light" w:eastAsia="Helvetica Neue Light" w:hAnsi="Helvetica Neue Light" w:cs="Helvetica Neue Light"/>
          <w:sz w:val="24"/>
          <w:szCs w:val="24"/>
        </w:rPr>
        <w:t xml:space="preserve">5) </w:t>
      </w:r>
      <w:r w:rsidRPr="003C03F8">
        <w:rPr>
          <w:rFonts w:ascii="Helvetica Neue Light" w:eastAsia="Helvetica Neue Light" w:hAnsi="Helvetica Neue Light" w:cs="Helvetica Neue Light"/>
          <w:sz w:val="24"/>
          <w:szCs w:val="24"/>
          <w:u w:val="single"/>
        </w:rPr>
        <w:t>Diagrama Entidad-Relación</w:t>
      </w:r>
    </w:p>
    <w:p w14:paraId="436BB451" w14:textId="37351D32" w:rsidR="00244329" w:rsidRPr="00D130BF" w:rsidRDefault="00244329" w:rsidP="008A772A">
      <w:pPr>
        <w:rPr>
          <w:rFonts w:ascii="Helvetica Neue Light" w:eastAsia="Helvetica Neue Light" w:hAnsi="Helvetica Neue Light" w:cs="Helvetica Neue Light"/>
          <w:sz w:val="24"/>
          <w:szCs w:val="24"/>
        </w:rPr>
      </w:pPr>
    </w:p>
    <w:p w14:paraId="269D32D8" w14:textId="3612B441" w:rsidR="001E41CE" w:rsidRPr="00D130BF" w:rsidRDefault="001E41CE" w:rsidP="008A772A">
      <w:pPr>
        <w:rPr>
          <w:rFonts w:ascii="Helvetica Neue Light" w:eastAsia="Helvetica Neue Light" w:hAnsi="Helvetica Neue Light" w:cs="Helvetica Neue Light"/>
          <w:sz w:val="24"/>
          <w:szCs w:val="24"/>
        </w:rPr>
      </w:pPr>
    </w:p>
    <w:p w14:paraId="4A4DB2BB" w14:textId="4A0ECA26" w:rsidR="008A772A" w:rsidRDefault="008A772A" w:rsidP="008A772A">
      <w:pPr>
        <w:rPr>
          <w:rFonts w:ascii="Helvetica Neue Light" w:eastAsia="Helvetica Neue Light" w:hAnsi="Helvetica Neue Light" w:cs="Helvetica Neue Light"/>
          <w:noProof/>
          <w:sz w:val="24"/>
          <w:szCs w:val="24"/>
        </w:rPr>
      </w:pPr>
    </w:p>
    <w:p w14:paraId="7FFA9CC6" w14:textId="069A04BF" w:rsidR="00DE1292" w:rsidRDefault="00C63D8B" w:rsidP="008A772A">
      <w:pPr>
        <w:rPr>
          <w:rFonts w:ascii="Helvetica Neue Light" w:eastAsia="Helvetica Neue Light" w:hAnsi="Helvetica Neue Light" w:cs="Helvetica Neue Light"/>
          <w:noProof/>
          <w:sz w:val="24"/>
          <w:szCs w:val="24"/>
        </w:rPr>
      </w:pPr>
      <w:r>
        <w:rPr>
          <w:rFonts w:ascii="Helvetica Neue Light" w:eastAsia="Helvetica Neue Light" w:hAnsi="Helvetica Neue Light" w:cs="Helvetica Neue Light"/>
          <w:noProof/>
          <w:sz w:val="24"/>
          <w:szCs w:val="24"/>
        </w:rPr>
        <w:drawing>
          <wp:anchor distT="0" distB="0" distL="114300" distR="114300" simplePos="0" relativeHeight="251658240" behindDoc="0" locked="0" layoutInCell="1" allowOverlap="1" wp14:anchorId="2EB9065C" wp14:editId="2A69F4F5">
            <wp:simplePos x="0" y="0"/>
            <wp:positionH relativeFrom="column">
              <wp:posOffset>180975</wp:posOffset>
            </wp:positionH>
            <wp:positionV relativeFrom="paragraph">
              <wp:posOffset>291465</wp:posOffset>
            </wp:positionV>
            <wp:extent cx="9525000" cy="4629150"/>
            <wp:effectExtent l="0" t="0" r="0" b="0"/>
            <wp:wrapSquare wrapText="bothSides"/>
            <wp:docPr id="2231496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0" cy="462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04A59F" w14:textId="68804248" w:rsidR="00DE1292" w:rsidRDefault="00DE1292" w:rsidP="008A772A">
      <w:pPr>
        <w:rPr>
          <w:rFonts w:ascii="Helvetica Neue Light" w:eastAsia="Helvetica Neue Light" w:hAnsi="Helvetica Neue Light" w:cs="Helvetica Neue Light"/>
          <w:noProof/>
          <w:sz w:val="24"/>
          <w:szCs w:val="24"/>
        </w:rPr>
      </w:pPr>
    </w:p>
    <w:p w14:paraId="35A46DC3" w14:textId="259ADC7F" w:rsidR="00DE1292" w:rsidRDefault="00DE1292" w:rsidP="008A772A">
      <w:pPr>
        <w:rPr>
          <w:rFonts w:ascii="Helvetica Neue Light" w:eastAsia="Helvetica Neue Light" w:hAnsi="Helvetica Neue Light" w:cs="Helvetica Neue Light"/>
          <w:noProof/>
          <w:sz w:val="24"/>
          <w:szCs w:val="24"/>
        </w:rPr>
      </w:pPr>
    </w:p>
    <w:p w14:paraId="09F3AED3" w14:textId="290C015C" w:rsidR="00DE1292" w:rsidRDefault="00DE1292" w:rsidP="008A772A">
      <w:pPr>
        <w:rPr>
          <w:rFonts w:ascii="Helvetica Neue Light" w:eastAsia="Helvetica Neue Light" w:hAnsi="Helvetica Neue Light" w:cs="Helvetica Neue Light"/>
          <w:noProof/>
          <w:sz w:val="24"/>
          <w:szCs w:val="24"/>
        </w:rPr>
      </w:pPr>
    </w:p>
    <w:p w14:paraId="16219057" w14:textId="481BB232" w:rsidR="00DE1292" w:rsidRDefault="00DE1292" w:rsidP="008A772A">
      <w:pPr>
        <w:rPr>
          <w:rFonts w:ascii="Helvetica Neue Light" w:eastAsia="Helvetica Neue Light" w:hAnsi="Helvetica Neue Light" w:cs="Helvetica Neue Light"/>
          <w:noProof/>
          <w:sz w:val="24"/>
          <w:szCs w:val="24"/>
        </w:rPr>
      </w:pPr>
    </w:p>
    <w:p w14:paraId="5CEB12C2" w14:textId="77777777" w:rsidR="00DE1292" w:rsidRDefault="00DE1292" w:rsidP="008A772A">
      <w:pPr>
        <w:rPr>
          <w:rFonts w:ascii="Helvetica Neue Light" w:eastAsia="Helvetica Neue Light" w:hAnsi="Helvetica Neue Light" w:cs="Helvetica Neue Light"/>
          <w:noProof/>
          <w:sz w:val="24"/>
          <w:szCs w:val="24"/>
        </w:rPr>
      </w:pPr>
    </w:p>
    <w:p w14:paraId="01BF7DAF" w14:textId="29F65815" w:rsidR="008A14E6" w:rsidRDefault="00244329" w:rsidP="008A772A">
      <w:pPr>
        <w:rPr>
          <w:rFonts w:ascii="Helvetica Neue Light" w:eastAsia="Helvetica Neue Light" w:hAnsi="Helvetica Neue Light" w:cs="Helvetica Neue Light"/>
          <w:sz w:val="24"/>
          <w:szCs w:val="24"/>
          <w:u w:val="single"/>
        </w:rPr>
      </w:pPr>
      <w:r>
        <w:rPr>
          <w:rFonts w:ascii="Helvetica Neue Light" w:eastAsia="Helvetica Neue Light" w:hAnsi="Helvetica Neue Light" w:cs="Helvetica Neue Light"/>
          <w:sz w:val="24"/>
          <w:szCs w:val="24"/>
        </w:rPr>
        <w:t xml:space="preserve">6) </w:t>
      </w:r>
      <w:r w:rsidRPr="003C03F8">
        <w:rPr>
          <w:rFonts w:ascii="Helvetica Neue Light" w:eastAsia="Helvetica Neue Light" w:hAnsi="Helvetica Neue Light" w:cs="Helvetica Neue Light"/>
          <w:sz w:val="24"/>
          <w:szCs w:val="24"/>
          <w:u w:val="single"/>
        </w:rPr>
        <w:t>Diagrama Tablas</w:t>
      </w:r>
    </w:p>
    <w:p w14:paraId="3004F353" w14:textId="4BBEBD4C" w:rsidR="00DB33FB" w:rsidRDefault="00DB33FB" w:rsidP="008A772A">
      <w:pPr>
        <w:rPr>
          <w:rFonts w:ascii="Helvetica Neue Light" w:eastAsia="Helvetica Neue Light" w:hAnsi="Helvetica Neue Light" w:cs="Helvetica Neue Light"/>
          <w:sz w:val="24"/>
          <w:szCs w:val="24"/>
          <w:u w:val="single"/>
        </w:rPr>
      </w:pPr>
    </w:p>
    <w:p w14:paraId="791AB6DB" w14:textId="6F70F9A1" w:rsidR="00FC2361" w:rsidRDefault="00C63D8B" w:rsidP="008A772A">
      <w:pPr>
        <w:rPr>
          <w:rFonts w:ascii="Helvetica Neue Light" w:eastAsia="Helvetica Neue Light" w:hAnsi="Helvetica Neue Light" w:cs="Helvetica Neue Light"/>
          <w:sz w:val="24"/>
          <w:szCs w:val="24"/>
          <w:u w:val="single"/>
        </w:rPr>
      </w:pPr>
      <w:r>
        <w:rPr>
          <w:rFonts w:ascii="Helvetica Neue Light" w:eastAsia="Helvetica Neue Light" w:hAnsi="Helvetica Neue Light" w:cs="Helvetica Neue Light"/>
          <w:noProof/>
          <w:sz w:val="24"/>
          <w:szCs w:val="24"/>
        </w:rPr>
        <w:drawing>
          <wp:anchor distT="0" distB="0" distL="114300" distR="114300" simplePos="0" relativeHeight="251659264" behindDoc="0" locked="0" layoutInCell="1" allowOverlap="1" wp14:anchorId="7CF357CA" wp14:editId="3B49D566">
            <wp:simplePos x="0" y="0"/>
            <wp:positionH relativeFrom="column">
              <wp:posOffset>781050</wp:posOffset>
            </wp:positionH>
            <wp:positionV relativeFrom="paragraph">
              <wp:posOffset>34925</wp:posOffset>
            </wp:positionV>
            <wp:extent cx="8210550" cy="5594985"/>
            <wp:effectExtent l="0" t="0" r="0" b="5715"/>
            <wp:wrapSquare wrapText="bothSides"/>
            <wp:docPr id="15975508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10550" cy="5594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735A8F" w14:textId="77777777" w:rsidR="00FC2361" w:rsidRDefault="00FC2361" w:rsidP="008A772A">
      <w:pPr>
        <w:rPr>
          <w:rFonts w:ascii="Helvetica Neue Light" w:eastAsia="Helvetica Neue Light" w:hAnsi="Helvetica Neue Light" w:cs="Helvetica Neue Light"/>
          <w:sz w:val="24"/>
          <w:szCs w:val="24"/>
          <w:u w:val="single"/>
        </w:rPr>
      </w:pPr>
    </w:p>
    <w:p w14:paraId="752369E9" w14:textId="77777777" w:rsidR="00FC2361" w:rsidRDefault="00FC2361" w:rsidP="008A772A">
      <w:pPr>
        <w:rPr>
          <w:rFonts w:ascii="Helvetica Neue Light" w:eastAsia="Helvetica Neue Light" w:hAnsi="Helvetica Neue Light" w:cs="Helvetica Neue Light"/>
          <w:sz w:val="24"/>
          <w:szCs w:val="24"/>
          <w:u w:val="single"/>
        </w:rPr>
      </w:pPr>
    </w:p>
    <w:p w14:paraId="0A81A228" w14:textId="77777777" w:rsidR="00FC2361" w:rsidRDefault="00FC2361" w:rsidP="008A772A">
      <w:pPr>
        <w:rPr>
          <w:rFonts w:ascii="Helvetica Neue Light" w:eastAsia="Helvetica Neue Light" w:hAnsi="Helvetica Neue Light" w:cs="Helvetica Neue Light"/>
          <w:sz w:val="24"/>
          <w:szCs w:val="24"/>
          <w:u w:val="single"/>
        </w:rPr>
      </w:pPr>
    </w:p>
    <w:p w14:paraId="15B336DC" w14:textId="1E27FC9D" w:rsidR="001F7064" w:rsidRDefault="001F7064" w:rsidP="008A772A">
      <w:pPr>
        <w:rPr>
          <w:rFonts w:ascii="Helvetica Neue Light" w:eastAsia="Helvetica Neue Light" w:hAnsi="Helvetica Neue Light" w:cs="Helvetica Neue Light"/>
          <w:sz w:val="24"/>
          <w:szCs w:val="24"/>
        </w:rPr>
      </w:pPr>
    </w:p>
    <w:p w14:paraId="165C0D80" w14:textId="77777777" w:rsidR="00C63D8B" w:rsidRDefault="00C63D8B" w:rsidP="008A772A">
      <w:pPr>
        <w:rPr>
          <w:rFonts w:ascii="Helvetica Neue Light" w:eastAsia="Helvetica Neue Light" w:hAnsi="Helvetica Neue Light" w:cs="Helvetica Neue Light"/>
          <w:sz w:val="24"/>
          <w:szCs w:val="24"/>
        </w:rPr>
      </w:pPr>
    </w:p>
    <w:p w14:paraId="6A3421A9" w14:textId="77777777" w:rsidR="00C63D8B" w:rsidRDefault="00C63D8B" w:rsidP="008A772A">
      <w:pPr>
        <w:rPr>
          <w:rFonts w:ascii="Helvetica Neue Light" w:eastAsia="Helvetica Neue Light" w:hAnsi="Helvetica Neue Light" w:cs="Helvetica Neue Light"/>
          <w:sz w:val="24"/>
          <w:szCs w:val="24"/>
        </w:rPr>
      </w:pPr>
    </w:p>
    <w:p w14:paraId="2303B96B" w14:textId="77777777" w:rsidR="00C63D8B" w:rsidRDefault="00C63D8B" w:rsidP="008A772A">
      <w:pPr>
        <w:rPr>
          <w:rFonts w:ascii="Helvetica Neue Light" w:eastAsia="Helvetica Neue Light" w:hAnsi="Helvetica Neue Light" w:cs="Helvetica Neue Light"/>
          <w:sz w:val="24"/>
          <w:szCs w:val="24"/>
        </w:rPr>
      </w:pPr>
    </w:p>
    <w:p w14:paraId="7CFF347C" w14:textId="77777777" w:rsidR="00C63D8B" w:rsidRDefault="00C63D8B" w:rsidP="008A772A">
      <w:pPr>
        <w:rPr>
          <w:rFonts w:ascii="Helvetica Neue Light" w:eastAsia="Helvetica Neue Light" w:hAnsi="Helvetica Neue Light" w:cs="Helvetica Neue Light"/>
          <w:sz w:val="24"/>
          <w:szCs w:val="24"/>
        </w:rPr>
      </w:pPr>
    </w:p>
    <w:p w14:paraId="7CE7BB39" w14:textId="77777777" w:rsidR="00C63D8B" w:rsidRDefault="00C63D8B" w:rsidP="008A772A">
      <w:pPr>
        <w:rPr>
          <w:rFonts w:ascii="Helvetica Neue Light" w:eastAsia="Helvetica Neue Light" w:hAnsi="Helvetica Neue Light" w:cs="Helvetica Neue Light"/>
          <w:sz w:val="24"/>
          <w:szCs w:val="24"/>
        </w:rPr>
      </w:pPr>
    </w:p>
    <w:p w14:paraId="4D5235EA" w14:textId="77777777" w:rsidR="00C63D8B" w:rsidRDefault="00C63D8B" w:rsidP="008A772A">
      <w:pPr>
        <w:rPr>
          <w:rFonts w:ascii="Helvetica Neue Light" w:eastAsia="Helvetica Neue Light" w:hAnsi="Helvetica Neue Light" w:cs="Helvetica Neue Light"/>
          <w:sz w:val="24"/>
          <w:szCs w:val="24"/>
        </w:rPr>
      </w:pPr>
    </w:p>
    <w:p w14:paraId="0C39FBC6" w14:textId="77777777" w:rsidR="00C63D8B" w:rsidRDefault="00C63D8B" w:rsidP="008A772A">
      <w:pPr>
        <w:rPr>
          <w:rFonts w:ascii="Helvetica Neue Light" w:eastAsia="Helvetica Neue Light" w:hAnsi="Helvetica Neue Light" w:cs="Helvetica Neue Light"/>
          <w:sz w:val="24"/>
          <w:szCs w:val="24"/>
        </w:rPr>
      </w:pPr>
    </w:p>
    <w:p w14:paraId="6E33F730" w14:textId="77777777" w:rsidR="00C63D8B" w:rsidRDefault="00C63D8B" w:rsidP="008A772A">
      <w:pPr>
        <w:rPr>
          <w:rFonts w:ascii="Helvetica Neue Light" w:eastAsia="Helvetica Neue Light" w:hAnsi="Helvetica Neue Light" w:cs="Helvetica Neue Light"/>
          <w:sz w:val="24"/>
          <w:szCs w:val="24"/>
        </w:rPr>
      </w:pPr>
    </w:p>
    <w:p w14:paraId="1A42EB6F" w14:textId="77777777" w:rsidR="00C63D8B" w:rsidRDefault="00C63D8B" w:rsidP="008A772A">
      <w:pPr>
        <w:rPr>
          <w:rFonts w:ascii="Helvetica Neue Light" w:eastAsia="Helvetica Neue Light" w:hAnsi="Helvetica Neue Light" w:cs="Helvetica Neue Light"/>
          <w:sz w:val="24"/>
          <w:szCs w:val="24"/>
        </w:rPr>
      </w:pPr>
    </w:p>
    <w:p w14:paraId="2BFEFCB0" w14:textId="77777777" w:rsidR="00C63D8B" w:rsidRDefault="00C63D8B" w:rsidP="008A772A">
      <w:pPr>
        <w:rPr>
          <w:rFonts w:ascii="Helvetica Neue Light" w:eastAsia="Helvetica Neue Light" w:hAnsi="Helvetica Neue Light" w:cs="Helvetica Neue Light"/>
          <w:sz w:val="24"/>
          <w:szCs w:val="24"/>
        </w:rPr>
      </w:pPr>
    </w:p>
    <w:p w14:paraId="172C36FB" w14:textId="77777777" w:rsidR="00C63D8B" w:rsidRDefault="00C63D8B" w:rsidP="008A772A">
      <w:pPr>
        <w:rPr>
          <w:rFonts w:ascii="Helvetica Neue Light" w:eastAsia="Helvetica Neue Light" w:hAnsi="Helvetica Neue Light" w:cs="Helvetica Neue Light"/>
          <w:sz w:val="24"/>
          <w:szCs w:val="24"/>
        </w:rPr>
      </w:pPr>
    </w:p>
    <w:p w14:paraId="15460B08" w14:textId="77777777" w:rsidR="00C63D8B" w:rsidRDefault="00C63D8B" w:rsidP="008A772A">
      <w:pPr>
        <w:rPr>
          <w:rFonts w:ascii="Helvetica Neue Light" w:eastAsia="Helvetica Neue Light" w:hAnsi="Helvetica Neue Light" w:cs="Helvetica Neue Light"/>
          <w:sz w:val="24"/>
          <w:szCs w:val="24"/>
        </w:rPr>
      </w:pPr>
    </w:p>
    <w:p w14:paraId="2240C60C" w14:textId="77777777" w:rsidR="00C63D8B" w:rsidRDefault="00C63D8B" w:rsidP="008A772A">
      <w:pPr>
        <w:rPr>
          <w:rFonts w:ascii="Helvetica Neue Light" w:eastAsia="Helvetica Neue Light" w:hAnsi="Helvetica Neue Light" w:cs="Helvetica Neue Light"/>
          <w:sz w:val="24"/>
          <w:szCs w:val="24"/>
        </w:rPr>
      </w:pPr>
    </w:p>
    <w:p w14:paraId="08C46BDD" w14:textId="77777777" w:rsidR="00C63D8B" w:rsidRDefault="00C63D8B" w:rsidP="008A772A">
      <w:pPr>
        <w:rPr>
          <w:rFonts w:ascii="Helvetica Neue Light" w:eastAsia="Helvetica Neue Light" w:hAnsi="Helvetica Neue Light" w:cs="Helvetica Neue Light"/>
          <w:sz w:val="24"/>
          <w:szCs w:val="24"/>
        </w:rPr>
      </w:pPr>
    </w:p>
    <w:p w14:paraId="036AAABD" w14:textId="77777777" w:rsidR="00C63D8B" w:rsidRDefault="00C63D8B" w:rsidP="008A772A">
      <w:pPr>
        <w:rPr>
          <w:rFonts w:ascii="Helvetica Neue Light" w:eastAsia="Helvetica Neue Light" w:hAnsi="Helvetica Neue Light" w:cs="Helvetica Neue Light"/>
          <w:sz w:val="24"/>
          <w:szCs w:val="24"/>
        </w:rPr>
      </w:pPr>
    </w:p>
    <w:p w14:paraId="53724025" w14:textId="77777777" w:rsidR="00C63D8B" w:rsidRDefault="00C63D8B" w:rsidP="008A772A">
      <w:pPr>
        <w:rPr>
          <w:rFonts w:ascii="Helvetica Neue Light" w:eastAsia="Helvetica Neue Light" w:hAnsi="Helvetica Neue Light" w:cs="Helvetica Neue Light"/>
          <w:sz w:val="24"/>
          <w:szCs w:val="24"/>
        </w:rPr>
      </w:pPr>
    </w:p>
    <w:p w14:paraId="4C36B01E" w14:textId="77777777" w:rsidR="00C63D8B" w:rsidRDefault="00C63D8B" w:rsidP="008A772A">
      <w:pPr>
        <w:rPr>
          <w:rFonts w:ascii="Helvetica Neue Light" w:eastAsia="Helvetica Neue Light" w:hAnsi="Helvetica Neue Light" w:cs="Helvetica Neue Light"/>
          <w:sz w:val="24"/>
          <w:szCs w:val="24"/>
        </w:rPr>
      </w:pPr>
    </w:p>
    <w:p w14:paraId="0B354306" w14:textId="77777777" w:rsidR="00C63D8B" w:rsidRDefault="00C63D8B" w:rsidP="008A772A">
      <w:pPr>
        <w:rPr>
          <w:rFonts w:ascii="Helvetica Neue Light" w:eastAsia="Helvetica Neue Light" w:hAnsi="Helvetica Neue Light" w:cs="Helvetica Neue Light"/>
          <w:sz w:val="24"/>
          <w:szCs w:val="24"/>
        </w:rPr>
      </w:pPr>
    </w:p>
    <w:p w14:paraId="118ADDE5" w14:textId="77777777" w:rsidR="00C63D8B" w:rsidRDefault="00C63D8B" w:rsidP="008A772A">
      <w:pPr>
        <w:rPr>
          <w:rFonts w:ascii="Helvetica Neue Light" w:eastAsia="Helvetica Neue Light" w:hAnsi="Helvetica Neue Light" w:cs="Helvetica Neue Light"/>
          <w:sz w:val="24"/>
          <w:szCs w:val="24"/>
        </w:rPr>
      </w:pPr>
    </w:p>
    <w:p w14:paraId="2425E93E" w14:textId="77777777" w:rsidR="00C63D8B" w:rsidRDefault="00C63D8B" w:rsidP="008A772A">
      <w:pPr>
        <w:rPr>
          <w:rFonts w:ascii="Helvetica Neue Light" w:eastAsia="Helvetica Neue Light" w:hAnsi="Helvetica Neue Light" w:cs="Helvetica Neue Light"/>
          <w:sz w:val="24"/>
          <w:szCs w:val="24"/>
        </w:rPr>
      </w:pPr>
    </w:p>
    <w:p w14:paraId="6F8C1A5F" w14:textId="77777777" w:rsidR="00C63D8B" w:rsidRDefault="00C63D8B" w:rsidP="008A772A">
      <w:pPr>
        <w:rPr>
          <w:rFonts w:ascii="Helvetica Neue Light" w:eastAsia="Helvetica Neue Light" w:hAnsi="Helvetica Neue Light" w:cs="Helvetica Neue Light"/>
          <w:sz w:val="24"/>
          <w:szCs w:val="24"/>
        </w:rPr>
      </w:pPr>
    </w:p>
    <w:p w14:paraId="66759343" w14:textId="77777777" w:rsidR="00C63D8B" w:rsidRDefault="00C63D8B" w:rsidP="008A772A">
      <w:pPr>
        <w:rPr>
          <w:rFonts w:ascii="Helvetica Neue Light" w:eastAsia="Helvetica Neue Light" w:hAnsi="Helvetica Neue Light" w:cs="Helvetica Neue Light"/>
          <w:sz w:val="24"/>
          <w:szCs w:val="24"/>
        </w:rPr>
      </w:pPr>
    </w:p>
    <w:p w14:paraId="4A8EB645" w14:textId="77777777" w:rsidR="00C63D8B" w:rsidRDefault="00C63D8B" w:rsidP="008A772A">
      <w:pPr>
        <w:rPr>
          <w:rFonts w:ascii="Helvetica Neue Light" w:eastAsia="Helvetica Neue Light" w:hAnsi="Helvetica Neue Light" w:cs="Helvetica Neue Light"/>
          <w:sz w:val="24"/>
          <w:szCs w:val="24"/>
        </w:rPr>
      </w:pPr>
    </w:p>
    <w:p w14:paraId="17688674" w14:textId="77777777" w:rsidR="00C63D8B" w:rsidRDefault="00C63D8B" w:rsidP="008A772A">
      <w:pPr>
        <w:rPr>
          <w:rFonts w:ascii="Helvetica Neue Light" w:eastAsia="Helvetica Neue Light" w:hAnsi="Helvetica Neue Light" w:cs="Helvetica Neue Light"/>
          <w:sz w:val="24"/>
          <w:szCs w:val="24"/>
        </w:rPr>
      </w:pPr>
    </w:p>
    <w:p w14:paraId="713DE0EE" w14:textId="77777777" w:rsidR="00C63D8B" w:rsidRDefault="00C63D8B" w:rsidP="008A772A">
      <w:pPr>
        <w:rPr>
          <w:rFonts w:ascii="Helvetica Neue Light" w:eastAsia="Helvetica Neue Light" w:hAnsi="Helvetica Neue Light" w:cs="Helvetica Neue Light"/>
          <w:sz w:val="24"/>
          <w:szCs w:val="24"/>
        </w:rPr>
      </w:pPr>
    </w:p>
    <w:p w14:paraId="6D162CBA" w14:textId="77777777" w:rsidR="00C63D8B" w:rsidRDefault="00C63D8B" w:rsidP="008A772A">
      <w:pPr>
        <w:rPr>
          <w:rFonts w:ascii="Helvetica Neue Light" w:eastAsia="Helvetica Neue Light" w:hAnsi="Helvetica Neue Light" w:cs="Helvetica Neue Light"/>
          <w:sz w:val="24"/>
          <w:szCs w:val="24"/>
        </w:rPr>
      </w:pPr>
    </w:p>
    <w:p w14:paraId="604A6BF9" w14:textId="77777777" w:rsidR="00C63D8B" w:rsidRDefault="00C63D8B" w:rsidP="008A772A">
      <w:pPr>
        <w:rPr>
          <w:rFonts w:ascii="Helvetica Neue Light" w:eastAsia="Helvetica Neue Light" w:hAnsi="Helvetica Neue Light" w:cs="Helvetica Neue Light"/>
          <w:sz w:val="24"/>
          <w:szCs w:val="24"/>
        </w:rPr>
      </w:pPr>
    </w:p>
    <w:p w14:paraId="4BDDFA8B" w14:textId="3BC65543" w:rsidR="00C63D8B" w:rsidRPr="00D130BF" w:rsidRDefault="00C63D8B" w:rsidP="008A772A">
      <w:pPr>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 xml:space="preserve">Diccionario de datos y presentación se encuentran adjuntos y en el </w:t>
      </w:r>
      <w:proofErr w:type="spellStart"/>
      <w:r>
        <w:rPr>
          <w:rFonts w:ascii="Helvetica Neue Light" w:eastAsia="Helvetica Neue Light" w:hAnsi="Helvetica Neue Light" w:cs="Helvetica Neue Light"/>
          <w:sz w:val="24"/>
          <w:szCs w:val="24"/>
        </w:rPr>
        <w:t>Github</w:t>
      </w:r>
      <w:proofErr w:type="spellEnd"/>
      <w:r w:rsidR="00AD7C9C">
        <w:rPr>
          <w:rFonts w:ascii="Helvetica Neue Light" w:eastAsia="Helvetica Neue Light" w:hAnsi="Helvetica Neue Light" w:cs="Helvetica Neue Light"/>
          <w:sz w:val="24"/>
          <w:szCs w:val="24"/>
        </w:rPr>
        <w:t xml:space="preserve">: </w:t>
      </w:r>
      <w:hyperlink r:id="rId11" w:history="1">
        <w:r w:rsidR="0081649A" w:rsidRPr="003C6BF9">
          <w:rPr>
            <w:rStyle w:val="Hipervnculo"/>
            <w:rFonts w:ascii="Helvetica Neue Light" w:eastAsia="Helvetica Neue Light" w:hAnsi="Helvetica Neue Light" w:cs="Helvetica Neue Light"/>
            <w:sz w:val="24"/>
            <w:szCs w:val="24"/>
          </w:rPr>
          <w:t>https://github.com/Hexagan/TP-BBDD-IFTS18/tree/main</w:t>
        </w:r>
      </w:hyperlink>
      <w:r w:rsidR="0081649A">
        <w:rPr>
          <w:rFonts w:ascii="Helvetica Neue Light" w:eastAsia="Helvetica Neue Light" w:hAnsi="Helvetica Neue Light" w:cs="Helvetica Neue Light"/>
          <w:sz w:val="24"/>
          <w:szCs w:val="24"/>
        </w:rPr>
        <w:tab/>
      </w:r>
    </w:p>
    <w:sectPr w:rsidR="00C63D8B" w:rsidRPr="00D130BF" w:rsidSect="008A14E6">
      <w:pgSz w:w="16838" w:h="11906" w:orient="landscape"/>
      <w:pgMar w:top="284" w:right="720" w:bottom="566" w:left="720" w:header="283" w:footer="283"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441E5" w14:textId="77777777" w:rsidR="00F467A4" w:rsidRDefault="00F467A4">
      <w:r>
        <w:separator/>
      </w:r>
    </w:p>
  </w:endnote>
  <w:endnote w:type="continuationSeparator" w:id="0">
    <w:p w14:paraId="78AB6301" w14:textId="77777777" w:rsidR="00F467A4" w:rsidRDefault="00F4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dugi">
    <w:panose1 w:val="020B0502040204020203"/>
    <w:charset w:val="00"/>
    <w:family w:val="swiss"/>
    <w:pitch w:val="variable"/>
    <w:sig w:usb0="80000003" w:usb1="02000000" w:usb2="00003000" w:usb3="00000000" w:csb0="00000001" w:csb1="00000000"/>
  </w:font>
  <w:font w:name="Anton">
    <w:charset w:val="00"/>
    <w:family w:val="auto"/>
    <w:pitch w:val="variable"/>
    <w:sig w:usb0="A00000FF" w:usb1="4000207B" w:usb2="00000000" w:usb3="00000000" w:csb0="00000193" w:csb1="00000000"/>
  </w:font>
  <w:font w:name="Bahnschrift SemiLight SemiConde">
    <w:panose1 w:val="020B0502040204020203"/>
    <w:charset w:val="00"/>
    <w:family w:val="swiss"/>
    <w:pitch w:val="variable"/>
    <w:sig w:usb0="A00002C7" w:usb1="00000002" w:usb2="00000000" w:usb3="00000000" w:csb0="0000019F" w:csb1="00000000"/>
  </w:font>
  <w:font w:name="Helvetica Neue">
    <w:altName w:val="Arial"/>
    <w:charset w:val="00"/>
    <w:family w:val="auto"/>
    <w:pitch w:val="default"/>
  </w:font>
  <w:font w:name="Helvetica Neue Light">
    <w:altName w:val="Arial Nova Light"/>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64B11" w14:textId="77777777" w:rsidR="00816D52" w:rsidRDefault="00816D52">
    <w:pPr>
      <w:jc w:val="right"/>
    </w:pPr>
  </w:p>
  <w:p w14:paraId="3CFAB38D" w14:textId="32716C87" w:rsidR="00816D52" w:rsidRDefault="00000000">
    <w:pPr>
      <w:jc w:val="center"/>
    </w:pPr>
    <w:r>
      <w:pict w14:anchorId="2C4FDBE3">
        <v:rect id="_x0000_i1025" style="width:0;height:1.5pt" o:hralign="center" o:hrstd="t" o:hr="t" fillcolor="#a0a0a0" stroked="f"/>
      </w:pict>
    </w:r>
    <w:r w:rsidR="00551AD7">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98C24" w14:textId="77777777" w:rsidR="00F467A4" w:rsidRDefault="00F467A4">
      <w:r>
        <w:separator/>
      </w:r>
    </w:p>
  </w:footnote>
  <w:footnote w:type="continuationSeparator" w:id="0">
    <w:p w14:paraId="64ECB620" w14:textId="77777777" w:rsidR="00F467A4" w:rsidRDefault="00F46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2C5"/>
    <w:multiLevelType w:val="hybridMultilevel"/>
    <w:tmpl w:val="5BBCB64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06675371"/>
    <w:multiLevelType w:val="hybridMultilevel"/>
    <w:tmpl w:val="E3D4E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9A2D00"/>
    <w:multiLevelType w:val="hybridMultilevel"/>
    <w:tmpl w:val="46965FB4"/>
    <w:lvl w:ilvl="0" w:tplc="DB9C83A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A2490B"/>
    <w:multiLevelType w:val="hybridMultilevel"/>
    <w:tmpl w:val="E3D4E40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61D6188"/>
    <w:multiLevelType w:val="hybridMultilevel"/>
    <w:tmpl w:val="E3D4E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5C3852"/>
    <w:multiLevelType w:val="hybridMultilevel"/>
    <w:tmpl w:val="C27EE7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35973917">
    <w:abstractNumId w:val="3"/>
  </w:num>
  <w:num w:numId="2" w16cid:durableId="1512135889">
    <w:abstractNumId w:val="4"/>
  </w:num>
  <w:num w:numId="3" w16cid:durableId="1258176552">
    <w:abstractNumId w:val="1"/>
  </w:num>
  <w:num w:numId="4" w16cid:durableId="2097313595">
    <w:abstractNumId w:val="5"/>
  </w:num>
  <w:num w:numId="5" w16cid:durableId="1238175150">
    <w:abstractNumId w:val="2"/>
  </w:num>
  <w:num w:numId="6" w16cid:durableId="779379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52"/>
    <w:rsid w:val="00065BC5"/>
    <w:rsid w:val="000B117C"/>
    <w:rsid w:val="001525F8"/>
    <w:rsid w:val="0016695A"/>
    <w:rsid w:val="001A1112"/>
    <w:rsid w:val="001E41CE"/>
    <w:rsid w:val="001F7064"/>
    <w:rsid w:val="00244329"/>
    <w:rsid w:val="002C350C"/>
    <w:rsid w:val="002F7410"/>
    <w:rsid w:val="00354731"/>
    <w:rsid w:val="003838C3"/>
    <w:rsid w:val="003C03F8"/>
    <w:rsid w:val="00414AF7"/>
    <w:rsid w:val="0043524E"/>
    <w:rsid w:val="004363EE"/>
    <w:rsid w:val="0046182B"/>
    <w:rsid w:val="00472C9E"/>
    <w:rsid w:val="004B6D7A"/>
    <w:rsid w:val="0052555A"/>
    <w:rsid w:val="0052666F"/>
    <w:rsid w:val="00551AD7"/>
    <w:rsid w:val="005834F6"/>
    <w:rsid w:val="005A1019"/>
    <w:rsid w:val="005D54E6"/>
    <w:rsid w:val="005F7AE8"/>
    <w:rsid w:val="006316E6"/>
    <w:rsid w:val="0063518F"/>
    <w:rsid w:val="0064384A"/>
    <w:rsid w:val="006C338B"/>
    <w:rsid w:val="00714899"/>
    <w:rsid w:val="00764736"/>
    <w:rsid w:val="00781ABA"/>
    <w:rsid w:val="00810D61"/>
    <w:rsid w:val="0081649A"/>
    <w:rsid w:val="00816D52"/>
    <w:rsid w:val="008563FC"/>
    <w:rsid w:val="00890527"/>
    <w:rsid w:val="008A14E6"/>
    <w:rsid w:val="008A408C"/>
    <w:rsid w:val="008A772A"/>
    <w:rsid w:val="008F1474"/>
    <w:rsid w:val="0091571F"/>
    <w:rsid w:val="00920A4F"/>
    <w:rsid w:val="00936B0E"/>
    <w:rsid w:val="00945A98"/>
    <w:rsid w:val="009B1024"/>
    <w:rsid w:val="00A87E67"/>
    <w:rsid w:val="00A96CC2"/>
    <w:rsid w:val="00AA03F3"/>
    <w:rsid w:val="00AC0D39"/>
    <w:rsid w:val="00AD7C9C"/>
    <w:rsid w:val="00B2184C"/>
    <w:rsid w:val="00B37B3A"/>
    <w:rsid w:val="00B612A5"/>
    <w:rsid w:val="00B67214"/>
    <w:rsid w:val="00B86A6D"/>
    <w:rsid w:val="00BB6553"/>
    <w:rsid w:val="00BF2302"/>
    <w:rsid w:val="00C51342"/>
    <w:rsid w:val="00C63D8B"/>
    <w:rsid w:val="00C70929"/>
    <w:rsid w:val="00CF0DEB"/>
    <w:rsid w:val="00D130BF"/>
    <w:rsid w:val="00D213A7"/>
    <w:rsid w:val="00D84BAB"/>
    <w:rsid w:val="00D93D40"/>
    <w:rsid w:val="00DB33FB"/>
    <w:rsid w:val="00DC5B8E"/>
    <w:rsid w:val="00DE1292"/>
    <w:rsid w:val="00DF1C1C"/>
    <w:rsid w:val="00E56A42"/>
    <w:rsid w:val="00E6688B"/>
    <w:rsid w:val="00E90FD4"/>
    <w:rsid w:val="00ED3A49"/>
    <w:rsid w:val="00EF03F1"/>
    <w:rsid w:val="00F17C5E"/>
    <w:rsid w:val="00F467A4"/>
    <w:rsid w:val="00FC236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D0E7C"/>
  <w15:docId w15:val="{947B3B2E-50A0-488E-B799-2F81274C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9B1024"/>
    <w:rPr>
      <w:rFonts w:ascii="Tahoma" w:hAnsi="Tahoma" w:cs="Tahoma"/>
      <w:sz w:val="16"/>
      <w:szCs w:val="16"/>
    </w:rPr>
  </w:style>
  <w:style w:type="character" w:customStyle="1" w:styleId="TextodegloboCar">
    <w:name w:val="Texto de globo Car"/>
    <w:basedOn w:val="Fuentedeprrafopredeter"/>
    <w:link w:val="Textodeglobo"/>
    <w:uiPriority w:val="99"/>
    <w:semiHidden/>
    <w:rsid w:val="009B1024"/>
    <w:rPr>
      <w:rFonts w:ascii="Tahoma" w:hAnsi="Tahoma" w:cs="Tahoma"/>
      <w:sz w:val="16"/>
      <w:szCs w:val="16"/>
    </w:rPr>
  </w:style>
  <w:style w:type="paragraph" w:styleId="Encabezado">
    <w:name w:val="header"/>
    <w:basedOn w:val="Normal"/>
    <w:link w:val="EncabezadoCar"/>
    <w:uiPriority w:val="99"/>
    <w:unhideWhenUsed/>
    <w:rsid w:val="0052666F"/>
    <w:pPr>
      <w:tabs>
        <w:tab w:val="center" w:pos="4419"/>
        <w:tab w:val="right" w:pos="8838"/>
      </w:tabs>
    </w:pPr>
  </w:style>
  <w:style w:type="character" w:customStyle="1" w:styleId="EncabezadoCar">
    <w:name w:val="Encabezado Car"/>
    <w:basedOn w:val="Fuentedeprrafopredeter"/>
    <w:link w:val="Encabezado"/>
    <w:uiPriority w:val="99"/>
    <w:rsid w:val="0052666F"/>
  </w:style>
  <w:style w:type="paragraph" w:styleId="Piedepgina">
    <w:name w:val="footer"/>
    <w:basedOn w:val="Normal"/>
    <w:link w:val="PiedepginaCar"/>
    <w:uiPriority w:val="99"/>
    <w:unhideWhenUsed/>
    <w:rsid w:val="0052666F"/>
    <w:pPr>
      <w:tabs>
        <w:tab w:val="center" w:pos="4419"/>
        <w:tab w:val="right" w:pos="8838"/>
      </w:tabs>
    </w:pPr>
  </w:style>
  <w:style w:type="character" w:customStyle="1" w:styleId="PiedepginaCar">
    <w:name w:val="Pie de página Car"/>
    <w:basedOn w:val="Fuentedeprrafopredeter"/>
    <w:link w:val="Piedepgina"/>
    <w:uiPriority w:val="99"/>
    <w:rsid w:val="0052666F"/>
  </w:style>
  <w:style w:type="table" w:styleId="Tablaconcuadrcula">
    <w:name w:val="Table Grid"/>
    <w:basedOn w:val="Tablanormal"/>
    <w:uiPriority w:val="59"/>
    <w:rsid w:val="00525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555A"/>
    <w:pPr>
      <w:ind w:left="720"/>
      <w:contextualSpacing/>
    </w:pPr>
  </w:style>
  <w:style w:type="character" w:styleId="Hipervnculo">
    <w:name w:val="Hyperlink"/>
    <w:basedOn w:val="Fuentedeprrafopredeter"/>
    <w:uiPriority w:val="99"/>
    <w:unhideWhenUsed/>
    <w:rsid w:val="00EF03F1"/>
    <w:rPr>
      <w:color w:val="0000FF" w:themeColor="hyperlink"/>
      <w:u w:val="single"/>
    </w:rPr>
  </w:style>
  <w:style w:type="character" w:styleId="Mencinsinresolver">
    <w:name w:val="Unresolved Mention"/>
    <w:basedOn w:val="Fuentedeprrafopredeter"/>
    <w:uiPriority w:val="99"/>
    <w:semiHidden/>
    <w:unhideWhenUsed/>
    <w:rsid w:val="00EF03F1"/>
    <w:rPr>
      <w:color w:val="605E5C"/>
      <w:shd w:val="clear" w:color="auto" w:fill="E1DFDD"/>
    </w:rPr>
  </w:style>
  <w:style w:type="character" w:styleId="Hipervnculovisitado">
    <w:name w:val="FollowedHyperlink"/>
    <w:basedOn w:val="Fuentedeprrafopredeter"/>
    <w:uiPriority w:val="99"/>
    <w:semiHidden/>
    <w:unhideWhenUsed/>
    <w:rsid w:val="00EF03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exagan/TP-BBDD-IFTS18/tree/main"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1888</TotalTime>
  <Pages>4</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Marisa Ines Ghedin</cp:lastModifiedBy>
  <cp:revision>13</cp:revision>
  <cp:lastPrinted>2024-07-03T21:29:00Z</cp:lastPrinted>
  <dcterms:created xsi:type="dcterms:W3CDTF">2024-06-21T03:44:00Z</dcterms:created>
  <dcterms:modified xsi:type="dcterms:W3CDTF">2024-07-03T21:29:00Z</dcterms:modified>
</cp:coreProperties>
</file>