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EFD7A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4617102E" w14:textId="7AD714EA" w:rsidR="003450F6" w:rsidRDefault="003450F6">
      <w:pPr>
        <w:pBdr>
          <w:bottom w:val="single" w:sz="6" w:space="1" w:color="auto"/>
        </w:pBdr>
        <w:spacing w:after="0" w:line="480" w:lineRule="auto"/>
        <w:ind w:right="-360"/>
        <w:rPr>
          <w:rFonts w:ascii="Arial" w:eastAsia="Arial" w:hAnsi="Arial" w:cs="Arial"/>
          <w:b/>
          <w:color w:val="34A853"/>
          <w:sz w:val="40"/>
          <w:szCs w:val="40"/>
        </w:rPr>
      </w:pPr>
      <w:r>
        <w:rPr>
          <w:rFonts w:ascii="Arial" w:eastAsia="Arial" w:hAnsi="Arial" w:cs="Arial"/>
          <w:b/>
          <w:color w:val="34A853"/>
          <w:sz w:val="40"/>
          <w:szCs w:val="40"/>
        </w:rPr>
        <w:t>Goal one</w:t>
      </w:r>
    </w:p>
    <w:p w14:paraId="694F3A83" w14:textId="7F9A54ED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1F84A3E9" w14:textId="71568B69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 xml:space="preserve">“Office Green </w:t>
      </w:r>
      <w:r w:rsidR="001A16F9">
        <w:rPr>
          <w:rFonts w:ascii="Arial" w:eastAsia="Arial" w:hAnsi="Arial" w:cs="Arial"/>
          <w:color w:val="434343"/>
          <w:sz w:val="26"/>
          <w:szCs w:val="26"/>
        </w:rPr>
        <w:t>will increase unique page visits to their website by 2,000 each month by the end of Q4, through a new marketing and sales strategy, a redesigned website with a Plant Pals landing page, and a print catalog.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5F977699" w14:textId="77777777" w:rsidR="003450F6" w:rsidRDefault="003450F6" w:rsidP="003450F6">
      <w:pPr>
        <w:spacing w:after="0"/>
        <w:ind w:right="-360"/>
        <w:rPr>
          <w:rFonts w:ascii="Arial" w:eastAsia="Arial" w:hAnsi="Arial" w:cs="Arial"/>
          <w:b/>
          <w:color w:val="34A853"/>
          <w:sz w:val="36"/>
          <w:szCs w:val="36"/>
        </w:rPr>
      </w:pPr>
    </w:p>
    <w:p w14:paraId="4D442B41" w14:textId="4B3C33AE" w:rsidR="003450F6" w:rsidRDefault="003450F6" w:rsidP="003450F6">
      <w:pPr>
        <w:spacing w:after="0"/>
        <w:ind w:right="-360"/>
        <w:rPr>
          <w:rFonts w:ascii="Arial" w:eastAsia="Arial" w:hAnsi="Arial" w:cs="Arial"/>
          <w:b/>
          <w:color w:val="34A85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36"/>
          <w:szCs w:val="36"/>
        </w:rPr>
        <w:t>Goal one questions</w:t>
      </w:r>
    </w:p>
    <w:p w14:paraId="56E7E570" w14:textId="3079545D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512566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29AF6A3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498A13C6" w14:textId="33F53DFB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This goal clearly states the desired increase in unique page visits and the methods to achieve it</w:t>
            </w:r>
          </w:p>
        </w:tc>
      </w:tr>
      <w:tr w:rsidR="00A026A6" w14:paraId="27BD04CC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21D7D1F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6F9E5202" w14:textId="14E9EB18" w:rsidR="00A026A6" w:rsidRDefault="001A16F9" w:rsidP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goal includes a specific metric of increasing page visits by 2,000 each month</w:t>
            </w:r>
          </w:p>
        </w:tc>
      </w:tr>
      <w:tr w:rsidR="00A026A6" w14:paraId="09EE81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63E0A13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5153712" w14:textId="4D7B7F99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goal is realistic given the historical data from prior marketing campaigns</w:t>
            </w:r>
          </w:p>
        </w:tc>
      </w:tr>
      <w:tr w:rsidR="00A026A6" w14:paraId="054B71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1C9C9B2" w14:textId="4AFD9735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This goal supports the  broader objective of boosting brand awareness</w:t>
            </w:r>
          </w:p>
        </w:tc>
      </w:tr>
      <w:tr w:rsidR="00A026A6" w14:paraId="4C8339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A974571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84FE7FB" w14:textId="662FC282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goal is set to be achieved by the end of Q4</w:t>
            </w:r>
          </w:p>
        </w:tc>
      </w:tr>
    </w:tbl>
    <w:p w14:paraId="61389834" w14:textId="77777777" w:rsidR="00A026A6" w:rsidRDefault="00A026A6">
      <w:pPr>
        <w:rPr>
          <w:rFonts w:ascii="Arial" w:eastAsia="Arial" w:hAnsi="Arial" w:cs="Arial"/>
          <w:color w:val="000000"/>
        </w:rPr>
      </w:pPr>
    </w:p>
    <w:p w14:paraId="5333ED10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3C27E2DC" w14:textId="77777777" w:rsidR="003450F6" w:rsidRDefault="003450F6">
      <w:pPr>
        <w:spacing w:after="0" w:line="480" w:lineRule="auto"/>
        <w:ind w:right="-360"/>
        <w:rPr>
          <w:rFonts w:ascii="Arial" w:eastAsia="Arial" w:hAnsi="Arial" w:cs="Arial"/>
          <w:b/>
          <w:color w:val="34A853"/>
          <w:sz w:val="26"/>
          <w:szCs w:val="26"/>
        </w:rPr>
      </w:pPr>
    </w:p>
    <w:p w14:paraId="0F6A72C5" w14:textId="77777777" w:rsidR="003450F6" w:rsidRDefault="003450F6">
      <w:pPr>
        <w:spacing w:after="0" w:line="480" w:lineRule="auto"/>
        <w:ind w:right="-360"/>
        <w:rPr>
          <w:rFonts w:ascii="Arial" w:eastAsia="Arial" w:hAnsi="Arial" w:cs="Arial"/>
          <w:b/>
          <w:color w:val="34A853"/>
          <w:sz w:val="26"/>
          <w:szCs w:val="26"/>
        </w:rPr>
      </w:pPr>
    </w:p>
    <w:p w14:paraId="3C742475" w14:textId="6E77DD16" w:rsidR="003450F6" w:rsidRDefault="003450F6" w:rsidP="003450F6">
      <w:pPr>
        <w:pBdr>
          <w:bottom w:val="single" w:sz="6" w:space="1" w:color="auto"/>
        </w:pBdr>
        <w:spacing w:after="0" w:line="480" w:lineRule="auto"/>
        <w:ind w:right="-360"/>
        <w:rPr>
          <w:rFonts w:ascii="Arial" w:eastAsia="Arial" w:hAnsi="Arial" w:cs="Arial"/>
          <w:b/>
          <w:color w:val="34A853"/>
          <w:sz w:val="40"/>
          <w:szCs w:val="40"/>
        </w:rPr>
      </w:pPr>
      <w:r>
        <w:rPr>
          <w:rFonts w:ascii="Arial" w:eastAsia="Arial" w:hAnsi="Arial" w:cs="Arial"/>
          <w:b/>
          <w:color w:val="34A853"/>
          <w:sz w:val="40"/>
          <w:szCs w:val="40"/>
        </w:rPr>
        <w:lastRenderedPageBreak/>
        <w:t xml:space="preserve">Goal </w:t>
      </w:r>
      <w:r>
        <w:rPr>
          <w:rFonts w:ascii="Arial" w:eastAsia="Arial" w:hAnsi="Arial" w:cs="Arial"/>
          <w:b/>
          <w:color w:val="34A853"/>
          <w:sz w:val="40"/>
          <w:szCs w:val="40"/>
        </w:rPr>
        <w:t>two</w:t>
      </w:r>
    </w:p>
    <w:p w14:paraId="7E113DB9" w14:textId="77777777" w:rsidR="003450F6" w:rsidRDefault="003450F6">
      <w:pPr>
        <w:spacing w:after="0" w:line="480" w:lineRule="auto"/>
        <w:ind w:right="-360"/>
        <w:rPr>
          <w:rFonts w:ascii="Arial" w:eastAsia="Arial" w:hAnsi="Arial" w:cs="Arial"/>
          <w:b/>
          <w:color w:val="34A853"/>
          <w:sz w:val="26"/>
          <w:szCs w:val="26"/>
        </w:rPr>
      </w:pPr>
    </w:p>
    <w:p w14:paraId="0A1A676A" w14:textId="01C1ACDD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31FE16DD" w14:textId="76098DE0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 xml:space="preserve">“Office Green </w:t>
      </w:r>
      <w:r w:rsidR="001A16F9">
        <w:rPr>
          <w:rFonts w:ascii="Arial" w:eastAsia="Arial" w:hAnsi="Arial" w:cs="Arial"/>
          <w:color w:val="434343"/>
          <w:sz w:val="26"/>
          <w:szCs w:val="26"/>
        </w:rPr>
        <w:t>will increase its customer retention rate from 80% to 90% by the end of Q4 by implementing the Plant Pals service, enhancing customer standards, and achieving a customer satisfaction rating of over 90%.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6794D37E" w14:textId="53827232" w:rsidR="003450F6" w:rsidRDefault="003450F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BBFEF74" w14:textId="7BE53C70" w:rsidR="00A026A6" w:rsidRPr="003450F6" w:rsidRDefault="003450F6">
      <w:pPr>
        <w:spacing w:after="0"/>
        <w:ind w:right="-360"/>
        <w:rPr>
          <w:rFonts w:ascii="Arial" w:eastAsia="Arial" w:hAnsi="Arial" w:cs="Arial"/>
          <w:b/>
          <w:color w:val="34A85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36"/>
          <w:szCs w:val="36"/>
        </w:rPr>
        <w:t xml:space="preserve">Goal </w:t>
      </w:r>
      <w:r>
        <w:rPr>
          <w:rFonts w:ascii="Arial" w:eastAsia="Arial" w:hAnsi="Arial" w:cs="Arial"/>
          <w:b/>
          <w:color w:val="34A853"/>
          <w:sz w:val="36"/>
          <w:szCs w:val="36"/>
        </w:rPr>
        <w:t xml:space="preserve">two </w:t>
      </w:r>
      <w:bookmarkStart w:id="0" w:name="_GoBack"/>
      <w:bookmarkEnd w:id="0"/>
      <w:r>
        <w:rPr>
          <w:rFonts w:ascii="Arial" w:eastAsia="Arial" w:hAnsi="Arial" w:cs="Arial"/>
          <w:b/>
          <w:color w:val="34A853"/>
          <w:sz w:val="36"/>
          <w:szCs w:val="36"/>
        </w:rPr>
        <w:t>questions</w:t>
      </w:r>
    </w:p>
    <w:p w14:paraId="0D5226CF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28515E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7011080C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586EA8DF" w14:textId="5803FACD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goal specifies the target retention rate and the means to achieve it</w:t>
            </w:r>
          </w:p>
        </w:tc>
      </w:tr>
      <w:tr w:rsidR="00A026A6" w14:paraId="3AA2F048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0BDCCCAD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0A4BAE7" w14:textId="6DFC0229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goal includes clear metrics: a 10% increase in retention rate and a customer satisfaction rating of over 90%</w:t>
            </w:r>
          </w:p>
        </w:tc>
      </w:tr>
      <w:tr w:rsidR="00A026A6" w14:paraId="13FE4A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C877773" w14:textId="2F11BB31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goal is feasible with the introduction of Plant Pals and improved customer service</w:t>
            </w:r>
          </w:p>
        </w:tc>
      </w:tr>
      <w:tr w:rsidR="00A026A6" w14:paraId="65E064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B812E77" w14:textId="4A180EC6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This goal aligns with the overall business objective of raising customer retention</w:t>
            </w:r>
          </w:p>
        </w:tc>
      </w:tr>
      <w:tr w:rsidR="00A026A6" w14:paraId="20E9D7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20C78298" w14:textId="1945C330" w:rsidR="00A026A6" w:rsidRDefault="001A16F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goal is to be achieved by the end of Q4</w:t>
            </w:r>
          </w:p>
        </w:tc>
      </w:tr>
    </w:tbl>
    <w:p w14:paraId="460A05AF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0988D55B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A026A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8DBF6" w14:textId="77777777" w:rsidR="00A219E3" w:rsidRDefault="00A219E3">
      <w:pPr>
        <w:spacing w:after="0" w:line="240" w:lineRule="auto"/>
      </w:pPr>
      <w:r>
        <w:separator/>
      </w:r>
    </w:p>
  </w:endnote>
  <w:endnote w:type="continuationSeparator" w:id="0">
    <w:p w14:paraId="064BA2D9" w14:textId="77777777" w:rsidR="00A219E3" w:rsidRDefault="00A2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M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512A6" w14:textId="77777777" w:rsidR="00A026A6" w:rsidRDefault="00A026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46F73" w14:textId="77777777" w:rsidR="00A219E3" w:rsidRDefault="00A219E3">
      <w:pPr>
        <w:spacing w:after="0" w:line="240" w:lineRule="auto"/>
      </w:pPr>
      <w:r>
        <w:separator/>
      </w:r>
    </w:p>
  </w:footnote>
  <w:footnote w:type="continuationSeparator" w:id="0">
    <w:p w14:paraId="24B903B6" w14:textId="77777777" w:rsidR="00A219E3" w:rsidRDefault="00A21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B9114" w14:textId="77777777" w:rsidR="00A026A6" w:rsidRDefault="00A026A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9FE8C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  <w:lang w:val="en-PH" w:eastAsia="ja-JP"/>
      </w:rPr>
      <w:drawing>
        <wp:anchor distT="114300" distB="114300" distL="114300" distR="114300" simplePos="0" relativeHeight="251658240" behindDoc="0" locked="0" layoutInCell="1" hidden="0" allowOverlap="1" wp14:anchorId="02ABB2B1" wp14:editId="0FF2F38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PH" w:eastAsia="ja-JP"/>
      </w:rPr>
      <w:drawing>
        <wp:anchor distT="114300" distB="114300" distL="114300" distR="114300" simplePos="0" relativeHeight="251659264" behindDoc="0" locked="0" layoutInCell="1" hidden="0" allowOverlap="1" wp14:anchorId="76762FBE" wp14:editId="2F12781C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72423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3424668" w14:textId="77777777" w:rsidR="00A026A6" w:rsidRDefault="00A026A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A6"/>
    <w:rsid w:val="001A16F9"/>
    <w:rsid w:val="00295054"/>
    <w:rsid w:val="003450F6"/>
    <w:rsid w:val="003C0575"/>
    <w:rsid w:val="006C0F60"/>
    <w:rsid w:val="00A026A6"/>
    <w:rsid w:val="00A219E3"/>
    <w:rsid w:val="00E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B894"/>
  <w15:docId w15:val="{1D13B069-AE41-8E4E-8BDE-19BA99CF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4</cp:revision>
  <dcterms:created xsi:type="dcterms:W3CDTF">2021-11-03T19:17:00Z</dcterms:created>
  <dcterms:modified xsi:type="dcterms:W3CDTF">2024-09-21T01:02:00Z</dcterms:modified>
</cp:coreProperties>
</file>