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712364">
      <w:pPr>
        <w:pStyle w:val="Title"/>
        <w:spacing w:line="480" w:lineRule="auto"/>
        <w:rPr>
          <w:rFonts w:ascii="Arial" w:hAnsi="Arial" w:cs="Arial"/>
          <w:b/>
          <w:sz w:val="22"/>
          <w:szCs w:val="22"/>
          <w:lang w:val="en-US"/>
        </w:rPr>
      </w:pPr>
    </w:p>
    <w:p w:rsidR="00F1378B" w:rsidRPr="00750A8F" w:rsidRDefault="00386450"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DD623F" w:rsidRPr="00712364"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712364">
      <w:pPr>
        <w:spacing w:line="480" w:lineRule="auto"/>
        <w:jc w:val="center"/>
        <w:rPr>
          <w:rFonts w:ascii="Arial" w:hAnsi="Arial" w:cs="Arial"/>
          <w:lang w:val="en-US"/>
        </w:rPr>
      </w:pPr>
      <w:r w:rsidRPr="00750A8F">
        <w:rPr>
          <w:rFonts w:ascii="Arial" w:hAnsi="Arial" w:cs="Arial"/>
          <w:lang w:val="en-US"/>
        </w:rPr>
        <w:t xml:space="preserve">Faculty of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International Electronics and Technical Institute, Imus</w:t>
      </w:r>
    </w:p>
    <w:p w:rsidR="00386450" w:rsidRPr="00750A8F" w:rsidRDefault="00386450" w:rsidP="00712364">
      <w:pPr>
        <w:spacing w:line="480" w:lineRule="auto"/>
        <w:rPr>
          <w:rFonts w:ascii="Arial" w:hAnsi="Arial" w:cs="Arial"/>
          <w:lang w:val="en-US"/>
        </w:rPr>
      </w:pPr>
    </w:p>
    <w:p w:rsidR="00DD623F" w:rsidRPr="00750A8F" w:rsidRDefault="00386450" w:rsidP="00712364">
      <w:pPr>
        <w:spacing w:line="480" w:lineRule="auto"/>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Diploma in Information Technology</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By</w:t>
      </w:r>
    </w:p>
    <w:p w:rsidR="00DD623F" w:rsidRDefault="00DD623F" w:rsidP="00712364">
      <w:pPr>
        <w:spacing w:line="480" w:lineRule="auto"/>
        <w:jc w:val="center"/>
        <w:rPr>
          <w:rFonts w:ascii="Arial" w:hAnsi="Arial" w:cs="Arial"/>
          <w:lang w:val="en-US"/>
        </w:rPr>
      </w:pPr>
      <w:r w:rsidRPr="00750A8F">
        <w:rPr>
          <w:rFonts w:ascii="Arial" w:hAnsi="Arial" w:cs="Arial"/>
          <w:lang w:val="en-US"/>
        </w:rPr>
        <w:t>Feliciano, Ritz Carl</w:t>
      </w:r>
    </w:p>
    <w:p w:rsidR="00712364" w:rsidRPr="00750A8F" w:rsidRDefault="00712364" w:rsidP="00712364">
      <w:pPr>
        <w:spacing w:line="480" w:lineRule="auto"/>
        <w:jc w:val="center"/>
        <w:rPr>
          <w:rFonts w:ascii="Arial" w:hAnsi="Arial" w:cs="Arial"/>
          <w:lang w:val="en-US"/>
        </w:rPr>
      </w:pPr>
    </w:p>
    <w:p w:rsidR="00386450" w:rsidRPr="00750A8F" w:rsidRDefault="00DD623F" w:rsidP="00712364">
      <w:pPr>
        <w:spacing w:line="480" w:lineRule="auto"/>
        <w:jc w:val="center"/>
        <w:rPr>
          <w:rFonts w:ascii="Arial" w:hAnsi="Arial" w:cs="Arial"/>
          <w:lang w:val="en-US"/>
        </w:rPr>
      </w:pPr>
      <w:r w:rsidRPr="00750A8F">
        <w:rPr>
          <w:rFonts w:ascii="Arial" w:hAnsi="Arial" w:cs="Arial"/>
          <w:lang w:val="en-US"/>
        </w:rPr>
        <w:t>Valle, Rose Ann</w:t>
      </w: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Adviser</w:t>
      </w:r>
    </w:p>
    <w:p w:rsidR="00386450" w:rsidRPr="00750A8F" w:rsidRDefault="00386450" w:rsidP="00712364">
      <w:pPr>
        <w:spacing w:line="480" w:lineRule="auto"/>
        <w:jc w:val="center"/>
        <w:rPr>
          <w:rFonts w:ascii="Arial" w:hAnsi="Arial" w:cs="Arial"/>
          <w:lang w:val="en-US"/>
        </w:rPr>
      </w:pPr>
    </w:p>
    <w:p w:rsidR="00DD623F" w:rsidRPr="00750A8F" w:rsidRDefault="003D7F8D" w:rsidP="00712364">
      <w:pPr>
        <w:spacing w:line="480" w:lineRule="auto"/>
        <w:jc w:val="center"/>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lang w:val="en-US"/>
        </w:rPr>
      </w:pPr>
    </w:p>
    <w:p w:rsidR="00B26C22" w:rsidRPr="00750A8F" w:rsidRDefault="00B26C22" w:rsidP="00712364">
      <w:pPr>
        <w:spacing w:line="480" w:lineRule="auto"/>
        <w:jc w:val="center"/>
        <w:rPr>
          <w:rFonts w:ascii="Arial" w:hAnsi="Arial" w:cs="Arial"/>
          <w:b/>
          <w:lang w:val="en-US"/>
        </w:rPr>
      </w:pPr>
      <w:r w:rsidRPr="00750A8F">
        <w:rPr>
          <w:rFonts w:ascii="Arial" w:hAnsi="Arial" w:cs="Arial"/>
          <w:b/>
          <w:lang w:val="en-US"/>
        </w:rPr>
        <w:t>APPROVAL SHEET</w:t>
      </w:r>
    </w:p>
    <w:p w:rsidR="00B26C22" w:rsidRPr="00750A8F" w:rsidRDefault="00B26C22" w:rsidP="00712364">
      <w:pPr>
        <w:spacing w:line="480" w:lineRule="auto"/>
        <w:jc w:val="center"/>
        <w:rPr>
          <w:rFonts w:ascii="Arial" w:hAnsi="Arial" w:cs="Arial"/>
          <w:lang w:val="en-US"/>
        </w:rPr>
      </w:pPr>
      <w:r w:rsidRPr="00750A8F">
        <w:rPr>
          <w:rFonts w:ascii="Arial" w:hAnsi="Arial" w:cs="Arial"/>
          <w:lang w:val="en-US"/>
        </w:rPr>
        <w:br w:type="page"/>
      </w:r>
    </w:p>
    <w:p w:rsidR="003D7F8D" w:rsidRPr="00750A8F" w:rsidRDefault="003D7F8D" w:rsidP="00712364">
      <w:pPr>
        <w:spacing w:line="480" w:lineRule="auto"/>
        <w:jc w:val="center"/>
        <w:rPr>
          <w:rFonts w:ascii="Arial" w:hAnsi="Arial" w:cs="Arial"/>
          <w:lang w:val="en-US"/>
        </w:rPr>
      </w:pPr>
    </w:p>
    <w:p w:rsidR="007D33C1" w:rsidRPr="00750A8F" w:rsidRDefault="00DD623F" w:rsidP="00712364">
      <w:pPr>
        <w:spacing w:line="480" w:lineRule="auto"/>
        <w:jc w:val="center"/>
        <w:rPr>
          <w:rFonts w:ascii="Arial" w:hAnsi="Arial" w:cs="Arial"/>
          <w:b/>
          <w:lang w:val="en-US"/>
        </w:rPr>
      </w:pPr>
      <w:r w:rsidRPr="00750A8F">
        <w:rPr>
          <w:rFonts w:ascii="Arial" w:hAnsi="Arial" w:cs="Arial"/>
          <w:b/>
          <w:lang w:val="en-US"/>
        </w:rPr>
        <w:t>ABSTRACT</w:t>
      </w:r>
    </w:p>
    <w:p w:rsidR="007D33C1" w:rsidRDefault="007D33C1" w:rsidP="00712364">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712364">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F32577" w:rsidRPr="00750A8F" w:rsidRDefault="00DD623F" w:rsidP="00712364">
      <w:pPr>
        <w:spacing w:line="480" w:lineRule="auto"/>
        <w:jc w:val="center"/>
        <w:rPr>
          <w:rFonts w:ascii="Arial" w:hAnsi="Arial" w:cs="Arial"/>
          <w:b/>
          <w:lang w:val="en-US"/>
        </w:rPr>
      </w:pPr>
      <w:r w:rsidRPr="00750A8F">
        <w:rPr>
          <w:rFonts w:ascii="Arial" w:hAnsi="Arial" w:cs="Arial"/>
          <w:b/>
          <w:lang w:val="en-US"/>
        </w:rPr>
        <w:t>TABLE OF CONTENTS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024FB5" w:rsidRDefault="00024FB5" w:rsidP="00712364">
      <w:pPr>
        <w:spacing w:line="480" w:lineRule="auto"/>
        <w:jc w:val="center"/>
        <w:rPr>
          <w:rFonts w:ascii="Arial" w:hAnsi="Arial" w:cs="Arial"/>
          <w:b/>
          <w:lang w:val="en-US"/>
        </w:rPr>
      </w:pPr>
      <w:r w:rsidRPr="00750A8F">
        <w:rPr>
          <w:rFonts w:ascii="Arial" w:hAnsi="Arial" w:cs="Arial"/>
          <w:b/>
          <w:lang w:val="en-US"/>
        </w:rPr>
        <w:t>ACKNOWLEDGEMENT</w:t>
      </w:r>
    </w:p>
    <w:p w:rsidR="00A95639" w:rsidRPr="00750A8F" w:rsidRDefault="00A95639" w:rsidP="00712364">
      <w:pPr>
        <w:spacing w:line="480" w:lineRule="auto"/>
        <w:jc w:val="center"/>
        <w:rPr>
          <w:rFonts w:ascii="Arial" w:hAnsi="Arial" w:cs="Arial"/>
          <w:b/>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712364">
      <w:pPr>
        <w:spacing w:line="480" w:lineRule="auto"/>
        <w:jc w:val="both"/>
        <w:rPr>
          <w:rFonts w:ascii="Arial" w:hAnsi="Arial" w:cs="Arial"/>
          <w:lang w:val="en-US"/>
        </w:rPr>
      </w:pPr>
    </w:p>
    <w:p w:rsidR="006816C6" w:rsidRDefault="00A95639" w:rsidP="00712364">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712364">
      <w:pPr>
        <w:spacing w:line="480" w:lineRule="auto"/>
        <w:rPr>
          <w:lang w:val="en-US"/>
        </w:rPr>
      </w:pPr>
      <w:r>
        <w:rPr>
          <w:lang w:val="en-US"/>
        </w:rPr>
        <w:br w:type="page"/>
      </w:r>
    </w:p>
    <w:p w:rsidR="006816C6" w:rsidRDefault="006816C6" w:rsidP="00712364">
      <w:pPr>
        <w:spacing w:line="480" w:lineRule="auto"/>
        <w:jc w:val="both"/>
        <w:rPr>
          <w:rFonts w:ascii="Arial" w:hAnsi="Arial" w:cs="Arial"/>
          <w:lang w:val="en-US"/>
        </w:rPr>
      </w:pPr>
    </w:p>
    <w:p w:rsidR="006816C6" w:rsidRDefault="006816C6" w:rsidP="00712364">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712364">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712364">
      <w:pPr>
        <w:spacing w:line="480" w:lineRule="auto"/>
        <w:rPr>
          <w:lang w:val="en-US"/>
        </w:rPr>
      </w:pPr>
      <w:r>
        <w:rPr>
          <w:lang w:val="en-US"/>
        </w:rPr>
        <w:br w:type="page"/>
      </w:r>
    </w:p>
    <w:p w:rsidR="006816C6" w:rsidRDefault="006816C6" w:rsidP="00712364">
      <w:pPr>
        <w:spacing w:line="480" w:lineRule="auto"/>
        <w:jc w:val="center"/>
        <w:rPr>
          <w:rFonts w:ascii="Arial" w:hAnsi="Arial" w:cs="Arial"/>
          <w:lang w:val="en-US"/>
        </w:rPr>
      </w:pPr>
    </w:p>
    <w:p w:rsidR="005F387B" w:rsidRDefault="006816C6" w:rsidP="00712364">
      <w:pPr>
        <w:spacing w:line="480" w:lineRule="auto"/>
        <w:jc w:val="center"/>
        <w:rPr>
          <w:rFonts w:ascii="Arial" w:hAnsi="Arial" w:cs="Arial"/>
          <w:b/>
          <w:lang w:val="en-US"/>
        </w:rPr>
      </w:pPr>
      <w:r>
        <w:rPr>
          <w:rFonts w:ascii="Arial" w:hAnsi="Arial" w:cs="Arial"/>
          <w:b/>
          <w:lang w:val="en-US"/>
        </w:rPr>
        <w:t>CHAPTER 1</w:t>
      </w:r>
    </w:p>
    <w:p w:rsidR="005F387B" w:rsidRDefault="005F387B" w:rsidP="00712364">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712364">
      <w:pPr>
        <w:spacing w:line="480" w:lineRule="auto"/>
        <w:rPr>
          <w:rFonts w:ascii="Arial" w:hAnsi="Arial" w:cs="Arial"/>
          <w:b/>
          <w:lang w:val="en-US"/>
        </w:rPr>
      </w:pPr>
      <w:r>
        <w:rPr>
          <w:rFonts w:ascii="Arial" w:hAnsi="Arial" w:cs="Arial"/>
          <w:b/>
          <w:lang w:val="en-US"/>
        </w:rPr>
        <w:t>INTRODUCTION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712364">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712364">
      <w:pPr>
        <w:spacing w:line="480" w:lineRule="auto"/>
        <w:rPr>
          <w:lang w:val="en-US"/>
        </w:rPr>
      </w:pPr>
      <w:r>
        <w:rPr>
          <w:lang w:val="en-US"/>
        </w:rPr>
        <w:br w:type="page"/>
      </w:r>
    </w:p>
    <w:p w:rsidR="005F387B" w:rsidRDefault="005F387B" w:rsidP="00712364">
      <w:pPr>
        <w:spacing w:line="480" w:lineRule="auto"/>
        <w:jc w:val="both"/>
        <w:rPr>
          <w:rFonts w:ascii="Arial" w:hAnsi="Arial" w:cs="Arial"/>
          <w:lang w:val="en-US"/>
        </w:rPr>
      </w:pPr>
    </w:p>
    <w:p w:rsidR="005F387B" w:rsidRPr="005F387B" w:rsidRDefault="005F387B" w:rsidP="00712364">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712364">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712364">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p>
    <w:p w:rsidR="006126BE" w:rsidRDefault="006126BE" w:rsidP="00712364">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 xml:space="preserve">Clients are not actively engaging with the tablet provided at the </w:t>
      </w:r>
      <w:proofErr w:type="spellStart"/>
      <w:r>
        <w:rPr>
          <w:rFonts w:ascii="Arial" w:hAnsi="Arial" w:cs="Arial"/>
          <w:lang w:val="en-US"/>
        </w:rPr>
        <w:t>Negosyo</w:t>
      </w:r>
      <w:proofErr w:type="spellEnd"/>
      <w:r>
        <w:rPr>
          <w:rFonts w:ascii="Arial" w:hAnsi="Arial" w:cs="Arial"/>
          <w:lang w:val="en-US"/>
        </w:rPr>
        <w:t xml:space="preserve"> Center, leading to a missed opportunity to leverage technology for effective information dissemination.</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712364">
      <w:pPr>
        <w:pStyle w:val="ListParagraph"/>
        <w:spacing w:line="480" w:lineRule="auto"/>
        <w:jc w:val="both"/>
        <w:rPr>
          <w:rFonts w:ascii="Arial" w:hAnsi="Arial" w:cs="Arial"/>
          <w:b/>
          <w:lang w:val="en-US"/>
        </w:rPr>
      </w:pPr>
    </w:p>
    <w:p w:rsidR="00024FB5" w:rsidRDefault="00024FB5" w:rsidP="0071236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712364">
      <w:pPr>
        <w:spacing w:line="480" w:lineRule="auto"/>
        <w:jc w:val="both"/>
        <w:rPr>
          <w:rFonts w:ascii="Arial" w:hAnsi="Arial" w:cs="Arial"/>
          <w:b/>
          <w:lang w:val="en-US"/>
        </w:rPr>
      </w:pPr>
      <w:r>
        <w:rPr>
          <w:rFonts w:ascii="Arial" w:hAnsi="Arial" w:cs="Arial"/>
          <w:b/>
          <w:lang w:val="en-US"/>
        </w:rPr>
        <w:t>Main Objective</w:t>
      </w:r>
    </w:p>
    <w:p w:rsidR="00D76614" w:rsidRDefault="00D76614"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objective of the Information Kiosk project is to optimize client experience at the </w:t>
      </w:r>
      <w:proofErr w:type="spellStart"/>
      <w:r>
        <w:rPr>
          <w:rFonts w:ascii="Arial" w:hAnsi="Arial" w:cs="Arial"/>
          <w:lang w:val="en-US"/>
        </w:rPr>
        <w:t>Negosyo</w:t>
      </w:r>
      <w:proofErr w:type="spellEnd"/>
      <w:r>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712364">
      <w:pPr>
        <w:spacing w:line="480" w:lineRule="auto"/>
        <w:jc w:val="both"/>
        <w:rPr>
          <w:rFonts w:ascii="Arial" w:hAnsi="Arial" w:cs="Arial"/>
          <w:b/>
          <w:lang w:val="en-US"/>
        </w:rPr>
      </w:pPr>
      <w:r>
        <w:rPr>
          <w:rFonts w:ascii="Arial" w:hAnsi="Arial" w:cs="Arial"/>
          <w:b/>
          <w:lang w:val="en-US"/>
        </w:rPr>
        <w:t>Specific Objectives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 xml:space="preserve">The tablet provided at the </w:t>
      </w:r>
      <w:proofErr w:type="spellStart"/>
      <w:r>
        <w:rPr>
          <w:rFonts w:ascii="Arial" w:hAnsi="Arial" w:cs="Arial"/>
          <w:lang w:val="en-US"/>
        </w:rPr>
        <w:t>Negosyo</w:t>
      </w:r>
      <w:proofErr w:type="spellEnd"/>
      <w:r>
        <w:rPr>
          <w:rFonts w:ascii="Arial" w:hAnsi="Arial" w:cs="Arial"/>
          <w:lang w:val="en-US"/>
        </w:rPr>
        <w:t xml:space="preserve"> Center is underutilized, leading to a missed opportunity in leveraging technology for effective information dissemination.</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712364">
      <w:pPr>
        <w:pStyle w:val="ListParagraph"/>
        <w:numPr>
          <w:ilvl w:val="0"/>
          <w:numId w:val="2"/>
        </w:numPr>
        <w:spacing w:line="480" w:lineRule="auto"/>
        <w:jc w:val="both"/>
        <w:rPr>
          <w:rFonts w:ascii="Arial" w:hAnsi="Arial" w:cs="Arial"/>
          <w:lang w:val="en-US"/>
        </w:rPr>
      </w:pPr>
      <w:r>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D76614" w:rsidRDefault="00D76614" w:rsidP="00712364">
      <w:pPr>
        <w:spacing w:line="480" w:lineRule="auto"/>
        <w:jc w:val="both"/>
        <w:rPr>
          <w:rFonts w:ascii="Arial" w:hAnsi="Arial" w:cs="Arial"/>
          <w:lang w:val="en-US"/>
        </w:rPr>
      </w:pPr>
      <w:r>
        <w:rPr>
          <w:rFonts w:ascii="Arial" w:hAnsi="Arial" w:cs="Arial"/>
          <w:b/>
          <w:lang w:val="en-US"/>
        </w:rPr>
        <w:tab/>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SCOPE AND LIMITATION</w:t>
      </w:r>
    </w:p>
    <w:p w:rsidR="00712364" w:rsidRDefault="00712364" w:rsidP="00712364">
      <w:pPr>
        <w:spacing w:line="480" w:lineRule="auto"/>
        <w:rPr>
          <w:rFonts w:ascii="Arial" w:hAnsi="Arial" w:cs="Arial"/>
          <w:b/>
          <w:lang w:val="en-US"/>
        </w:rPr>
      </w:pPr>
      <w:r>
        <w:rPr>
          <w:rFonts w:ascii="Arial" w:hAnsi="Arial" w:cs="Arial"/>
          <w:b/>
          <w:lang w:val="en-US"/>
        </w:rPr>
        <w:t>Scope of the study</w:t>
      </w:r>
    </w:p>
    <w:p w:rsidR="00712364" w:rsidRDefault="00712364" w:rsidP="00712364">
      <w:pPr>
        <w:spacing w:line="480" w:lineRule="auto"/>
        <w:jc w:val="both"/>
        <w:rPr>
          <w:rFonts w:ascii="Arial" w:hAnsi="Arial" w:cs="Arial"/>
          <w:lang w:val="en-US"/>
        </w:rPr>
      </w:pPr>
      <w:r w:rsidRPr="00712364">
        <w:rPr>
          <w:rFonts w:ascii="Arial" w:hAnsi="Arial" w:cs="Arial"/>
          <w:lang w:val="en-US"/>
        </w:rPr>
        <w:tab/>
      </w:r>
      <w:r w:rsidR="00A07A31">
        <w:rPr>
          <w:rFonts w:ascii="Arial" w:hAnsi="Arial" w:cs="Arial"/>
          <w:lang w:val="en-US"/>
        </w:rPr>
        <w:t xml:space="preserve">The scope of the Information Kiosk project is comprehensive, encompassing various aspects of the client-service interaction at the </w:t>
      </w:r>
      <w:proofErr w:type="spellStart"/>
      <w:r w:rsidR="00A07A31">
        <w:rPr>
          <w:rFonts w:ascii="Arial" w:hAnsi="Arial" w:cs="Arial"/>
          <w:lang w:val="en-US"/>
        </w:rPr>
        <w:t>Negosyo</w:t>
      </w:r>
      <w:proofErr w:type="spellEnd"/>
      <w:r w:rsidR="00A07A31">
        <w:rPr>
          <w:rFonts w:ascii="Arial" w:hAnsi="Arial" w:cs="Arial"/>
          <w:lang w:val="en-US"/>
        </w:rPr>
        <w:t xml:space="preserve"> Center. With a specific focus on resolving the identified issues of underutilized technology and inefficient communication, the study will delve into several key areas.</w:t>
      </w:r>
    </w:p>
    <w:p w:rsidR="00A07A31" w:rsidRDefault="00A07A31" w:rsidP="00712364">
      <w:pPr>
        <w:spacing w:line="480" w:lineRule="auto"/>
        <w:jc w:val="both"/>
        <w:rPr>
          <w:rFonts w:ascii="Arial" w:hAnsi="Arial" w:cs="Arial"/>
          <w:lang w:val="en-US"/>
        </w:rPr>
      </w:pPr>
      <w:r>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Default="00A07A31" w:rsidP="00712364">
      <w:pPr>
        <w:spacing w:line="480" w:lineRule="auto"/>
        <w:jc w:val="both"/>
        <w:rPr>
          <w:rFonts w:ascii="Arial" w:hAnsi="Arial" w:cs="Arial"/>
          <w:lang w:val="en-US"/>
        </w:rPr>
      </w:pPr>
      <w:r>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Default="00A07A31" w:rsidP="00712364">
      <w:pPr>
        <w:spacing w:line="480" w:lineRule="auto"/>
        <w:jc w:val="both"/>
        <w:rPr>
          <w:rFonts w:ascii="Arial" w:hAnsi="Arial" w:cs="Arial"/>
          <w:lang w:val="en-US"/>
        </w:rPr>
      </w:pPr>
      <w:r>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Default="00A07A31" w:rsidP="00712364">
      <w:pPr>
        <w:spacing w:line="480" w:lineRule="auto"/>
        <w:jc w:val="both"/>
        <w:rPr>
          <w:rFonts w:ascii="Arial" w:hAnsi="Arial" w:cs="Arial"/>
          <w:lang w:val="en-US"/>
        </w:rPr>
      </w:pPr>
      <w:r>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Default="00A07A31" w:rsidP="00712364">
      <w:pPr>
        <w:spacing w:line="480" w:lineRule="auto"/>
        <w:jc w:val="both"/>
        <w:rPr>
          <w:rFonts w:ascii="Arial" w:hAnsi="Arial" w:cs="Arial"/>
          <w:lang w:val="en-US"/>
        </w:rPr>
      </w:pPr>
      <w:r>
        <w:rPr>
          <w:rFonts w:ascii="Arial" w:hAnsi="Arial" w:cs="Arial"/>
          <w:lang w:val="en-US"/>
        </w:rPr>
        <w:lastRenderedPageBreak/>
        <w:tab/>
      </w:r>
    </w:p>
    <w:p w:rsidR="00A07A31" w:rsidRDefault="00A07A31" w:rsidP="00712364">
      <w:pPr>
        <w:spacing w:line="480" w:lineRule="auto"/>
        <w:jc w:val="both"/>
        <w:rPr>
          <w:rFonts w:ascii="Arial" w:hAnsi="Arial" w:cs="Arial"/>
          <w:lang w:val="en-US"/>
        </w:rPr>
      </w:pPr>
      <w:r>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Default="00A07A31" w:rsidP="00712364">
      <w:pPr>
        <w:spacing w:line="480" w:lineRule="auto"/>
        <w:jc w:val="both"/>
        <w:rPr>
          <w:rFonts w:ascii="Arial" w:hAnsi="Arial" w:cs="Arial"/>
          <w:lang w:val="en-US"/>
        </w:rPr>
      </w:pPr>
      <w:r>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Pr>
          <w:rFonts w:ascii="Arial" w:hAnsi="Arial" w:cs="Arial"/>
          <w:lang w:val="en-US"/>
        </w:rPr>
        <w:t>arching goal of transforming and optimizing current client service processes through the strategic implementation of technology and improved communication methods.</w:t>
      </w:r>
    </w:p>
    <w:p w:rsidR="000B7E3D" w:rsidRDefault="000B7E3D" w:rsidP="00712364">
      <w:pPr>
        <w:spacing w:line="480" w:lineRule="auto"/>
        <w:jc w:val="both"/>
        <w:rPr>
          <w:rFonts w:ascii="Arial" w:hAnsi="Arial" w:cs="Arial"/>
          <w:b/>
          <w:lang w:val="en-US"/>
        </w:rPr>
      </w:pPr>
      <w:r>
        <w:rPr>
          <w:rFonts w:ascii="Arial" w:hAnsi="Arial" w:cs="Arial"/>
          <w:b/>
          <w:lang w:val="en-US"/>
        </w:rPr>
        <w:t>Limitations of the Study</w:t>
      </w:r>
    </w:p>
    <w:p w:rsidR="000B7E3D" w:rsidRDefault="000B7E3D" w:rsidP="00712364">
      <w:pPr>
        <w:spacing w:line="480" w:lineRule="auto"/>
        <w:jc w:val="both"/>
        <w:rPr>
          <w:rFonts w:ascii="Arial" w:hAnsi="Arial" w:cs="Arial"/>
          <w:lang w:val="en-US"/>
        </w:rPr>
      </w:pPr>
      <w:r>
        <w:rPr>
          <w:rFonts w:ascii="Arial" w:hAnsi="Arial" w:cs="Arial"/>
          <w:lang w:val="en-US"/>
        </w:rPr>
        <w:tab/>
        <w:t xml:space="preserve">In the pursuit of improving client-service interaction at the </w:t>
      </w:r>
      <w:proofErr w:type="spellStart"/>
      <w:r>
        <w:rPr>
          <w:rFonts w:ascii="Arial" w:hAnsi="Arial" w:cs="Arial"/>
          <w:lang w:val="en-US"/>
        </w:rPr>
        <w:t>Negosyo</w:t>
      </w:r>
      <w:proofErr w:type="spellEnd"/>
      <w:r>
        <w:rPr>
          <w:rFonts w:ascii="Arial" w:hAnsi="Arial" w:cs="Arial"/>
          <w:lang w:val="en-US"/>
        </w:rPr>
        <w:t xml:space="preserve">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Default="000B7E3D" w:rsidP="00712364">
      <w:pPr>
        <w:spacing w:line="480" w:lineRule="auto"/>
        <w:jc w:val="both"/>
        <w:rPr>
          <w:rFonts w:ascii="Arial" w:hAnsi="Arial" w:cs="Arial"/>
          <w:lang w:val="en-US"/>
        </w:rPr>
      </w:pPr>
      <w:r>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Pr>
          <w:rFonts w:ascii="Arial" w:hAnsi="Arial" w:cs="Arial"/>
          <w:lang w:val="en-US"/>
        </w:rPr>
        <w:t xml:space="preserve">upting the intended objectives. Encouraging client adoption and engagement with the new technology may </w:t>
      </w:r>
    </w:p>
    <w:p w:rsidR="001256D3" w:rsidRDefault="001256D3" w:rsidP="00712364">
      <w:pPr>
        <w:spacing w:line="480" w:lineRule="auto"/>
        <w:jc w:val="both"/>
        <w:rPr>
          <w:rFonts w:ascii="Arial" w:hAnsi="Arial" w:cs="Arial"/>
          <w:lang w:val="en-US"/>
        </w:rPr>
      </w:pPr>
    </w:p>
    <w:p w:rsidR="000B7E3D" w:rsidRDefault="001256D3" w:rsidP="00712364">
      <w:pPr>
        <w:spacing w:line="480" w:lineRule="auto"/>
        <w:jc w:val="both"/>
        <w:rPr>
          <w:rFonts w:ascii="Arial" w:hAnsi="Arial" w:cs="Arial"/>
          <w:lang w:val="en-US"/>
        </w:rPr>
      </w:pPr>
      <w:r>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0B7E3D" w:rsidRDefault="001256D3" w:rsidP="00712364">
      <w:pPr>
        <w:spacing w:line="480" w:lineRule="auto"/>
        <w:jc w:val="both"/>
        <w:rPr>
          <w:rFonts w:ascii="Arial" w:hAnsi="Arial" w:cs="Arial"/>
          <w:lang w:val="en-US"/>
        </w:rPr>
      </w:pPr>
      <w:r>
        <w:rPr>
          <w:rFonts w:ascii="Arial" w:hAnsi="Arial" w:cs="Arial"/>
          <w:lang w:val="en-US"/>
        </w:rPr>
        <w:tab/>
        <w:t xml:space="preserve">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w:t>
      </w:r>
      <w:proofErr w:type="spellStart"/>
      <w:r>
        <w:rPr>
          <w:rFonts w:ascii="Arial" w:hAnsi="Arial" w:cs="Arial"/>
          <w:lang w:val="en-US"/>
        </w:rPr>
        <w:t>Negosyo</w:t>
      </w:r>
      <w:proofErr w:type="spellEnd"/>
      <w:r>
        <w:rPr>
          <w:rFonts w:ascii="Arial" w:hAnsi="Arial" w:cs="Arial"/>
          <w:lang w:val="en-US"/>
        </w:rPr>
        <w:t xml:space="preserve"> Center.</w:t>
      </w:r>
    </w:p>
    <w:p w:rsidR="00850AFB" w:rsidRPr="00750A8F" w:rsidRDefault="00850AFB" w:rsidP="00712364">
      <w:pPr>
        <w:spacing w:line="480" w:lineRule="auto"/>
        <w:rPr>
          <w:rFonts w:ascii="Arial" w:hAnsi="Arial" w:cs="Arial"/>
          <w:b/>
          <w:lang w:val="en-US"/>
        </w:rPr>
      </w:pPr>
    </w:p>
    <w:p w:rsidR="00024FB5" w:rsidRPr="00590830"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THEORETICAL FRAMEWORK OF THE STUDY</w:t>
      </w:r>
    </w:p>
    <w:p w:rsidR="00FD6026" w:rsidRDefault="00FD6026" w:rsidP="00FD6026">
      <w:pPr>
        <w:spacing w:line="480" w:lineRule="auto"/>
        <w:jc w:val="both"/>
        <w:rPr>
          <w:rFonts w:ascii="Arial" w:hAnsi="Arial" w:cs="Arial"/>
          <w:lang w:val="en-US"/>
        </w:rPr>
      </w:pPr>
      <w:r>
        <w:rPr>
          <w:rFonts w:ascii="Arial" w:hAnsi="Arial" w:cs="Arial"/>
          <w:b/>
          <w:lang w:val="en-US"/>
        </w:rPr>
        <w:tab/>
      </w:r>
      <w:r>
        <w:rPr>
          <w:rFonts w:ascii="Arial" w:hAnsi="Arial" w:cs="Arial"/>
          <w:lang w:val="en-US"/>
        </w:rPr>
        <w:t>The Information Kiosk project draws upon several theoretical foundations to guide its design, implementation, and analysis. The integration of technology to enhance client-service interaction aligns with the principles of the Technology Acceptance Model (TAM). TAM posits that user acceptance and effective utilization of technology are influenced by perceived ease of use and perceived usefulness. In the context of the Information Kiosk, this theory guides the exploration of user attitudes, motivations, and behaviors towards the technology, ensuring its seamless integration into the client-service process.</w:t>
      </w:r>
    </w:p>
    <w:p w:rsidR="00FD6026" w:rsidRDefault="00FD6026" w:rsidP="00FD6026">
      <w:pPr>
        <w:spacing w:line="480" w:lineRule="auto"/>
        <w:jc w:val="both"/>
        <w:rPr>
          <w:rFonts w:ascii="Arial" w:hAnsi="Arial" w:cs="Arial"/>
          <w:lang w:val="en-US"/>
        </w:rPr>
      </w:pPr>
      <w:r>
        <w:rPr>
          <w:rFonts w:ascii="Arial" w:hAnsi="Arial" w:cs="Arial"/>
          <w:lang w:val="en-US"/>
        </w:rPr>
        <w:tab/>
        <w:t>The study is also informed by the Service Quality (SERVQUAL) model, which emphasizes the importance of service delivery in influencing customer satisfaction. By assessing factors such as accessibility, responsiveness, and accuracy, the project aims to enhance service quality at the Bacoor City Livelihood Office, ultimately contributing to improved client satisfaction.</w:t>
      </w:r>
    </w:p>
    <w:p w:rsidR="00FD6026" w:rsidRDefault="00FD6026" w:rsidP="00FD6026">
      <w:pPr>
        <w:spacing w:line="480" w:lineRule="auto"/>
        <w:jc w:val="both"/>
        <w:rPr>
          <w:rFonts w:ascii="Arial" w:hAnsi="Arial" w:cs="Arial"/>
          <w:lang w:val="en-US"/>
        </w:rPr>
      </w:pPr>
      <w:r>
        <w:rPr>
          <w:rFonts w:ascii="Arial" w:hAnsi="Arial" w:cs="Arial"/>
          <w:lang w:val="en-US"/>
        </w:rPr>
        <w:tab/>
        <w:t>Furthermore, the Diffusion of Innovations theory guides the understanding of how new ideas or technologies, such as the Information Kiosk, are adopted and spread within a social system. Recognizing the various stages of innovation adoption and the factors influencing this process helps tailor strategies for effective training, awareness promotion, and encouraging clients to engage with the new technology.</w:t>
      </w:r>
    </w:p>
    <w:p w:rsidR="00FD6026" w:rsidRDefault="00FD6026" w:rsidP="00FD6026">
      <w:pPr>
        <w:spacing w:line="480" w:lineRule="auto"/>
        <w:jc w:val="both"/>
        <w:rPr>
          <w:rFonts w:ascii="Arial" w:hAnsi="Arial" w:cs="Arial"/>
          <w:lang w:val="en-US"/>
        </w:rPr>
      </w:pPr>
      <w:r>
        <w:rPr>
          <w:rFonts w:ascii="Arial" w:hAnsi="Arial" w:cs="Arial"/>
          <w:lang w:val="en-US"/>
        </w:rPr>
        <w:tab/>
        <w:t xml:space="preserve">The study also considers aspects of Human-Computer Interaction (HCI) principles to ensure the Information Kiosk’s design aligns with user </w:t>
      </w:r>
      <w:proofErr w:type="spellStart"/>
      <w:r>
        <w:rPr>
          <w:rFonts w:ascii="Arial" w:hAnsi="Arial" w:cs="Arial"/>
          <w:lang w:val="en-US"/>
        </w:rPr>
        <w:t>expactations</w:t>
      </w:r>
      <w:proofErr w:type="spellEnd"/>
      <w:r>
        <w:rPr>
          <w:rFonts w:ascii="Arial" w:hAnsi="Arial" w:cs="Arial"/>
          <w:lang w:val="en-US"/>
        </w:rPr>
        <w:t xml:space="preserve"> and promotes a positive user experience. By incorporating HCI principles, the project aims to minimize user errors, enhance information accessibility, and foster user satisfaction.</w:t>
      </w:r>
    </w:p>
    <w:p w:rsidR="00FD6026" w:rsidRDefault="00FD6026" w:rsidP="00FD6026">
      <w:pPr>
        <w:spacing w:line="480" w:lineRule="auto"/>
        <w:jc w:val="both"/>
        <w:rPr>
          <w:rFonts w:ascii="Arial" w:hAnsi="Arial" w:cs="Arial"/>
          <w:lang w:val="en-US"/>
        </w:rPr>
      </w:pPr>
      <w:r>
        <w:rPr>
          <w:rFonts w:ascii="Arial" w:hAnsi="Arial" w:cs="Arial"/>
          <w:lang w:val="en-US"/>
        </w:rPr>
        <w:lastRenderedPageBreak/>
        <w:tab/>
      </w:r>
    </w:p>
    <w:p w:rsidR="00FD6026" w:rsidRDefault="00FD6026" w:rsidP="00FD6026">
      <w:pPr>
        <w:spacing w:line="480" w:lineRule="auto"/>
        <w:ind w:firstLine="720"/>
        <w:jc w:val="both"/>
        <w:rPr>
          <w:rFonts w:ascii="Arial" w:hAnsi="Arial" w:cs="Arial"/>
          <w:lang w:val="en-US"/>
        </w:rPr>
      </w:pPr>
      <w:r>
        <w:rPr>
          <w:rFonts w:ascii="Arial" w:hAnsi="Arial" w:cs="Arial"/>
          <w:lang w:val="en-US"/>
        </w:rPr>
        <w:t xml:space="preserve">The overarching framework combines these theories, providing a comprehensive approach to address the underutilization of technology and inefficiency in communication at the </w:t>
      </w:r>
      <w:proofErr w:type="spellStart"/>
      <w:r>
        <w:rPr>
          <w:rFonts w:ascii="Arial" w:hAnsi="Arial" w:cs="Arial"/>
          <w:lang w:val="en-US"/>
        </w:rPr>
        <w:t>Negosyo</w:t>
      </w:r>
      <w:proofErr w:type="spellEnd"/>
      <w:r>
        <w:rPr>
          <w:rFonts w:ascii="Arial" w:hAnsi="Arial" w:cs="Arial"/>
          <w:lang w:val="en-US"/>
        </w:rPr>
        <w:t xml:space="preserve"> Center. By synthesizing these theoretical perspectives, the study aims to offer a robust foundation for the successful implementation and evaluation of the Information Kiosk project, with the ultimate goal of transforming and optimizing client service processes.</w:t>
      </w:r>
    </w:p>
    <w:p w:rsidR="00024FB5" w:rsidRPr="00750A8F" w:rsidRDefault="00024FB5" w:rsidP="00FD6026">
      <w:pPr>
        <w:spacing w:line="480" w:lineRule="auto"/>
        <w:ind w:firstLine="720"/>
        <w:jc w:val="both"/>
        <w:rPr>
          <w:rFonts w:ascii="Arial" w:hAnsi="Arial" w:cs="Arial"/>
          <w:lang w:val="en-US"/>
        </w:rPr>
      </w:pPr>
      <w:r w:rsidRPr="00750A8F">
        <w:rPr>
          <w:rFonts w:ascii="Arial" w:hAnsi="Arial" w:cs="Arial"/>
          <w:lang w:val="en-US"/>
        </w:rPr>
        <w:br w:type="page"/>
      </w:r>
      <w:bookmarkStart w:id="0" w:name="_GoBack"/>
      <w:bookmarkEnd w:id="0"/>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CONCEPTUAL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SIGNIFICANCE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F4F6D" w:rsidRPr="00750A8F" w:rsidRDefault="00024FB5" w:rsidP="00712364">
      <w:pPr>
        <w:spacing w:line="480" w:lineRule="auto"/>
        <w:rPr>
          <w:rFonts w:ascii="Arial" w:hAnsi="Arial" w:cs="Arial"/>
          <w:b/>
          <w:lang w:val="en-US"/>
        </w:rPr>
      </w:pPr>
      <w:r w:rsidRPr="00750A8F">
        <w:rPr>
          <w:rFonts w:ascii="Arial" w:hAnsi="Arial" w:cs="Arial"/>
          <w:b/>
          <w:lang w:val="en-US"/>
        </w:rPr>
        <w:t>DEFINITION OF TERMS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024FB5"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2</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STUDIES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LITERATURE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REFERENCES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SYNTHESIS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3</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RESEARCH METHODOLOGY</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DESIGN</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SYSTEM DEVELOPMENT LIFE CYCLE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CONTEXT DIAGRAM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DIAGRAM 0</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4</w:t>
      </w:r>
    </w:p>
    <w:p w:rsidR="000F4F6D" w:rsidRPr="00750A8F" w:rsidRDefault="00693380" w:rsidP="00712364">
      <w:pPr>
        <w:spacing w:line="480" w:lineRule="auto"/>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712364">
      <w:pPr>
        <w:spacing w:line="480" w:lineRule="auto"/>
        <w:jc w:val="center"/>
        <w:rPr>
          <w:rFonts w:ascii="Arial" w:hAnsi="Arial" w:cs="Arial"/>
          <w:b/>
          <w:lang w:val="en-US"/>
        </w:rPr>
      </w:pPr>
    </w:p>
    <w:p w:rsidR="00693380" w:rsidRPr="00750A8F" w:rsidRDefault="00693380"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EVALUATION PROCEDURE</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CHAPTER 5</w:t>
      </w: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TABLE OF APPENDICES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296" w:rsidRDefault="00772296" w:rsidP="00386450">
      <w:pPr>
        <w:spacing w:after="0" w:line="240" w:lineRule="auto"/>
      </w:pPr>
      <w:r>
        <w:separator/>
      </w:r>
    </w:p>
  </w:endnote>
  <w:endnote w:type="continuationSeparator" w:id="0">
    <w:p w:rsidR="00772296" w:rsidRDefault="00772296"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296" w:rsidRDefault="00772296" w:rsidP="00386450">
      <w:pPr>
        <w:spacing w:after="0" w:line="240" w:lineRule="auto"/>
      </w:pPr>
      <w:r>
        <w:separator/>
      </w:r>
    </w:p>
  </w:footnote>
  <w:footnote w:type="continuationSeparator" w:id="0">
    <w:p w:rsidR="00772296" w:rsidRDefault="00772296"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256D3"/>
    <w:rsid w:val="001F3266"/>
    <w:rsid w:val="00386450"/>
    <w:rsid w:val="003D7F8D"/>
    <w:rsid w:val="004C7D7F"/>
    <w:rsid w:val="00582B7F"/>
    <w:rsid w:val="00590830"/>
    <w:rsid w:val="005F387B"/>
    <w:rsid w:val="006126BE"/>
    <w:rsid w:val="006816C6"/>
    <w:rsid w:val="00693380"/>
    <w:rsid w:val="0069479A"/>
    <w:rsid w:val="00712364"/>
    <w:rsid w:val="00750A8F"/>
    <w:rsid w:val="00772296"/>
    <w:rsid w:val="007B4006"/>
    <w:rsid w:val="007D1972"/>
    <w:rsid w:val="007D33C1"/>
    <w:rsid w:val="00850AFB"/>
    <w:rsid w:val="00911863"/>
    <w:rsid w:val="00946AA0"/>
    <w:rsid w:val="00966AFB"/>
    <w:rsid w:val="009C448B"/>
    <w:rsid w:val="009E1D19"/>
    <w:rsid w:val="00A07A31"/>
    <w:rsid w:val="00A95639"/>
    <w:rsid w:val="00B26C22"/>
    <w:rsid w:val="00B90F43"/>
    <w:rsid w:val="00C71E55"/>
    <w:rsid w:val="00CA31E1"/>
    <w:rsid w:val="00CF5C49"/>
    <w:rsid w:val="00D76614"/>
    <w:rsid w:val="00D835EC"/>
    <w:rsid w:val="00DD623F"/>
    <w:rsid w:val="00EC46CB"/>
    <w:rsid w:val="00F1378B"/>
    <w:rsid w:val="00F32577"/>
    <w:rsid w:val="00F422B0"/>
    <w:rsid w:val="00FD6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AB90"/>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4F98-00BF-430E-8722-67F2A7BA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35</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2024-03-01T01:27:00Z</dcterms:created>
  <dcterms:modified xsi:type="dcterms:W3CDTF">2024-03-01T12:34:00Z</dcterms:modified>
</cp:coreProperties>
</file>