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Semester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B.E. Semester VII – CMPN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DevOps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 Professor In-charge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Assisting Teachers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M310B</w:t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Hasnain khan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23102A0075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Grade and Subject Teacher's Signature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8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Title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Jenkinsfile Pipeline as Code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Objectives</w:t>
              <w:br/>
              <w:t>(Skill Set / Knowledge Tested / Imparted)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To inspect and validate the Declarative Jenkinsfile. Verify the stages, checkout, build, tests, packaging, reports, and deployment behavior. Make the pipeline consistent with the actual project.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4680"/>
          </w:tcPr>
          <w:p/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[Pipeline Design] </w:t>
            </w:r>
            <w:r>
              <w:rPr>
                <w:sz w:val="19"/>
              </w:rPr>
              <w:t>1. Declarative Jenkinsfile Pipeline as Code:</w:t>
              <w:br/>
              <w:t>Codified pipeline containing 5 automated stages:</w:t>
              <w:br/>
              <w:t>* Checkout: Pulls source code from GitHub.</w:t>
              <w:br/>
              <w:t>* Build: Compiles Java source code via 'mvnw.cmd clean compile'.</w:t>
              <w:br/>
              <w:t>* Test: Executes JUnit/MockMvc tests via 'mvnw.cmd test'.</w:t>
              <w:br/>
              <w:t>* Post-Action: Archives Surefire XML test reports via 'junit target/surefire-reports/*.xml'.</w:t>
              <w:br/>
              <w:t>* Package: Creates executable JAR via 'mvnw.cmd package -DskipTests'.</w:t>
              <w:br/>
              <w:t>* Deploy: Prepares deployment for parameterized DEPLOY_ENV (dev, staging, prod).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Output</w:t>
            </w:r>
          </w:p>
        </w:tc>
        <w:tc>
          <w:tcPr>
            <w:tcW w:type="dxa" w:w="4680"/>
          </w:tcPr>
          <w:p/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4308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8_jenkinsfile_stag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30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8.1: Declarative Jenkinsfile Pipeline Stages &amp; Parameterized Configuration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Complete Groovy pipeline definition showing stages, bat execution commands, and post-build test report archiving.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07703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8_maven_test_resul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77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8.2: Maven Compilation, Surefire Test Execution &amp; Build Success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Terminal execution evidence showing all 8 tests passing with 0 failures, 0 errors, and 0 skips in 10.200s.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Conclusion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The Declarative Jenkinsfile pipeline was successfully implemented and validated. Compilation, testing, packaging, and report archiving execute reliably.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787878"/>
        <w:sz w:val="17"/>
      </w:rPr>
      <w:t>Lab Work — Course _DevOps_ — Semester _7_ — Program _CMPN BE_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