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14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Automated Provisioning and Reliability Validation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integrate Ansible and Jenkins where feasible. Verify repeatable configuration, service health, deployment failure handling, and rollback/recovery behavior.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[Rollback Mechanism] </w:t>
            </w:r>
            <w:r>
              <w:rPr>
                <w:sz w:val="19"/>
              </w:rPr>
              <w:t>1. Automated Rollback &amp; Fault Recovery:</w:t>
              <w:br/>
              <w:t>Reliability requires automated recovery when a deployment fails:</w:t>
              <w:br/>
              <w:t>* Pre-Deploy Backup: deploy.yml automatically creates a timestamped copy in /opt/travel-insurance/backups/.</w:t>
              <w:br/>
              <w:t>* Fault Detection: Health check task verifies HTTP 200 on port 8081.</w:t>
              <w:br/>
              <w:t>* Rollback Playbook (rollback.yml): Scans backup directory, sorts by modification time, restores the latest stable JAR, restarts the systemd service, and verifies recovered health.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7418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14_ansible_reliability_rollbac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741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14.1: Automated Provisioning, Fault Detection &amp; Rollback Reliability Verification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Playbook execution trace demonstrating simulated deployment failure detection, automated backup restoration, and service health recovery.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Automated provisioning, fault detection, and zero-touch rollback recovery were successfully designed and verified, ensuring high service availability.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