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C44" w:rsidRPr="00216C44" w:rsidRDefault="00216C44" w:rsidP="00216C44">
      <w:pPr>
        <w:shd w:val="clear" w:color="auto" w:fill="FFFFFF"/>
        <w:spacing w:after="0" w:line="240" w:lineRule="auto"/>
        <w:jc w:val="both"/>
        <w:textAlignment w:val="baseline"/>
        <w:outlineLvl w:val="2"/>
        <w:rPr>
          <w:rFonts w:ascii="Arial" w:eastAsia="Times New Roman" w:hAnsi="Arial" w:cs="Arial"/>
          <w:b/>
          <w:bCs/>
          <w:color w:val="333333"/>
          <w:sz w:val="30"/>
          <w:szCs w:val="30"/>
          <w:lang w:eastAsia="en-IN"/>
        </w:rPr>
      </w:pPr>
      <w:r>
        <w:rPr>
          <w:rFonts w:ascii="Arial" w:eastAsia="Times New Roman" w:hAnsi="Arial" w:cs="Arial"/>
          <w:b/>
          <w:bCs/>
          <w:i/>
          <w:iCs/>
          <w:color w:val="0000FF"/>
          <w:sz w:val="30"/>
          <w:u w:val="single"/>
          <w:lang w:eastAsia="en-IN"/>
        </w:rPr>
        <w:t>Am</w:t>
      </w:r>
      <w:r w:rsidRPr="00216C44">
        <w:rPr>
          <w:rFonts w:ascii="Arial" w:eastAsia="Times New Roman" w:hAnsi="Arial" w:cs="Arial"/>
          <w:b/>
          <w:bCs/>
          <w:i/>
          <w:iCs/>
          <w:color w:val="0000FF"/>
          <w:sz w:val="30"/>
          <w:u w:val="single"/>
          <w:lang w:eastAsia="en-IN"/>
        </w:rPr>
        <w:t>azon Web Services (AWS</w:t>
      </w:r>
      <w:proofErr w:type="gramStart"/>
      <w:r w:rsidRPr="00216C44">
        <w:rPr>
          <w:rFonts w:ascii="Arial" w:eastAsia="Times New Roman" w:hAnsi="Arial" w:cs="Arial"/>
          <w:b/>
          <w:bCs/>
          <w:i/>
          <w:iCs/>
          <w:color w:val="0000FF"/>
          <w:sz w:val="30"/>
          <w:u w:val="single"/>
          <w:lang w:eastAsia="en-IN"/>
        </w:rPr>
        <w:t>) :</w:t>
      </w:r>
      <w:proofErr w:type="gramEnd"/>
      <w:r w:rsidRPr="00216C44">
        <w:rPr>
          <w:rFonts w:ascii="Arial" w:eastAsia="Times New Roman" w:hAnsi="Arial" w:cs="Arial"/>
          <w:b/>
          <w:bCs/>
          <w:i/>
          <w:iCs/>
          <w:color w:val="0000FF"/>
          <w:sz w:val="30"/>
          <w:u w:val="single"/>
          <w:lang w:eastAsia="en-IN"/>
        </w:rPr>
        <w:t>-</w:t>
      </w:r>
    </w:p>
    <w:p w:rsidR="00216C44" w:rsidRPr="00216C44" w:rsidRDefault="00216C44" w:rsidP="00216C44">
      <w:pPr>
        <w:shd w:val="clear" w:color="auto" w:fill="FFFFFF"/>
        <w:spacing w:before="60" w:after="180" w:line="326" w:lineRule="atLeast"/>
        <w:jc w:val="both"/>
        <w:textAlignment w:val="baseline"/>
        <w:rPr>
          <w:rFonts w:ascii="Arial" w:eastAsia="Times New Roman" w:hAnsi="Arial" w:cs="Arial"/>
          <w:color w:val="333333"/>
          <w:sz w:val="21"/>
          <w:szCs w:val="21"/>
          <w:lang w:eastAsia="en-IN"/>
        </w:rPr>
      </w:pPr>
      <w:r w:rsidRPr="00216C44">
        <w:rPr>
          <w:rFonts w:ascii="Arial" w:eastAsia="Times New Roman" w:hAnsi="Arial" w:cs="Arial"/>
          <w:b/>
          <w:bCs/>
          <w:i/>
          <w:iCs/>
          <w:color w:val="333333"/>
          <w:sz w:val="21"/>
          <w:lang w:eastAsia="en-IN"/>
        </w:rPr>
        <w:t>Amazon’s cloud offering, popularly known as </w:t>
      </w:r>
      <w:hyperlink r:id="rId4" w:history="1">
        <w:r w:rsidRPr="00216C44">
          <w:rPr>
            <w:rFonts w:ascii="Arial" w:eastAsia="Times New Roman" w:hAnsi="Arial" w:cs="Arial"/>
            <w:b/>
            <w:bCs/>
            <w:i/>
            <w:iCs/>
            <w:color w:val="FF0000"/>
            <w:sz w:val="21"/>
            <w:u w:val="single"/>
            <w:lang w:eastAsia="en-IN"/>
          </w:rPr>
          <w:t>AWS</w:t>
        </w:r>
      </w:hyperlink>
      <w:r w:rsidRPr="00216C44">
        <w:rPr>
          <w:rFonts w:ascii="Arial" w:eastAsia="Times New Roman" w:hAnsi="Arial" w:cs="Arial"/>
          <w:b/>
          <w:bCs/>
          <w:i/>
          <w:iCs/>
          <w:color w:val="333333"/>
          <w:sz w:val="21"/>
          <w:lang w:eastAsia="en-IN"/>
        </w:rPr>
        <w:t> is probably the biggest cloud computing company at this time. It is world leader in two of most popular forms of cloud computing Infrastructure as a Service (</w:t>
      </w:r>
      <w:proofErr w:type="spellStart"/>
      <w:r w:rsidRPr="00216C44">
        <w:rPr>
          <w:rFonts w:ascii="Arial" w:eastAsia="Times New Roman" w:hAnsi="Arial" w:cs="Arial"/>
          <w:b/>
          <w:bCs/>
          <w:i/>
          <w:iCs/>
          <w:color w:val="333333"/>
          <w:sz w:val="21"/>
          <w:lang w:eastAsia="en-IN"/>
        </w:rPr>
        <w:t>IaaS</w:t>
      </w:r>
      <w:proofErr w:type="spellEnd"/>
      <w:r w:rsidRPr="00216C44">
        <w:rPr>
          <w:rFonts w:ascii="Arial" w:eastAsia="Times New Roman" w:hAnsi="Arial" w:cs="Arial"/>
          <w:b/>
          <w:bCs/>
          <w:i/>
          <w:iCs/>
          <w:color w:val="333333"/>
          <w:sz w:val="21"/>
          <w:lang w:eastAsia="en-IN"/>
        </w:rPr>
        <w:t>) and Platform as a Service (</w:t>
      </w:r>
      <w:proofErr w:type="spellStart"/>
      <w:r w:rsidRPr="00216C44">
        <w:rPr>
          <w:rFonts w:ascii="Arial" w:eastAsia="Times New Roman" w:hAnsi="Arial" w:cs="Arial"/>
          <w:b/>
          <w:bCs/>
          <w:i/>
          <w:iCs/>
          <w:color w:val="333333"/>
          <w:sz w:val="21"/>
          <w:lang w:eastAsia="en-IN"/>
        </w:rPr>
        <w:t>PaaS</w:t>
      </w:r>
      <w:proofErr w:type="spellEnd"/>
      <w:r w:rsidRPr="00216C44">
        <w:rPr>
          <w:rFonts w:ascii="Arial" w:eastAsia="Times New Roman" w:hAnsi="Arial" w:cs="Arial"/>
          <w:b/>
          <w:bCs/>
          <w:i/>
          <w:iCs/>
          <w:color w:val="333333"/>
          <w:sz w:val="21"/>
          <w:lang w:eastAsia="en-IN"/>
        </w:rPr>
        <w:t xml:space="preserve">). </w:t>
      </w:r>
    </w:p>
    <w:p w:rsidR="00216C44" w:rsidRPr="00216C44" w:rsidRDefault="00216C44" w:rsidP="00216C44">
      <w:pPr>
        <w:shd w:val="clear" w:color="auto" w:fill="FFFFFF"/>
        <w:spacing w:after="0" w:line="240" w:lineRule="auto"/>
        <w:jc w:val="both"/>
        <w:textAlignment w:val="baseline"/>
        <w:outlineLvl w:val="2"/>
        <w:rPr>
          <w:rFonts w:ascii="Arial" w:eastAsia="Times New Roman" w:hAnsi="Arial" w:cs="Arial"/>
          <w:b/>
          <w:bCs/>
          <w:color w:val="333333"/>
          <w:sz w:val="30"/>
          <w:szCs w:val="30"/>
          <w:lang w:eastAsia="en-IN"/>
        </w:rPr>
      </w:pPr>
      <w:r w:rsidRPr="00216C44">
        <w:rPr>
          <w:rFonts w:ascii="Arial" w:eastAsia="Times New Roman" w:hAnsi="Arial" w:cs="Arial"/>
          <w:b/>
          <w:bCs/>
          <w:i/>
          <w:iCs/>
          <w:color w:val="0000FF"/>
          <w:sz w:val="30"/>
          <w:u w:val="single"/>
          <w:lang w:eastAsia="en-IN"/>
        </w:rPr>
        <w:t xml:space="preserve">Google Compute </w:t>
      </w:r>
      <w:proofErr w:type="gramStart"/>
      <w:r w:rsidRPr="00216C44">
        <w:rPr>
          <w:rFonts w:ascii="Arial" w:eastAsia="Times New Roman" w:hAnsi="Arial" w:cs="Arial"/>
          <w:b/>
          <w:bCs/>
          <w:i/>
          <w:iCs/>
          <w:color w:val="0000FF"/>
          <w:sz w:val="30"/>
          <w:u w:val="single"/>
          <w:lang w:eastAsia="en-IN"/>
        </w:rPr>
        <w:t>Engine :</w:t>
      </w:r>
      <w:proofErr w:type="gramEnd"/>
      <w:r w:rsidRPr="00216C44">
        <w:rPr>
          <w:rFonts w:ascii="Arial" w:eastAsia="Times New Roman" w:hAnsi="Arial" w:cs="Arial"/>
          <w:b/>
          <w:bCs/>
          <w:i/>
          <w:iCs/>
          <w:color w:val="0000FF"/>
          <w:sz w:val="30"/>
          <w:u w:val="single"/>
          <w:lang w:eastAsia="en-IN"/>
        </w:rPr>
        <w:t>-</w:t>
      </w:r>
    </w:p>
    <w:p w:rsidR="00216C44" w:rsidRPr="00216C44" w:rsidRDefault="0058450A" w:rsidP="00216C44">
      <w:pPr>
        <w:shd w:val="clear" w:color="auto" w:fill="FFFFFF"/>
        <w:spacing w:before="60" w:after="180" w:line="326" w:lineRule="atLeast"/>
        <w:jc w:val="both"/>
        <w:textAlignment w:val="baseline"/>
        <w:rPr>
          <w:rFonts w:ascii="Arial" w:eastAsia="Times New Roman" w:hAnsi="Arial" w:cs="Arial"/>
          <w:color w:val="333333"/>
          <w:sz w:val="21"/>
          <w:szCs w:val="21"/>
          <w:lang w:eastAsia="en-IN"/>
        </w:rPr>
      </w:pPr>
      <w:hyperlink r:id="rId5" w:history="1">
        <w:r w:rsidR="00216C44" w:rsidRPr="00216C44">
          <w:rPr>
            <w:rFonts w:ascii="Arial" w:eastAsia="Times New Roman" w:hAnsi="Arial" w:cs="Arial"/>
            <w:b/>
            <w:bCs/>
            <w:i/>
            <w:iCs/>
            <w:color w:val="FF0000"/>
            <w:sz w:val="21"/>
            <w:u w:val="single"/>
            <w:lang w:eastAsia="en-IN"/>
          </w:rPr>
          <w:t>Google Compute Engine (GCE)</w:t>
        </w:r>
      </w:hyperlink>
      <w:r w:rsidR="00216C44" w:rsidRPr="00216C44">
        <w:rPr>
          <w:rFonts w:ascii="Arial" w:eastAsia="Times New Roman" w:hAnsi="Arial" w:cs="Arial"/>
          <w:b/>
          <w:bCs/>
          <w:i/>
          <w:iCs/>
          <w:color w:val="333333"/>
          <w:sz w:val="21"/>
          <w:lang w:eastAsia="en-IN"/>
        </w:rPr>
        <w:t xml:space="preserve">  They are very similar to Amazon’s AWS but in some respect they even beat them; Like Amazon, Google’s cloud infrastructure is built to support their own business mainly for Google Search, Gmail and other products. </w:t>
      </w:r>
    </w:p>
    <w:p w:rsidR="00216C44" w:rsidRPr="00216C44" w:rsidRDefault="00216C44" w:rsidP="00216C44">
      <w:pPr>
        <w:shd w:val="clear" w:color="auto" w:fill="FFFFFF"/>
        <w:spacing w:after="0" w:line="240" w:lineRule="auto"/>
        <w:jc w:val="both"/>
        <w:textAlignment w:val="baseline"/>
        <w:outlineLvl w:val="2"/>
        <w:rPr>
          <w:rFonts w:ascii="Arial" w:eastAsia="Times New Roman" w:hAnsi="Arial" w:cs="Arial"/>
          <w:b/>
          <w:bCs/>
          <w:color w:val="333333"/>
          <w:sz w:val="30"/>
          <w:szCs w:val="30"/>
          <w:lang w:eastAsia="en-IN"/>
        </w:rPr>
      </w:pPr>
      <w:proofErr w:type="spellStart"/>
      <w:proofErr w:type="gramStart"/>
      <w:r w:rsidRPr="00216C44">
        <w:rPr>
          <w:rFonts w:ascii="Arial" w:eastAsia="Times New Roman" w:hAnsi="Arial" w:cs="Arial"/>
          <w:b/>
          <w:bCs/>
          <w:i/>
          <w:iCs/>
          <w:color w:val="3366FF"/>
          <w:sz w:val="30"/>
          <w:u w:val="single"/>
          <w:lang w:eastAsia="en-IN"/>
        </w:rPr>
        <w:t>CloudBees</w:t>
      </w:r>
      <w:proofErr w:type="spellEnd"/>
      <w:r w:rsidRPr="00216C44">
        <w:rPr>
          <w:rFonts w:ascii="Arial" w:eastAsia="Times New Roman" w:hAnsi="Arial" w:cs="Arial"/>
          <w:b/>
          <w:bCs/>
          <w:i/>
          <w:iCs/>
          <w:color w:val="3366FF"/>
          <w:sz w:val="30"/>
          <w:u w:val="single"/>
          <w:lang w:eastAsia="en-IN"/>
        </w:rPr>
        <w:t xml:space="preserve"> :</w:t>
      </w:r>
      <w:proofErr w:type="gramEnd"/>
      <w:r w:rsidRPr="00216C44">
        <w:rPr>
          <w:rFonts w:ascii="Arial" w:eastAsia="Times New Roman" w:hAnsi="Arial" w:cs="Arial"/>
          <w:b/>
          <w:bCs/>
          <w:i/>
          <w:iCs/>
          <w:color w:val="3366FF"/>
          <w:sz w:val="30"/>
          <w:u w:val="single"/>
          <w:lang w:eastAsia="en-IN"/>
        </w:rPr>
        <w:t>-</w:t>
      </w:r>
    </w:p>
    <w:p w:rsidR="00216C44" w:rsidRPr="00216C44" w:rsidRDefault="0058450A" w:rsidP="00216C44">
      <w:pPr>
        <w:shd w:val="clear" w:color="auto" w:fill="FFFFFF"/>
        <w:spacing w:before="60" w:after="180" w:line="326" w:lineRule="atLeast"/>
        <w:jc w:val="both"/>
        <w:textAlignment w:val="baseline"/>
        <w:rPr>
          <w:rFonts w:ascii="Arial" w:eastAsia="Times New Roman" w:hAnsi="Arial" w:cs="Arial"/>
          <w:color w:val="333333"/>
          <w:sz w:val="21"/>
          <w:szCs w:val="21"/>
          <w:lang w:eastAsia="en-IN"/>
        </w:rPr>
      </w:pPr>
      <w:hyperlink r:id="rId6" w:history="1">
        <w:proofErr w:type="spellStart"/>
        <w:r w:rsidR="00216C44" w:rsidRPr="00216C44">
          <w:rPr>
            <w:rFonts w:ascii="Arial" w:eastAsia="Times New Roman" w:hAnsi="Arial" w:cs="Arial"/>
            <w:b/>
            <w:bCs/>
            <w:i/>
            <w:iCs/>
            <w:color w:val="FF0000"/>
            <w:sz w:val="21"/>
            <w:u w:val="single"/>
            <w:lang w:eastAsia="en-IN"/>
          </w:rPr>
          <w:t>CloudBees</w:t>
        </w:r>
        <w:proofErr w:type="spellEnd"/>
      </w:hyperlink>
      <w:r w:rsidR="00216C44" w:rsidRPr="00216C44">
        <w:rPr>
          <w:rFonts w:ascii="Arial" w:eastAsia="Times New Roman" w:hAnsi="Arial" w:cs="Arial"/>
          <w:b/>
          <w:bCs/>
          <w:i/>
          <w:iCs/>
          <w:color w:val="333333"/>
          <w:sz w:val="21"/>
          <w:lang w:eastAsia="en-IN"/>
        </w:rPr>
        <w:t xml:space="preserve"> is relatively new entrant in cloud computing space and focusing on Java </w:t>
      </w:r>
      <w:proofErr w:type="spellStart"/>
      <w:r w:rsidR="00216C44" w:rsidRPr="00216C44">
        <w:rPr>
          <w:rFonts w:ascii="Arial" w:eastAsia="Times New Roman" w:hAnsi="Arial" w:cs="Arial"/>
          <w:b/>
          <w:bCs/>
          <w:i/>
          <w:iCs/>
          <w:color w:val="333333"/>
          <w:sz w:val="21"/>
          <w:lang w:eastAsia="en-IN"/>
        </w:rPr>
        <w:t>Paas</w:t>
      </w:r>
      <w:proofErr w:type="spellEnd"/>
      <w:r w:rsidR="00216C44" w:rsidRPr="00216C44">
        <w:rPr>
          <w:rFonts w:ascii="Arial" w:eastAsia="Times New Roman" w:hAnsi="Arial" w:cs="Arial"/>
          <w:b/>
          <w:bCs/>
          <w:i/>
          <w:iCs/>
          <w:color w:val="333333"/>
          <w:sz w:val="21"/>
          <w:lang w:eastAsia="en-IN"/>
        </w:rPr>
        <w:t xml:space="preserve"> and Continuous delivery area. Unlike many other </w:t>
      </w:r>
      <w:proofErr w:type="gramStart"/>
      <w:r w:rsidR="00216C44" w:rsidRPr="00216C44">
        <w:rPr>
          <w:rFonts w:ascii="Arial" w:eastAsia="Times New Roman" w:hAnsi="Arial" w:cs="Arial"/>
          <w:b/>
          <w:bCs/>
          <w:i/>
          <w:iCs/>
          <w:color w:val="333333"/>
          <w:sz w:val="21"/>
          <w:lang w:eastAsia="en-IN"/>
        </w:rPr>
        <w:t>Platform</w:t>
      </w:r>
      <w:proofErr w:type="gramEnd"/>
      <w:r w:rsidR="00216C44" w:rsidRPr="00216C44">
        <w:rPr>
          <w:rFonts w:ascii="Arial" w:eastAsia="Times New Roman" w:hAnsi="Arial" w:cs="Arial"/>
          <w:b/>
          <w:bCs/>
          <w:i/>
          <w:iCs/>
          <w:color w:val="333333"/>
          <w:sz w:val="21"/>
          <w:lang w:eastAsia="en-IN"/>
        </w:rPr>
        <w:t xml:space="preserve"> as a Service vendors, </w:t>
      </w:r>
      <w:proofErr w:type="spellStart"/>
      <w:r w:rsidR="00216C44" w:rsidRPr="00216C44">
        <w:rPr>
          <w:rFonts w:ascii="Arial" w:eastAsia="Times New Roman" w:hAnsi="Arial" w:cs="Arial"/>
          <w:b/>
          <w:bCs/>
          <w:i/>
          <w:iCs/>
          <w:color w:val="333333"/>
          <w:sz w:val="21"/>
          <w:lang w:eastAsia="en-IN"/>
        </w:rPr>
        <w:t>CloudBees</w:t>
      </w:r>
      <w:proofErr w:type="spellEnd"/>
      <w:r w:rsidR="00216C44" w:rsidRPr="00216C44">
        <w:rPr>
          <w:rFonts w:ascii="Arial" w:eastAsia="Times New Roman" w:hAnsi="Arial" w:cs="Arial"/>
          <w:b/>
          <w:bCs/>
          <w:i/>
          <w:iCs/>
          <w:color w:val="333333"/>
          <w:sz w:val="21"/>
          <w:lang w:eastAsia="en-IN"/>
        </w:rPr>
        <w:t xml:space="preserve"> seems to be committed on Java, Grails and </w:t>
      </w:r>
      <w:proofErr w:type="spellStart"/>
      <w:r w:rsidR="00216C44" w:rsidRPr="00216C44">
        <w:rPr>
          <w:rFonts w:ascii="Arial" w:eastAsia="Times New Roman" w:hAnsi="Arial" w:cs="Arial"/>
          <w:b/>
          <w:bCs/>
          <w:i/>
          <w:iCs/>
          <w:color w:val="333333"/>
          <w:sz w:val="21"/>
          <w:lang w:eastAsia="en-IN"/>
        </w:rPr>
        <w:t>JRails</w:t>
      </w:r>
      <w:proofErr w:type="spellEnd"/>
      <w:r w:rsidR="00216C44" w:rsidRPr="00216C44">
        <w:rPr>
          <w:rFonts w:ascii="Arial" w:eastAsia="Times New Roman" w:hAnsi="Arial" w:cs="Arial"/>
          <w:b/>
          <w:bCs/>
          <w:i/>
          <w:iCs/>
          <w:color w:val="333333"/>
          <w:sz w:val="21"/>
          <w:lang w:eastAsia="en-IN"/>
        </w:rPr>
        <w:t xml:space="preserve">. Apart from Platform as a Service, </w:t>
      </w:r>
      <w:proofErr w:type="spellStart"/>
      <w:r w:rsidR="00216C44" w:rsidRPr="00216C44">
        <w:rPr>
          <w:rFonts w:ascii="Arial" w:eastAsia="Times New Roman" w:hAnsi="Arial" w:cs="Arial"/>
          <w:b/>
          <w:bCs/>
          <w:i/>
          <w:iCs/>
          <w:color w:val="333333"/>
          <w:sz w:val="21"/>
          <w:lang w:eastAsia="en-IN"/>
        </w:rPr>
        <w:t>CloudBees</w:t>
      </w:r>
      <w:proofErr w:type="spellEnd"/>
      <w:r w:rsidR="00216C44" w:rsidRPr="00216C44">
        <w:rPr>
          <w:rFonts w:ascii="Arial" w:eastAsia="Times New Roman" w:hAnsi="Arial" w:cs="Arial"/>
          <w:b/>
          <w:bCs/>
          <w:i/>
          <w:iCs/>
          <w:color w:val="333333"/>
          <w:sz w:val="21"/>
          <w:lang w:eastAsia="en-IN"/>
        </w:rPr>
        <w:t xml:space="preserve"> offers continuous integration services through its Jenkins </w:t>
      </w:r>
      <w:proofErr w:type="spellStart"/>
      <w:r w:rsidR="00216C44" w:rsidRPr="00216C44">
        <w:rPr>
          <w:rFonts w:ascii="Arial" w:eastAsia="Times New Roman" w:hAnsi="Arial" w:cs="Arial"/>
          <w:b/>
          <w:bCs/>
          <w:i/>
          <w:iCs/>
          <w:color w:val="333333"/>
          <w:sz w:val="21"/>
          <w:lang w:eastAsia="en-IN"/>
        </w:rPr>
        <w:t>plugins</w:t>
      </w:r>
      <w:proofErr w:type="spellEnd"/>
      <w:r w:rsidR="00216C44" w:rsidRPr="00216C44">
        <w:rPr>
          <w:rFonts w:ascii="Arial" w:eastAsia="Times New Roman" w:hAnsi="Arial" w:cs="Arial"/>
          <w:b/>
          <w:bCs/>
          <w:i/>
          <w:iCs/>
          <w:color w:val="333333"/>
          <w:sz w:val="21"/>
          <w:lang w:eastAsia="en-IN"/>
        </w:rPr>
        <w:t xml:space="preserve"> and also has tie-ups with a number of ecosystem partners, e.g. New Relic for monitoring and </w:t>
      </w:r>
      <w:proofErr w:type="spellStart"/>
      <w:r w:rsidR="00216C44" w:rsidRPr="00216C44">
        <w:rPr>
          <w:rFonts w:ascii="Arial" w:eastAsia="Times New Roman" w:hAnsi="Arial" w:cs="Arial"/>
          <w:b/>
          <w:bCs/>
          <w:i/>
          <w:iCs/>
          <w:color w:val="333333"/>
          <w:sz w:val="21"/>
          <w:lang w:eastAsia="en-IN"/>
        </w:rPr>
        <w:t>PaperTrail</w:t>
      </w:r>
      <w:proofErr w:type="spellEnd"/>
      <w:r w:rsidR="00216C44" w:rsidRPr="00216C44">
        <w:rPr>
          <w:rFonts w:ascii="Arial" w:eastAsia="Times New Roman" w:hAnsi="Arial" w:cs="Arial"/>
          <w:b/>
          <w:bCs/>
          <w:i/>
          <w:iCs/>
          <w:color w:val="333333"/>
          <w:sz w:val="21"/>
          <w:lang w:eastAsia="en-IN"/>
        </w:rPr>
        <w:t xml:space="preserve"> for log sequencing. The Jenkins </w:t>
      </w:r>
      <w:proofErr w:type="spellStart"/>
      <w:r w:rsidR="00216C44" w:rsidRPr="00216C44">
        <w:rPr>
          <w:rFonts w:ascii="Arial" w:eastAsia="Times New Roman" w:hAnsi="Arial" w:cs="Arial"/>
          <w:b/>
          <w:bCs/>
          <w:i/>
          <w:iCs/>
          <w:color w:val="333333"/>
          <w:sz w:val="21"/>
          <w:lang w:eastAsia="en-IN"/>
        </w:rPr>
        <w:t>plugin</w:t>
      </w:r>
      <w:proofErr w:type="spellEnd"/>
      <w:r w:rsidR="00216C44" w:rsidRPr="00216C44">
        <w:rPr>
          <w:rFonts w:ascii="Arial" w:eastAsia="Times New Roman" w:hAnsi="Arial" w:cs="Arial"/>
          <w:b/>
          <w:bCs/>
          <w:i/>
          <w:iCs/>
          <w:color w:val="333333"/>
          <w:sz w:val="21"/>
          <w:lang w:eastAsia="en-IN"/>
        </w:rPr>
        <w:t xml:space="preserve"> is also used by Google App Engine.</w:t>
      </w:r>
    </w:p>
    <w:p w:rsidR="00216C44" w:rsidRPr="00216C44" w:rsidRDefault="00216C44" w:rsidP="00216C44">
      <w:pPr>
        <w:shd w:val="clear" w:color="auto" w:fill="FFFFFF"/>
        <w:spacing w:after="0" w:line="240" w:lineRule="auto"/>
        <w:jc w:val="both"/>
        <w:textAlignment w:val="baseline"/>
        <w:outlineLvl w:val="1"/>
        <w:rPr>
          <w:rFonts w:ascii="Arial" w:eastAsia="Times New Roman" w:hAnsi="Arial" w:cs="Arial"/>
          <w:b/>
          <w:bCs/>
          <w:color w:val="333333"/>
          <w:sz w:val="36"/>
          <w:szCs w:val="36"/>
          <w:lang w:eastAsia="en-IN"/>
        </w:rPr>
      </w:pPr>
      <w:proofErr w:type="spellStart"/>
      <w:proofErr w:type="gramStart"/>
      <w:r w:rsidRPr="00216C44">
        <w:rPr>
          <w:rFonts w:ascii="Arial" w:eastAsia="Times New Roman" w:hAnsi="Arial" w:cs="Arial"/>
          <w:b/>
          <w:bCs/>
          <w:i/>
          <w:iCs/>
          <w:color w:val="0000FF"/>
          <w:sz w:val="36"/>
          <w:szCs w:val="36"/>
          <w:u w:val="single"/>
          <w:lang w:eastAsia="en-IN"/>
        </w:rPr>
        <w:t>Rackspace</w:t>
      </w:r>
      <w:proofErr w:type="spellEnd"/>
      <w:r w:rsidRPr="00216C44">
        <w:rPr>
          <w:rFonts w:ascii="Arial" w:eastAsia="Times New Roman" w:hAnsi="Arial" w:cs="Arial"/>
          <w:b/>
          <w:bCs/>
          <w:i/>
          <w:iCs/>
          <w:color w:val="0000FF"/>
          <w:sz w:val="36"/>
          <w:szCs w:val="36"/>
          <w:u w:val="single"/>
          <w:lang w:eastAsia="en-IN"/>
        </w:rPr>
        <w:t xml:space="preserve"> :</w:t>
      </w:r>
      <w:proofErr w:type="gramEnd"/>
      <w:r w:rsidRPr="00216C44">
        <w:rPr>
          <w:rFonts w:ascii="Arial" w:eastAsia="Times New Roman" w:hAnsi="Arial" w:cs="Arial"/>
          <w:b/>
          <w:bCs/>
          <w:i/>
          <w:iCs/>
          <w:color w:val="0000FF"/>
          <w:sz w:val="36"/>
          <w:szCs w:val="36"/>
          <w:u w:val="single"/>
          <w:lang w:eastAsia="en-IN"/>
        </w:rPr>
        <w:t>-</w:t>
      </w:r>
    </w:p>
    <w:p w:rsidR="00216C44" w:rsidRPr="00216C44" w:rsidRDefault="0058450A" w:rsidP="00216C44">
      <w:pPr>
        <w:shd w:val="clear" w:color="auto" w:fill="FFFFFF"/>
        <w:spacing w:before="60" w:after="180" w:line="326" w:lineRule="atLeast"/>
        <w:jc w:val="both"/>
        <w:textAlignment w:val="baseline"/>
        <w:rPr>
          <w:rFonts w:ascii="Arial" w:eastAsia="Times New Roman" w:hAnsi="Arial" w:cs="Arial"/>
          <w:color w:val="333333"/>
          <w:sz w:val="21"/>
          <w:szCs w:val="21"/>
          <w:lang w:eastAsia="en-IN"/>
        </w:rPr>
      </w:pPr>
      <w:hyperlink r:id="rId7" w:history="1">
        <w:proofErr w:type="spellStart"/>
        <w:r w:rsidR="00216C44" w:rsidRPr="00216C44">
          <w:rPr>
            <w:rFonts w:ascii="Arial" w:eastAsia="Times New Roman" w:hAnsi="Arial" w:cs="Arial"/>
            <w:b/>
            <w:bCs/>
            <w:i/>
            <w:iCs/>
            <w:color w:val="FF0000"/>
            <w:sz w:val="21"/>
            <w:u w:val="single"/>
            <w:lang w:eastAsia="en-IN"/>
          </w:rPr>
          <w:t>Rackspace</w:t>
        </w:r>
        <w:proofErr w:type="spellEnd"/>
      </w:hyperlink>
      <w:r w:rsidR="00216C44" w:rsidRPr="00216C44">
        <w:rPr>
          <w:rFonts w:ascii="Arial" w:eastAsia="Times New Roman" w:hAnsi="Arial" w:cs="Arial"/>
          <w:b/>
          <w:bCs/>
          <w:i/>
          <w:iCs/>
          <w:color w:val="333333"/>
          <w:sz w:val="21"/>
          <w:lang w:eastAsia="en-IN"/>
        </w:rPr>
        <w:t> is another growing cloud computing company in Infrastructure as a Service (</w:t>
      </w:r>
      <w:proofErr w:type="spellStart"/>
      <w:r w:rsidR="00216C44" w:rsidRPr="00216C44">
        <w:rPr>
          <w:rFonts w:ascii="Arial" w:eastAsia="Times New Roman" w:hAnsi="Arial" w:cs="Arial"/>
          <w:b/>
          <w:bCs/>
          <w:i/>
          <w:iCs/>
          <w:color w:val="333333"/>
          <w:sz w:val="21"/>
          <w:lang w:eastAsia="en-IN"/>
        </w:rPr>
        <w:t>IaaS</w:t>
      </w:r>
      <w:proofErr w:type="spellEnd"/>
      <w:r w:rsidR="00216C44" w:rsidRPr="00216C44">
        <w:rPr>
          <w:rFonts w:ascii="Arial" w:eastAsia="Times New Roman" w:hAnsi="Arial" w:cs="Arial"/>
          <w:b/>
          <w:bCs/>
          <w:i/>
          <w:iCs/>
          <w:color w:val="333333"/>
          <w:sz w:val="21"/>
          <w:lang w:eastAsia="en-IN"/>
        </w:rPr>
        <w:t>) and Platform as Service (</w:t>
      </w:r>
      <w:proofErr w:type="spellStart"/>
      <w:r w:rsidR="00216C44" w:rsidRPr="00216C44">
        <w:rPr>
          <w:rFonts w:ascii="Arial" w:eastAsia="Times New Roman" w:hAnsi="Arial" w:cs="Arial"/>
          <w:b/>
          <w:bCs/>
          <w:i/>
          <w:iCs/>
          <w:color w:val="333333"/>
          <w:sz w:val="21"/>
          <w:lang w:eastAsia="en-IN"/>
        </w:rPr>
        <w:t>Paas</w:t>
      </w:r>
      <w:proofErr w:type="spellEnd"/>
      <w:r w:rsidR="00216C44" w:rsidRPr="00216C44">
        <w:rPr>
          <w:rFonts w:ascii="Arial" w:eastAsia="Times New Roman" w:hAnsi="Arial" w:cs="Arial"/>
          <w:b/>
          <w:bCs/>
          <w:i/>
          <w:iCs/>
          <w:color w:val="333333"/>
          <w:sz w:val="21"/>
          <w:lang w:eastAsia="en-IN"/>
        </w:rPr>
        <w:t xml:space="preserve">) space. </w:t>
      </w:r>
      <w:proofErr w:type="spellStart"/>
      <w:r w:rsidR="00216C44" w:rsidRPr="00216C44">
        <w:rPr>
          <w:rFonts w:ascii="Arial" w:eastAsia="Times New Roman" w:hAnsi="Arial" w:cs="Arial"/>
          <w:b/>
          <w:bCs/>
          <w:i/>
          <w:iCs/>
          <w:color w:val="333333"/>
          <w:sz w:val="21"/>
          <w:lang w:eastAsia="en-IN"/>
        </w:rPr>
        <w:t>Rackspace</w:t>
      </w:r>
      <w:proofErr w:type="spellEnd"/>
      <w:r w:rsidR="00216C44" w:rsidRPr="00216C44">
        <w:rPr>
          <w:rFonts w:ascii="Arial" w:eastAsia="Times New Roman" w:hAnsi="Arial" w:cs="Arial"/>
          <w:b/>
          <w:bCs/>
          <w:i/>
          <w:iCs/>
          <w:color w:val="333333"/>
          <w:sz w:val="21"/>
          <w:lang w:eastAsia="en-IN"/>
        </w:rPr>
        <w:t xml:space="preserve"> has played a significant role in developing and shaping </w:t>
      </w:r>
      <w:proofErr w:type="spellStart"/>
      <w:r w:rsidR="00216C44" w:rsidRPr="00216C44">
        <w:rPr>
          <w:rFonts w:ascii="Arial" w:eastAsia="Times New Roman" w:hAnsi="Arial" w:cs="Arial"/>
          <w:b/>
          <w:bCs/>
          <w:i/>
          <w:iCs/>
          <w:color w:val="333333"/>
          <w:sz w:val="21"/>
          <w:lang w:eastAsia="en-IN"/>
        </w:rPr>
        <w:t>OpenStack</w:t>
      </w:r>
      <w:proofErr w:type="spellEnd"/>
      <w:r w:rsidR="00216C44" w:rsidRPr="00216C44">
        <w:rPr>
          <w:rFonts w:ascii="Arial" w:eastAsia="Times New Roman" w:hAnsi="Arial" w:cs="Arial"/>
          <w:b/>
          <w:bCs/>
          <w:i/>
          <w:iCs/>
          <w:color w:val="333333"/>
          <w:sz w:val="21"/>
          <w:lang w:eastAsia="en-IN"/>
        </w:rPr>
        <w:t xml:space="preserve">, the much talked about open source cloud software. </w:t>
      </w:r>
    </w:p>
    <w:p w:rsidR="00216C44" w:rsidRPr="00216C44" w:rsidRDefault="00216C44" w:rsidP="00216C44">
      <w:pPr>
        <w:shd w:val="clear" w:color="auto" w:fill="FFFFFF"/>
        <w:spacing w:after="0" w:line="240" w:lineRule="auto"/>
        <w:jc w:val="both"/>
        <w:textAlignment w:val="baseline"/>
        <w:outlineLvl w:val="1"/>
        <w:rPr>
          <w:rFonts w:ascii="Arial" w:eastAsia="Times New Roman" w:hAnsi="Arial" w:cs="Arial"/>
          <w:b/>
          <w:bCs/>
          <w:color w:val="333333"/>
          <w:sz w:val="36"/>
          <w:szCs w:val="36"/>
          <w:lang w:eastAsia="en-IN"/>
        </w:rPr>
      </w:pPr>
      <w:proofErr w:type="spellStart"/>
      <w:proofErr w:type="gramStart"/>
      <w:r w:rsidRPr="00216C44">
        <w:rPr>
          <w:rFonts w:ascii="Arial" w:eastAsia="Times New Roman" w:hAnsi="Arial" w:cs="Arial"/>
          <w:b/>
          <w:bCs/>
          <w:i/>
          <w:iCs/>
          <w:color w:val="0000FF"/>
          <w:sz w:val="36"/>
          <w:szCs w:val="36"/>
          <w:u w:val="single"/>
          <w:lang w:eastAsia="en-IN"/>
        </w:rPr>
        <w:t>CloudSigma</w:t>
      </w:r>
      <w:proofErr w:type="spellEnd"/>
      <w:r w:rsidRPr="00216C44">
        <w:rPr>
          <w:rFonts w:ascii="Arial" w:eastAsia="Times New Roman" w:hAnsi="Arial" w:cs="Arial"/>
          <w:b/>
          <w:bCs/>
          <w:i/>
          <w:iCs/>
          <w:color w:val="0000FF"/>
          <w:sz w:val="36"/>
          <w:szCs w:val="36"/>
          <w:u w:val="single"/>
          <w:lang w:eastAsia="en-IN"/>
        </w:rPr>
        <w:t xml:space="preserve"> :</w:t>
      </w:r>
      <w:proofErr w:type="gramEnd"/>
      <w:r w:rsidRPr="00216C44">
        <w:rPr>
          <w:rFonts w:ascii="Arial" w:eastAsia="Times New Roman" w:hAnsi="Arial" w:cs="Arial"/>
          <w:b/>
          <w:bCs/>
          <w:i/>
          <w:iCs/>
          <w:color w:val="0000FF"/>
          <w:sz w:val="36"/>
          <w:szCs w:val="36"/>
          <w:u w:val="single"/>
          <w:lang w:eastAsia="en-IN"/>
        </w:rPr>
        <w:t>-</w:t>
      </w:r>
    </w:p>
    <w:p w:rsidR="00216C44" w:rsidRPr="00216C44" w:rsidRDefault="0058450A" w:rsidP="00216C44">
      <w:pPr>
        <w:shd w:val="clear" w:color="auto" w:fill="FFFFFF"/>
        <w:spacing w:before="60" w:after="180" w:line="326" w:lineRule="atLeast"/>
        <w:jc w:val="both"/>
        <w:textAlignment w:val="baseline"/>
        <w:rPr>
          <w:rFonts w:ascii="Arial" w:eastAsia="Times New Roman" w:hAnsi="Arial" w:cs="Arial"/>
          <w:color w:val="333333"/>
          <w:sz w:val="21"/>
          <w:szCs w:val="21"/>
          <w:lang w:eastAsia="en-IN"/>
        </w:rPr>
      </w:pPr>
      <w:hyperlink r:id="rId8" w:history="1">
        <w:proofErr w:type="spellStart"/>
        <w:r w:rsidR="00216C44" w:rsidRPr="00216C44">
          <w:rPr>
            <w:rFonts w:ascii="Arial" w:eastAsia="Times New Roman" w:hAnsi="Arial" w:cs="Arial"/>
            <w:b/>
            <w:bCs/>
            <w:i/>
            <w:iCs/>
            <w:color w:val="FF0000"/>
            <w:sz w:val="21"/>
            <w:u w:val="single"/>
            <w:lang w:eastAsia="en-IN"/>
          </w:rPr>
          <w:t>CloudSigma</w:t>
        </w:r>
        <w:proofErr w:type="spellEnd"/>
      </w:hyperlink>
      <w:r w:rsidR="00216C44" w:rsidRPr="00216C44">
        <w:rPr>
          <w:rFonts w:ascii="Arial" w:eastAsia="Times New Roman" w:hAnsi="Arial" w:cs="Arial"/>
          <w:b/>
          <w:bCs/>
          <w:i/>
          <w:iCs/>
          <w:color w:val="333333"/>
          <w:sz w:val="21"/>
          <w:lang w:eastAsia="en-IN"/>
        </w:rPr>
        <w:t xml:space="preserve"> is a company which thinks that the currently available public clouds are a lot more restrictive than it should be and it aims to facilitate a more flexible and collaborative relationship between public cloud providers and customers. They are not as big as Amazon AWS or </w:t>
      </w:r>
      <w:proofErr w:type="spellStart"/>
      <w:r w:rsidR="00216C44" w:rsidRPr="00216C44">
        <w:rPr>
          <w:rFonts w:ascii="Arial" w:eastAsia="Times New Roman" w:hAnsi="Arial" w:cs="Arial"/>
          <w:b/>
          <w:bCs/>
          <w:i/>
          <w:iCs/>
          <w:color w:val="333333"/>
          <w:sz w:val="21"/>
          <w:lang w:eastAsia="en-IN"/>
        </w:rPr>
        <w:t>Rackspace</w:t>
      </w:r>
      <w:proofErr w:type="spellEnd"/>
      <w:r w:rsidR="00216C44" w:rsidRPr="00216C44">
        <w:rPr>
          <w:rFonts w:ascii="Arial" w:eastAsia="Times New Roman" w:hAnsi="Arial" w:cs="Arial"/>
          <w:b/>
          <w:bCs/>
          <w:i/>
          <w:iCs/>
          <w:color w:val="333333"/>
          <w:sz w:val="21"/>
          <w:lang w:eastAsia="en-IN"/>
        </w:rPr>
        <w:t>, market leaders of Infrastructure as a Service (</w:t>
      </w:r>
      <w:proofErr w:type="spellStart"/>
      <w:r w:rsidR="00216C44" w:rsidRPr="00216C44">
        <w:rPr>
          <w:rFonts w:ascii="Arial" w:eastAsia="Times New Roman" w:hAnsi="Arial" w:cs="Arial"/>
          <w:b/>
          <w:bCs/>
          <w:i/>
          <w:iCs/>
          <w:color w:val="333333"/>
          <w:sz w:val="21"/>
          <w:lang w:eastAsia="en-IN"/>
        </w:rPr>
        <w:t>IaaS</w:t>
      </w:r>
      <w:proofErr w:type="spellEnd"/>
      <w:r w:rsidR="00216C44" w:rsidRPr="00216C44">
        <w:rPr>
          <w:rFonts w:ascii="Arial" w:eastAsia="Times New Roman" w:hAnsi="Arial" w:cs="Arial"/>
          <w:b/>
          <w:bCs/>
          <w:i/>
          <w:iCs/>
          <w:color w:val="333333"/>
          <w:sz w:val="21"/>
          <w:lang w:eastAsia="en-IN"/>
        </w:rPr>
        <w:t>) offering, but aims to provide an alternative close</w:t>
      </w:r>
      <w:r w:rsidR="000B269F">
        <w:rPr>
          <w:rFonts w:ascii="Arial" w:eastAsia="Times New Roman" w:hAnsi="Arial" w:cs="Arial"/>
          <w:b/>
          <w:bCs/>
          <w:i/>
          <w:iCs/>
          <w:color w:val="333333"/>
          <w:sz w:val="21"/>
          <w:lang w:eastAsia="en-IN"/>
        </w:rPr>
        <w:t xml:space="preserve"> to customers. </w:t>
      </w:r>
      <w:proofErr w:type="gramStart"/>
      <w:r w:rsidR="000B269F">
        <w:rPr>
          <w:rFonts w:ascii="Arial" w:eastAsia="Times New Roman" w:hAnsi="Arial" w:cs="Arial"/>
          <w:b/>
          <w:bCs/>
          <w:i/>
          <w:iCs/>
          <w:color w:val="333333"/>
          <w:sz w:val="21"/>
          <w:lang w:eastAsia="en-IN"/>
        </w:rPr>
        <w:t xml:space="preserve">The </w:t>
      </w:r>
      <w:r w:rsidR="00216C44" w:rsidRPr="00216C44">
        <w:rPr>
          <w:rFonts w:ascii="Arial" w:eastAsia="Times New Roman" w:hAnsi="Arial" w:cs="Arial"/>
          <w:b/>
          <w:bCs/>
          <w:i/>
          <w:iCs/>
          <w:color w:val="333333"/>
          <w:sz w:val="21"/>
          <w:lang w:eastAsia="en-IN"/>
        </w:rPr>
        <w:t xml:space="preserve"> utility</w:t>
      </w:r>
      <w:proofErr w:type="gramEnd"/>
      <w:r w:rsidR="00216C44" w:rsidRPr="00216C44">
        <w:rPr>
          <w:rFonts w:ascii="Arial" w:eastAsia="Times New Roman" w:hAnsi="Arial" w:cs="Arial"/>
          <w:b/>
          <w:bCs/>
          <w:i/>
          <w:iCs/>
          <w:color w:val="333333"/>
          <w:sz w:val="21"/>
          <w:lang w:eastAsia="en-IN"/>
        </w:rPr>
        <w:t xml:space="preserve">, approach to </w:t>
      </w:r>
      <w:proofErr w:type="spellStart"/>
      <w:r w:rsidR="00216C44" w:rsidRPr="00216C44">
        <w:rPr>
          <w:rFonts w:ascii="Arial" w:eastAsia="Times New Roman" w:hAnsi="Arial" w:cs="Arial"/>
          <w:b/>
          <w:bCs/>
          <w:i/>
          <w:iCs/>
          <w:color w:val="333333"/>
          <w:sz w:val="21"/>
          <w:lang w:eastAsia="en-IN"/>
        </w:rPr>
        <w:t>IaaS</w:t>
      </w:r>
      <w:proofErr w:type="spellEnd"/>
      <w:r w:rsidR="00216C44" w:rsidRPr="00216C44">
        <w:rPr>
          <w:rFonts w:ascii="Arial" w:eastAsia="Times New Roman" w:hAnsi="Arial" w:cs="Arial"/>
          <w:b/>
          <w:bCs/>
          <w:i/>
          <w:iCs/>
          <w:color w:val="333333"/>
          <w:sz w:val="21"/>
          <w:lang w:eastAsia="en-IN"/>
        </w:rPr>
        <w:t xml:space="preserve"> to configure  CPU performance, RAM size, storage size will surely attract many more customers in the future.</w:t>
      </w:r>
    </w:p>
    <w:p w:rsidR="000B269F" w:rsidRDefault="000B269F">
      <w:pPr>
        <w:rPr>
          <w:b/>
        </w:rPr>
      </w:pPr>
    </w:p>
    <w:p w:rsidR="000B269F" w:rsidRDefault="000B269F">
      <w:pPr>
        <w:rPr>
          <w:b/>
        </w:rPr>
      </w:pPr>
    </w:p>
    <w:p w:rsidR="00734309" w:rsidRPr="00734309" w:rsidRDefault="00734309">
      <w:pPr>
        <w:rPr>
          <w:b/>
        </w:rPr>
      </w:pPr>
      <w:r w:rsidRPr="00734309">
        <w:rPr>
          <w:b/>
        </w:rPr>
        <w:t xml:space="preserve">Type </w:t>
      </w:r>
      <w:proofErr w:type="gramStart"/>
      <w:r w:rsidRPr="00734309">
        <w:rPr>
          <w:b/>
        </w:rPr>
        <w:t>Of</w:t>
      </w:r>
      <w:proofErr w:type="gramEnd"/>
      <w:r w:rsidRPr="00734309">
        <w:rPr>
          <w:b/>
        </w:rPr>
        <w:t xml:space="preserve"> Hypervisor</w:t>
      </w:r>
    </w:p>
    <w:p w:rsidR="00734309" w:rsidRPr="00734309" w:rsidRDefault="00734309" w:rsidP="00734309">
      <w:pPr>
        <w:shd w:val="clear" w:color="auto" w:fill="FFFFFF"/>
        <w:spacing w:after="0" w:line="338" w:lineRule="atLeast"/>
        <w:rPr>
          <w:rFonts w:ascii="Arial" w:eastAsia="Times New Roman" w:hAnsi="Arial" w:cs="Arial"/>
          <w:color w:val="595858"/>
          <w:sz w:val="23"/>
          <w:szCs w:val="23"/>
          <w:lang w:eastAsia="en-IN"/>
        </w:rPr>
      </w:pPr>
      <w:r w:rsidRPr="00734309">
        <w:rPr>
          <w:rFonts w:ascii="Arial" w:eastAsia="Times New Roman" w:hAnsi="Arial" w:cs="Arial"/>
          <w:i/>
          <w:iCs/>
          <w:color w:val="595858"/>
          <w:sz w:val="23"/>
          <w:lang w:eastAsia="en-IN"/>
        </w:rPr>
        <w:t xml:space="preserve">A hypervisor monitors the creation and running of virtual machines. It allows a large number of machines with different operating </w:t>
      </w:r>
      <w:proofErr w:type="gramStart"/>
      <w:r w:rsidRPr="00734309">
        <w:rPr>
          <w:rFonts w:ascii="Arial" w:eastAsia="Times New Roman" w:hAnsi="Arial" w:cs="Arial"/>
          <w:i/>
          <w:iCs/>
          <w:color w:val="595858"/>
          <w:sz w:val="23"/>
          <w:lang w:eastAsia="en-IN"/>
        </w:rPr>
        <w:t>systems</w:t>
      </w:r>
      <w:r w:rsidR="00B122D3">
        <w:rPr>
          <w:rFonts w:ascii="Arial" w:eastAsia="Times New Roman" w:hAnsi="Arial" w:cs="Arial"/>
          <w:i/>
          <w:iCs/>
          <w:color w:val="595858"/>
          <w:sz w:val="23"/>
          <w:lang w:eastAsia="en-IN"/>
        </w:rPr>
        <w:t>(</w:t>
      </w:r>
      <w:proofErr w:type="spellStart"/>
      <w:proofErr w:type="gramEnd"/>
      <w:r w:rsidR="00B122D3">
        <w:rPr>
          <w:rFonts w:ascii="Arial" w:eastAsia="Times New Roman" w:hAnsi="Arial" w:cs="Arial"/>
          <w:i/>
          <w:iCs/>
          <w:color w:val="595858"/>
          <w:sz w:val="23"/>
          <w:lang w:eastAsia="en-IN"/>
        </w:rPr>
        <w:t>CentOS,Fedora,OpenSUSE</w:t>
      </w:r>
      <w:proofErr w:type="spellEnd"/>
      <w:r w:rsidR="00B122D3">
        <w:rPr>
          <w:rFonts w:ascii="Arial" w:eastAsia="Times New Roman" w:hAnsi="Arial" w:cs="Arial"/>
          <w:i/>
          <w:iCs/>
          <w:color w:val="595858"/>
          <w:sz w:val="23"/>
          <w:lang w:eastAsia="en-IN"/>
        </w:rPr>
        <w:t>)</w:t>
      </w:r>
      <w:r w:rsidRPr="00734309">
        <w:rPr>
          <w:rFonts w:ascii="Arial" w:eastAsia="Times New Roman" w:hAnsi="Arial" w:cs="Arial"/>
          <w:i/>
          <w:iCs/>
          <w:color w:val="595858"/>
          <w:sz w:val="23"/>
          <w:lang w:eastAsia="en-IN"/>
        </w:rPr>
        <w:t xml:space="preserve"> to run on a single host machine. </w:t>
      </w:r>
    </w:p>
    <w:p w:rsidR="00650532" w:rsidRDefault="00734309" w:rsidP="00734309">
      <w:pPr>
        <w:shd w:val="clear" w:color="auto" w:fill="FFFFFF"/>
        <w:spacing w:after="315" w:line="338" w:lineRule="atLeast"/>
        <w:rPr>
          <w:rFonts w:ascii="Arial" w:eastAsia="Times New Roman" w:hAnsi="Arial" w:cs="Arial"/>
          <w:color w:val="595858"/>
          <w:sz w:val="23"/>
          <w:szCs w:val="23"/>
          <w:lang w:eastAsia="en-IN"/>
        </w:rPr>
      </w:pPr>
      <w:r w:rsidRPr="0043303F">
        <w:rPr>
          <w:rFonts w:ascii="Arial" w:eastAsia="Times New Roman" w:hAnsi="Arial" w:cs="Arial"/>
          <w:b/>
          <w:color w:val="595858"/>
          <w:sz w:val="23"/>
          <w:szCs w:val="23"/>
          <w:lang w:eastAsia="en-IN"/>
        </w:rPr>
        <w:t>A hypervisor is a software layer which provides the capability to run multiple virtual machines on the same physical host</w:t>
      </w:r>
      <w:r w:rsidRPr="00734309">
        <w:rPr>
          <w:rFonts w:ascii="Arial" w:eastAsia="Times New Roman" w:hAnsi="Arial" w:cs="Arial"/>
          <w:color w:val="595858"/>
          <w:sz w:val="23"/>
          <w:szCs w:val="23"/>
          <w:lang w:eastAsia="en-IN"/>
        </w:rPr>
        <w:t xml:space="preserve">. It generally falls into either one of the </w:t>
      </w:r>
      <w:r w:rsidRPr="00734309">
        <w:rPr>
          <w:rFonts w:ascii="Arial" w:eastAsia="Times New Roman" w:hAnsi="Arial" w:cs="Arial"/>
          <w:color w:val="595858"/>
          <w:sz w:val="23"/>
          <w:szCs w:val="23"/>
          <w:lang w:eastAsia="en-IN"/>
        </w:rPr>
        <w:lastRenderedPageBreak/>
        <w:t>following two classifications  Type1 and Type2 hypervisors.</w:t>
      </w:r>
      <w:r w:rsidRPr="00734309">
        <w:rPr>
          <w:rFonts w:ascii="Arial" w:eastAsia="Times New Roman" w:hAnsi="Arial" w:cs="Arial"/>
          <w:color w:val="595858"/>
          <w:sz w:val="23"/>
          <w:szCs w:val="23"/>
          <w:lang w:eastAsia="en-IN"/>
        </w:rPr>
        <w:br/>
        <w:t>Type1 hypervisors directly run on the physical hardware. They control the hardware as well as manage the virtual machines. Type1 are also termed bare metal hypervisors.</w:t>
      </w:r>
    </w:p>
    <w:p w:rsidR="001C311C" w:rsidRPr="00796CFB" w:rsidRDefault="00650532" w:rsidP="00796CFB">
      <w:pPr>
        <w:shd w:val="clear" w:color="auto" w:fill="FFFFFF"/>
        <w:spacing w:after="315" w:line="338" w:lineRule="atLeast"/>
        <w:rPr>
          <w:rFonts w:ascii="Arial" w:eastAsia="Times New Roman" w:hAnsi="Arial" w:cs="Arial"/>
          <w:color w:val="595858"/>
          <w:sz w:val="23"/>
          <w:szCs w:val="23"/>
          <w:lang w:eastAsia="en-IN"/>
        </w:rPr>
      </w:pPr>
      <w:r w:rsidRPr="00650532">
        <w:rPr>
          <w:rFonts w:ascii="Arial" w:eastAsia="Times New Roman" w:hAnsi="Arial" w:cs="Arial"/>
          <w:noProof/>
          <w:color w:val="595858"/>
          <w:sz w:val="23"/>
          <w:szCs w:val="23"/>
          <w:lang w:eastAsia="en-IN"/>
        </w:rPr>
        <w:drawing>
          <wp:inline distT="0" distB="0" distL="0" distR="0">
            <wp:extent cx="3333750" cy="2752725"/>
            <wp:effectExtent l="19050" t="0" r="0" b="0"/>
            <wp:docPr id="2"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cstate="print"/>
                    <a:srcRect/>
                    <a:stretch>
                      <a:fillRect/>
                    </a:stretch>
                  </pic:blipFill>
                  <pic:spPr bwMode="auto">
                    <a:xfrm>
                      <a:off x="0" y="0"/>
                      <a:ext cx="3333750" cy="2752725"/>
                    </a:xfrm>
                    <a:prstGeom prst="rect">
                      <a:avLst/>
                    </a:prstGeom>
                    <a:noFill/>
                    <a:ln w="9525">
                      <a:noFill/>
                      <a:miter lim="800000"/>
                      <a:headEnd/>
                      <a:tailEnd/>
                    </a:ln>
                  </pic:spPr>
                </pic:pic>
              </a:graphicData>
            </a:graphic>
          </wp:inline>
        </w:drawing>
      </w:r>
      <w:r w:rsidR="00734309" w:rsidRPr="00734309">
        <w:rPr>
          <w:rFonts w:ascii="Arial" w:eastAsia="Times New Roman" w:hAnsi="Arial" w:cs="Arial"/>
          <w:color w:val="595858"/>
          <w:sz w:val="23"/>
          <w:szCs w:val="23"/>
          <w:lang w:eastAsia="en-IN"/>
        </w:rPr>
        <w:br/>
        <w:t>Type2 hypervisors run as an application on an existing operating system (also known as the host operating system), which is installed on the bare metal. Here, there is an added complexity of the guest operating system calls needing to traverse via the host operating system stack before they reach the hardware.</w:t>
      </w:r>
    </w:p>
    <w:p w:rsidR="00243040" w:rsidRDefault="00243040">
      <w:pPr>
        <w:rPr>
          <w:noProof/>
          <w:lang w:eastAsia="en-IN"/>
        </w:rPr>
      </w:pPr>
    </w:p>
    <w:p w:rsidR="00243040" w:rsidRDefault="001C311C">
      <w:r>
        <w:rPr>
          <w:noProof/>
          <w:lang w:eastAsia="en-IN"/>
        </w:rPr>
        <w:drawing>
          <wp:inline distT="0" distB="0" distL="0" distR="0">
            <wp:extent cx="3333750" cy="3400425"/>
            <wp:effectExtent l="19050" t="0" r="0" b="0"/>
            <wp:docPr id="4" name="Picture 4"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2"/>
                    <pic:cNvPicPr>
                      <a:picLocks noChangeAspect="1" noChangeArrowheads="1"/>
                    </pic:cNvPicPr>
                  </pic:nvPicPr>
                  <pic:blipFill>
                    <a:blip r:embed="rId10" cstate="print"/>
                    <a:srcRect/>
                    <a:stretch>
                      <a:fillRect/>
                    </a:stretch>
                  </pic:blipFill>
                  <pic:spPr bwMode="auto">
                    <a:xfrm>
                      <a:off x="0" y="0"/>
                      <a:ext cx="3333750" cy="3400425"/>
                    </a:xfrm>
                    <a:prstGeom prst="rect">
                      <a:avLst/>
                    </a:prstGeom>
                    <a:noFill/>
                    <a:ln w="9525">
                      <a:noFill/>
                      <a:miter lim="800000"/>
                      <a:headEnd/>
                      <a:tailEnd/>
                    </a:ln>
                  </pic:spPr>
                </pic:pic>
              </a:graphicData>
            </a:graphic>
          </wp:inline>
        </w:drawing>
      </w:r>
    </w:p>
    <w:p w:rsidR="001C311C" w:rsidRDefault="00243040" w:rsidP="00243040">
      <w:pPr>
        <w:tabs>
          <w:tab w:val="left" w:pos="5010"/>
        </w:tabs>
      </w:pPr>
      <w:r>
        <w:tab/>
      </w:r>
    </w:p>
    <w:p w:rsidR="00243040" w:rsidRDefault="00243040" w:rsidP="00243040">
      <w:pPr>
        <w:tabs>
          <w:tab w:val="left" w:pos="5010"/>
        </w:tabs>
      </w:pPr>
    </w:p>
    <w:p w:rsidR="00243040" w:rsidRPr="00275138" w:rsidRDefault="00275138" w:rsidP="00243040">
      <w:pPr>
        <w:spacing w:after="0" w:line="240" w:lineRule="auto"/>
        <w:rPr>
          <w:rFonts w:ascii="Helvetica" w:eastAsia="Times New Roman" w:hAnsi="Helvetica" w:cs="Helvetica"/>
          <w:b/>
          <w:color w:val="505050"/>
          <w:sz w:val="28"/>
          <w:szCs w:val="28"/>
          <w:u w:val="single"/>
          <w:lang w:eastAsia="en-IN"/>
        </w:rPr>
      </w:pPr>
      <w:r w:rsidRPr="00275138">
        <w:rPr>
          <w:rFonts w:ascii="Helvetica" w:eastAsia="Times New Roman" w:hAnsi="Helvetica" w:cs="Helvetica"/>
          <w:b/>
          <w:color w:val="505050"/>
          <w:sz w:val="28"/>
          <w:szCs w:val="28"/>
          <w:u w:val="single"/>
          <w:lang w:eastAsia="en-IN"/>
        </w:rPr>
        <w:t>Security of 5 Cloud Service Providers</w:t>
      </w:r>
    </w:p>
    <w:p w:rsidR="00243040" w:rsidRDefault="00243040" w:rsidP="00243040">
      <w:pPr>
        <w:pStyle w:val="NormalWeb"/>
        <w:shd w:val="clear" w:color="auto" w:fill="FFFFFF"/>
        <w:spacing w:before="0" w:beforeAutospacing="0" w:after="0" w:afterAutospacing="0" w:line="360" w:lineRule="atLeast"/>
        <w:rPr>
          <w:rFonts w:ascii="Helvetica" w:hAnsi="Helvetica" w:cs="Helvetica"/>
          <w:color w:val="2A2A2A"/>
        </w:rPr>
      </w:pPr>
      <w:proofErr w:type="spellStart"/>
      <w:r>
        <w:rPr>
          <w:rFonts w:ascii="Helvetica" w:hAnsi="Helvetica" w:cs="Helvetica"/>
          <w:color w:val="2A2A2A"/>
        </w:rPr>
        <w:t>Rackspace</w:t>
      </w:r>
      <w:proofErr w:type="spellEnd"/>
      <w:r>
        <w:rPr>
          <w:rFonts w:ascii="Helvetica" w:hAnsi="Helvetica" w:cs="Helvetica"/>
          <w:color w:val="2A2A2A"/>
        </w:rPr>
        <w:t xml:space="preserve"> Global Security </w:t>
      </w:r>
      <w:proofErr w:type="gramStart"/>
      <w:r>
        <w:rPr>
          <w:rFonts w:ascii="Helvetica" w:hAnsi="Helvetica" w:cs="Helvetica"/>
          <w:color w:val="2A2A2A"/>
        </w:rPr>
        <w:t>Services,</w:t>
      </w:r>
      <w:proofErr w:type="gramEnd"/>
      <w:r>
        <w:rPr>
          <w:rFonts w:ascii="Helvetica" w:hAnsi="Helvetica" w:cs="Helvetica"/>
          <w:color w:val="2A2A2A"/>
        </w:rPr>
        <w:t xml:space="preserve"> is responsible for setting objectives for information security management to preserve our commitment to our customers. This includes setting policies in the following areas:</w:t>
      </w:r>
    </w:p>
    <w:p w:rsidR="00243040" w:rsidRPr="00243040" w:rsidRDefault="00243040" w:rsidP="00243040">
      <w:pPr>
        <w:spacing w:after="0" w:line="240" w:lineRule="auto"/>
        <w:rPr>
          <w:rFonts w:ascii="Times New Roman" w:eastAsia="Times New Roman" w:hAnsi="Times New Roman" w:cs="Times New Roman"/>
          <w:sz w:val="24"/>
          <w:szCs w:val="24"/>
          <w:lang w:eastAsia="en-IN"/>
        </w:rPr>
      </w:pPr>
      <w:r w:rsidRPr="00243040">
        <w:rPr>
          <w:rFonts w:ascii="Helvetica" w:eastAsia="Times New Roman" w:hAnsi="Helvetica" w:cs="Helvetica"/>
          <w:color w:val="505050"/>
          <w:sz w:val="21"/>
          <w:szCs w:val="21"/>
          <w:lang w:eastAsia="en-IN"/>
        </w:rPr>
        <w:br/>
      </w:r>
    </w:p>
    <w:p w:rsidR="00243040" w:rsidRPr="00243040" w:rsidRDefault="00243040" w:rsidP="00243040">
      <w:pPr>
        <w:shd w:val="clear" w:color="auto" w:fill="FFFFFF"/>
        <w:spacing w:before="150" w:after="120" w:line="240" w:lineRule="atLeast"/>
        <w:outlineLvl w:val="2"/>
        <w:rPr>
          <w:rFonts w:ascii="Helvetica" w:eastAsia="Times New Roman" w:hAnsi="Helvetica" w:cs="Helvetica"/>
          <w:b/>
          <w:bCs/>
          <w:caps/>
          <w:color w:val="333333"/>
          <w:sz w:val="27"/>
          <w:szCs w:val="27"/>
          <w:lang w:eastAsia="en-IN"/>
        </w:rPr>
      </w:pPr>
      <w:r w:rsidRPr="00243040">
        <w:rPr>
          <w:rFonts w:ascii="Helvetica" w:eastAsia="Times New Roman" w:hAnsi="Helvetica" w:cs="Helvetica"/>
          <w:b/>
          <w:bCs/>
          <w:caps/>
          <w:color w:val="333333"/>
          <w:sz w:val="27"/>
          <w:szCs w:val="27"/>
          <w:lang w:eastAsia="en-IN"/>
        </w:rPr>
        <w:t>ASSET MANAGEMENT</w:t>
      </w:r>
    </w:p>
    <w:p w:rsidR="00243040" w:rsidRPr="00243040" w:rsidRDefault="00243040" w:rsidP="00243040">
      <w:pPr>
        <w:shd w:val="clear" w:color="auto" w:fill="FFFFFF"/>
        <w:spacing w:after="0" w:line="360" w:lineRule="atLeast"/>
        <w:rPr>
          <w:rFonts w:ascii="Helvetica" w:eastAsia="Times New Roman" w:hAnsi="Helvetica" w:cs="Helvetica"/>
          <w:color w:val="2A2A2A"/>
          <w:sz w:val="24"/>
          <w:szCs w:val="24"/>
          <w:lang w:eastAsia="en-IN"/>
        </w:rPr>
      </w:pPr>
      <w:r w:rsidRPr="00243040">
        <w:rPr>
          <w:rFonts w:ascii="Helvetica" w:eastAsia="Times New Roman" w:hAnsi="Helvetica" w:cs="Helvetica"/>
          <w:color w:val="2A2A2A"/>
          <w:sz w:val="24"/>
          <w:szCs w:val="24"/>
          <w:lang w:eastAsia="en-IN"/>
        </w:rPr>
        <w:t xml:space="preserve">This area focuses on achieving and maintaining appropriate protection of </w:t>
      </w:r>
      <w:proofErr w:type="spellStart"/>
      <w:r w:rsidRPr="00243040">
        <w:rPr>
          <w:rFonts w:ascii="Helvetica" w:eastAsia="Times New Roman" w:hAnsi="Helvetica" w:cs="Helvetica"/>
          <w:color w:val="2A2A2A"/>
          <w:sz w:val="24"/>
          <w:szCs w:val="24"/>
          <w:lang w:eastAsia="en-IN"/>
        </w:rPr>
        <w:t>Rackspace's</w:t>
      </w:r>
      <w:proofErr w:type="spellEnd"/>
      <w:r w:rsidRPr="00243040">
        <w:rPr>
          <w:rFonts w:ascii="Helvetica" w:eastAsia="Times New Roman" w:hAnsi="Helvetica" w:cs="Helvetica"/>
          <w:color w:val="2A2A2A"/>
          <w:sz w:val="24"/>
          <w:szCs w:val="24"/>
          <w:lang w:eastAsia="en-IN"/>
        </w:rPr>
        <w:t xml:space="preserve"> critical infrastructure required for its service delivery.</w:t>
      </w:r>
    </w:p>
    <w:p w:rsidR="00243040" w:rsidRPr="00243040" w:rsidRDefault="00243040" w:rsidP="00243040">
      <w:pPr>
        <w:spacing w:after="0" w:line="240" w:lineRule="auto"/>
        <w:rPr>
          <w:rFonts w:ascii="Times New Roman" w:eastAsia="Times New Roman" w:hAnsi="Times New Roman" w:cs="Times New Roman"/>
          <w:sz w:val="24"/>
          <w:szCs w:val="24"/>
          <w:lang w:eastAsia="en-IN"/>
        </w:rPr>
      </w:pPr>
      <w:r w:rsidRPr="00243040">
        <w:rPr>
          <w:rFonts w:ascii="Helvetica" w:eastAsia="Times New Roman" w:hAnsi="Helvetica" w:cs="Helvetica"/>
          <w:color w:val="505050"/>
          <w:sz w:val="21"/>
          <w:szCs w:val="21"/>
          <w:lang w:eastAsia="en-IN"/>
        </w:rPr>
        <w:br/>
      </w:r>
    </w:p>
    <w:p w:rsidR="00243040" w:rsidRPr="00243040" w:rsidRDefault="00243040" w:rsidP="00243040">
      <w:pPr>
        <w:shd w:val="clear" w:color="auto" w:fill="FFFFFF"/>
        <w:spacing w:before="150" w:after="120" w:line="240" w:lineRule="atLeast"/>
        <w:outlineLvl w:val="2"/>
        <w:rPr>
          <w:rFonts w:ascii="Helvetica" w:eastAsia="Times New Roman" w:hAnsi="Helvetica" w:cs="Helvetica"/>
          <w:b/>
          <w:bCs/>
          <w:caps/>
          <w:color w:val="333333"/>
          <w:sz w:val="27"/>
          <w:szCs w:val="27"/>
          <w:lang w:eastAsia="en-IN"/>
        </w:rPr>
      </w:pPr>
      <w:r w:rsidRPr="00243040">
        <w:rPr>
          <w:rFonts w:ascii="Helvetica" w:eastAsia="Times New Roman" w:hAnsi="Helvetica" w:cs="Helvetica"/>
          <w:b/>
          <w:bCs/>
          <w:caps/>
          <w:color w:val="333333"/>
          <w:sz w:val="27"/>
          <w:szCs w:val="27"/>
          <w:lang w:eastAsia="en-IN"/>
        </w:rPr>
        <w:t>HUMAN RESOURCES SECURITY</w:t>
      </w:r>
    </w:p>
    <w:p w:rsidR="00243040" w:rsidRPr="00243040" w:rsidRDefault="00243040" w:rsidP="00243040">
      <w:pPr>
        <w:shd w:val="clear" w:color="auto" w:fill="FFFFFF"/>
        <w:spacing w:after="0" w:line="360" w:lineRule="atLeast"/>
        <w:rPr>
          <w:rFonts w:ascii="Helvetica" w:eastAsia="Times New Roman" w:hAnsi="Helvetica" w:cs="Helvetica"/>
          <w:color w:val="2A2A2A"/>
          <w:sz w:val="24"/>
          <w:szCs w:val="24"/>
          <w:lang w:eastAsia="en-IN"/>
        </w:rPr>
      </w:pPr>
      <w:r w:rsidRPr="00243040">
        <w:rPr>
          <w:rFonts w:ascii="Helvetica" w:eastAsia="Times New Roman" w:hAnsi="Helvetica" w:cs="Helvetica"/>
          <w:color w:val="2A2A2A"/>
          <w:sz w:val="24"/>
          <w:szCs w:val="24"/>
          <w:lang w:eastAsia="en-IN"/>
        </w:rPr>
        <w:t xml:space="preserve">Controls to ensure that all </w:t>
      </w:r>
      <w:proofErr w:type="spellStart"/>
      <w:r w:rsidRPr="00243040">
        <w:rPr>
          <w:rFonts w:ascii="Helvetica" w:eastAsia="Times New Roman" w:hAnsi="Helvetica" w:cs="Helvetica"/>
          <w:color w:val="2A2A2A"/>
          <w:sz w:val="24"/>
          <w:szCs w:val="24"/>
          <w:lang w:eastAsia="en-IN"/>
        </w:rPr>
        <w:t>Rackspace</w:t>
      </w:r>
      <w:proofErr w:type="spellEnd"/>
      <w:r w:rsidRPr="00243040">
        <w:rPr>
          <w:rFonts w:ascii="Helvetica" w:eastAsia="Times New Roman" w:hAnsi="Helvetica" w:cs="Helvetica"/>
          <w:color w:val="2A2A2A"/>
          <w:sz w:val="24"/>
          <w:szCs w:val="24"/>
          <w:lang w:eastAsia="en-IN"/>
        </w:rPr>
        <w:t xml:space="preserve"> employees, contractors and third party users understand their responsibilities, and are suitable for the roles they are considered.</w:t>
      </w:r>
    </w:p>
    <w:p w:rsidR="00243040" w:rsidRPr="00243040" w:rsidRDefault="00243040" w:rsidP="00243040">
      <w:pPr>
        <w:spacing w:after="0" w:line="240" w:lineRule="auto"/>
        <w:rPr>
          <w:rFonts w:ascii="Times New Roman" w:eastAsia="Times New Roman" w:hAnsi="Times New Roman" w:cs="Times New Roman"/>
          <w:sz w:val="24"/>
          <w:szCs w:val="24"/>
          <w:lang w:eastAsia="en-IN"/>
        </w:rPr>
      </w:pPr>
      <w:r w:rsidRPr="00243040">
        <w:rPr>
          <w:rFonts w:ascii="Helvetica" w:eastAsia="Times New Roman" w:hAnsi="Helvetica" w:cs="Helvetica"/>
          <w:color w:val="505050"/>
          <w:sz w:val="21"/>
          <w:szCs w:val="21"/>
          <w:lang w:eastAsia="en-IN"/>
        </w:rPr>
        <w:br/>
      </w:r>
    </w:p>
    <w:p w:rsidR="00243040" w:rsidRPr="00243040" w:rsidRDefault="00243040" w:rsidP="00243040">
      <w:pPr>
        <w:shd w:val="clear" w:color="auto" w:fill="FFFFFF"/>
        <w:spacing w:before="150" w:after="120" w:line="240" w:lineRule="atLeast"/>
        <w:outlineLvl w:val="2"/>
        <w:rPr>
          <w:rFonts w:ascii="Helvetica" w:eastAsia="Times New Roman" w:hAnsi="Helvetica" w:cs="Helvetica"/>
          <w:b/>
          <w:bCs/>
          <w:caps/>
          <w:color w:val="333333"/>
          <w:sz w:val="27"/>
          <w:szCs w:val="27"/>
          <w:lang w:eastAsia="en-IN"/>
        </w:rPr>
      </w:pPr>
      <w:r w:rsidRPr="00243040">
        <w:rPr>
          <w:rFonts w:ascii="Helvetica" w:eastAsia="Times New Roman" w:hAnsi="Helvetica" w:cs="Helvetica"/>
          <w:b/>
          <w:bCs/>
          <w:caps/>
          <w:color w:val="333333"/>
          <w:sz w:val="27"/>
          <w:szCs w:val="27"/>
          <w:lang w:eastAsia="en-IN"/>
        </w:rPr>
        <w:t>PHYSICAL AND ENVIRONMENTAL SECURITY</w:t>
      </w:r>
    </w:p>
    <w:p w:rsidR="00243040" w:rsidRPr="00243040" w:rsidRDefault="00243040" w:rsidP="00243040">
      <w:pPr>
        <w:shd w:val="clear" w:color="auto" w:fill="FFFFFF"/>
        <w:spacing w:after="0" w:line="360" w:lineRule="atLeast"/>
        <w:rPr>
          <w:rFonts w:ascii="Helvetica" w:eastAsia="Times New Roman" w:hAnsi="Helvetica" w:cs="Helvetica"/>
          <w:color w:val="2A2A2A"/>
          <w:sz w:val="24"/>
          <w:szCs w:val="24"/>
          <w:lang w:eastAsia="en-IN"/>
        </w:rPr>
      </w:pPr>
      <w:proofErr w:type="gramStart"/>
      <w:r w:rsidRPr="00243040">
        <w:rPr>
          <w:rFonts w:ascii="Helvetica" w:eastAsia="Times New Roman" w:hAnsi="Helvetica" w:cs="Helvetica"/>
          <w:color w:val="2A2A2A"/>
          <w:sz w:val="24"/>
          <w:szCs w:val="24"/>
          <w:lang w:eastAsia="en-IN"/>
        </w:rPr>
        <w:t>To prevent unauthorized physical access, damage, and interference to our organization's premises and information.</w:t>
      </w:r>
      <w:proofErr w:type="gramEnd"/>
    </w:p>
    <w:p w:rsidR="00243040" w:rsidRDefault="00243040" w:rsidP="00243040">
      <w:pPr>
        <w:tabs>
          <w:tab w:val="left" w:pos="5010"/>
        </w:tabs>
      </w:pPr>
    </w:p>
    <w:p w:rsidR="00243040" w:rsidRPr="00243040" w:rsidRDefault="00243040" w:rsidP="00243040">
      <w:pPr>
        <w:shd w:val="clear" w:color="auto" w:fill="FFFFFF"/>
        <w:spacing w:before="150" w:after="120" w:line="240" w:lineRule="atLeast"/>
        <w:outlineLvl w:val="2"/>
        <w:rPr>
          <w:rFonts w:ascii="Helvetica" w:eastAsia="Times New Roman" w:hAnsi="Helvetica" w:cs="Helvetica"/>
          <w:b/>
          <w:bCs/>
          <w:caps/>
          <w:color w:val="333333"/>
          <w:sz w:val="27"/>
          <w:szCs w:val="27"/>
          <w:lang w:eastAsia="en-IN"/>
        </w:rPr>
      </w:pPr>
      <w:r w:rsidRPr="00243040">
        <w:rPr>
          <w:rFonts w:ascii="Helvetica" w:eastAsia="Times New Roman" w:hAnsi="Helvetica" w:cs="Helvetica"/>
          <w:b/>
          <w:bCs/>
          <w:caps/>
          <w:color w:val="333333"/>
          <w:sz w:val="27"/>
          <w:szCs w:val="27"/>
          <w:lang w:eastAsia="en-IN"/>
        </w:rPr>
        <w:t>ACCESS CONTROL</w:t>
      </w:r>
    </w:p>
    <w:p w:rsidR="00243040" w:rsidRPr="00243040" w:rsidRDefault="00243040" w:rsidP="00243040">
      <w:pPr>
        <w:shd w:val="clear" w:color="auto" w:fill="FFFFFF"/>
        <w:spacing w:after="0" w:line="360" w:lineRule="atLeast"/>
        <w:rPr>
          <w:rFonts w:ascii="Helvetica" w:eastAsia="Times New Roman" w:hAnsi="Helvetica" w:cs="Helvetica"/>
          <w:color w:val="2A2A2A"/>
          <w:sz w:val="24"/>
          <w:szCs w:val="24"/>
          <w:lang w:eastAsia="en-IN"/>
        </w:rPr>
      </w:pPr>
      <w:proofErr w:type="gramStart"/>
      <w:r w:rsidRPr="00243040">
        <w:rPr>
          <w:rFonts w:ascii="Helvetica" w:eastAsia="Times New Roman" w:hAnsi="Helvetica" w:cs="Helvetica"/>
          <w:color w:val="2A2A2A"/>
          <w:sz w:val="24"/>
          <w:szCs w:val="24"/>
          <w:lang w:eastAsia="en-IN"/>
        </w:rPr>
        <w:t>Framework to ensure only approved users are</w:t>
      </w:r>
      <w:proofErr w:type="gramEnd"/>
      <w:r w:rsidRPr="00243040">
        <w:rPr>
          <w:rFonts w:ascii="Helvetica" w:eastAsia="Times New Roman" w:hAnsi="Helvetica" w:cs="Helvetica"/>
          <w:color w:val="2A2A2A"/>
          <w:sz w:val="24"/>
          <w:szCs w:val="24"/>
          <w:lang w:eastAsia="en-IN"/>
        </w:rPr>
        <w:t xml:space="preserve"> granted access to appropriate systems and resources.</w:t>
      </w:r>
    </w:p>
    <w:p w:rsidR="00243040" w:rsidRPr="00243040" w:rsidRDefault="00243040" w:rsidP="00243040">
      <w:pPr>
        <w:spacing w:after="0" w:line="240" w:lineRule="auto"/>
        <w:rPr>
          <w:rFonts w:ascii="Times New Roman" w:eastAsia="Times New Roman" w:hAnsi="Times New Roman" w:cs="Times New Roman"/>
          <w:sz w:val="24"/>
          <w:szCs w:val="24"/>
          <w:lang w:eastAsia="en-IN"/>
        </w:rPr>
      </w:pPr>
      <w:r w:rsidRPr="00243040">
        <w:rPr>
          <w:rFonts w:ascii="Helvetica" w:eastAsia="Times New Roman" w:hAnsi="Helvetica" w:cs="Helvetica"/>
          <w:color w:val="505050"/>
          <w:sz w:val="21"/>
          <w:szCs w:val="21"/>
          <w:lang w:eastAsia="en-IN"/>
        </w:rPr>
        <w:br/>
      </w:r>
    </w:p>
    <w:p w:rsidR="00243040" w:rsidRPr="00243040" w:rsidRDefault="00243040" w:rsidP="00243040">
      <w:pPr>
        <w:shd w:val="clear" w:color="auto" w:fill="FFFFFF"/>
        <w:spacing w:before="150" w:after="120" w:line="240" w:lineRule="atLeast"/>
        <w:outlineLvl w:val="2"/>
        <w:rPr>
          <w:rFonts w:ascii="Helvetica" w:eastAsia="Times New Roman" w:hAnsi="Helvetica" w:cs="Helvetica"/>
          <w:b/>
          <w:bCs/>
          <w:caps/>
          <w:color w:val="333333"/>
          <w:sz w:val="27"/>
          <w:szCs w:val="27"/>
          <w:lang w:eastAsia="en-IN"/>
        </w:rPr>
      </w:pPr>
      <w:r w:rsidRPr="00243040">
        <w:rPr>
          <w:rFonts w:ascii="Helvetica" w:eastAsia="Times New Roman" w:hAnsi="Helvetica" w:cs="Helvetica"/>
          <w:b/>
          <w:bCs/>
          <w:caps/>
          <w:color w:val="333333"/>
          <w:sz w:val="27"/>
          <w:szCs w:val="27"/>
          <w:lang w:eastAsia="en-IN"/>
        </w:rPr>
        <w:t>INFORMATION SECURITY INCIDENT MANAGEMENT</w:t>
      </w:r>
    </w:p>
    <w:p w:rsidR="00243040" w:rsidRPr="00243040" w:rsidRDefault="00243040" w:rsidP="00243040">
      <w:pPr>
        <w:shd w:val="clear" w:color="auto" w:fill="FFFFFF"/>
        <w:spacing w:after="0" w:line="360" w:lineRule="atLeast"/>
        <w:rPr>
          <w:rFonts w:ascii="Helvetica" w:eastAsia="Times New Roman" w:hAnsi="Helvetica" w:cs="Helvetica"/>
          <w:color w:val="2A2A2A"/>
          <w:sz w:val="24"/>
          <w:szCs w:val="24"/>
          <w:lang w:eastAsia="en-IN"/>
        </w:rPr>
      </w:pPr>
      <w:r w:rsidRPr="00243040">
        <w:rPr>
          <w:rFonts w:ascii="Helvetica" w:eastAsia="Times New Roman" w:hAnsi="Helvetica" w:cs="Helvetica"/>
          <w:color w:val="2A2A2A"/>
          <w:sz w:val="24"/>
          <w:szCs w:val="24"/>
          <w:lang w:eastAsia="en-IN"/>
        </w:rPr>
        <w:t>Policies and processes aimed at making sure information security events and weaknesses are communicated in a manner allowing timely corrective action.</w:t>
      </w:r>
    </w:p>
    <w:p w:rsidR="00275138" w:rsidRDefault="00275138" w:rsidP="00243040">
      <w:pPr>
        <w:tabs>
          <w:tab w:val="left" w:pos="5010"/>
        </w:tabs>
      </w:pPr>
    </w:p>
    <w:p w:rsidR="00275138" w:rsidRPr="00275138" w:rsidRDefault="00275138" w:rsidP="00243040">
      <w:pPr>
        <w:tabs>
          <w:tab w:val="left" w:pos="5010"/>
        </w:tabs>
        <w:rPr>
          <w:rFonts w:ascii="Arial" w:hAnsi="Arial" w:cs="Arial"/>
          <w:color w:val="252525"/>
          <w:sz w:val="21"/>
          <w:szCs w:val="21"/>
          <w:shd w:val="clear" w:color="auto" w:fill="FFFFFF"/>
        </w:rPr>
      </w:pPr>
      <w:r w:rsidRPr="00275138">
        <w:rPr>
          <w:rFonts w:ascii="Arial" w:hAnsi="Arial" w:cs="Arial"/>
          <w:color w:val="252525"/>
          <w:sz w:val="21"/>
          <w:szCs w:val="21"/>
          <w:shd w:val="clear" w:color="auto" w:fill="FFFFFF"/>
        </w:rPr>
        <w:t xml:space="preserve">At </w:t>
      </w:r>
      <w:proofErr w:type="spellStart"/>
      <w:r w:rsidRPr="00275138">
        <w:rPr>
          <w:rFonts w:ascii="Arial" w:hAnsi="Arial" w:cs="Arial"/>
          <w:color w:val="252525"/>
          <w:sz w:val="21"/>
          <w:szCs w:val="21"/>
          <w:shd w:val="clear" w:color="auto" w:fill="FFFFFF"/>
        </w:rPr>
        <w:t>CloudSigma</w:t>
      </w:r>
      <w:proofErr w:type="spellEnd"/>
      <w:r w:rsidRPr="00275138">
        <w:rPr>
          <w:rFonts w:ascii="Arial" w:hAnsi="Arial" w:cs="Arial"/>
          <w:color w:val="252525"/>
          <w:sz w:val="21"/>
          <w:szCs w:val="21"/>
          <w:shd w:val="clear" w:color="auto" w:fill="FFFFFF"/>
        </w:rPr>
        <w:t xml:space="preserve">, we take security very serious. Since the very beginning, </w:t>
      </w:r>
      <w:proofErr w:type="gramStart"/>
      <w:r w:rsidRPr="00275138">
        <w:rPr>
          <w:rFonts w:ascii="Arial" w:hAnsi="Arial" w:cs="Arial"/>
          <w:color w:val="252525"/>
          <w:sz w:val="21"/>
          <w:szCs w:val="21"/>
          <w:shd w:val="clear" w:color="auto" w:fill="FFFFFF"/>
        </w:rPr>
        <w:t>all our</w:t>
      </w:r>
      <w:proofErr w:type="gramEnd"/>
      <w:r w:rsidRPr="00275138">
        <w:rPr>
          <w:rFonts w:ascii="Arial" w:hAnsi="Arial" w:cs="Arial"/>
          <w:color w:val="252525"/>
          <w:sz w:val="21"/>
          <w:szCs w:val="21"/>
          <w:shd w:val="clear" w:color="auto" w:fill="FFFFFF"/>
        </w:rPr>
        <w:t xml:space="preserve"> web app (the cloud control panel) and our API has been configured to accept SSL connections only.</w:t>
      </w:r>
    </w:p>
    <w:p w:rsidR="00275138" w:rsidRPr="00243040" w:rsidRDefault="00275138" w:rsidP="00243040">
      <w:pPr>
        <w:tabs>
          <w:tab w:val="left" w:pos="5010"/>
        </w:tabs>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Google Compute Engine encrypts the persistent disks with</w:t>
      </w:r>
      <w:r>
        <w:rPr>
          <w:rStyle w:val="apple-converted-space"/>
          <w:rFonts w:ascii="Arial" w:hAnsi="Arial" w:cs="Arial"/>
          <w:color w:val="252525"/>
          <w:sz w:val="21"/>
          <w:szCs w:val="21"/>
          <w:shd w:val="clear" w:color="auto" w:fill="FFFFFF"/>
        </w:rPr>
        <w:t> </w:t>
      </w:r>
      <w:hyperlink r:id="rId11" w:tooltip="Advanced Encryption Standard" w:history="1">
        <w:r>
          <w:rPr>
            <w:rStyle w:val="Hyperlink"/>
            <w:rFonts w:ascii="Arial" w:hAnsi="Arial" w:cs="Arial"/>
            <w:color w:val="0B0080"/>
            <w:sz w:val="21"/>
            <w:szCs w:val="21"/>
            <w:shd w:val="clear" w:color="auto" w:fill="FFFFFF"/>
          </w:rPr>
          <w:t>AES-128-CB</w:t>
        </w:r>
      </w:hyperlink>
      <w:r>
        <w:rPr>
          <w:rFonts w:ascii="Arial" w:hAnsi="Arial" w:cs="Arial"/>
          <w:color w:val="252525"/>
          <w:sz w:val="21"/>
          <w:szCs w:val="21"/>
          <w:shd w:val="clear" w:color="auto" w:fill="FFFFFF"/>
        </w:rPr>
        <w:t>, and this encryption is applied before the data leaves the virtual machine monitor and hits the disk. Encryption is always enabled and is transparent to Google Compute Engine users. The integrity of persistent disks is maintained via a</w:t>
      </w:r>
      <w:r>
        <w:rPr>
          <w:rStyle w:val="apple-converted-space"/>
          <w:rFonts w:ascii="Arial" w:hAnsi="Arial" w:cs="Arial"/>
          <w:color w:val="252525"/>
          <w:sz w:val="21"/>
          <w:szCs w:val="21"/>
          <w:shd w:val="clear" w:color="auto" w:fill="FFFFFF"/>
        </w:rPr>
        <w:t> </w:t>
      </w:r>
      <w:hyperlink r:id="rId12" w:tooltip="HMAC" w:history="1">
        <w:r>
          <w:rPr>
            <w:rStyle w:val="Hyperlink"/>
            <w:rFonts w:ascii="Arial" w:hAnsi="Arial" w:cs="Arial"/>
            <w:color w:val="0B0080"/>
            <w:sz w:val="21"/>
            <w:szCs w:val="21"/>
            <w:shd w:val="clear" w:color="auto" w:fill="FFFFFF"/>
          </w:rPr>
          <w:t>HMAC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scheme.</w:t>
      </w:r>
    </w:p>
    <w:sectPr w:rsidR="00275138" w:rsidRPr="00243040" w:rsidSect="00B82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C44"/>
    <w:rsid w:val="000B269F"/>
    <w:rsid w:val="001C311C"/>
    <w:rsid w:val="001D7AEE"/>
    <w:rsid w:val="001F7001"/>
    <w:rsid w:val="00216C44"/>
    <w:rsid w:val="00243040"/>
    <w:rsid w:val="00275138"/>
    <w:rsid w:val="004302DB"/>
    <w:rsid w:val="0043303F"/>
    <w:rsid w:val="00560DD1"/>
    <w:rsid w:val="0058450A"/>
    <w:rsid w:val="00650532"/>
    <w:rsid w:val="006D0843"/>
    <w:rsid w:val="00734309"/>
    <w:rsid w:val="00796CFB"/>
    <w:rsid w:val="00A7371C"/>
    <w:rsid w:val="00B122D3"/>
    <w:rsid w:val="00B82114"/>
    <w:rsid w:val="00FC25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14"/>
  </w:style>
  <w:style w:type="paragraph" w:styleId="Heading2">
    <w:name w:val="heading 2"/>
    <w:basedOn w:val="Normal"/>
    <w:link w:val="Heading2Char"/>
    <w:uiPriority w:val="9"/>
    <w:qFormat/>
    <w:rsid w:val="00216C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6C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C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6C44"/>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16C44"/>
    <w:rPr>
      <w:i/>
      <w:iCs/>
    </w:rPr>
  </w:style>
  <w:style w:type="paragraph" w:styleId="NormalWeb">
    <w:name w:val="Normal (Web)"/>
    <w:basedOn w:val="Normal"/>
    <w:uiPriority w:val="99"/>
    <w:semiHidden/>
    <w:unhideWhenUsed/>
    <w:rsid w:val="00216C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16C44"/>
  </w:style>
  <w:style w:type="character" w:styleId="Hyperlink">
    <w:name w:val="Hyperlink"/>
    <w:basedOn w:val="DefaultParagraphFont"/>
    <w:uiPriority w:val="99"/>
    <w:semiHidden/>
    <w:unhideWhenUsed/>
    <w:rsid w:val="00216C44"/>
    <w:rPr>
      <w:color w:val="0000FF"/>
      <w:u w:val="single"/>
    </w:rPr>
  </w:style>
  <w:style w:type="paragraph" w:styleId="BalloonText">
    <w:name w:val="Balloon Text"/>
    <w:basedOn w:val="Normal"/>
    <w:link w:val="BalloonTextChar"/>
    <w:uiPriority w:val="99"/>
    <w:semiHidden/>
    <w:unhideWhenUsed/>
    <w:rsid w:val="001C3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1C"/>
    <w:rPr>
      <w:rFonts w:ascii="Tahoma" w:hAnsi="Tahoma" w:cs="Tahoma"/>
      <w:sz w:val="16"/>
      <w:szCs w:val="16"/>
    </w:rPr>
  </w:style>
  <w:style w:type="paragraph" w:customStyle="1" w:styleId="text14">
    <w:name w:val="text14"/>
    <w:basedOn w:val="Normal"/>
    <w:rsid w:val="002430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84339710">
      <w:bodyDiv w:val="1"/>
      <w:marLeft w:val="0"/>
      <w:marRight w:val="0"/>
      <w:marTop w:val="0"/>
      <w:marBottom w:val="0"/>
      <w:divBdr>
        <w:top w:val="none" w:sz="0" w:space="0" w:color="auto"/>
        <w:left w:val="none" w:sz="0" w:space="0" w:color="auto"/>
        <w:bottom w:val="none" w:sz="0" w:space="0" w:color="auto"/>
        <w:right w:val="none" w:sz="0" w:space="0" w:color="auto"/>
      </w:divBdr>
      <w:divsChild>
        <w:div w:id="216556251">
          <w:marLeft w:val="0"/>
          <w:marRight w:val="0"/>
          <w:marTop w:val="0"/>
          <w:marBottom w:val="0"/>
          <w:divBdr>
            <w:top w:val="none" w:sz="0" w:space="0" w:color="auto"/>
            <w:left w:val="none" w:sz="0" w:space="0" w:color="auto"/>
            <w:bottom w:val="none" w:sz="0" w:space="0" w:color="auto"/>
            <w:right w:val="none" w:sz="0" w:space="0" w:color="auto"/>
          </w:divBdr>
        </w:div>
      </w:divsChild>
    </w:div>
    <w:div w:id="982392576">
      <w:bodyDiv w:val="1"/>
      <w:marLeft w:val="0"/>
      <w:marRight w:val="0"/>
      <w:marTop w:val="0"/>
      <w:marBottom w:val="0"/>
      <w:divBdr>
        <w:top w:val="none" w:sz="0" w:space="0" w:color="auto"/>
        <w:left w:val="none" w:sz="0" w:space="0" w:color="auto"/>
        <w:bottom w:val="none" w:sz="0" w:space="0" w:color="auto"/>
        <w:right w:val="none" w:sz="0" w:space="0" w:color="auto"/>
      </w:divBdr>
    </w:div>
    <w:div w:id="1222404897">
      <w:bodyDiv w:val="1"/>
      <w:marLeft w:val="0"/>
      <w:marRight w:val="0"/>
      <w:marTop w:val="0"/>
      <w:marBottom w:val="0"/>
      <w:divBdr>
        <w:top w:val="none" w:sz="0" w:space="0" w:color="auto"/>
        <w:left w:val="none" w:sz="0" w:space="0" w:color="auto"/>
        <w:bottom w:val="none" w:sz="0" w:space="0" w:color="auto"/>
        <w:right w:val="none" w:sz="0" w:space="0" w:color="auto"/>
      </w:divBdr>
    </w:div>
    <w:div w:id="1756705054">
      <w:bodyDiv w:val="1"/>
      <w:marLeft w:val="0"/>
      <w:marRight w:val="0"/>
      <w:marTop w:val="0"/>
      <w:marBottom w:val="0"/>
      <w:divBdr>
        <w:top w:val="none" w:sz="0" w:space="0" w:color="auto"/>
        <w:left w:val="none" w:sz="0" w:space="0" w:color="auto"/>
        <w:bottom w:val="none" w:sz="0" w:space="0" w:color="auto"/>
        <w:right w:val="none" w:sz="0" w:space="0" w:color="auto"/>
      </w:divBdr>
    </w:div>
    <w:div w:id="20820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oudsigma.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ckspace.com/cloud/" TargetMode="External"/><Relationship Id="rId12" Type="http://schemas.openxmlformats.org/officeDocument/2006/relationships/hyperlink" Target="https://en.wikipedia.org/wiki/HM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loudbees.com/" TargetMode="External"/><Relationship Id="rId11" Type="http://schemas.openxmlformats.org/officeDocument/2006/relationships/hyperlink" Target="https://en.wikipedia.org/wiki/Advanced_Encryption_Standard" TargetMode="External"/><Relationship Id="rId5" Type="http://schemas.openxmlformats.org/officeDocument/2006/relationships/hyperlink" Target="https://cloud.google.com/products/compute-engine/" TargetMode="External"/><Relationship Id="rId10" Type="http://schemas.openxmlformats.org/officeDocument/2006/relationships/image" Target="media/image2.png"/><Relationship Id="rId4" Type="http://schemas.openxmlformats.org/officeDocument/2006/relationships/hyperlink" Target="http://aws.amazon.com/"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Biswajeet</dc:creator>
  <cp:lastModifiedBy>Biswajeet</cp:lastModifiedBy>
  <cp:revision>17</cp:revision>
  <dcterms:created xsi:type="dcterms:W3CDTF">2016-06-19T13:45:00Z</dcterms:created>
  <dcterms:modified xsi:type="dcterms:W3CDTF">2016-06-20T17:20:00Z</dcterms:modified>
</cp:coreProperties>
</file>