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CS 305 Module Five Coding Assignment</w:t>
        <w:br/>
        <w:t>Checksum Verification Template</w:t>
      </w:r>
    </w:p>
    <w:p>
      <w:pPr>
        <w:pStyle w:val="Heading2"/>
      </w:pPr>
      <w:r>
        <w:t>1. Algorithm Cipher</w:t>
      </w:r>
    </w:p>
    <w:p>
      <w:r>
        <w:t>The algorithm selected for this assignment is SHA-256. SHA-256 is a secure cryptographic hashing algorithm that produces a fixed-length hash value and is listed among the Java Security Standard Algorithm Names. It is commonly used for checksum verification because it provides strong resistance to collision-based attacks.</w:t>
      </w:r>
    </w:p>
    <w:p>
      <w:pPr>
        <w:pStyle w:val="Heading2"/>
      </w:pPr>
      <w:r>
        <w:t>2. Justification</w:t>
      </w:r>
    </w:p>
    <w:p>
      <w:r>
        <w:t>SHA-256 was chosen due to its ability to minimize the risk of collisions, where two different inputs produce the same hash output. Preventing collisions is critical for verifying file integrity, especially when distributing data publicly. SHA-256 offers a large hash space and strong security guarantees, making it well suited for validating that data has not been altered during transmission.</w:t>
      </w:r>
    </w:p>
    <w:p>
      <w:pPr>
        <w:pStyle w:val="Heading2"/>
      </w:pPr>
      <w:r>
        <w:t>3. Generate Checksum</w:t>
      </w:r>
    </w:p>
    <w:p>
      <w:r>
        <w:t>The Java application was refactored to generate a checksum using a unique text string containing my first and last name. The program uses the MessageDigest class to apply the SHA-256 algorithm, converts the resulting byte array into hexadecimal format, and returns the results through a RESTful web endpoint. The refactored source code has been submitted separately for review.</w:t>
      </w:r>
    </w:p>
    <w:p>
      <w:pPr>
        <w:pStyle w:val="Heading2"/>
      </w:pPr>
      <w:r>
        <w:t>4. Verification</w:t>
      </w:r>
    </w:p>
    <w:p>
      <w:r>
        <w:t>The application was executed successfully, and the checksum was generated using the SHA-256 algorithm. When accessing the REST endpoint through a secure web browser, the application displayed the unique input string, the hashing algorithm used, and the generated checksum value. This confirms that the checksum verification process is functioning correctly.</w:t>
      </w:r>
    </w:p>
    <w:p>
      <w:r>
        <w:br/>
        <w:t>Screenshot:</w:t>
        <w:br/>
        <w:t>(Insert screenshot of browser output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