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Plan</w:t>
      </w:r>
    </w:p>
    <w:p>
      <w:r>
        <w:t xml:space="preserve">Why we plan at all.</w:t>
      </w:r>
    </w:p>
    <w:p>
      <w:pPr>
        <w:pStyle w:val="Heading2"/>
      </w:pPr>
      <w:r>
        <w:t xml:space="preserve">Goals</w:t>
      </w:r>
    </w:p>
    <w:p>
      <w:r>
        <w:t xml:space="preserve">Ship the outline view.</w:t>
      </w:r>
    </w:p>
    <w:p>
      <w:pPr>
        <w:pStyle w:val="Heading2"/>
      </w:pPr>
      <w:r>
        <w:t xml:space="preserve">Risks</w:t>
      </w:r>
    </w:p>
    <w:p>
      <w:pPr>
        <w:outlineLvl w:val="2"/>
      </w:pPr>
      <w:r>
        <w:t xml:space="preserve">A direct level three note</w:t>
      </w:r>
    </w:p>
    <w:p>
      <w:r>
        <w:t xml:space="preserve">Scope creep.</w:t>
      </w:r>
    </w:p>
    <w:p>
      <w:pPr>
        <w:pStyle w:val="Heading1"/>
      </w:pPr>
      <w:r>
        <w:t xml:space="preserve">Schedule</w:t>
      </w:r>
    </w:p>
    <w:p>
      <w:r>
        <w:t xml:space="preserve">Two weeks.</w:t>
      </w:r>
      <w:r>
        <w:br w:type="page"/>
      </w:r>
    </w:p>
    <w:p>
      <w:r>
        <w:t xml:space="preserve">After the break.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view w:val="outline"/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