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_rels/.rels" ContentType="application/vnd.openxmlformats-package.relationship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numbering.xml" ContentType="application/vnd.openxmlformats-officedocument.wordprocessingml.numbering+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_rels/document.xml.rels" ContentType="application/vnd.openxmlformats-package.relationships+xml"/>
  <Override PartName="/word/glossary/document.xml" ContentType="application/vnd.openxmlformats-officedocument.wordprocessingml.document.glossary+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styles.xml" ContentType="application/vnd.openxmlformats-officedocument.wordprocessingml.styles+xml"/>
  <Override PartName="/word/glossary/fontTable.xml" ContentType="application/vnd.openxmlformats-officedocument.wordprocessingml.fontTable+xml"/>
  <Override PartName="/customXml/item1.xml" ContentType="application/xml"/>
  <Override PartName="/customXml/itemProps5.xml" ContentType="application/vnd.openxmlformats-officedocument.customXmlProperties+xml"/>
  <Override PartName="/customXml/item7.xml" ContentType="application/xml"/>
  <Override PartName="/customXml/itemProps4.xml" ContentType="application/vnd.openxmlformats-officedocument.customXmlProperties+xml"/>
  <Override PartName="/customXml/item2.xml" ContentType="application/xml"/>
  <Override PartName="/customXml/item3.xml" ContentType="application/xml"/>
  <Override PartName="/customXml/_rels/item5.xml.rels" ContentType="application/vnd.openxmlformats-package.relationships+xml"/>
  <Override PartName="/customXml/_rels/item6.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7.xml.rels" ContentType="application/vnd.openxmlformats-package.relationships+xml"/>
  <Override PartName="/customXml/_rels/item4.xml.rels" ContentType="application/vnd.openxmlformats-package.relationships+xml"/>
  <Override PartName="/customXml/_rels/item1.xml.rels" ContentType="application/vnd.openxmlformats-package.relationships+xml"/>
  <Override PartName="/customXml/itemProps1.xml" ContentType="application/vnd.openxmlformats-officedocument.customXmlProperties+xml"/>
  <Override PartName="/customXml/item4.xml" ContentType="application/xml"/>
  <Override PartName="/customXml/itemProps7.xml" ContentType="application/vnd.openxmlformats-officedocument.customXmlProperties+xml"/>
  <Override PartName="/customXml/item5.xml" ContentType="application/xml"/>
  <Override PartName="/customXml/itemProps2.xml" ContentType="application/vnd.openxmlformats-officedocument.customXmlProperties+xml"/>
  <Override PartName="/customXml/itemProps3.xml" ContentType="application/vnd.openxmlformats-officedocument.customXmlProperties+xml"/>
  <Override PartName="/customXml/itemProps6.xml" ContentType="application/vnd.openxmlformats-officedocument.customXmlProperties+xml"/>
  <Override PartName="/customXml/item6.xml" ContentType="applicatio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rPr/>
      </w:pPr>
      <w:r>
        <w:rPr/>
        <w:t>Assessment type (</w:t>
      </w:r>
      <w:r>
        <w:rPr>
          <w:rFonts w:eastAsia="Wingdings" w:cs="Wingdings" w:ascii="Wingdings" w:hAnsi="Wingdings"/>
        </w:rPr>
        <w:sym w:font="Wingdings" w:char="f0fe"/>
      </w:r>
      <w:r>
        <w:rPr/>
        <w:t>):</w:t>
      </w:r>
    </w:p>
    <w:p>
      <w:pPr>
        <w:pStyle w:val="Normal"/>
        <w:tabs>
          <w:tab w:val="clear" w:pos="720"/>
          <w:tab w:val="left" w:pos="426" w:leader="none"/>
          <w:tab w:val="left" w:pos="3544" w:leader="none"/>
          <w:tab w:val="left" w:pos="3969" w:leader="none"/>
          <w:tab w:val="left" w:pos="7513" w:leader="none"/>
          <w:tab w:val="left" w:pos="7938" w:leader="none"/>
        </w:tabs>
        <w:rPr/>
      </w:pPr>
      <w:sdt>
        <w:sdtPr>
          <w:id w:val="-74593552"/>
          <w14:checkbox>
            <w14:checked w14:val="1"/>
            <w14:checkedState w14:val="2612"/>
            <w14:uncheckedState w14:val="2610"/>
          </w14:checkbox>
        </w:sdtPr>
        <w:sdtContent>
          <w:r>
            <w:rPr>
              <w:rFonts w:eastAsia="MS Gothic" w:hint="eastAsia" w:ascii="MS Gothic" w:hAnsi="MS Gothic"/>
            </w:rPr>
          </w:r>
          <w:r>
            <w:rPr>
              <w:rFonts w:eastAsia="MS Gothic" w:hint="eastAsia" w:ascii="MS Gothic" w:hAnsi="MS Gothic"/>
            </w:rPr>
            <w:t>☒</w:t>
          </w:r>
        </w:sdtContent>
      </w:sdt>
      <w:r>
        <w:rPr/>
        <w:tab/>
      </w:r>
      <w:r>
        <w:rPr/>
        <w:t>Questioning (Oral/Written)</w:t>
      </w:r>
    </w:p>
    <w:p>
      <w:pPr>
        <w:pStyle w:val="Normal"/>
        <w:tabs>
          <w:tab w:val="clear" w:pos="720"/>
          <w:tab w:val="left" w:pos="426" w:leader="none"/>
          <w:tab w:val="left" w:pos="3544" w:leader="none"/>
          <w:tab w:val="left" w:pos="3969" w:leader="none"/>
          <w:tab w:val="left" w:pos="7513" w:leader="none"/>
          <w:tab w:val="left" w:pos="7938" w:leader="none"/>
        </w:tabs>
        <w:rPr/>
      </w:pPr>
      <w:sdt>
        <w:sdtPr>
          <w:id w:val="385990817"/>
          <w14:checkbox>
            <w14:checked w14:val="1"/>
            <w14:checkedState w14:val="2612"/>
            <w14:uncheckedState w14:val="2610"/>
          </w14:checkbox>
        </w:sdtPr>
        <w:sdtContent>
          <w:r>
            <w:rPr>
              <w:rFonts w:eastAsia="MS Gothic" w:hint="eastAsia" w:ascii="MS Gothic" w:hAnsi="MS Gothic"/>
            </w:rPr>
          </w:r>
          <w:r>
            <w:rPr>
              <w:rFonts w:eastAsia="MS Gothic" w:hint="eastAsia" w:ascii="MS Gothic" w:hAnsi="MS Gothic"/>
            </w:rPr>
            <w:t>☒</w:t>
          </w:r>
        </w:sdtContent>
      </w:sdt>
      <w:r>
        <w:rPr/>
        <w:tab/>
      </w:r>
      <w:r>
        <w:rPr/>
        <w:t>Practical Demonstration</w:t>
      </w:r>
    </w:p>
    <w:p>
      <w:pPr>
        <w:pStyle w:val="Normal"/>
        <w:tabs>
          <w:tab w:val="clear" w:pos="720"/>
          <w:tab w:val="left" w:pos="426" w:leader="none"/>
          <w:tab w:val="left" w:pos="3544" w:leader="none"/>
          <w:tab w:val="left" w:pos="3969" w:leader="none"/>
          <w:tab w:val="left" w:pos="7513" w:leader="none"/>
          <w:tab w:val="left" w:pos="7938" w:leader="none"/>
        </w:tabs>
        <w:rPr/>
      </w:pPr>
      <w:sdt>
        <w:sdtPr>
          <w:id w:val="-1199775315"/>
          <w14:checkbox>
            <w14:checked w14:val="0"/>
            <w14:checkedState w14:val="2612"/>
            <w14:uncheckedState w14:val="2610"/>
          </w14:checkbox>
        </w:sdtPr>
        <w:sdtContent>
          <w:r>
            <w:rPr>
              <w:rFonts w:eastAsia="MS Gothic" w:hint="eastAsia" w:ascii="MS Gothic" w:hAnsi="MS Gothic"/>
            </w:rPr>
          </w:r>
          <w:r>
            <w:rPr>
              <w:rFonts w:eastAsia="MS Gothic" w:hint="eastAsia" w:ascii="MS Gothic" w:hAnsi="MS Gothic"/>
            </w:rPr>
            <w:t>☐</w:t>
          </w:r>
        </w:sdtContent>
      </w:sdt>
      <w:r>
        <w:rPr/>
        <w:tab/>
      </w:r>
      <w:r>
        <w:rPr/>
        <w:t>3</w:t>
      </w:r>
      <w:r>
        <w:rPr>
          <w:vertAlign w:val="superscript"/>
        </w:rPr>
        <w:t>rd</w:t>
      </w:r>
      <w:r>
        <w:rPr/>
        <w:t xml:space="preserve"> Party Report</w:t>
      </w:r>
    </w:p>
    <w:p>
      <w:pPr>
        <w:pStyle w:val="Normal"/>
        <w:tabs>
          <w:tab w:val="clear" w:pos="720"/>
          <w:tab w:val="left" w:pos="426" w:leader="none"/>
          <w:tab w:val="left" w:pos="3544" w:leader="none"/>
          <w:tab w:val="left" w:pos="3969" w:leader="none"/>
          <w:tab w:val="left" w:pos="7513" w:leader="none"/>
          <w:tab w:val="left" w:pos="7938" w:leader="none"/>
        </w:tabs>
        <w:rPr>
          <w:i/>
          <w:i/>
          <w:sz w:val="16"/>
          <w:szCs w:val="16"/>
        </w:rPr>
      </w:pPr>
      <w:sdt>
        <w:sdtPr>
          <w:id w:val="-487016517"/>
          <w14:checkbox>
            <w14:checked w14:val="0"/>
            <w14:checkedState w14:val="2612"/>
            <w14:uncheckedState w14:val="2610"/>
          </w14:checkbox>
        </w:sdtPr>
        <w:sdtContent>
          <w:r>
            <w:rPr>
              <w:rFonts w:eastAsia="MS Gothic" w:hint="eastAsia" w:ascii="MS Gothic" w:hAnsi="MS Gothic"/>
            </w:rPr>
          </w:r>
          <w:r>
            <w:rPr>
              <w:rFonts w:eastAsia="MS Gothic" w:hint="eastAsia" w:ascii="MS Gothic" w:hAnsi="MS Gothic"/>
            </w:rPr>
            <w:t>☐</w:t>
          </w:r>
        </w:sdtContent>
      </w:sdt>
      <w:r>
        <w:rPr/>
        <w:tab/>
      </w:r>
      <w:r>
        <w:rPr/>
        <w:t xml:space="preserve">Other – Project/Portfolio </w:t>
      </w:r>
      <w:r>
        <w:rPr>
          <w:sz w:val="16"/>
          <w:szCs w:val="16"/>
        </w:rPr>
        <w:t>(</w:t>
      </w:r>
      <w:r>
        <w:rPr>
          <w:i/>
          <w:sz w:val="16"/>
          <w:szCs w:val="16"/>
        </w:rPr>
        <w:t>please specify)</w:t>
      </w:r>
    </w:p>
    <w:p>
      <w:pPr>
        <w:pStyle w:val="Normal"/>
        <w:tabs>
          <w:tab w:val="clear" w:pos="720"/>
          <w:tab w:val="left" w:pos="426" w:leader="none"/>
          <w:tab w:val="left" w:pos="3544" w:leader="none"/>
          <w:tab w:val="left" w:pos="3969" w:leader="none"/>
          <w:tab w:val="left" w:pos="7513" w:leader="none"/>
          <w:tab w:val="left" w:pos="7938" w:leader="none"/>
        </w:tabs>
        <w:rPr/>
      </w:pPr>
      <w:r>
        <w:rPr/>
      </w:r>
    </w:p>
    <w:p>
      <w:pPr>
        <w:pStyle w:val="Normal"/>
        <w:shd w:val="clear" w:color="auto" w:fill="FFFFFF"/>
        <w:spacing w:lineRule="auto" w:line="240" w:beforeAutospacing="1" w:afterAutospacing="1"/>
        <w:ind w:start="360"/>
        <w:rPr/>
      </w:pPr>
      <w:r>
        <w:rPr/>
        <w:t xml:space="preserve">This assessment evaluates your </w:t>
      </w:r>
      <w:r>
        <w:rPr>
          <w:b/>
          <w:bCs w:val="false"/>
        </w:rPr>
        <w:t>performance</w:t>
      </w:r>
      <w:r>
        <w:rPr/>
        <w:t xml:space="preserve"> in </w:t>
      </w:r>
      <w:r>
        <w:rPr>
          <w:i/>
          <w:iCs/>
        </w:rPr>
        <w:t>determining an organisation’s technology, development tools, and UI platform</w:t>
      </w:r>
      <w:r>
        <w:rPr/>
        <w:t xml:space="preserve"> (ICTPRG535) and </w:t>
      </w:r>
      <w:r>
        <w:rPr>
          <w:i/>
          <w:iCs/>
        </w:rPr>
        <w:t xml:space="preserve">enabling interprocess communication in Python while using third-party libraries and referencing third-party documentation </w:t>
      </w:r>
      <w:r>
        <w:rPr/>
        <w:t>(ICTPRG547).</w:t>
      </w:r>
    </w:p>
    <w:p>
      <w:pPr>
        <w:pStyle w:val="Normal"/>
        <w:shd w:val="clear" w:color="auto" w:fill="FFFFFF"/>
        <w:spacing w:lineRule="auto" w:line="240" w:beforeAutospacing="1" w:afterAutospacing="1"/>
        <w:ind w:start="360"/>
        <w:rPr>
          <w:i/>
          <w:i/>
          <w:iCs/>
          <w:lang w:val="en-US" w:bidi="he-IL"/>
        </w:rPr>
      </w:pPr>
      <w:r>
        <w:rPr/>
        <w:t xml:space="preserve">In performing the above, you must demonstrate </w:t>
      </w:r>
      <w:r>
        <w:rPr>
          <w:i/>
          <w:iCs/>
        </w:rPr>
        <w:t>your</w:t>
      </w:r>
      <w:r>
        <w:rPr/>
        <w:t xml:space="preserve"> </w:t>
      </w:r>
      <w:r>
        <w:rPr>
          <w:b/>
          <w:bCs w:val="false"/>
        </w:rPr>
        <w:t>knowledge</w:t>
      </w:r>
      <w:r>
        <w:rPr/>
        <w:t xml:space="preserve"> of languages used in GUI environments, the development of large-scale applications, and procedures for using third party libraries (ICTPRG547).</w:t>
      </w:r>
    </w:p>
    <w:p>
      <w:pPr>
        <w:pStyle w:val="Normal"/>
        <w:rPr>
          <w:rStyle w:val="Emphasis"/>
        </w:rPr>
      </w:pPr>
      <w:r>
        <w:rPr/>
      </w:r>
    </w:p>
    <w:p>
      <w:pPr>
        <w:pStyle w:val="Normal"/>
        <w:tabs>
          <w:tab w:val="clear" w:pos="720"/>
          <w:tab w:val="left" w:pos="2694" w:leader="none"/>
          <w:tab w:val="left" w:pos="2977" w:leader="none"/>
          <w:tab w:val="left" w:pos="4820" w:leader="none"/>
          <w:tab w:val="left" w:pos="5103" w:leader="none"/>
          <w:tab w:val="left" w:pos="7938" w:leader="none"/>
          <w:tab w:val="left" w:pos="8222" w:leader="none"/>
        </w:tabs>
        <w:rPr>
          <w:b/>
          <w:bCs w:val="false"/>
          <w:color w:val="D9272E"/>
          <w:sz w:val="24"/>
        </w:rPr>
      </w:pPr>
      <w:r>
        <w:rPr>
          <w:b/>
          <w:bCs w:val="false"/>
          <w:color w:val="D9272E"/>
          <w:sz w:val="24"/>
        </w:rPr>
        <w:t>Assessment Resources:</w:t>
      </w:r>
    </w:p>
    <w:tbl>
      <w:tblPr>
        <w:tblW w:w="10093" w:type="dxa"/>
        <w:jc w:val="start"/>
        <w:tblInd w:w="108" w:type="dxa"/>
        <w:tblLayout w:type="fixed"/>
        <w:tblCellMar>
          <w:top w:w="0" w:type="dxa"/>
          <w:start w:w="108" w:type="dxa"/>
          <w:bottom w:w="0" w:type="dxa"/>
          <w:end w:w="108" w:type="dxa"/>
        </w:tblCellMar>
        <w:tblLook w:val="04a0" w:noVBand="1" w:noHBand="0" w:lastColumn="0" w:firstColumn="1" w:lastRow="0" w:firstRow="1"/>
      </w:tblPr>
      <w:tblGrid>
        <w:gridCol w:w="10093"/>
      </w:tblGrid>
      <w:tr>
        <w:trPr>
          <w:trHeight w:val="2263" w:hRule="atLeast"/>
        </w:trPr>
        <w:tc>
          <w:tcPr>
            <w:tcW w:w="10093" w:type="dxa"/>
            <w:tcBorders>
              <w:top w:val="single" w:sz="4" w:space="0" w:color="000000"/>
              <w:start w:val="single" w:sz="4" w:space="0" w:color="000000"/>
              <w:bottom w:val="single" w:sz="4" w:space="0" w:color="000000"/>
              <w:end w:val="single" w:sz="4" w:space="0" w:color="000000"/>
            </w:tcBorders>
          </w:tcPr>
          <w:p>
            <w:pPr>
              <w:pStyle w:val="Normal"/>
              <w:rPr/>
            </w:pPr>
            <w:r>
              <w:rPr/>
            </w:r>
          </w:p>
          <w:p>
            <w:pPr>
              <w:pStyle w:val="ListParagraph"/>
              <w:numPr>
                <w:ilvl w:val="0"/>
                <w:numId w:val="8"/>
              </w:numPr>
              <w:rPr/>
            </w:pPr>
            <w:r>
              <w:rPr/>
              <w:t xml:space="preserve">PyCharm </w:t>
            </w:r>
          </w:p>
          <w:p>
            <w:pPr>
              <w:pStyle w:val="ListParagraph"/>
              <w:numPr>
                <w:ilvl w:val="0"/>
                <w:numId w:val="8"/>
              </w:numPr>
              <w:rPr/>
            </w:pPr>
            <w:r>
              <w:rPr/>
              <w:t>Blackboard references</w:t>
            </w:r>
          </w:p>
          <w:p>
            <w:pPr>
              <w:pStyle w:val="ListParagraph"/>
              <w:numPr>
                <w:ilvl w:val="0"/>
                <w:numId w:val="8"/>
              </w:numPr>
              <w:rPr/>
            </w:pPr>
            <w:r>
              <w:rPr/>
              <w:t>Git and GitHub</w:t>
            </w:r>
          </w:p>
          <w:p>
            <w:pPr>
              <w:pStyle w:val="ListParagraph"/>
              <w:numPr>
                <w:ilvl w:val="0"/>
                <w:numId w:val="8"/>
              </w:numPr>
              <w:rPr/>
            </w:pPr>
            <w:r>
              <w:rPr/>
              <w:t>UV</w:t>
            </w:r>
          </w:p>
          <w:p>
            <w:pPr>
              <w:pStyle w:val="ListParagraph"/>
              <w:spacing w:before="0" w:after="200"/>
              <w:ind w:start="720"/>
              <w:contextualSpacing/>
              <w:rPr/>
            </w:pPr>
            <w:r>
              <w:rPr/>
            </w:r>
          </w:p>
        </w:tc>
      </w:tr>
    </w:tbl>
    <w:p>
      <w:pPr>
        <w:pStyle w:val="Heading2"/>
        <w:rPr/>
      </w:pPr>
      <w:r>
        <w:rPr/>
      </w:r>
    </w:p>
    <w:p>
      <w:pPr>
        <w:pStyle w:val="Heading2"/>
        <w:rPr/>
      </w:pPr>
      <w:r>
        <w:rPr/>
        <w:t>Assessment Conditions</w:t>
      </w:r>
    </w:p>
    <w:p>
      <w:pPr>
        <w:pStyle w:val="Normal"/>
        <w:rPr/>
      </w:pPr>
      <w:r>
        <w:rPr/>
      </w:r>
    </w:p>
    <w:p>
      <w:pPr>
        <w:pStyle w:val="ListParagraph"/>
        <w:numPr>
          <w:ilvl w:val="0"/>
          <w:numId w:val="8"/>
        </w:numPr>
        <w:rPr/>
      </w:pPr>
      <w:r>
        <w:rPr/>
        <w:t>You must develop and understand the code yourself</w:t>
      </w:r>
    </w:p>
    <w:p>
      <w:pPr>
        <w:pStyle w:val="ListParagraph"/>
        <w:numPr>
          <w:ilvl w:val="0"/>
          <w:numId w:val="8"/>
        </w:numPr>
        <w:rPr/>
      </w:pPr>
      <w:r>
        <w:rPr/>
        <w:t>Generative AI can only be used to understand and explore libraries but the code and answers you include must be your own and not copy-pasted from AI</w:t>
      </w:r>
    </w:p>
    <w:p>
      <w:pPr>
        <w:pStyle w:val="ListParagraph"/>
        <w:numPr>
          <w:ilvl w:val="0"/>
          <w:numId w:val="8"/>
        </w:numPr>
        <w:rPr/>
      </w:pPr>
      <w:r>
        <w:rPr/>
        <w:t>You must show that you can directly use third-party documentation, not just via AI.</w:t>
      </w:r>
    </w:p>
    <w:p>
      <w:pPr>
        <w:pStyle w:val="ListParagraph"/>
        <w:numPr>
          <w:ilvl w:val="0"/>
          <w:numId w:val="8"/>
        </w:numPr>
        <w:rPr/>
      </w:pPr>
      <w:r>
        <w:rPr/>
        <w:t>A git commit history is necessary to demonstrate a progression in your development</w:t>
      </w:r>
    </w:p>
    <w:p>
      <w:pPr>
        <w:pStyle w:val="Normal"/>
        <w:rPr/>
      </w:pPr>
      <w:r>
        <w:rPr/>
      </w:r>
    </w:p>
    <w:p>
      <w:pPr>
        <w:pStyle w:val="Normal"/>
        <w:spacing w:lineRule="auto" w:line="240"/>
        <w:rPr>
          <w:b/>
          <w:bCs w:val="false"/>
          <w:color w:val="D9272E"/>
          <w:sz w:val="24"/>
        </w:rPr>
      </w:pPr>
      <w:r>
        <w:rPr>
          <w:b/>
          <w:bCs w:val="false"/>
          <w:color w:val="D9272E"/>
          <w:sz w:val="24"/>
        </w:rPr>
      </w:r>
      <w:r>
        <w:br w:type="page"/>
      </w:r>
    </w:p>
    <w:p>
      <w:pPr>
        <w:pStyle w:val="Heading2"/>
        <w:spacing w:before="0" w:after="0"/>
        <w:rPr/>
      </w:pPr>
      <w:r>
        <w:rPr/>
        <w:t>Assessment Instructions:</w:t>
      </w:r>
    </w:p>
    <w:tbl>
      <w:tblPr>
        <w:tblW w:w="10093" w:type="dxa"/>
        <w:jc w:val="start"/>
        <w:tblInd w:w="108" w:type="dxa"/>
        <w:tblLayout w:type="fixed"/>
        <w:tblCellMar>
          <w:top w:w="0" w:type="dxa"/>
          <w:start w:w="108" w:type="dxa"/>
          <w:bottom w:w="0" w:type="dxa"/>
          <w:end w:w="108" w:type="dxa"/>
        </w:tblCellMar>
        <w:tblLook w:val="04a0" w:noVBand="1" w:noHBand="0" w:lastColumn="0" w:firstColumn="1" w:lastRow="0" w:firstRow="1"/>
      </w:tblPr>
      <w:tblGrid>
        <w:gridCol w:w="10093"/>
      </w:tblGrid>
      <w:tr>
        <w:trPr>
          <w:trHeight w:val="1701" w:hRule="atLeast"/>
        </w:trPr>
        <w:tc>
          <w:tcPr>
            <w:tcW w:w="10093" w:type="dxa"/>
            <w:tcBorders>
              <w:top w:val="single" w:sz="4" w:space="0" w:color="000000"/>
              <w:start w:val="single" w:sz="4" w:space="0" w:color="000000"/>
              <w:bottom w:val="single" w:sz="4" w:space="0" w:color="000000"/>
              <w:end w:val="single" w:sz="4" w:space="0" w:color="000000"/>
            </w:tcBorders>
          </w:tcPr>
          <w:p>
            <w:pPr>
              <w:pStyle w:val="Normal"/>
              <w:rPr/>
            </w:pPr>
            <w:r>
              <w:rPr/>
            </w:r>
          </w:p>
          <w:p>
            <w:pPr>
              <w:pStyle w:val="Normal"/>
              <w:rPr>
                <w:b/>
                <w:bCs w:val="false"/>
              </w:rPr>
            </w:pPr>
            <w:r>
              <w:rPr/>
              <w:t>The knowledge component of this assessment must be completed below</w:t>
            </w:r>
            <w:r>
              <w:rPr>
                <w:b/>
                <w:bCs w:val="false"/>
              </w:rPr>
              <w:t>.</w:t>
            </w:r>
          </w:p>
          <w:p>
            <w:pPr>
              <w:pStyle w:val="Normal"/>
              <w:rPr>
                <w:b/>
                <w:bCs w:val="false"/>
              </w:rPr>
            </w:pPr>
            <w:r>
              <w:rPr>
                <w:b/>
                <w:bCs w:val="false"/>
              </w:rPr>
            </w:r>
          </w:p>
          <w:p>
            <w:pPr>
              <w:pStyle w:val="Normal"/>
              <w:rPr/>
            </w:pPr>
            <w:r>
              <w:rPr/>
              <w:t>The performance component is completed via the project repository on GitHub.</w:t>
            </w:r>
          </w:p>
        </w:tc>
      </w:tr>
    </w:tbl>
    <w:p>
      <w:pPr>
        <w:pStyle w:val="Normal"/>
        <w:spacing w:lineRule="auto" w:line="240"/>
        <w:rPr>
          <w:b/>
          <w:bCs w:val="false"/>
          <w:color w:val="D9272E"/>
          <w:sz w:val="24"/>
        </w:rPr>
      </w:pPr>
      <w:r>
        <w:rPr>
          <w:b/>
          <w:bCs w:val="false"/>
          <w:color w:val="D9272E"/>
          <w:sz w:val="24"/>
        </w:rPr>
      </w:r>
    </w:p>
    <w:p>
      <w:pPr>
        <w:pStyle w:val="Normal"/>
        <w:spacing w:lineRule="auto" w:line="240"/>
        <w:rPr>
          <w:b/>
          <w:bCs w:val="false"/>
          <w:color w:val="D9272E"/>
          <w:sz w:val="24"/>
        </w:rPr>
      </w:pPr>
      <w:r>
        <w:rPr>
          <w:b/>
          <w:bCs w:val="false"/>
          <w:color w:val="D9272E"/>
          <w:sz w:val="24"/>
        </w:rPr>
      </w:r>
    </w:p>
    <w:p>
      <w:pPr>
        <w:pStyle w:val="Heading2"/>
        <w:rPr/>
      </w:pPr>
      <w:r>
        <w:rPr/>
        <w:t>Third-party libraries and required technology</w:t>
      </w:r>
    </w:p>
    <w:p>
      <w:pPr>
        <w:pStyle w:val="ListBullet"/>
        <w:numPr>
          <w:ilvl w:val="0"/>
          <w:numId w:val="0"/>
        </w:numPr>
        <w:ind w:hanging="348" w:start="348"/>
        <w:rPr/>
      </w:pPr>
      <w:r>
        <w:rPr/>
      </w:r>
    </w:p>
    <w:p>
      <w:pPr>
        <w:pStyle w:val="ListBullet"/>
        <w:numPr>
          <w:ilvl w:val="0"/>
          <w:numId w:val="0"/>
        </w:numPr>
        <w:ind w:hanging="348" w:start="348"/>
        <w:rPr/>
      </w:pPr>
      <w:r>
        <w:rPr/>
        <w:t>Considering the core requirements of the project, identify three third-party libraries (not part of the Python standard library) that could assist with the requirements. In your answer, include the following:</w:t>
      </w:r>
    </w:p>
    <w:p>
      <w:pPr>
        <w:pStyle w:val="ListBullet"/>
        <w:numPr>
          <w:ilvl w:val="0"/>
          <w:numId w:val="9"/>
        </w:numPr>
        <w:rPr/>
      </w:pPr>
      <w:r>
        <w:rPr/>
        <w:t>A brief overview of the library and how it is integral to the project</w:t>
      </w:r>
    </w:p>
    <w:p>
      <w:pPr>
        <w:pStyle w:val="ListBullet"/>
        <w:numPr>
          <w:ilvl w:val="0"/>
          <w:numId w:val="9"/>
        </w:numPr>
        <w:rPr/>
      </w:pPr>
      <w:r>
        <w:rPr/>
        <w:t>The license under which the library is available</w:t>
      </w:r>
    </w:p>
    <w:p>
      <w:pPr>
        <w:pStyle w:val="ListBullet"/>
        <w:numPr>
          <w:ilvl w:val="0"/>
          <w:numId w:val="9"/>
        </w:numPr>
        <w:rPr/>
      </w:pPr>
      <w:r>
        <w:rPr/>
        <w:t>Links to its developer documentation, include both a link to a getting started guide and the API reference</w:t>
      </w:r>
    </w:p>
    <w:p>
      <w:pPr>
        <w:pStyle w:val="ListBullet"/>
        <w:numPr>
          <w:ilvl w:val="0"/>
          <w:numId w:val="0"/>
        </w:numPr>
        <w:ind w:hanging="348" w:start="348"/>
        <w:rPr/>
      </w:pPr>
      <w:r>
        <w:rPr/>
      </w:r>
    </w:p>
    <w:p>
      <w:pPr>
        <w:pStyle w:val="ListBullet"/>
        <w:numPr>
          <w:ilvl w:val="0"/>
          <w:numId w:val="0"/>
        </w:numPr>
        <w:ind w:hanging="348" w:start="348"/>
        <w:rPr/>
      </w:pPr>
      <w:r>
        <w:rPr/>
      </w:r>
    </w:p>
    <w:p>
      <w:pPr>
        <w:pStyle w:val="ListBullet"/>
        <w:numPr>
          <w:ilvl w:val="0"/>
          <w:numId w:val="0"/>
        </w:numPr>
        <w:ind w:hanging="348" w:start="348"/>
        <w:rPr>
          <w:b/>
          <w:bCs/>
        </w:rPr>
      </w:pPr>
      <w:r>
        <w:rPr>
          <w:b/>
          <w:bCs/>
        </w:rPr>
        <w:t>1. OpenCV Python (OpenCV)</w:t>
      </w:r>
    </w:p>
    <w:p>
      <w:pPr>
        <w:pStyle w:val="ListBullet"/>
        <w:numPr>
          <w:ilvl w:val="0"/>
          <w:numId w:val="10"/>
        </w:numPr>
        <w:rPr>
          <w:b/>
          <w:bCs/>
        </w:rPr>
      </w:pPr>
      <w:r>
        <w:rPr>
          <w:b/>
          <w:bCs/>
        </w:rPr>
        <w:t>Allows for videos to be interpreted and accessed.</w:t>
      </w:r>
    </w:p>
    <w:p>
      <w:pPr>
        <w:pStyle w:val="ListBullet"/>
        <w:numPr>
          <w:ilvl w:val="0"/>
          <w:numId w:val="10"/>
        </w:numPr>
        <w:rPr>
          <w:b/>
          <w:bCs/>
        </w:rPr>
      </w:pPr>
      <w:r>
        <w:rPr>
          <w:b/>
          <w:bCs/>
        </w:rPr>
        <w:t xml:space="preserve">License: Apache Software License (Apache 2.0) </w:t>
      </w:r>
    </w:p>
    <w:p>
      <w:pPr>
        <w:pStyle w:val="ListBullet"/>
        <w:numPr>
          <w:ilvl w:val="0"/>
          <w:numId w:val="10"/>
        </w:numPr>
        <w:rPr/>
      </w:pPr>
      <w:r>
        <w:rPr>
          <w:b/>
          <w:bCs/>
        </w:rPr>
        <w:t xml:space="preserve">Python Wrapper with Documentation – </w:t>
      </w:r>
      <w:hyperlink r:id="rId2">
        <w:r>
          <w:rPr>
            <w:rStyle w:val="Hyperlink"/>
            <w:b/>
            <w:bCs/>
          </w:rPr>
          <w:t>https://pypi.org/project/opencv-python/</w:t>
        </w:r>
      </w:hyperlink>
    </w:p>
    <w:p>
      <w:pPr>
        <w:pStyle w:val="ListBullet"/>
        <w:numPr>
          <w:ilvl w:val="0"/>
          <w:numId w:val="0"/>
        </w:numPr>
        <w:ind w:hanging="348" w:start="348"/>
        <w:rPr>
          <w:b/>
          <w:bCs/>
        </w:rPr>
      </w:pPr>
      <w:r>
        <w:rPr>
          <w:b/>
          <w:bCs/>
        </w:rPr>
      </w:r>
    </w:p>
    <w:p>
      <w:pPr>
        <w:pStyle w:val="ListBullet"/>
        <w:numPr>
          <w:ilvl w:val="0"/>
          <w:numId w:val="0"/>
        </w:numPr>
        <w:ind w:hanging="348" w:start="348"/>
        <w:rPr>
          <w:b/>
          <w:bCs/>
        </w:rPr>
      </w:pPr>
      <w:r>
        <w:rPr>
          <w:b/>
          <w:bCs/>
        </w:rPr>
        <w:t>2. Pillow</w:t>
      </w:r>
    </w:p>
    <w:p>
      <w:pPr>
        <w:pStyle w:val="ListBullet"/>
        <w:numPr>
          <w:ilvl w:val="0"/>
          <w:numId w:val="11"/>
        </w:numPr>
        <w:rPr>
          <w:b/>
          <w:bCs/>
        </w:rPr>
      </w:pPr>
      <w:r>
        <w:rPr>
          <w:b/>
          <w:bCs/>
        </w:rPr>
        <w:t xml:space="preserve">Provides image processing in python. </w:t>
      </w:r>
    </w:p>
    <w:p>
      <w:pPr>
        <w:pStyle w:val="ListBullet"/>
        <w:numPr>
          <w:ilvl w:val="0"/>
          <w:numId w:val="11"/>
        </w:numPr>
        <w:rPr>
          <w:b/>
          <w:bCs/>
        </w:rPr>
      </w:pPr>
      <w:r>
        <w:rPr>
          <w:b/>
          <w:bCs/>
        </w:rPr>
        <w:t>License Expression: MIT-CMU</w:t>
      </w:r>
    </w:p>
    <w:p>
      <w:pPr>
        <w:pStyle w:val="ListBullet"/>
        <w:numPr>
          <w:ilvl w:val="0"/>
          <w:numId w:val="11"/>
        </w:numPr>
        <w:rPr/>
      </w:pPr>
      <w:hyperlink r:id="rId3">
        <w:r>
          <w:rPr>
            <w:rStyle w:val="Hyperlink"/>
            <w:b/>
            <w:bCs/>
          </w:rPr>
          <w:t>https://pypi.org/project/pillow/</w:t>
        </w:r>
      </w:hyperlink>
    </w:p>
    <w:p>
      <w:pPr>
        <w:pStyle w:val="ListBullet"/>
        <w:numPr>
          <w:ilvl w:val="0"/>
          <w:numId w:val="11"/>
        </w:numPr>
        <w:rPr/>
      </w:pPr>
      <w:r>
        <w:rPr>
          <w:b/>
          <w:bCs/>
        </w:rPr>
        <w:t xml:space="preserve">Documentation - </w:t>
      </w:r>
      <w:hyperlink r:id="rId4">
        <w:r>
          <w:rPr>
            <w:rStyle w:val="Hyperlink"/>
            <w:b/>
            <w:bCs/>
          </w:rPr>
          <w:t>https://pillow.readthedocs.io/en/stable/</w:t>
        </w:r>
      </w:hyperlink>
      <w:r>
        <w:rPr>
          <w:b/>
          <w:bCs/>
        </w:rPr>
        <w:t xml:space="preserve"> </w:t>
      </w:r>
    </w:p>
    <w:p>
      <w:pPr>
        <w:pStyle w:val="ListBullet"/>
        <w:numPr>
          <w:ilvl w:val="0"/>
          <w:numId w:val="0"/>
        </w:numPr>
        <w:ind w:hanging="348" w:start="348"/>
        <w:rPr>
          <w:b/>
          <w:bCs/>
        </w:rPr>
      </w:pPr>
      <w:r>
        <w:rPr>
          <w:b/>
          <w:bCs/>
        </w:rPr>
      </w:r>
    </w:p>
    <w:p>
      <w:pPr>
        <w:pStyle w:val="ListBullet"/>
        <w:numPr>
          <w:ilvl w:val="0"/>
          <w:numId w:val="0"/>
        </w:numPr>
        <w:ind w:hanging="348" w:start="348"/>
        <w:rPr>
          <w:b/>
          <w:bCs/>
        </w:rPr>
      </w:pPr>
      <w:r>
        <w:rPr>
          <w:b/>
          <w:bCs/>
        </w:rPr>
        <w:t>3. PyTesseract (Tesseract)</w:t>
      </w:r>
    </w:p>
    <w:p>
      <w:pPr>
        <w:pStyle w:val="ListBullet"/>
        <w:numPr>
          <w:ilvl w:val="0"/>
          <w:numId w:val="12"/>
        </w:numPr>
        <w:rPr>
          <w:b/>
          <w:bCs/>
        </w:rPr>
      </w:pPr>
      <w:r>
        <w:rPr>
          <w:b/>
          <w:bCs/>
        </w:rPr>
        <w:t>Allows tesseract to read text that is on an image.</w:t>
      </w:r>
    </w:p>
    <w:p>
      <w:pPr>
        <w:pStyle w:val="ListBullet"/>
        <w:numPr>
          <w:ilvl w:val="0"/>
          <w:numId w:val="12"/>
        </w:numPr>
        <w:rPr>
          <w:b/>
          <w:bCs/>
        </w:rPr>
      </w:pPr>
      <w:r>
        <w:rPr>
          <w:b/>
          <w:bCs/>
        </w:rPr>
        <w:t xml:space="preserve">License: Apache Software License (Apache License 2.0) </w:t>
      </w:r>
    </w:p>
    <w:p>
      <w:pPr>
        <w:pStyle w:val="ListBullet"/>
        <w:numPr>
          <w:ilvl w:val="0"/>
          <w:numId w:val="12"/>
        </w:numPr>
        <w:rPr/>
      </w:pPr>
      <w:r>
        <w:rPr>
          <w:b/>
          <w:bCs/>
        </w:rPr>
        <w:t xml:space="preserve">Python Wrapper with Documentation – </w:t>
      </w:r>
      <w:hyperlink r:id="rId5">
        <w:r>
          <w:rPr>
            <w:rStyle w:val="Hyperlink"/>
            <w:b/>
            <w:bCs/>
          </w:rPr>
          <w:t>https://pypi.org/project/opencv-python/</w:t>
        </w:r>
      </w:hyperlink>
    </w:p>
    <w:p>
      <w:pPr>
        <w:pStyle w:val="ListBullet"/>
        <w:numPr>
          <w:ilvl w:val="0"/>
          <w:numId w:val="0"/>
        </w:numPr>
        <w:ind w:hanging="348" w:start="348"/>
        <w:rPr/>
      </w:pPr>
      <w:r>
        <w:rPr/>
      </w:r>
    </w:p>
    <w:p>
      <w:pPr>
        <w:pStyle w:val="ListBullet"/>
        <w:numPr>
          <w:ilvl w:val="0"/>
          <w:numId w:val="0"/>
        </w:numPr>
        <w:ind w:hanging="348" w:start="348"/>
        <w:rPr>
          <w:b/>
          <w:bCs/>
        </w:rPr>
      </w:pPr>
      <w:r>
        <w:rPr>
          <w:b/>
          <w:bCs/>
        </w:rPr>
      </w:r>
    </w:p>
    <w:p>
      <w:pPr>
        <w:pStyle w:val="Heading2"/>
        <w:rPr/>
      </w:pPr>
      <w:r>
        <w:rPr/>
        <w:t>Languages for a GUI environment</w:t>
      </w:r>
    </w:p>
    <w:p>
      <w:pPr>
        <w:pStyle w:val="Normal"/>
        <w:rPr/>
      </w:pPr>
      <w:r>
        <w:rPr/>
      </w:r>
    </w:p>
    <w:p>
      <w:pPr>
        <w:pStyle w:val="Normal"/>
        <w:rPr/>
      </w:pPr>
      <w:r>
        <w:rPr/>
        <w:t>Graphical user interfaces (GUIs) come in all shapes and sizes. Identify a programming language suitable for desktop applications on Windows; identify two programming languages suitable for client/server GUI applications (i.e. web applications). Compare and contrast client/server languages with the desktop application in terms of their suitability to the project requirements</w:t>
      </w:r>
    </w:p>
    <w:p>
      <w:pPr>
        <w:pStyle w:val="ListBullet"/>
        <w:numPr>
          <w:ilvl w:val="0"/>
          <w:numId w:val="0"/>
        </w:numPr>
        <w:ind w:hanging="348" w:start="348"/>
        <w:rPr/>
      </w:pPr>
      <w:r>
        <w:rPr/>
      </w:r>
    </w:p>
    <w:p>
      <w:pPr>
        <w:pStyle w:val="ListBullet"/>
        <w:numPr>
          <w:ilvl w:val="0"/>
          <w:numId w:val="0"/>
        </w:numPr>
        <w:ind w:hanging="348" w:start="348"/>
        <w:rPr/>
      </w:pPr>
      <w:r>
        <w:rPr/>
      </w:r>
    </w:p>
    <w:p>
      <w:pPr>
        <w:pStyle w:val="BodyText"/>
        <w:rPr>
          <w:b/>
          <w:bCs/>
        </w:rPr>
      </w:pPr>
      <w:r>
        <w:rPr>
          <w:b/>
          <w:bCs/>
        </w:rPr>
        <w:t>Programming language for desktop application</w:t>
      </w:r>
    </w:p>
    <w:p>
      <w:pPr>
        <w:pStyle w:val="BodyText"/>
        <w:rPr>
          <w:b/>
          <w:bCs/>
        </w:rPr>
      </w:pPr>
      <w:r>
        <w:rPr>
          <w:b/>
          <w:bCs/>
        </w:rPr>
        <w:t xml:space="preserve">While C# is good for windows, Python would be most appropriate for our needs. </w:t>
      </w:r>
    </w:p>
    <w:p>
      <w:pPr>
        <w:pStyle w:val="BodyText"/>
        <w:rPr>
          <w:b/>
          <w:bCs/>
        </w:rPr>
      </w:pPr>
      <w:r>
        <w:rPr>
          <w:b/>
          <w:bCs/>
        </w:rPr>
      </w:r>
    </w:p>
    <w:p>
      <w:pPr>
        <w:pStyle w:val="BodyText"/>
        <w:rPr>
          <w:b/>
          <w:bCs/>
        </w:rPr>
      </w:pPr>
      <w:r>
        <w:rPr>
          <w:b/>
          <w:bCs/>
        </w:rPr>
      </w:r>
    </w:p>
    <w:p>
      <w:pPr>
        <w:pStyle w:val="BodyText"/>
        <w:rPr>
          <w:b/>
          <w:bCs/>
        </w:rPr>
      </w:pPr>
      <w:r>
        <w:rPr>
          <w:b/>
          <w:bCs/>
        </w:rPr>
        <w:t>2 Programming languages for client/server GUI</w:t>
      </w:r>
    </w:p>
    <w:p>
      <w:pPr>
        <w:pStyle w:val="BodyText"/>
        <w:rPr>
          <w:b/>
          <w:bCs/>
        </w:rPr>
      </w:pPr>
      <w:r>
        <w:rPr>
          <w:b/>
          <w:bCs/>
        </w:rPr>
        <w:t>Python and PHP</w:t>
      </w:r>
    </w:p>
    <w:p>
      <w:pPr>
        <w:pStyle w:val="BodyText"/>
        <w:rPr>
          <w:b/>
          <w:bCs/>
        </w:rPr>
      </w:pPr>
      <w:r>
        <w:rPr>
          <w:b/>
          <w:bCs/>
        </w:rPr>
      </w:r>
    </w:p>
    <w:p>
      <w:pPr>
        <w:pStyle w:val="BodyText"/>
        <w:rPr>
          <w:b/>
          <w:bCs/>
        </w:rPr>
      </w:pPr>
      <w:r>
        <w:rPr>
          <w:b/>
          <w:bCs/>
        </w:rPr>
        <w:t>Comparison</w:t>
      </w:r>
    </w:p>
    <w:p>
      <w:pPr>
        <w:pStyle w:val="BodyText"/>
        <w:rPr>
          <w:b/>
          <w:bCs/>
        </w:rPr>
      </w:pPr>
      <w:r>
        <w:rPr>
          <w:b/>
          <w:bCs/>
        </w:rPr>
        <w:t xml:space="preserve">Python would be the easiest to give us access to either approach. </w:t>
      </w:r>
      <w:r>
        <w:rPr>
          <w:b/>
          <w:bCs/>
        </w:rPr>
        <w:t>It is a language the developer is rather familiar with. PHP is great for web development and is a language that the developer has familiarity with, they do not have comfort with it. C# is good for windows but with no familiarity with the developer.</w:t>
      </w:r>
    </w:p>
    <w:p>
      <w:pPr>
        <w:pStyle w:val="ListBullet"/>
        <w:numPr>
          <w:ilvl w:val="0"/>
          <w:numId w:val="0"/>
        </w:numPr>
        <w:ind w:hanging="348" w:start="348"/>
        <w:rPr>
          <w:b/>
          <w:bCs/>
        </w:rPr>
      </w:pPr>
      <w:r>
        <w:rPr>
          <w:b/>
          <w:bCs/>
        </w:rPr>
      </w:r>
    </w:p>
    <w:p>
      <w:pPr>
        <w:pStyle w:val="ListBullet"/>
        <w:numPr>
          <w:ilvl w:val="0"/>
          <w:numId w:val="0"/>
        </w:numPr>
        <w:ind w:hanging="348" w:start="348"/>
        <w:rPr>
          <w:b/>
          <w:bCs/>
        </w:rPr>
      </w:pPr>
      <w:r>
        <w:rPr>
          <w:b/>
          <w:bCs/>
        </w:rPr>
      </w:r>
    </w:p>
    <w:p>
      <w:pPr>
        <w:pStyle w:val="ListBullet"/>
        <w:numPr>
          <w:ilvl w:val="0"/>
          <w:numId w:val="0"/>
        </w:numPr>
        <w:ind w:hanging="348" w:start="348"/>
        <w:rPr/>
      </w:pPr>
      <w:r>
        <w:rPr>
          <w:b w:val="false"/>
          <w:bCs w:val="false"/>
        </w:rPr>
        <w:t>Codinov. (n.d.). “</w:t>
      </w:r>
      <w:r>
        <w:rPr>
          <w:b w:val="false"/>
          <w:bCs w:val="false"/>
          <w:i/>
          <w:iCs/>
        </w:rPr>
        <w:t>The Best Programming Languages for Desktop Application Development”.</w:t>
      </w:r>
      <w:r>
        <w:rPr>
          <w:b w:val="false"/>
          <w:bCs w:val="false"/>
        </w:rPr>
        <w:t xml:space="preserve"> </w:t>
      </w:r>
      <w:r>
        <w:rPr>
          <w:b w:val="false"/>
          <w:bCs w:val="false"/>
        </w:rPr>
        <w:t xml:space="preserve">Retrieved from </w:t>
      </w:r>
      <w:hyperlink r:id="rId6">
        <w:r>
          <w:rPr>
            <w:rStyle w:val="Hyperlink"/>
            <w:b w:val="false"/>
            <w:bCs w:val="false"/>
            <w:i/>
            <w:iCs/>
          </w:rPr>
          <w:t>https://codinov.com/the-best-programming-languages-for-desktop-application-development/</w:t>
        </w:r>
      </w:hyperlink>
    </w:p>
    <w:p>
      <w:pPr>
        <w:pStyle w:val="ListBullet"/>
        <w:numPr>
          <w:ilvl w:val="0"/>
          <w:numId w:val="0"/>
        </w:numPr>
        <w:ind w:hanging="348" w:start="348"/>
        <w:rPr>
          <w:i/>
          <w:i/>
          <w:iCs/>
        </w:rPr>
      </w:pPr>
      <w:r>
        <w:rPr>
          <w:i/>
          <w:iCs/>
        </w:rPr>
      </w:r>
    </w:p>
    <w:p>
      <w:pPr>
        <w:pStyle w:val="Heading2"/>
        <w:rPr/>
      </w:pPr>
      <w:r>
        <w:rPr/>
        <w:t>Developing large-scale applications and packaging procedures</w:t>
      </w:r>
    </w:p>
    <w:p>
      <w:pPr>
        <w:pStyle w:val="Normal"/>
        <w:rPr/>
      </w:pPr>
      <w:r>
        <w:rPr/>
      </w:r>
    </w:p>
    <w:p>
      <w:pPr>
        <w:pStyle w:val="Normal"/>
        <w:rPr/>
      </w:pPr>
      <w:r>
        <w:rPr/>
        <w:t xml:space="preserve">Large-scale applications typically consist of complex dependencies that need to be deployed on a variety of platforms. Moreover, in a client-server context a high-performance backend is also critical. </w:t>
      </w:r>
    </w:p>
    <w:p>
      <w:pPr>
        <w:pStyle w:val="Normal"/>
        <w:rPr/>
      </w:pPr>
      <w:r>
        <w:rPr/>
      </w:r>
    </w:p>
    <w:p>
      <w:pPr>
        <w:pStyle w:val="Normal"/>
        <w:rPr/>
      </w:pPr>
      <w:r>
        <w:rPr/>
        <w:t>Briefly discuss how project dependencies are managed in Python. Frame your answer in terms of how Astral’s UV could assist you in the development of this project.</w:t>
      </w:r>
    </w:p>
    <w:p>
      <w:pPr>
        <w:pStyle w:val="ListBullet"/>
        <w:numPr>
          <w:ilvl w:val="0"/>
          <w:numId w:val="0"/>
        </w:numPr>
        <w:ind w:hanging="348" w:start="348"/>
        <w:rPr/>
      </w:pPr>
      <w:r>
        <w:rPr/>
      </w:r>
    </w:p>
    <w:p>
      <w:pPr>
        <w:pStyle w:val="ListBullet"/>
        <w:numPr>
          <w:ilvl w:val="0"/>
          <w:numId w:val="0"/>
        </w:numPr>
        <w:ind w:hanging="348" w:start="348"/>
        <w:rPr/>
      </w:pPr>
      <w:r>
        <w:rPr/>
      </w:r>
    </w:p>
    <w:p>
      <w:pPr>
        <w:pStyle w:val="Normal"/>
        <w:rPr>
          <w:b/>
          <w:bCs/>
        </w:rPr>
      </w:pPr>
      <w:r>
        <w:rPr>
          <w:b/>
          <w:bCs/>
        </w:rPr>
        <w:t xml:space="preserve">PIP is the default python package management, while good by itself Astral’s UV provides </w:t>
      </w:r>
      <w:r>
        <w:rPr>
          <w:b/>
          <w:bCs/>
        </w:rPr>
        <w:t>faster download speeds having been developed in Rust. This will be off great benefit when installing larger packages (like tesseract).</w:t>
      </w:r>
      <w:r>
        <w:rPr>
          <w:b/>
          <w:bCs/>
        </w:rPr>
        <w:t xml:space="preserve"> </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Research and discuss Uvicorn (unrelated to UV!) and list how it will be integrated into the project and give at least one core reason why it is popular in the development of large-scale applications</w:t>
      </w:r>
    </w:p>
    <w:p>
      <w:pPr>
        <w:pStyle w:val="ListBullet"/>
        <w:numPr>
          <w:ilvl w:val="0"/>
          <w:numId w:val="0"/>
        </w:numPr>
        <w:ind w:hanging="348" w:start="348"/>
        <w:rPr/>
      </w:pPr>
      <w:r>
        <w:rPr/>
      </w:r>
    </w:p>
    <w:p>
      <w:pPr>
        <w:pStyle w:val="ListBullet"/>
        <w:numPr>
          <w:ilvl w:val="0"/>
          <w:numId w:val="0"/>
        </w:numPr>
        <w:ind w:hanging="348" w:start="348"/>
        <w:rPr/>
      </w:pPr>
      <w:r>
        <w:rPr/>
      </w:r>
    </w:p>
    <w:p>
      <w:pPr>
        <w:pStyle w:val="BodyText"/>
        <w:rPr>
          <w:b/>
          <w:bCs/>
        </w:rPr>
      </w:pPr>
      <w:r>
        <w:rPr>
          <w:b/>
          <w:bCs/>
        </w:rPr>
        <w:t xml:space="preserve">Uvicorn will be used to act as a server/application interface for Python. It is popular in large scale applications </w:t>
      </w:r>
      <w:r>
        <w:rPr>
          <w:b/>
          <w:bCs/>
        </w:rPr>
        <w:t>for it’s speed allowing for handling the large and/or complexities of a large scale app.</w:t>
      </w:r>
    </w:p>
    <w:p>
      <w:pPr>
        <w:pStyle w:val="BodyText"/>
        <w:rPr>
          <w:b/>
          <w:bCs/>
        </w:rPr>
      </w:pPr>
      <w:r>
        <w:rPr>
          <w:b/>
          <w:bCs/>
        </w:rPr>
      </w:r>
    </w:p>
    <w:p>
      <w:pPr>
        <w:pStyle w:val="BodyText"/>
        <w:rPr>
          <w:b/>
          <w:bCs/>
        </w:rPr>
      </w:pPr>
      <w:r>
        <w:rPr>
          <w:b w:val="false"/>
          <w:bCs w:val="false"/>
        </w:rPr>
        <w:t>GeeksForGeeks. (2025, July 23). “</w:t>
      </w:r>
      <w:r>
        <w:rPr>
          <w:b w:val="false"/>
          <w:bCs w:val="false"/>
          <w:i/>
          <w:iCs/>
        </w:rPr>
        <w:t>FastAPI – Uvicorn”</w:t>
      </w:r>
      <w:r>
        <w:rPr>
          <w:b w:val="false"/>
          <w:bCs w:val="false"/>
        </w:rPr>
        <w:t xml:space="preserve">. Retrieved from </w:t>
        <w:tab/>
      </w:r>
      <w:hyperlink r:id="rId7">
        <w:r>
          <w:rPr>
            <w:rStyle w:val="Hyperlink"/>
            <w:b w:val="false"/>
            <w:bCs w:val="false"/>
          </w:rPr>
          <w:t>https://www.geeksforgeeks.org/python/fastapi-uvicorn/</w:t>
        </w:r>
      </w:hyperlink>
      <w:r>
        <w:rPr>
          <w:b w:val="false"/>
          <w:bCs w:val="false"/>
        </w:rPr>
        <w:t xml:space="preserve"> </w:t>
      </w:r>
    </w:p>
    <w:p>
      <w:pPr>
        <w:pStyle w:val="ListBullet"/>
        <w:numPr>
          <w:ilvl w:val="0"/>
          <w:numId w:val="0"/>
        </w:numPr>
        <w:ind w:hanging="348" w:start="348"/>
        <w:rPr/>
      </w:pPr>
      <w:r>
        <w:rPr/>
      </w:r>
    </w:p>
    <w:p>
      <w:pPr>
        <w:pStyle w:val="ListBullet"/>
        <w:numPr>
          <w:ilvl w:val="0"/>
          <w:numId w:val="0"/>
        </w:numPr>
        <w:ind w:hanging="348" w:start="348"/>
        <w:rPr/>
      </w:pPr>
      <w:r>
        <w:rPr/>
      </w:r>
    </w:p>
    <w:p>
      <w:pPr>
        <w:pStyle w:val="ListBullet"/>
        <w:numPr>
          <w:ilvl w:val="0"/>
          <w:numId w:val="0"/>
        </w:numPr>
        <w:ind w:hanging="348" w:start="348"/>
        <w:rPr/>
      </w:pPr>
      <w:r>
        <w:rPr/>
      </w:r>
    </w:p>
    <w:p>
      <w:pPr>
        <w:pStyle w:val="ListBullet"/>
        <w:numPr>
          <w:ilvl w:val="0"/>
          <w:numId w:val="0"/>
        </w:numPr>
        <w:ind w:hanging="348" w:start="348"/>
        <w:rPr/>
      </w:pPr>
      <w:r>
        <w:rPr/>
      </w:r>
    </w:p>
    <w:p>
      <w:pPr>
        <w:pStyle w:val="ListBullet"/>
        <w:numPr>
          <w:ilvl w:val="0"/>
          <w:numId w:val="0"/>
        </w:numPr>
        <w:ind w:hanging="348" w:start="348"/>
        <w:rPr/>
      </w:pPr>
      <w:r>
        <w:rPr/>
      </w:r>
    </w:p>
    <w:p>
      <w:pPr>
        <w:pStyle w:val="Heading2"/>
        <w:spacing w:before="0" w:after="0"/>
        <w:rPr/>
      </w:pPr>
      <w:r>
        <w:rPr/>
        <w:t>Performance Evidence</w:t>
      </w:r>
    </w:p>
    <w:p>
      <w:pPr>
        <w:pStyle w:val="Normal"/>
        <w:rPr/>
      </w:pPr>
      <w:r>
        <w:rPr/>
        <w:t>Complete the activities outlined here:</w:t>
      </w:r>
    </w:p>
    <w:p>
      <w:pPr>
        <w:pStyle w:val="Normal"/>
        <w:rPr/>
      </w:pPr>
      <w:hyperlink r:id="rId8" w:tgtFrame="_blank">
        <w:r>
          <w:rPr>
            <w:rStyle w:val="Style3"/>
            <w:color w:val="0000FF"/>
            <w:u w:val="single"/>
          </w:rPr>
          <w:t>https://github.com/NM-TAFE/dip-pin-prj-adv-ocrroo-2025/blob/main/preliminary/performance_tasks.md</w:t>
        </w:r>
      </w:hyperlink>
    </w:p>
    <w:p>
      <w:pPr>
        <w:pStyle w:val="Normal"/>
        <w:rPr/>
      </w:pPr>
      <w:r>
        <w:rPr/>
      </w:r>
    </w:p>
    <w:p>
      <w:pPr>
        <w:pStyle w:val="Normal"/>
        <w:rPr/>
      </w:pPr>
      <w:r>
        <w:rPr/>
        <w:t>Submit this task along with a zip of the repo associated with the link above on Blackboard.</w:t>
      </w:r>
    </w:p>
    <w:p>
      <w:pPr>
        <w:pStyle w:val="Normal"/>
        <w:rPr/>
      </w:pPr>
      <w:r>
        <w:rPr/>
      </w:r>
    </w:p>
    <w:sectPr>
      <w:headerReference w:type="even" r:id="rId9"/>
      <w:headerReference w:type="default" r:id="rId10"/>
      <w:headerReference w:type="first" r:id="rId11"/>
      <w:footerReference w:type="even" r:id="rId12"/>
      <w:footerReference w:type="default" r:id="rId13"/>
      <w:footerReference w:type="first" r:id="rId14"/>
      <w:type w:val="nextPage"/>
      <w:pgSz w:w="11906" w:h="16838"/>
      <w:pgMar w:left="851" w:right="851" w:gutter="0" w:header="567" w:top="851" w:footer="342" w:bottom="851"/>
      <w:pgNumType w:fmt="decimal"/>
      <w:formProt w:val="false"/>
      <w:textDirection w:val="lrTb"/>
      <w:docGrid w:type="default" w:linePitch="29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family w:val="roman"/>
    <w:pitch w:val="default"/>
  </w:font>
  <w:font w:name="Arial">
    <w:charset w:val="01"/>
    <w:family w:val="swiss"/>
    <w:pitch w:val="default"/>
  </w:font>
  <w:font w:name="Tahoma">
    <w:charset w:val="01"/>
    <w:family w:val="swiss"/>
    <w:pitch w:val="default"/>
  </w:font>
  <w:font w:name="OpenSymbol">
    <w:altName w:val="Arial Unicode MS"/>
    <w:charset w:val="01"/>
    <w:family w:val="roman"/>
    <w:pitch w:val="default"/>
  </w:font>
  <w:font w:name="Liberation Sans">
    <w:altName w:val="Arial"/>
    <w:charset w:val="01"/>
    <w:family w:val="swiss"/>
    <w:pitch w:val="default"/>
  </w:font>
  <w:font w:name="Roboto">
    <w:charset w:val="01"/>
    <w:family w:val="swiss"/>
    <w:pitch w:val="default"/>
  </w:font>
  <w:font w:name="Palatino">
    <w:charset w:val="01"/>
    <w:family w:val="swiss"/>
    <w:pitch w:val="default"/>
  </w:font>
  <w:font w:name="Calibri">
    <w:charset w:val="01"/>
    <w:family w:val="swiss"/>
    <w:pitch w:val="default"/>
  </w:font>
  <w:font w:name="Wingdings">
    <w:charset w:val="02"/>
    <w:family w:val="swiss"/>
    <w:pitch w:val="default"/>
  </w:font>
  <w:font w:name="MS Gothic">
    <w:charset w:val="01"/>
    <w:family w:val="swiss"/>
    <w:pitch w:val="default"/>
  </w:font>
  <w:font w:name="Symbol">
    <w:charset w:val="01"/>
    <w:family w:val="auto"/>
    <w:pitch w:val="variable"/>
  </w:font>
  <w:font w:name="Courier New">
    <w:charset w:val="01"/>
    <w:family w:val="modern"/>
    <w:pitch w:val="fixed"/>
  </w:font>
  <w:font w:name="Wingdings">
    <w:charset w:val="01"/>
    <w:family w:val="auto"/>
    <w:pitch w:val="variable"/>
  </w:font>
  <w:font w:name="Arial">
    <w:charset w:val="01"/>
    <w:family w:val="swiss"/>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Grid3"/>
      <w:tblW w:w="10820" w:type="dxa"/>
      <w:jc w:val="center"/>
      <w:tblInd w:w="0" w:type="dxa"/>
      <w:tblLayout w:type="fixed"/>
      <w:tblCellMar>
        <w:top w:w="0" w:type="dxa"/>
        <w:start w:w="108" w:type="dxa"/>
        <w:bottom w:w="0" w:type="dxa"/>
        <w:end w:w="108" w:type="dxa"/>
      </w:tblCellMar>
      <w:tblLook w:val="04a0" w:noVBand="1" w:noHBand="0" w:lastColumn="0" w:firstColumn="1" w:lastRow="0" w:firstRow="1"/>
    </w:tblPr>
    <w:tblGrid>
      <w:gridCol w:w="1474"/>
      <w:gridCol w:w="5924"/>
      <w:gridCol w:w="2374"/>
      <w:gridCol w:w="1048"/>
    </w:tblGrid>
    <w:tr>
      <w:trPr>
        <w:trHeight w:val="109" w:hRule="atLeast"/>
      </w:trPr>
      <w:tc>
        <w:tcPr>
          <w:tcW w:w="1474" w:type="dxa"/>
          <w:tcBorders>
            <w:start w:val="nil"/>
            <w:bottom w:val="nil"/>
            <w:end w:val="nil"/>
          </w:tcBorders>
          <w:vAlign w:val="center"/>
        </w:tcPr>
        <w:p>
          <w:pPr>
            <w:pStyle w:val="Normal"/>
            <w:widowControl/>
            <w:suppressAutoHyphens w:val="true"/>
            <w:spacing w:lineRule="auto" w:line="240" w:before="0" w:after="0"/>
            <w:jc w:val="both"/>
            <w:rPr>
              <w:b/>
              <w:sz w:val="16"/>
              <w:szCs w:val="16"/>
            </w:rPr>
          </w:pPr>
          <w:r>
            <w:rPr>
              <w:b/>
              <w:kern w:val="0"/>
              <w:sz w:val="16"/>
              <w:szCs w:val="16"/>
              <w:lang w:val="en-US" w:bidi="ar-SA"/>
            </w:rPr>
            <w:t>RTO Code 52786</w:t>
          </w:r>
        </w:p>
      </w:tc>
      <w:tc>
        <w:tcPr>
          <w:tcW w:w="5924" w:type="dxa"/>
          <w:tcBorders>
            <w:start w:val="nil"/>
            <w:bottom w:val="nil"/>
            <w:end w:val="nil"/>
          </w:tcBorders>
          <w:vAlign w:val="center"/>
        </w:tcPr>
        <w:p>
          <w:pPr>
            <w:pStyle w:val="Normal"/>
            <w:widowControl/>
            <w:suppressAutoHyphens w:val="true"/>
            <w:spacing w:lineRule="auto" w:line="240" w:before="0" w:after="0"/>
            <w:jc w:val="both"/>
            <w:rPr>
              <w:sz w:val="16"/>
              <w:szCs w:val="16"/>
            </w:rPr>
          </w:pPr>
          <w:r>
            <w:rPr>
              <w:b/>
              <w:kern w:val="0"/>
              <w:sz w:val="16"/>
              <w:szCs w:val="16"/>
              <w:lang w:val="en-US" w:bidi="ar-SA"/>
            </w:rPr>
            <w:t>CRICOS Code: 00020G</w:t>
          </w:r>
        </w:p>
      </w:tc>
      <w:tc>
        <w:tcPr>
          <w:tcW w:w="3422" w:type="dxa"/>
          <w:gridSpan w:val="2"/>
          <w:tcBorders>
            <w:start w:val="nil"/>
            <w:bottom w:val="nil"/>
            <w:end w:val="nil"/>
          </w:tcBorders>
          <w:vAlign w:val="center"/>
        </w:tcPr>
        <w:p>
          <w:pPr>
            <w:pStyle w:val="Normal"/>
            <w:widowControl/>
            <w:suppressAutoHyphens w:val="true"/>
            <w:spacing w:lineRule="auto" w:line="240" w:before="0" w:after="0"/>
            <w:jc w:val="end"/>
            <w:rPr>
              <w:b/>
              <w:sz w:val="16"/>
              <w:szCs w:val="16"/>
            </w:rPr>
          </w:pPr>
          <w:r>
            <w:rPr>
              <w:b/>
              <w:kern w:val="0"/>
              <w:sz w:val="16"/>
              <w:szCs w:val="16"/>
              <w:lang w:val="en-US" w:bidi="ar-SA"/>
            </w:rPr>
            <w:t>Current Template Version: February 2020</w:t>
          </w:r>
        </w:p>
        <w:p>
          <w:pPr>
            <w:pStyle w:val="Normal"/>
            <w:widowControl/>
            <w:suppressAutoHyphens w:val="true"/>
            <w:spacing w:lineRule="auto" w:line="240" w:before="0" w:after="0"/>
            <w:jc w:val="end"/>
            <w:rPr>
              <w:b/>
              <w:sz w:val="16"/>
              <w:szCs w:val="16"/>
            </w:rPr>
          </w:pPr>
          <w:r>
            <w:rPr>
              <w:b/>
              <w:kern w:val="0"/>
              <w:sz w:val="16"/>
              <w:szCs w:val="16"/>
              <w:lang w:val="en-US" w:bidi="ar-SA"/>
            </w:rPr>
            <w:t xml:space="preserve">Assessment task last updated: </w:t>
          </w:r>
          <w:r>
            <w:rPr>
              <w:b/>
              <w:kern w:val="0"/>
              <w:sz w:val="16"/>
              <w:szCs w:val="16"/>
              <w:lang w:val="en-AU" w:bidi="ar-SA"/>
            </w:rPr>
            <w:t>21/6/24</w:t>
          </w:r>
        </w:p>
      </w:tc>
    </w:tr>
    <w:tr>
      <w:trPr>
        <w:trHeight w:val="115" w:hRule="atLeast"/>
      </w:trPr>
      <w:tc>
        <w:tcPr>
          <w:tcW w:w="9772" w:type="dxa"/>
          <w:gridSpan w:val="3"/>
          <w:tcBorders>
            <w:top w:val="nil"/>
            <w:start w:val="nil"/>
            <w:bottom w:val="nil"/>
            <w:end w:val="nil"/>
          </w:tcBorders>
          <w:vAlign w:val="center"/>
        </w:tcPr>
        <w:p>
          <w:pPr>
            <w:pStyle w:val="Normal"/>
            <w:widowControl/>
            <w:suppressAutoHyphens w:val="true"/>
            <w:spacing w:lineRule="auto" w:line="360" w:before="0" w:after="0"/>
            <w:jc w:val="both"/>
            <w:rPr>
              <w:sz w:val="16"/>
              <w:szCs w:val="16"/>
            </w:rPr>
          </w:pPr>
          <w:r>
            <w:rPr>
              <w:b/>
              <w:kern w:val="0"/>
              <w:sz w:val="16"/>
              <w:szCs w:val="16"/>
              <w:lang w:val="en-US" w:bidi="ar-SA"/>
            </w:rPr>
            <w:t xml:space="preserve">Folder location: </w:t>
          </w:r>
          <w:sdt>
            <w:sdtPr>
              <w:placeholder>
                <w:docPart w:val="8EA5DE1B58D74F30A1AFC7F248260D8E"/>
              </w:placeholder>
              <w:id w:val="-604416063"/>
              <w:text/>
            </w:sdtPr>
            <w:sdtContent>
              <w:r>
                <w:rPr>
                  <w:b/>
                  <w:kern w:val="0"/>
                  <w:sz w:val="16"/>
                  <w:szCs w:val="16"/>
                  <w:lang w:val="en-US" w:bidi="ar-SA"/>
                </w:rPr>
              </w:r>
              <w:r>
                <w:rPr>
                  <w:b/>
                  <w:kern w:val="0"/>
                  <w:sz w:val="16"/>
                  <w:szCs w:val="16"/>
                  <w:lang w:val="en-US" w:bidi="ar-SA"/>
                </w:rPr>
                <w:t>Content Collection</w:t>
              </w:r>
            </w:sdtContent>
          </w:sdt>
        </w:p>
      </w:tc>
      <w:tc>
        <w:tcPr>
          <w:tcW w:w="1048" w:type="dxa"/>
          <w:tcBorders>
            <w:top w:val="nil"/>
            <w:start w:val="nil"/>
            <w:bottom w:val="nil"/>
            <w:end w:val="nil"/>
          </w:tcBorders>
          <w:vAlign w:val="center"/>
        </w:tcPr>
        <w:p>
          <w:pPr>
            <w:pStyle w:val="Normal"/>
            <w:widowControl/>
            <w:suppressAutoHyphens w:val="true"/>
            <w:spacing w:lineRule="auto" w:line="240" w:before="0" w:after="0"/>
            <w:jc w:val="both"/>
            <w:rPr>
              <w:szCs w:val="22"/>
            </w:rPr>
          </w:pPr>
          <w:r>
            <w:rPr>
              <w:b/>
              <w:kern w:val="0"/>
              <w:sz w:val="16"/>
              <w:szCs w:val="16"/>
              <w:lang w:val="en-US" w:bidi="ar-SA"/>
            </w:rPr>
            <w:t xml:space="preserve">Page </w:t>
          </w:r>
          <w:r>
            <w:rPr>
              <w:b/>
              <w:kern w:val="0"/>
              <w:sz w:val="16"/>
              <w:szCs w:val="16"/>
              <w:lang w:val="en-US" w:bidi="ar-SA"/>
            </w:rPr>
            <w:fldChar w:fldCharType="begin"/>
          </w:r>
          <w:r>
            <w:rPr>
              <w:sz w:val="16"/>
              <w:b/>
              <w:kern w:val="0"/>
              <w:szCs w:val="16"/>
              <w:lang w:val="en-US" w:bidi="ar-SA"/>
            </w:rPr>
            <w:instrText xml:space="preserve"> PAGE </w:instrText>
          </w:r>
          <w:r>
            <w:rPr>
              <w:sz w:val="16"/>
              <w:b/>
              <w:kern w:val="0"/>
              <w:szCs w:val="16"/>
              <w:lang w:val="en-US" w:bidi="ar-SA"/>
            </w:rPr>
            <w:fldChar w:fldCharType="separate"/>
          </w:r>
          <w:r>
            <w:rPr>
              <w:sz w:val="16"/>
              <w:b/>
              <w:kern w:val="0"/>
              <w:szCs w:val="16"/>
              <w:lang w:val="en-US" w:bidi="ar-SA"/>
            </w:rPr>
            <w:t>4</w:t>
          </w:r>
          <w:r>
            <w:rPr>
              <w:sz w:val="16"/>
              <w:b/>
              <w:kern w:val="0"/>
              <w:szCs w:val="16"/>
              <w:lang w:val="en-US" w:bidi="ar-SA"/>
            </w:rPr>
            <w:fldChar w:fldCharType="end"/>
          </w:r>
          <w:r>
            <w:rPr>
              <w:b/>
              <w:kern w:val="0"/>
              <w:sz w:val="16"/>
              <w:szCs w:val="16"/>
              <w:lang w:val="en-US" w:bidi="ar-SA"/>
            </w:rPr>
            <w:t xml:space="preserve"> of </w:t>
          </w:r>
          <w:r>
            <w:rPr>
              <w:b/>
              <w:kern w:val="0"/>
              <w:sz w:val="16"/>
              <w:szCs w:val="16"/>
              <w:lang w:val="en-US" w:bidi="ar-SA"/>
            </w:rPr>
            <w:fldChar w:fldCharType="begin"/>
          </w:r>
          <w:r>
            <w:rPr>
              <w:sz w:val="16"/>
              <w:b/>
              <w:kern w:val="0"/>
              <w:szCs w:val="16"/>
              <w:lang w:val="en-US" w:bidi="ar-SA"/>
            </w:rPr>
            <w:instrText xml:space="preserve"> NUMPAGES </w:instrText>
          </w:r>
          <w:r>
            <w:rPr>
              <w:sz w:val="16"/>
              <w:b/>
              <w:kern w:val="0"/>
              <w:szCs w:val="16"/>
              <w:lang w:val="en-US" w:bidi="ar-SA"/>
            </w:rPr>
            <w:fldChar w:fldCharType="separate"/>
          </w:r>
          <w:r>
            <w:rPr>
              <w:sz w:val="16"/>
              <w:b/>
              <w:kern w:val="0"/>
              <w:szCs w:val="16"/>
              <w:lang w:val="en-US" w:bidi="ar-SA"/>
            </w:rPr>
            <w:t>4</w:t>
          </w:r>
          <w:r>
            <w:rPr>
              <w:sz w:val="16"/>
              <w:b/>
              <w:kern w:val="0"/>
              <w:szCs w:val="16"/>
              <w:lang w:val="en-US" w:bidi="ar-SA"/>
            </w:rPr>
            <w:fldChar w:fldCharType="end"/>
          </w:r>
        </w:p>
      </w:tc>
    </w:tr>
    <w:tr>
      <w:trPr>
        <w:trHeight w:val="115" w:hRule="atLeast"/>
      </w:trPr>
      <w:tc>
        <w:tcPr>
          <w:tcW w:w="10820" w:type="dxa"/>
          <w:gridSpan w:val="4"/>
          <w:tcBorders>
            <w:top w:val="nil"/>
            <w:start w:val="nil"/>
            <w:bottom w:val="nil"/>
            <w:end w:val="nil"/>
          </w:tcBorders>
          <w:vAlign w:val="center"/>
        </w:tcPr>
        <w:p>
          <w:pPr>
            <w:pStyle w:val="Normal"/>
            <w:widowControl/>
            <w:tabs>
              <w:tab w:val="clear" w:pos="720"/>
              <w:tab w:val="center" w:pos="4820" w:leader="none"/>
              <w:tab w:val="right" w:pos="9638" w:leader="none"/>
            </w:tabs>
            <w:suppressAutoHyphens w:val="true"/>
            <w:spacing w:lineRule="auto" w:line="240" w:before="0" w:after="0"/>
            <w:jc w:val="center"/>
            <w:rPr>
              <w:rFonts w:eastAsia="Calibri" w:eastAsiaTheme="minorHAnsi"/>
              <w:bCs w:val="false"/>
              <w:sz w:val="20"/>
              <w:szCs w:val="20"/>
            </w:rPr>
          </w:pPr>
          <w:r>
            <w:rPr>
              <w:rFonts w:eastAsia="Calibri" w:eastAsiaTheme="minorHAnsi"/>
              <w:bCs w:val="false"/>
              <w:kern w:val="0"/>
              <w:sz w:val="20"/>
              <w:szCs w:val="20"/>
              <w:lang w:val="en-US" w:bidi="ar-SA"/>
            </w:rPr>
            <w:t>F122A12</w:t>
          </w:r>
        </w:p>
        <w:p>
          <w:pPr>
            <w:pStyle w:val="Normal"/>
            <w:widowControl/>
            <w:suppressAutoHyphens w:val="true"/>
            <w:spacing w:lineRule="auto" w:line="240" w:before="0" w:after="0"/>
            <w:jc w:val="center"/>
            <w:rPr>
              <w:b/>
              <w:sz w:val="16"/>
              <w:szCs w:val="16"/>
            </w:rPr>
          </w:pPr>
          <w:r>
            <w:rPr>
              <w:rFonts w:eastAsia="Calibri" w:eastAsiaTheme="minorHAnsi"/>
              <w:bCs w:val="false"/>
              <w:kern w:val="0"/>
              <w:sz w:val="20"/>
              <w:szCs w:val="20"/>
              <w:lang w:val="en-US" w:bidi="ar-SA"/>
            </w:rPr>
            <w:t>Uncontrolled Copy When Printed</w:t>
          </w:r>
        </w:p>
      </w:tc>
    </w:tr>
  </w:tbl>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Grid3"/>
      <w:tblW w:w="10820" w:type="dxa"/>
      <w:jc w:val="center"/>
      <w:tblInd w:w="0" w:type="dxa"/>
      <w:tblLayout w:type="fixed"/>
      <w:tblCellMar>
        <w:top w:w="0" w:type="dxa"/>
        <w:start w:w="108" w:type="dxa"/>
        <w:bottom w:w="0" w:type="dxa"/>
        <w:end w:w="108" w:type="dxa"/>
      </w:tblCellMar>
      <w:tblLook w:val="04a0" w:noVBand="1" w:noHBand="0" w:lastColumn="0" w:firstColumn="1" w:lastRow="0" w:firstRow="1"/>
    </w:tblPr>
    <w:tblGrid>
      <w:gridCol w:w="1474"/>
      <w:gridCol w:w="5924"/>
      <w:gridCol w:w="2374"/>
      <w:gridCol w:w="1048"/>
    </w:tblGrid>
    <w:tr>
      <w:trPr>
        <w:trHeight w:val="109" w:hRule="atLeast"/>
      </w:trPr>
      <w:tc>
        <w:tcPr>
          <w:tcW w:w="1474" w:type="dxa"/>
          <w:tcBorders>
            <w:start w:val="nil"/>
            <w:bottom w:val="nil"/>
            <w:end w:val="nil"/>
          </w:tcBorders>
          <w:vAlign w:val="center"/>
        </w:tcPr>
        <w:p>
          <w:pPr>
            <w:pStyle w:val="Normal"/>
            <w:widowControl/>
            <w:suppressAutoHyphens w:val="true"/>
            <w:spacing w:lineRule="auto" w:line="240" w:before="0" w:after="0"/>
            <w:jc w:val="both"/>
            <w:rPr>
              <w:b/>
              <w:sz w:val="16"/>
              <w:szCs w:val="16"/>
            </w:rPr>
          </w:pPr>
          <w:r>
            <w:rPr>
              <w:b/>
              <w:kern w:val="0"/>
              <w:sz w:val="16"/>
              <w:szCs w:val="16"/>
              <w:lang w:val="en-US" w:bidi="ar-SA"/>
            </w:rPr>
            <w:t>RTO Code 52786</w:t>
          </w:r>
        </w:p>
      </w:tc>
      <w:tc>
        <w:tcPr>
          <w:tcW w:w="5924" w:type="dxa"/>
          <w:tcBorders>
            <w:start w:val="nil"/>
            <w:bottom w:val="nil"/>
            <w:end w:val="nil"/>
          </w:tcBorders>
          <w:vAlign w:val="center"/>
        </w:tcPr>
        <w:p>
          <w:pPr>
            <w:pStyle w:val="Normal"/>
            <w:widowControl/>
            <w:suppressAutoHyphens w:val="true"/>
            <w:spacing w:lineRule="auto" w:line="240" w:before="0" w:after="0"/>
            <w:jc w:val="both"/>
            <w:rPr>
              <w:sz w:val="16"/>
              <w:szCs w:val="16"/>
            </w:rPr>
          </w:pPr>
          <w:r>
            <w:rPr>
              <w:b/>
              <w:kern w:val="0"/>
              <w:sz w:val="16"/>
              <w:szCs w:val="16"/>
              <w:lang w:val="en-US" w:bidi="ar-SA"/>
            </w:rPr>
            <w:t>CRICOS Code: 00020G</w:t>
          </w:r>
        </w:p>
      </w:tc>
      <w:tc>
        <w:tcPr>
          <w:tcW w:w="3422" w:type="dxa"/>
          <w:gridSpan w:val="2"/>
          <w:tcBorders>
            <w:start w:val="nil"/>
            <w:bottom w:val="nil"/>
            <w:end w:val="nil"/>
          </w:tcBorders>
          <w:vAlign w:val="center"/>
        </w:tcPr>
        <w:p>
          <w:pPr>
            <w:pStyle w:val="Normal"/>
            <w:widowControl/>
            <w:suppressAutoHyphens w:val="true"/>
            <w:spacing w:lineRule="auto" w:line="240" w:before="0" w:after="0"/>
            <w:jc w:val="end"/>
            <w:rPr>
              <w:b/>
              <w:sz w:val="16"/>
              <w:szCs w:val="16"/>
            </w:rPr>
          </w:pPr>
          <w:r>
            <w:rPr>
              <w:b/>
              <w:kern w:val="0"/>
              <w:sz w:val="16"/>
              <w:szCs w:val="16"/>
              <w:lang w:val="en-US" w:bidi="ar-SA"/>
            </w:rPr>
            <w:t>Current Template Version: February 2020</w:t>
          </w:r>
        </w:p>
        <w:p>
          <w:pPr>
            <w:pStyle w:val="Normal"/>
            <w:widowControl/>
            <w:suppressAutoHyphens w:val="true"/>
            <w:spacing w:lineRule="auto" w:line="240" w:before="0" w:after="0"/>
            <w:jc w:val="end"/>
            <w:rPr>
              <w:b/>
              <w:sz w:val="16"/>
              <w:szCs w:val="16"/>
            </w:rPr>
          </w:pPr>
          <w:r>
            <w:rPr>
              <w:b/>
              <w:kern w:val="0"/>
              <w:sz w:val="16"/>
              <w:szCs w:val="16"/>
              <w:lang w:val="en-US" w:bidi="ar-SA"/>
            </w:rPr>
            <w:t xml:space="preserve">Assessment task last updated: </w:t>
          </w:r>
          <w:r>
            <w:rPr>
              <w:b/>
              <w:kern w:val="0"/>
              <w:sz w:val="16"/>
              <w:szCs w:val="16"/>
              <w:lang w:val="en-AU" w:bidi="ar-SA"/>
            </w:rPr>
            <w:t>21/6/24</w:t>
          </w:r>
        </w:p>
      </w:tc>
    </w:tr>
    <w:tr>
      <w:trPr>
        <w:trHeight w:val="115" w:hRule="atLeast"/>
      </w:trPr>
      <w:tc>
        <w:tcPr>
          <w:tcW w:w="9772" w:type="dxa"/>
          <w:gridSpan w:val="3"/>
          <w:tcBorders>
            <w:top w:val="nil"/>
            <w:start w:val="nil"/>
            <w:bottom w:val="nil"/>
            <w:end w:val="nil"/>
          </w:tcBorders>
          <w:vAlign w:val="center"/>
        </w:tcPr>
        <w:p>
          <w:pPr>
            <w:pStyle w:val="Normal"/>
            <w:widowControl/>
            <w:suppressAutoHyphens w:val="true"/>
            <w:spacing w:lineRule="auto" w:line="360" w:before="0" w:after="0"/>
            <w:jc w:val="both"/>
            <w:rPr>
              <w:sz w:val="16"/>
              <w:szCs w:val="16"/>
            </w:rPr>
          </w:pPr>
          <w:r>
            <w:rPr>
              <w:b/>
              <w:kern w:val="0"/>
              <w:sz w:val="16"/>
              <w:szCs w:val="16"/>
              <w:lang w:val="en-US" w:bidi="ar-SA"/>
            </w:rPr>
            <w:t xml:space="preserve">Folder location: </w:t>
          </w:r>
          <w:sdt>
            <w:sdtPr>
              <w:placeholder>
                <w:docPart w:val="8EA5DE1B58D74F30A1AFC7F248260D8E"/>
              </w:placeholder>
              <w:id w:val="-604416063"/>
              <w:text/>
            </w:sdtPr>
            <w:sdtContent>
              <w:r>
                <w:rPr>
                  <w:b/>
                  <w:kern w:val="0"/>
                  <w:sz w:val="16"/>
                  <w:szCs w:val="16"/>
                  <w:lang w:val="en-US" w:bidi="ar-SA"/>
                </w:rPr>
              </w:r>
              <w:r>
                <w:rPr>
                  <w:b/>
                  <w:kern w:val="0"/>
                  <w:sz w:val="16"/>
                  <w:szCs w:val="16"/>
                  <w:lang w:val="en-US" w:bidi="ar-SA"/>
                </w:rPr>
                <w:t>Content Collection</w:t>
              </w:r>
            </w:sdtContent>
          </w:sdt>
        </w:p>
      </w:tc>
      <w:tc>
        <w:tcPr>
          <w:tcW w:w="1048" w:type="dxa"/>
          <w:tcBorders>
            <w:top w:val="nil"/>
            <w:start w:val="nil"/>
            <w:bottom w:val="nil"/>
            <w:end w:val="nil"/>
          </w:tcBorders>
          <w:vAlign w:val="center"/>
        </w:tcPr>
        <w:p>
          <w:pPr>
            <w:pStyle w:val="Normal"/>
            <w:widowControl/>
            <w:suppressAutoHyphens w:val="true"/>
            <w:spacing w:lineRule="auto" w:line="240" w:before="0" w:after="0"/>
            <w:jc w:val="both"/>
            <w:rPr>
              <w:szCs w:val="22"/>
            </w:rPr>
          </w:pPr>
          <w:r>
            <w:rPr>
              <w:b/>
              <w:kern w:val="0"/>
              <w:sz w:val="16"/>
              <w:szCs w:val="16"/>
              <w:lang w:val="en-US" w:bidi="ar-SA"/>
            </w:rPr>
            <w:t xml:space="preserve">Page </w:t>
          </w:r>
          <w:r>
            <w:rPr>
              <w:b/>
              <w:kern w:val="0"/>
              <w:sz w:val="16"/>
              <w:szCs w:val="16"/>
              <w:lang w:val="en-US" w:bidi="ar-SA"/>
            </w:rPr>
            <w:fldChar w:fldCharType="begin"/>
          </w:r>
          <w:r>
            <w:rPr>
              <w:sz w:val="16"/>
              <w:b/>
              <w:kern w:val="0"/>
              <w:szCs w:val="16"/>
              <w:lang w:val="en-US" w:bidi="ar-SA"/>
            </w:rPr>
            <w:instrText xml:space="preserve"> PAGE </w:instrText>
          </w:r>
          <w:r>
            <w:rPr>
              <w:sz w:val="16"/>
              <w:b/>
              <w:kern w:val="0"/>
              <w:szCs w:val="16"/>
              <w:lang w:val="en-US" w:bidi="ar-SA"/>
            </w:rPr>
            <w:fldChar w:fldCharType="separate"/>
          </w:r>
          <w:r>
            <w:rPr>
              <w:sz w:val="16"/>
              <w:b/>
              <w:kern w:val="0"/>
              <w:szCs w:val="16"/>
              <w:lang w:val="en-US" w:bidi="ar-SA"/>
            </w:rPr>
            <w:t>4</w:t>
          </w:r>
          <w:r>
            <w:rPr>
              <w:sz w:val="16"/>
              <w:b/>
              <w:kern w:val="0"/>
              <w:szCs w:val="16"/>
              <w:lang w:val="en-US" w:bidi="ar-SA"/>
            </w:rPr>
            <w:fldChar w:fldCharType="end"/>
          </w:r>
          <w:r>
            <w:rPr>
              <w:b/>
              <w:kern w:val="0"/>
              <w:sz w:val="16"/>
              <w:szCs w:val="16"/>
              <w:lang w:val="en-US" w:bidi="ar-SA"/>
            </w:rPr>
            <w:t xml:space="preserve"> of </w:t>
          </w:r>
          <w:r>
            <w:rPr>
              <w:b/>
              <w:kern w:val="0"/>
              <w:sz w:val="16"/>
              <w:szCs w:val="16"/>
              <w:lang w:val="en-US" w:bidi="ar-SA"/>
            </w:rPr>
            <w:fldChar w:fldCharType="begin"/>
          </w:r>
          <w:r>
            <w:rPr>
              <w:sz w:val="16"/>
              <w:b/>
              <w:kern w:val="0"/>
              <w:szCs w:val="16"/>
              <w:lang w:val="en-US" w:bidi="ar-SA"/>
            </w:rPr>
            <w:instrText xml:space="preserve"> NUMPAGES </w:instrText>
          </w:r>
          <w:r>
            <w:rPr>
              <w:sz w:val="16"/>
              <w:b/>
              <w:kern w:val="0"/>
              <w:szCs w:val="16"/>
              <w:lang w:val="en-US" w:bidi="ar-SA"/>
            </w:rPr>
            <w:fldChar w:fldCharType="separate"/>
          </w:r>
          <w:r>
            <w:rPr>
              <w:sz w:val="16"/>
              <w:b/>
              <w:kern w:val="0"/>
              <w:szCs w:val="16"/>
              <w:lang w:val="en-US" w:bidi="ar-SA"/>
            </w:rPr>
            <w:t>4</w:t>
          </w:r>
          <w:r>
            <w:rPr>
              <w:sz w:val="16"/>
              <w:b/>
              <w:kern w:val="0"/>
              <w:szCs w:val="16"/>
              <w:lang w:val="en-US" w:bidi="ar-SA"/>
            </w:rPr>
            <w:fldChar w:fldCharType="end"/>
          </w:r>
        </w:p>
      </w:tc>
    </w:tr>
    <w:tr>
      <w:trPr>
        <w:trHeight w:val="115" w:hRule="atLeast"/>
      </w:trPr>
      <w:tc>
        <w:tcPr>
          <w:tcW w:w="10820" w:type="dxa"/>
          <w:gridSpan w:val="4"/>
          <w:tcBorders>
            <w:top w:val="nil"/>
            <w:start w:val="nil"/>
            <w:bottom w:val="nil"/>
            <w:end w:val="nil"/>
          </w:tcBorders>
          <w:vAlign w:val="center"/>
        </w:tcPr>
        <w:p>
          <w:pPr>
            <w:pStyle w:val="Normal"/>
            <w:widowControl/>
            <w:tabs>
              <w:tab w:val="clear" w:pos="720"/>
              <w:tab w:val="center" w:pos="4820" w:leader="none"/>
              <w:tab w:val="right" w:pos="9638" w:leader="none"/>
            </w:tabs>
            <w:suppressAutoHyphens w:val="true"/>
            <w:spacing w:lineRule="auto" w:line="240" w:before="0" w:after="0"/>
            <w:jc w:val="center"/>
            <w:rPr>
              <w:rFonts w:eastAsia="Calibri" w:eastAsiaTheme="minorHAnsi"/>
              <w:bCs w:val="false"/>
              <w:sz w:val="20"/>
              <w:szCs w:val="20"/>
            </w:rPr>
          </w:pPr>
          <w:r>
            <w:rPr>
              <w:rFonts w:eastAsia="Calibri" w:eastAsiaTheme="minorHAnsi"/>
              <w:bCs w:val="false"/>
              <w:kern w:val="0"/>
              <w:sz w:val="20"/>
              <w:szCs w:val="20"/>
              <w:lang w:val="en-US" w:bidi="ar-SA"/>
            </w:rPr>
            <w:t>F122A12</w:t>
          </w:r>
        </w:p>
        <w:p>
          <w:pPr>
            <w:pStyle w:val="Normal"/>
            <w:widowControl/>
            <w:suppressAutoHyphens w:val="true"/>
            <w:spacing w:lineRule="auto" w:line="240" w:before="0" w:after="0"/>
            <w:jc w:val="center"/>
            <w:rPr>
              <w:b/>
              <w:sz w:val="16"/>
              <w:szCs w:val="16"/>
            </w:rPr>
          </w:pPr>
          <w:r>
            <w:rPr>
              <w:rFonts w:eastAsia="Calibri" w:eastAsiaTheme="minorHAnsi"/>
              <w:bCs w:val="false"/>
              <w:kern w:val="0"/>
              <w:sz w:val="20"/>
              <w:szCs w:val="20"/>
              <w:lang w:val="en-US" w:bidi="ar-SA"/>
            </w:rPr>
            <w:t>Uncontrolled Copy When Printed</w:t>
          </w:r>
        </w:p>
      </w:tc>
    </w:tr>
  </w:tbl>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behindDoc="1" distT="635" distB="0" distL="0" distR="0" simplePos="0" locked="0" layoutInCell="0" allowOverlap="1" relativeHeight="2" wp14:anchorId="1AA48927">
              <wp:simplePos x="0" y="0"/>
              <wp:positionH relativeFrom="page">
                <wp:align>center</wp:align>
              </wp:positionH>
              <wp:positionV relativeFrom="page">
                <wp:align>top</wp:align>
              </wp:positionV>
              <wp:extent cx="459740" cy="368935"/>
              <wp:effectExtent l="0" t="635" r="0" b="0"/>
              <wp:wrapNone/>
              <wp:docPr id="1" name="Text Box 2" descr="OFFICIAL"/>
              <a:graphic xmlns:a="http://schemas.openxmlformats.org/drawingml/2006/main">
                <a:graphicData uri="http://schemas.microsoft.com/office/word/2010/wordprocessingShape">
                  <wps:wsp>
                    <wps:cNvSpPr/>
                    <wps:spPr>
                      <a:xfrm>
                        <a:off x="0" y="0"/>
                        <a:ext cx="459720" cy="369000"/>
                      </a:xfrm>
                      <a:prstGeom prst="rect">
                        <a:avLst/>
                      </a:prstGeom>
                      <a:noFill/>
                      <a:ln w="0">
                        <a:noFill/>
                      </a:ln>
                    </wps:spPr>
                    <wps:style>
                      <a:lnRef idx="0"/>
                      <a:fillRef idx="0"/>
                      <a:effectRef idx="0"/>
                      <a:fontRef idx="minor"/>
                    </wps:style>
                    <wps:txbx>
                      <w:txbxContent>
                        <w:p>
                          <w:pPr>
                            <w:pStyle w:val="FrameContentsuser"/>
                            <w:rPr>
                              <w:rFonts w:ascii="Calibri" w:hAnsi="Calibri" w:eastAsia="Calibri" w:cs="Calibri"/>
                              <w:color w:val="FF0000"/>
                              <w:sz w:val="20"/>
                              <w:szCs w:val="20"/>
                            </w:rPr>
                          </w:pPr>
                          <w:r>
                            <w:rPr>
                              <w:rFonts w:eastAsia="Calibri" w:cs="Calibri" w:ascii="Calibri" w:hAnsi="Calibri"/>
                              <w:color w:val="FF0000"/>
                              <w:sz w:val="20"/>
                              <w:szCs w:val="20"/>
                            </w:rPr>
                            <w:t>OFFICIAL</w:t>
                          </w:r>
                        </w:p>
                      </w:txbxContent>
                    </wps:txbx>
                    <wps:bodyPr lIns="0" rIns="0" tIns="190440" bIns="0" anchor="t">
                      <a:prstTxWarp prst="textNoShape"/>
                      <a:spAutoFit/>
                    </wps:bodyPr>
                  </wps:wsp>
                </a:graphicData>
              </a:graphic>
            </wp:anchor>
          </w:drawing>
        </mc:Choice>
        <mc:Fallback>
          <w:pict>
            <v:rect id="shape_0" ID="Text Box 2" path="m0,0l-2147483645,0l-2147483645,-2147483646l0,-2147483646xe" stroked="f" o:allowincell="f" style="position:absolute;margin-left:0pt;margin-top:0pt;width:36.15pt;height:29pt;mso-wrap-style:square;v-text-anchor:top;mso-position-horizontal:center;mso-position-horizontal-relative:page;mso-position-vertical:top;mso-position-vertical-relative:page" wp14:anchorId="1AA48927">
              <v:fill o:detectmouseclick="t" on="false"/>
              <v:stroke color="#3465a4" joinstyle="round" endcap="flat"/>
              <v:textbox>
                <w:txbxContent>
                  <w:p>
                    <w:pPr>
                      <w:pStyle w:val="FrameContentsuser"/>
                      <w:rPr>
                        <w:rFonts w:ascii="Calibri" w:hAnsi="Calibri" w:eastAsia="Calibri" w:cs="Calibri"/>
                        <w:color w:val="FF0000"/>
                        <w:sz w:val="20"/>
                        <w:szCs w:val="20"/>
                      </w:rPr>
                    </w:pPr>
                    <w:r>
                      <w:rPr>
                        <w:rFonts w:eastAsia="Calibri" w:cs="Calibri" w:ascii="Calibri" w:hAnsi="Calibri"/>
                        <w:color w:val="FF0000"/>
                        <w:sz w:val="20"/>
                        <w:szCs w:val="20"/>
                      </w:rPr>
                      <w:t>OFFICIAL</w:t>
                    </w:r>
                  </w:p>
                </w:txbxContent>
              </v:textbox>
              <w10:wrap type="non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ing1"/>
      <w:rPr/>
    </w:pPr>
    <w:r>
      <mc:AlternateContent>
        <mc:Choice Requires="wps">
          <w:drawing>
            <wp:anchor behindDoc="1" distT="0" distB="0" distL="0" distR="0" simplePos="0" locked="0" layoutInCell="0" allowOverlap="1" relativeHeight="9" wp14:anchorId="2635E84A">
              <wp:simplePos x="0" y="0"/>
              <wp:positionH relativeFrom="page">
                <wp:align>center</wp:align>
              </wp:positionH>
              <wp:positionV relativeFrom="page">
                <wp:align>top</wp:align>
              </wp:positionV>
              <wp:extent cx="459740" cy="344170"/>
              <wp:effectExtent l="0" t="0" r="0" b="0"/>
              <wp:wrapNone/>
              <wp:docPr id="2" name="Text Box 3" descr="OFFICIAL"/>
              <a:graphic xmlns:a="http://schemas.openxmlformats.org/drawingml/2006/main">
                <a:graphicData uri="http://schemas.microsoft.com/office/word/2010/wordprocessingShape">
                  <wps:wsp>
                    <wps:cNvSpPr/>
                    <wps:spPr>
                      <a:xfrm>
                        <a:off x="0" y="0"/>
                        <a:ext cx="459720" cy="344160"/>
                      </a:xfrm>
                      <a:prstGeom prst="rect">
                        <a:avLst/>
                      </a:prstGeom>
                      <a:noFill/>
                      <a:ln w="0">
                        <a:noFill/>
                      </a:ln>
                    </wps:spPr>
                    <wps:style>
                      <a:lnRef idx="0"/>
                      <a:fillRef idx="0"/>
                      <a:effectRef idx="0"/>
                      <a:fontRef idx="minor"/>
                    </wps:style>
                    <wps:txbx>
                      <w:txbxContent>
                        <w:p>
                          <w:pPr>
                            <w:pStyle w:val="FrameContentsuser"/>
                            <w:rPr>
                              <w:rFonts w:ascii="Calibri" w:hAnsi="Calibri" w:eastAsia="Calibri" w:cs="Calibri"/>
                              <w:color w:val="FF0000"/>
                              <w:sz w:val="20"/>
                              <w:szCs w:val="20"/>
                            </w:rPr>
                          </w:pPr>
                          <w:r>
                            <w:rPr>
                              <w:rFonts w:eastAsia="Calibri" w:cs="Calibri" w:ascii="Calibri" w:hAnsi="Calibri"/>
                              <w:color w:val="FF0000"/>
                              <w:sz w:val="20"/>
                              <w:szCs w:val="20"/>
                            </w:rPr>
                            <w:t>OFFICIAL</w:t>
                          </w:r>
                        </w:p>
                      </w:txbxContent>
                    </wps:txbx>
                    <wps:bodyPr lIns="0" rIns="0" tIns="190440" bIns="0" anchor="t">
                      <a:prstTxWarp prst="textNoShape"/>
                      <a:spAutoFit/>
                    </wps:bodyPr>
                  </wps:wsp>
                </a:graphicData>
              </a:graphic>
            </wp:anchor>
          </w:drawing>
        </mc:Choice>
        <mc:Fallback>
          <w:pict>
            <v:rect id="shape_0" ID="Text Box 3" path="m0,0l-2147483645,0l-2147483645,-2147483646l0,-2147483646xe" stroked="f" o:allowincell="f" style="position:absolute;margin-left:279.55pt;margin-top:0pt;width:36.15pt;height:27.05pt;mso-wrap-style:square;v-text-anchor:top;mso-position-horizontal:center;mso-position-horizontal-relative:page;mso-position-vertical:top;mso-position-vertical-relative:page" wp14:anchorId="2635E84A">
              <v:fill o:detectmouseclick="t" on="false"/>
              <v:stroke color="#3465a4" joinstyle="round" endcap="flat"/>
              <v:textbox>
                <w:txbxContent>
                  <w:p>
                    <w:pPr>
                      <w:pStyle w:val="FrameContentsuser"/>
                      <w:rPr>
                        <w:rFonts w:ascii="Calibri" w:hAnsi="Calibri" w:eastAsia="Calibri" w:cs="Calibri"/>
                        <w:color w:val="FF0000"/>
                        <w:sz w:val="20"/>
                        <w:szCs w:val="20"/>
                      </w:rPr>
                    </w:pPr>
                    <w:r>
                      <w:rPr>
                        <w:rFonts w:eastAsia="Calibri" w:cs="Calibri" w:ascii="Calibri" w:hAnsi="Calibri"/>
                        <w:color w:val="FF0000"/>
                        <w:sz w:val="20"/>
                        <w:szCs w:val="20"/>
                      </w:rPr>
                      <w:t>OFFICIAL</w:t>
                    </w:r>
                  </w:p>
                </w:txbxContent>
              </v:textbox>
              <w10:wrap type="none"/>
            </v:rect>
          </w:pict>
        </mc:Fallback>
      </mc:AlternateContent>
    </w:r>
    <w:r>
      <w:rPr/>
      <w:drawing>
        <wp:inline distT="0" distB="0" distL="0" distR="0">
          <wp:extent cx="3169920" cy="5695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
                  <a:stretch>
                    <a:fillRect/>
                  </a:stretch>
                </pic:blipFill>
                <pic:spPr bwMode="auto">
                  <a:xfrm>
                    <a:off x="0" y="0"/>
                    <a:ext cx="3169920" cy="569595"/>
                  </a:xfrm>
                  <a:prstGeom prst="rect">
                    <a:avLst/>
                  </a:prstGeom>
                  <a:noFill/>
                </pic:spPr>
              </pic:pic>
            </a:graphicData>
          </a:graphic>
        </wp:inline>
      </w:drawing>
    </w:r>
    <w:r>
      <w:rPr/>
      <w:tab/>
      <w:t>Assessment Task</w:t>
    </w:r>
  </w:p>
  <w:tbl>
    <w:tblPr>
      <w:tblW w:w="10093" w:type="dxa"/>
      <w:jc w:val="start"/>
      <w:tblInd w:w="108" w:type="dxa"/>
      <w:tblLayout w:type="fixed"/>
      <w:tblCellMar>
        <w:top w:w="0" w:type="dxa"/>
        <w:start w:w="108" w:type="dxa"/>
        <w:bottom w:w="0" w:type="dxa"/>
        <w:end w:w="108" w:type="dxa"/>
      </w:tblCellMar>
      <w:tblLook w:val="01e0" w:noVBand="0" w:noHBand="0" w:lastColumn="1" w:firstColumn="1" w:lastRow="1" w:firstRow="1"/>
    </w:tblPr>
    <w:tblGrid>
      <w:gridCol w:w="3827"/>
      <w:gridCol w:w="6266"/>
    </w:tblGrid>
    <w:tr>
      <w:trPr>
        <w:trHeight w:val="444" w:hRule="atLeast"/>
      </w:trPr>
      <w:tc>
        <w:tcPr>
          <w:tcW w:w="3827" w:type="dxa"/>
          <w:tcBorders>
            <w:top w:val="single" w:sz="4" w:space="0" w:color="000000"/>
            <w:start w:val="single" w:sz="4" w:space="0" w:color="000000"/>
            <w:bottom w:val="single" w:sz="4" w:space="0" w:color="000000"/>
            <w:end w:val="single" w:sz="4" w:space="0" w:color="000000"/>
          </w:tcBorders>
          <w:shd w:color="auto" w:fill="D9D9D9" w:val="clear"/>
          <w:vAlign w:val="center"/>
        </w:tcPr>
        <w:p>
          <w:pPr>
            <w:pStyle w:val="Heading3"/>
            <w:rPr/>
          </w:pPr>
          <w:r>
            <w:rPr/>
            <w:t>Qualification national code and title</w:t>
          </w:r>
        </w:p>
      </w:tc>
      <w:tc>
        <w:tcPr>
          <w:tcW w:w="6266" w:type="dxa"/>
          <w:tcBorders>
            <w:top w:val="single" w:sz="4" w:space="0" w:color="000000"/>
            <w:start w:val="single" w:sz="4" w:space="0" w:color="000000"/>
            <w:bottom w:val="single" w:sz="4" w:space="0" w:color="000000"/>
            <w:end w:val="single" w:sz="4" w:space="0" w:color="000000"/>
          </w:tcBorders>
          <w:vAlign w:val="center"/>
        </w:tcPr>
        <w:p>
          <w:pPr>
            <w:pStyle w:val="Normal"/>
            <w:rPr/>
          </w:pPr>
          <w:r>
            <w:rPr/>
            <w:t>ICT50220 Diploma of Information Technology (Advanced Programming)</w:t>
          </w:r>
        </w:p>
      </w:tc>
    </w:tr>
    <w:tr>
      <w:trPr>
        <w:trHeight w:val="442" w:hRule="atLeast"/>
      </w:trPr>
      <w:tc>
        <w:tcPr>
          <w:tcW w:w="3827" w:type="dxa"/>
          <w:tcBorders>
            <w:top w:val="single" w:sz="4" w:space="0" w:color="000000"/>
            <w:start w:val="single" w:sz="4" w:space="0" w:color="000000"/>
            <w:bottom w:val="single" w:sz="4" w:space="0" w:color="000000"/>
            <w:end w:val="single" w:sz="4" w:space="0" w:color="000000"/>
          </w:tcBorders>
          <w:shd w:color="auto" w:fill="D9D9D9" w:val="clear"/>
          <w:vAlign w:val="center"/>
        </w:tcPr>
        <w:p>
          <w:pPr>
            <w:pStyle w:val="Heading3"/>
            <w:rPr>
              <w:bCs/>
            </w:rPr>
          </w:pPr>
          <w:r>
            <w:rPr/>
            <w:t>Unit/s national code/s and title/s</w:t>
          </w:r>
        </w:p>
      </w:tc>
      <w:tc>
        <w:tcPr>
          <w:tcW w:w="6266" w:type="dxa"/>
          <w:tcBorders>
            <w:top w:val="single" w:sz="4" w:space="0" w:color="000000"/>
            <w:start w:val="single" w:sz="4" w:space="0" w:color="000000"/>
            <w:bottom w:val="single" w:sz="4" w:space="0" w:color="000000"/>
            <w:end w:val="single" w:sz="4" w:space="0" w:color="000000"/>
          </w:tcBorders>
          <w:vAlign w:val="center"/>
        </w:tcPr>
        <w:p>
          <w:pPr>
            <w:pStyle w:val="Normal"/>
            <w:rPr/>
          </w:pPr>
          <w:r>
            <w:rPr/>
            <w:t>ICTPRG535 Build advanced user interfaces</w:t>
          </w:r>
        </w:p>
        <w:p>
          <w:pPr>
            <w:pStyle w:val="Normal"/>
            <w:rPr/>
          </w:pPr>
          <w:r>
            <w:rPr/>
            <w:t>ICTPRG547 Apply advanced programming skills in another language</w:t>
          </w:r>
        </w:p>
        <w:p>
          <w:pPr>
            <w:pStyle w:val="Normal"/>
            <w:rPr/>
          </w:pPr>
          <w:r>
            <w:rPr/>
          </w:r>
        </w:p>
      </w:tc>
    </w:tr>
  </w:tbl>
  <w:p>
    <w:pPr>
      <w:pStyle w:val="Header"/>
      <w:tabs>
        <w:tab w:val="clear" w:pos="9026"/>
        <w:tab w:val="center" w:pos="4513" w:leader="none"/>
        <w:tab w:val="right" w:pos="9639" w:leader="none"/>
      </w:tabs>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ing1"/>
      <w:rPr/>
    </w:pPr>
    <w:r>
      <mc:AlternateContent>
        <mc:Choice Requires="wps">
          <w:drawing>
            <wp:anchor behindDoc="1" distT="0" distB="0" distL="0" distR="0" simplePos="0" locked="0" layoutInCell="0" allowOverlap="1" relativeHeight="9" wp14:anchorId="2635E84A">
              <wp:simplePos x="0" y="0"/>
              <wp:positionH relativeFrom="page">
                <wp:align>center</wp:align>
              </wp:positionH>
              <wp:positionV relativeFrom="page">
                <wp:align>top</wp:align>
              </wp:positionV>
              <wp:extent cx="459740" cy="344170"/>
              <wp:effectExtent l="0" t="0" r="0" b="0"/>
              <wp:wrapNone/>
              <wp:docPr id="4" name="Text Box 3" descr="OFFICIAL"/>
              <a:graphic xmlns:a="http://schemas.openxmlformats.org/drawingml/2006/main">
                <a:graphicData uri="http://schemas.microsoft.com/office/word/2010/wordprocessingShape">
                  <wps:wsp>
                    <wps:cNvSpPr/>
                    <wps:spPr>
                      <a:xfrm>
                        <a:off x="0" y="0"/>
                        <a:ext cx="459720" cy="344160"/>
                      </a:xfrm>
                      <a:prstGeom prst="rect">
                        <a:avLst/>
                      </a:prstGeom>
                      <a:noFill/>
                      <a:ln w="0">
                        <a:noFill/>
                      </a:ln>
                    </wps:spPr>
                    <wps:style>
                      <a:lnRef idx="0"/>
                      <a:fillRef idx="0"/>
                      <a:effectRef idx="0"/>
                      <a:fontRef idx="minor"/>
                    </wps:style>
                    <wps:txbx>
                      <w:txbxContent>
                        <w:p>
                          <w:pPr>
                            <w:pStyle w:val="FrameContentsuser"/>
                            <w:rPr>
                              <w:rFonts w:ascii="Calibri" w:hAnsi="Calibri" w:eastAsia="Calibri" w:cs="Calibri"/>
                              <w:color w:val="FF0000"/>
                              <w:sz w:val="20"/>
                              <w:szCs w:val="20"/>
                            </w:rPr>
                          </w:pPr>
                          <w:r>
                            <w:rPr>
                              <w:rFonts w:eastAsia="Calibri" w:cs="Calibri" w:ascii="Calibri" w:hAnsi="Calibri"/>
                              <w:color w:val="FF0000"/>
                              <w:sz w:val="20"/>
                              <w:szCs w:val="20"/>
                            </w:rPr>
                            <w:t>OFFICIAL</w:t>
                          </w:r>
                        </w:p>
                      </w:txbxContent>
                    </wps:txbx>
                    <wps:bodyPr lIns="0" rIns="0" tIns="190440" bIns="0" anchor="t">
                      <a:prstTxWarp prst="textNoShape"/>
                      <a:spAutoFit/>
                    </wps:bodyPr>
                  </wps:wsp>
                </a:graphicData>
              </a:graphic>
            </wp:anchor>
          </w:drawing>
        </mc:Choice>
        <mc:Fallback>
          <w:pict>
            <v:rect id="shape_0" ID="Text Box 3" path="m0,0l-2147483645,0l-2147483645,-2147483646l0,-2147483646xe" stroked="f" o:allowincell="f" style="position:absolute;margin-left:279.55pt;margin-top:0pt;width:36.15pt;height:27.05pt;mso-wrap-style:square;v-text-anchor:top;mso-position-horizontal:center;mso-position-horizontal-relative:page;mso-position-vertical:top;mso-position-vertical-relative:page" wp14:anchorId="2635E84A">
              <v:fill o:detectmouseclick="t" on="false"/>
              <v:stroke color="#3465a4" joinstyle="round" endcap="flat"/>
              <v:textbox>
                <w:txbxContent>
                  <w:p>
                    <w:pPr>
                      <w:pStyle w:val="FrameContentsuser"/>
                      <w:rPr>
                        <w:rFonts w:ascii="Calibri" w:hAnsi="Calibri" w:eastAsia="Calibri" w:cs="Calibri"/>
                        <w:color w:val="FF0000"/>
                        <w:sz w:val="20"/>
                        <w:szCs w:val="20"/>
                      </w:rPr>
                    </w:pPr>
                    <w:r>
                      <w:rPr>
                        <w:rFonts w:eastAsia="Calibri" w:cs="Calibri" w:ascii="Calibri" w:hAnsi="Calibri"/>
                        <w:color w:val="FF0000"/>
                        <w:sz w:val="20"/>
                        <w:szCs w:val="20"/>
                      </w:rPr>
                      <w:t>OFFICIAL</w:t>
                    </w:r>
                  </w:p>
                </w:txbxContent>
              </v:textbox>
              <w10:wrap type="none"/>
            </v:rect>
          </w:pict>
        </mc:Fallback>
      </mc:AlternateContent>
    </w:r>
    <w:r>
      <w:rPr/>
      <w:drawing>
        <wp:inline distT="0" distB="0" distL="0" distR="0">
          <wp:extent cx="3169920" cy="569595"/>
          <wp:effectExtent l="0" t="0" r="0" b="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noChangeArrowheads="1"/>
                  </pic:cNvPicPr>
                </pic:nvPicPr>
                <pic:blipFill>
                  <a:blip r:embed="rId1"/>
                  <a:stretch>
                    <a:fillRect/>
                  </a:stretch>
                </pic:blipFill>
                <pic:spPr bwMode="auto">
                  <a:xfrm>
                    <a:off x="0" y="0"/>
                    <a:ext cx="3169920" cy="569595"/>
                  </a:xfrm>
                  <a:prstGeom prst="rect">
                    <a:avLst/>
                  </a:prstGeom>
                  <a:noFill/>
                </pic:spPr>
              </pic:pic>
            </a:graphicData>
          </a:graphic>
        </wp:inline>
      </w:drawing>
    </w:r>
    <w:r>
      <w:rPr/>
      <w:tab/>
      <w:t>Assessment Task</w:t>
    </w:r>
  </w:p>
  <w:tbl>
    <w:tblPr>
      <w:tblW w:w="10093" w:type="dxa"/>
      <w:jc w:val="start"/>
      <w:tblInd w:w="108" w:type="dxa"/>
      <w:tblLayout w:type="fixed"/>
      <w:tblCellMar>
        <w:top w:w="0" w:type="dxa"/>
        <w:start w:w="108" w:type="dxa"/>
        <w:bottom w:w="0" w:type="dxa"/>
        <w:end w:w="108" w:type="dxa"/>
      </w:tblCellMar>
      <w:tblLook w:val="01e0" w:noVBand="0" w:noHBand="0" w:lastColumn="1" w:firstColumn="1" w:lastRow="1" w:firstRow="1"/>
    </w:tblPr>
    <w:tblGrid>
      <w:gridCol w:w="3827"/>
      <w:gridCol w:w="6266"/>
    </w:tblGrid>
    <w:tr>
      <w:trPr>
        <w:trHeight w:val="444" w:hRule="atLeast"/>
      </w:trPr>
      <w:tc>
        <w:tcPr>
          <w:tcW w:w="3827" w:type="dxa"/>
          <w:tcBorders>
            <w:top w:val="single" w:sz="4" w:space="0" w:color="000000"/>
            <w:start w:val="single" w:sz="4" w:space="0" w:color="000000"/>
            <w:bottom w:val="single" w:sz="4" w:space="0" w:color="000000"/>
            <w:end w:val="single" w:sz="4" w:space="0" w:color="000000"/>
          </w:tcBorders>
          <w:shd w:color="auto" w:fill="D9D9D9" w:val="clear"/>
          <w:vAlign w:val="center"/>
        </w:tcPr>
        <w:p>
          <w:pPr>
            <w:pStyle w:val="Heading3"/>
            <w:rPr/>
          </w:pPr>
          <w:r>
            <w:rPr/>
            <w:t>Qualification national code and title</w:t>
          </w:r>
        </w:p>
      </w:tc>
      <w:tc>
        <w:tcPr>
          <w:tcW w:w="6266" w:type="dxa"/>
          <w:tcBorders>
            <w:top w:val="single" w:sz="4" w:space="0" w:color="000000"/>
            <w:start w:val="single" w:sz="4" w:space="0" w:color="000000"/>
            <w:bottom w:val="single" w:sz="4" w:space="0" w:color="000000"/>
            <w:end w:val="single" w:sz="4" w:space="0" w:color="000000"/>
          </w:tcBorders>
          <w:vAlign w:val="center"/>
        </w:tcPr>
        <w:p>
          <w:pPr>
            <w:pStyle w:val="Normal"/>
            <w:rPr/>
          </w:pPr>
          <w:r>
            <w:rPr/>
            <w:t>ICT50220 Diploma of Information Technology (Advanced Programming)</w:t>
          </w:r>
        </w:p>
      </w:tc>
    </w:tr>
    <w:tr>
      <w:trPr>
        <w:trHeight w:val="442" w:hRule="atLeast"/>
      </w:trPr>
      <w:tc>
        <w:tcPr>
          <w:tcW w:w="3827" w:type="dxa"/>
          <w:tcBorders>
            <w:top w:val="single" w:sz="4" w:space="0" w:color="000000"/>
            <w:start w:val="single" w:sz="4" w:space="0" w:color="000000"/>
            <w:bottom w:val="single" w:sz="4" w:space="0" w:color="000000"/>
            <w:end w:val="single" w:sz="4" w:space="0" w:color="000000"/>
          </w:tcBorders>
          <w:shd w:color="auto" w:fill="D9D9D9" w:val="clear"/>
          <w:vAlign w:val="center"/>
        </w:tcPr>
        <w:p>
          <w:pPr>
            <w:pStyle w:val="Heading3"/>
            <w:rPr>
              <w:bCs/>
            </w:rPr>
          </w:pPr>
          <w:r>
            <w:rPr/>
            <w:t>Unit/s national code/s and title/s</w:t>
          </w:r>
        </w:p>
      </w:tc>
      <w:tc>
        <w:tcPr>
          <w:tcW w:w="6266" w:type="dxa"/>
          <w:tcBorders>
            <w:top w:val="single" w:sz="4" w:space="0" w:color="000000"/>
            <w:start w:val="single" w:sz="4" w:space="0" w:color="000000"/>
            <w:bottom w:val="single" w:sz="4" w:space="0" w:color="000000"/>
            <w:end w:val="single" w:sz="4" w:space="0" w:color="000000"/>
          </w:tcBorders>
          <w:vAlign w:val="center"/>
        </w:tcPr>
        <w:p>
          <w:pPr>
            <w:pStyle w:val="Normal"/>
            <w:rPr/>
          </w:pPr>
          <w:r>
            <w:rPr/>
            <w:t>ICTPRG535 Build advanced user interfaces</w:t>
          </w:r>
        </w:p>
        <w:p>
          <w:pPr>
            <w:pStyle w:val="Normal"/>
            <w:rPr/>
          </w:pPr>
          <w:r>
            <w:rPr/>
            <w:t>ICTPRG547 Apply advanced programming skills in another language</w:t>
          </w:r>
        </w:p>
        <w:p>
          <w:pPr>
            <w:pStyle w:val="Normal"/>
            <w:rPr/>
          </w:pPr>
          <w:r>
            <w:rPr/>
          </w:r>
        </w:p>
      </w:tc>
    </w:tr>
  </w:tbl>
  <w:p>
    <w:pPr>
      <w:pStyle w:val="Header"/>
      <w:tabs>
        <w:tab w:val="clear" w:pos="9026"/>
        <w:tab w:val="center" w:pos="4513" w:leader="none"/>
        <w:tab w:val="right" w:pos="9639" w:leader="none"/>
      </w:tabs>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2">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decimal"/>
      <w:lvlText w:val="%1."/>
      <w:lvlJc w:val="start"/>
      <w:pPr>
        <w:tabs>
          <w:tab w:val="num" w:pos="643"/>
        </w:tabs>
        <w:ind w:start="643"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926"/>
        </w:tabs>
        <w:ind w:start="926"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1209"/>
        </w:tabs>
        <w:ind w:start="1209"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492"/>
        </w:tabs>
        <w:ind w:start="1492"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8">
    <w:lvl w:ilvl="0">
      <w:numFmt w:val="bullet"/>
      <w:lvlText w:val="-"/>
      <w:lvlJc w:val="start"/>
      <w:pPr>
        <w:tabs>
          <w:tab w:val="num" w:pos="0"/>
        </w:tabs>
        <w:ind w:start="720" w:hanging="360"/>
      </w:pPr>
      <w:rPr>
        <w:rFonts w:ascii="Arial" w:hAnsi="Arial" w:cs="Aria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9">
    <w:lvl w:ilvl="0">
      <w:start w:val="1"/>
      <w:numFmt w:val="bullet"/>
      <w:lvlText w:val=""/>
      <w:lvlJc w:val="start"/>
      <w:pPr>
        <w:tabs>
          <w:tab w:val="num" w:pos="0"/>
        </w:tabs>
        <w:ind w:start="793" w:hanging="360"/>
      </w:pPr>
      <w:rPr>
        <w:rFonts w:ascii="Symbol" w:hAnsi="Symbol" w:cs="Symbol" w:hint="default"/>
      </w:rPr>
    </w:lvl>
    <w:lvl w:ilvl="1">
      <w:start w:val="1"/>
      <w:numFmt w:val="bullet"/>
      <w:lvlText w:val="o"/>
      <w:lvlJc w:val="start"/>
      <w:pPr>
        <w:tabs>
          <w:tab w:val="num" w:pos="0"/>
        </w:tabs>
        <w:ind w:start="1513" w:hanging="360"/>
      </w:pPr>
      <w:rPr>
        <w:rFonts w:ascii="Courier New" w:hAnsi="Courier New" w:cs="Courier New" w:hint="default"/>
      </w:rPr>
    </w:lvl>
    <w:lvl w:ilvl="2">
      <w:start w:val="1"/>
      <w:numFmt w:val="bullet"/>
      <w:lvlText w:val=""/>
      <w:lvlJc w:val="start"/>
      <w:pPr>
        <w:tabs>
          <w:tab w:val="num" w:pos="0"/>
        </w:tabs>
        <w:ind w:start="2233" w:hanging="360"/>
      </w:pPr>
      <w:rPr>
        <w:rFonts w:ascii="Wingdings" w:hAnsi="Wingdings" w:cs="Wingdings" w:hint="default"/>
      </w:rPr>
    </w:lvl>
    <w:lvl w:ilvl="3">
      <w:start w:val="1"/>
      <w:numFmt w:val="bullet"/>
      <w:lvlText w:val=""/>
      <w:lvlJc w:val="start"/>
      <w:pPr>
        <w:tabs>
          <w:tab w:val="num" w:pos="0"/>
        </w:tabs>
        <w:ind w:start="2953" w:hanging="360"/>
      </w:pPr>
      <w:rPr>
        <w:rFonts w:ascii="Symbol" w:hAnsi="Symbol" w:cs="Symbol" w:hint="default"/>
      </w:rPr>
    </w:lvl>
    <w:lvl w:ilvl="4">
      <w:start w:val="1"/>
      <w:numFmt w:val="bullet"/>
      <w:lvlText w:val="o"/>
      <w:lvlJc w:val="start"/>
      <w:pPr>
        <w:tabs>
          <w:tab w:val="num" w:pos="0"/>
        </w:tabs>
        <w:ind w:start="3673" w:hanging="360"/>
      </w:pPr>
      <w:rPr>
        <w:rFonts w:ascii="Courier New" w:hAnsi="Courier New" w:cs="Courier New" w:hint="default"/>
      </w:rPr>
    </w:lvl>
    <w:lvl w:ilvl="5">
      <w:start w:val="1"/>
      <w:numFmt w:val="bullet"/>
      <w:lvlText w:val=""/>
      <w:lvlJc w:val="start"/>
      <w:pPr>
        <w:tabs>
          <w:tab w:val="num" w:pos="0"/>
        </w:tabs>
        <w:ind w:start="4393" w:hanging="360"/>
      </w:pPr>
      <w:rPr>
        <w:rFonts w:ascii="Wingdings" w:hAnsi="Wingdings" w:cs="Wingdings" w:hint="default"/>
      </w:rPr>
    </w:lvl>
    <w:lvl w:ilvl="6">
      <w:start w:val="1"/>
      <w:numFmt w:val="bullet"/>
      <w:lvlText w:val=""/>
      <w:lvlJc w:val="start"/>
      <w:pPr>
        <w:tabs>
          <w:tab w:val="num" w:pos="0"/>
        </w:tabs>
        <w:ind w:start="5113" w:hanging="360"/>
      </w:pPr>
      <w:rPr>
        <w:rFonts w:ascii="Symbol" w:hAnsi="Symbol" w:cs="Symbol" w:hint="default"/>
      </w:rPr>
    </w:lvl>
    <w:lvl w:ilvl="7">
      <w:start w:val="1"/>
      <w:numFmt w:val="bullet"/>
      <w:lvlText w:val="o"/>
      <w:lvlJc w:val="start"/>
      <w:pPr>
        <w:tabs>
          <w:tab w:val="num" w:pos="0"/>
        </w:tabs>
        <w:ind w:start="5833" w:hanging="360"/>
      </w:pPr>
      <w:rPr>
        <w:rFonts w:ascii="Courier New" w:hAnsi="Courier New" w:cs="Courier New" w:hint="default"/>
      </w:rPr>
    </w:lvl>
    <w:lvl w:ilvl="8">
      <w:start w:val="1"/>
      <w:numFmt w:val="bullet"/>
      <w:lvlText w:val=""/>
      <w:lvlJc w:val="start"/>
      <w:pPr>
        <w:tabs>
          <w:tab w:val="num" w:pos="0"/>
        </w:tabs>
        <w:ind w:start="6553" w:hanging="360"/>
      </w:pPr>
      <w:rPr>
        <w:rFonts w:ascii="Wingdings" w:hAnsi="Wingdings" w:cs="Wingdings" w:hint="default"/>
      </w:rPr>
    </w:lvl>
  </w:abstractNum>
  <w:abstractNum w:abstractNumId="1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90"/>
  <w:embedSystemFont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AU" w:eastAsia="" w:bidi="he-IL"/>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AU" w:eastAsia="en-AU"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iPriority="99" w:semiHidden="1" w:unhideWhenUsed="1"/>
    <w:lsdException w:name="footer" w:uiPriority="99"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825367"/>
    <w:pPr>
      <w:widowControl/>
      <w:suppressAutoHyphens w:val="true"/>
      <w:bidi w:val="0"/>
      <w:spacing w:lineRule="auto" w:line="276" w:before="0" w:after="0"/>
      <w:jc w:val="start"/>
    </w:pPr>
    <w:rPr>
      <w:rFonts w:ascii="Arial" w:hAnsi="Arial" w:eastAsia="SimSun" w:cs="Arial"/>
      <w:bCs/>
      <w:color w:val="auto"/>
      <w:kern w:val="0"/>
      <w:sz w:val="22"/>
      <w:szCs w:val="24"/>
      <w:lang w:val="en-AU" w:eastAsia="en-US" w:bidi="ar-SA"/>
    </w:rPr>
  </w:style>
  <w:style w:type="paragraph" w:styleId="Heading1">
    <w:name w:val="heading 1"/>
    <w:basedOn w:val="Header"/>
    <w:next w:val="Normal"/>
    <w:link w:val="Heading1Char"/>
    <w:qFormat/>
    <w:rsid w:val="004c0dc2"/>
    <w:pPr>
      <w:tabs>
        <w:tab w:val="clear" w:pos="4513"/>
        <w:tab w:val="clear" w:pos="9026"/>
        <w:tab w:val="left" w:pos="0" w:leader="none"/>
        <w:tab w:val="right" w:pos="10204" w:leader="none"/>
      </w:tabs>
      <w:spacing w:before="0" w:after="60"/>
      <w:outlineLvl w:val="0"/>
    </w:pPr>
    <w:rPr>
      <w:b/>
      <w:color w:val="D9272E"/>
      <w:sz w:val="32"/>
      <w:szCs w:val="36"/>
    </w:rPr>
  </w:style>
  <w:style w:type="paragraph" w:styleId="Heading2">
    <w:name w:val="heading 2"/>
    <w:basedOn w:val="Normal"/>
    <w:next w:val="Normal"/>
    <w:link w:val="Heading2Char"/>
    <w:qFormat/>
    <w:rsid w:val="004c0dc2"/>
    <w:pPr>
      <w:ind w:end="-257"/>
      <w:outlineLvl w:val="1"/>
    </w:pPr>
    <w:rPr>
      <w:b/>
      <w:bCs w:val="false"/>
      <w:color w:val="D9272E"/>
      <w:sz w:val="24"/>
    </w:rPr>
  </w:style>
  <w:style w:type="paragraph" w:styleId="Heading3">
    <w:name w:val="heading 3"/>
    <w:basedOn w:val="Normal"/>
    <w:next w:val="Normal"/>
    <w:link w:val="Heading3Char"/>
    <w:qFormat/>
    <w:rsid w:val="004c0dc2"/>
    <w:pPr>
      <w:jc w:val="both"/>
      <w:outlineLvl w:val="2"/>
    </w:pPr>
    <w:rPr>
      <w:b/>
      <w:bCs w:val="false"/>
      <w:color w:val="D9272E"/>
      <w:sz w:val="20"/>
    </w:rPr>
  </w:style>
  <w:style w:type="paragraph" w:styleId="Heading4">
    <w:name w:val="heading 4"/>
    <w:basedOn w:val="Normal"/>
    <w:next w:val="Normal"/>
    <w:link w:val="Heading4Char"/>
    <w:autoRedefine/>
    <w:unhideWhenUsed/>
    <w:qFormat/>
    <w:rsid w:val="00425756"/>
    <w:pPr>
      <w:outlineLvl w:val="3"/>
    </w:pPr>
    <w:rPr>
      <w:rFonts w:eastAsia="Calibri"/>
      <w:b/>
      <w:sz w:val="20"/>
      <w:szCs w:val="20"/>
    </w:rPr>
  </w:style>
  <w:style w:type="paragraph" w:styleId="Heading5">
    <w:name w:val="heading 5"/>
    <w:basedOn w:val="Normal"/>
    <w:next w:val="Normal"/>
    <w:link w:val="Heading5Char"/>
    <w:unhideWhenUsed/>
    <w:qFormat/>
    <w:rsid w:val="0059120b"/>
    <w:pPr>
      <w:spacing w:lineRule="auto" w:line="240"/>
      <w:outlineLvl w:val="4"/>
    </w:pPr>
    <w:rPr>
      <w:bCs w:val="false"/>
      <w:szCs w:val="22"/>
      <w:u w:val="single"/>
    </w:rPr>
  </w:style>
  <w:style w:type="paragraph" w:styleId="Heading6">
    <w:name w:val="heading 6"/>
    <w:basedOn w:val="Heading5"/>
    <w:next w:val="Normal"/>
    <w:link w:val="Heading6Char"/>
    <w:unhideWhenUsed/>
    <w:qFormat/>
    <w:rsid w:val="0059120b"/>
    <w:pPr>
      <w:outlineLvl w:val="5"/>
    </w:pPr>
    <w:rPr>
      <w:sz w:val="20"/>
      <w:szCs w:val="20"/>
      <w:u w:val="none"/>
    </w:rPr>
  </w:style>
  <w:style w:type="character" w:styleId="DefaultParagraphFont" w:default="1">
    <w:name w:val="Default Paragraph Font"/>
    <w:uiPriority w:val="1"/>
    <w:semiHidden/>
    <w:unhideWhenUsed/>
    <w:qFormat/>
    <w:rPr/>
  </w:style>
  <w:style w:type="character" w:styleId="Heading2Char" w:customStyle="1">
    <w:name w:val="Heading 2 Char"/>
    <w:link w:val="Heading2"/>
    <w:qFormat/>
    <w:rsid w:val="004c0dc2"/>
    <w:rPr>
      <w:rFonts w:ascii="Arial" w:hAnsi="Arial" w:eastAsia="SimSun" w:cs="Arial"/>
      <w:b/>
      <w:color w:val="D9272E"/>
      <w:sz w:val="24"/>
      <w:szCs w:val="24"/>
      <w:lang w:eastAsia="en-US"/>
    </w:rPr>
  </w:style>
  <w:style w:type="character" w:styleId="CommentReference">
    <w:name w:val="annotation reference"/>
    <w:qFormat/>
    <w:rsid w:val="004c6d60"/>
    <w:rPr>
      <w:sz w:val="16"/>
      <w:szCs w:val="16"/>
    </w:rPr>
  </w:style>
  <w:style w:type="character" w:styleId="CommentTextChar" w:customStyle="1">
    <w:name w:val="Comment Text Char"/>
    <w:link w:val="CommentText"/>
    <w:qFormat/>
    <w:rsid w:val="004c6d60"/>
    <w:rPr>
      <w:rFonts w:ascii="Arial" w:hAnsi="Arial"/>
      <w:lang w:eastAsia="en-US"/>
    </w:rPr>
  </w:style>
  <w:style w:type="character" w:styleId="CommentSubjectChar" w:customStyle="1">
    <w:name w:val="Comment Subject Char"/>
    <w:link w:val="annotationsubject"/>
    <w:qFormat/>
    <w:rsid w:val="004c6d60"/>
    <w:rPr>
      <w:rFonts w:ascii="Arial" w:hAnsi="Arial"/>
      <w:b/>
      <w:bCs/>
      <w:lang w:eastAsia="en-US"/>
    </w:rPr>
  </w:style>
  <w:style w:type="character" w:styleId="BalloonTextChar" w:customStyle="1">
    <w:name w:val="Balloon Text Char"/>
    <w:link w:val="BalloonText"/>
    <w:qFormat/>
    <w:rsid w:val="004c6d60"/>
    <w:rPr>
      <w:rFonts w:ascii="Tahoma" w:hAnsi="Tahoma" w:cs="Tahoma"/>
      <w:sz w:val="16"/>
      <w:szCs w:val="16"/>
      <w:lang w:eastAsia="en-US"/>
    </w:rPr>
  </w:style>
  <w:style w:type="character" w:styleId="Heading3Char" w:customStyle="1">
    <w:name w:val="Heading 3 Char"/>
    <w:link w:val="Heading3"/>
    <w:qFormat/>
    <w:rsid w:val="004c0dc2"/>
    <w:rPr>
      <w:rFonts w:ascii="Arial" w:hAnsi="Arial" w:eastAsia="SimSun" w:cs="Arial"/>
      <w:b/>
      <w:color w:val="D9272E"/>
      <w:szCs w:val="24"/>
      <w:lang w:eastAsia="en-US"/>
    </w:rPr>
  </w:style>
  <w:style w:type="character" w:styleId="Heading6Char" w:customStyle="1">
    <w:name w:val="Heading 6 Char"/>
    <w:basedOn w:val="DefaultParagraphFont"/>
    <w:link w:val="Heading6"/>
    <w:qFormat/>
    <w:rsid w:val="0059120b"/>
    <w:rPr>
      <w:rFonts w:ascii="Arial" w:hAnsi="Arial" w:eastAsia="SimSun" w:cs="Arial"/>
      <w:lang w:eastAsia="en-US"/>
    </w:rPr>
  </w:style>
  <w:style w:type="character" w:styleId="HeaderChar" w:customStyle="1">
    <w:name w:val="Header Char"/>
    <w:link w:val="Header"/>
    <w:uiPriority w:val="99"/>
    <w:qFormat/>
    <w:rsid w:val="00f3162a"/>
    <w:rPr>
      <w:rFonts w:ascii="Arial" w:hAnsi="Arial" w:eastAsia="SimSun" w:cs="Arial"/>
      <w:bCs/>
      <w:sz w:val="22"/>
      <w:szCs w:val="24"/>
      <w:lang w:eastAsia="en-US"/>
    </w:rPr>
  </w:style>
  <w:style w:type="character" w:styleId="Heading1Char" w:customStyle="1">
    <w:name w:val="Heading 1 Char"/>
    <w:link w:val="Heading1"/>
    <w:qFormat/>
    <w:rsid w:val="004c0dc2"/>
    <w:rPr>
      <w:rFonts w:ascii="Arial" w:hAnsi="Arial" w:eastAsia="SimSun" w:cs="Arial"/>
      <w:b/>
      <w:color w:val="D9272E"/>
      <w:sz w:val="32"/>
      <w:szCs w:val="36"/>
      <w:lang w:eastAsia="en-US"/>
    </w:rPr>
  </w:style>
  <w:style w:type="character" w:styleId="IntenseEmphasis">
    <w:name w:val="Intense Emphasis"/>
    <w:uiPriority w:val="21"/>
    <w:qFormat/>
    <w:rsid w:val="00f3162a"/>
    <w:rPr>
      <w:i/>
    </w:rPr>
  </w:style>
  <w:style w:type="character" w:styleId="FooterChar" w:customStyle="1">
    <w:name w:val="Footer Char"/>
    <w:basedOn w:val="DefaultParagraphFont"/>
    <w:link w:val="Footer"/>
    <w:uiPriority w:val="99"/>
    <w:qFormat/>
    <w:rsid w:val="00a530bd"/>
    <w:rPr>
      <w:rFonts w:ascii="Arial" w:hAnsi="Arial" w:eastAsia="SimSun" w:cs="Arial"/>
      <w:bCs/>
      <w:sz w:val="22"/>
      <w:szCs w:val="24"/>
      <w:lang w:eastAsia="en-US"/>
    </w:rPr>
  </w:style>
  <w:style w:type="character" w:styleId="PlaceholderText">
    <w:name w:val="Placeholder Text"/>
    <w:basedOn w:val="DefaultParagraphFont"/>
    <w:uiPriority w:val="99"/>
    <w:semiHidden/>
    <w:qFormat/>
    <w:rsid w:val="00f82c69"/>
    <w:rPr>
      <w:color w:val="808080"/>
    </w:rPr>
  </w:style>
  <w:style w:type="character" w:styleId="Heading4Char" w:customStyle="1">
    <w:name w:val="Heading 4 Char"/>
    <w:basedOn w:val="DefaultParagraphFont"/>
    <w:link w:val="Heading4"/>
    <w:qFormat/>
    <w:rsid w:val="00425756"/>
    <w:rPr>
      <w:rFonts w:ascii="Arial" w:hAnsi="Arial" w:eastAsia="Calibri" w:cs="Arial"/>
      <w:b/>
      <w:bCs/>
      <w:lang w:eastAsia="en-US"/>
    </w:rPr>
  </w:style>
  <w:style w:type="character" w:styleId="Heading5Char" w:customStyle="1">
    <w:name w:val="Heading 5 Char"/>
    <w:basedOn w:val="DefaultParagraphFont"/>
    <w:link w:val="Heading5"/>
    <w:qFormat/>
    <w:rsid w:val="0059120b"/>
    <w:rPr>
      <w:rFonts w:ascii="Arial" w:hAnsi="Arial" w:eastAsia="SimSun" w:cs="Arial"/>
      <w:sz w:val="22"/>
      <w:szCs w:val="22"/>
      <w:u w:val="single"/>
      <w:lang w:eastAsia="en-US"/>
    </w:rPr>
  </w:style>
  <w:style w:type="character" w:styleId="Hyperlink">
    <w:name w:val="Hyperlink"/>
    <w:basedOn w:val="DefaultParagraphFont"/>
    <w:uiPriority w:val="99"/>
    <w:unhideWhenUsed/>
    <w:rsid w:val="00e71923"/>
    <w:rPr>
      <w:color w:val="0000FF"/>
      <w:u w:val="single"/>
    </w:rPr>
  </w:style>
  <w:style w:type="character" w:styleId="Emphasis">
    <w:name w:val="Emphasis"/>
    <w:basedOn w:val="DefaultParagraphFont"/>
    <w:qFormat/>
    <w:rsid w:val="00836ff5"/>
    <w:rPr>
      <w:i/>
      <w:iCs/>
    </w:rPr>
  </w:style>
  <w:style w:type="character" w:styleId="UnresolvedMention">
    <w:name w:val="Unresolved Mention"/>
    <w:basedOn w:val="DefaultParagraphFont"/>
    <w:uiPriority w:val="99"/>
    <w:semiHidden/>
    <w:unhideWhenUsed/>
    <w:qFormat/>
    <w:rsid w:val="00b60276"/>
    <w:rPr>
      <w:color w:val="605E5C"/>
      <w:shd w:fill="E1DFDD" w:val="clear"/>
    </w:rPr>
  </w:style>
  <w:style w:type="character" w:styleId="Bulletsuser">
    <w:name w:val="Bullets (user)"/>
    <w:qFormat/>
    <w:rPr>
      <w:rFonts w:ascii="OpenSymbol" w:hAnsi="OpenSymbol" w:eastAsia="OpenSymbol" w:cs="OpenSymbol"/>
    </w:rPr>
  </w:style>
  <w:style w:type="character" w:styleId="NumberingSymbols">
    <w:name w:val="Numbering Symbols"/>
    <w:qFormat/>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tLeast" w:line="300" w:before="120" w:after="120"/>
    </w:pPr>
    <w:rPr/>
  </w:style>
  <w:style w:type="paragraph" w:styleId="List">
    <w:name w:val="List"/>
    <w:basedOn w:val="BodyText"/>
    <w:pPr/>
    <w:rPr>
      <w:rFonts w:ascii="Roboto" w:hAnsi="Roboto" w:cs="Arial Unicode MS"/>
    </w:rPr>
  </w:style>
  <w:style w:type="paragraph" w:styleId="Caption">
    <w:name w:val="caption"/>
    <w:basedOn w:val="Normal"/>
    <w:qFormat/>
    <w:pPr>
      <w:suppressLineNumbers/>
      <w:spacing w:before="120" w:after="120"/>
    </w:pPr>
    <w:rPr>
      <w:rFonts w:ascii="Roboto" w:hAnsi="Roboto" w:cs="Arial Unicode MS"/>
      <w:i/>
      <w:iCs/>
      <w:sz w:val="24"/>
      <w:szCs w:val="24"/>
    </w:rPr>
  </w:style>
  <w:style w:type="paragraph" w:styleId="Index">
    <w:name w:val="Index"/>
    <w:basedOn w:val="Normal"/>
    <w:qFormat/>
    <w:pPr>
      <w:suppressLineNumbers/>
    </w:pPr>
    <w:rPr>
      <w:rFonts w:ascii="Roboto" w:hAnsi="Roboto" w:cs="Arial Unicode MS"/>
    </w:rPr>
  </w:style>
  <w:style w:type="paragraph" w:styleId="HeaderandFooter">
    <w:name w:val="Header and Footer"/>
    <w:basedOn w:val="Normal"/>
    <w:qFormat/>
    <w:pPr/>
    <w:rPr/>
  </w:style>
  <w:style w:type="paragraph" w:styleId="Header">
    <w:name w:val="header"/>
    <w:basedOn w:val="Normal"/>
    <w:link w:val="HeaderChar"/>
    <w:uiPriority w:val="99"/>
    <w:unhideWhenUsed/>
    <w:rsid w:val="00f3162a"/>
    <w:pPr>
      <w:tabs>
        <w:tab w:val="clear" w:pos="720"/>
        <w:tab w:val="center" w:pos="4513" w:leader="none"/>
        <w:tab w:val="right" w:pos="9026" w:leader="none"/>
      </w:tabs>
      <w:jc w:val="both"/>
    </w:pPr>
    <w:rPr>
      <w:bCs w:val="false"/>
    </w:rPr>
  </w:style>
  <w:style w:type="paragraph" w:styleId="BlockText">
    <w:name w:val="Block Text"/>
    <w:basedOn w:val="Normal"/>
    <w:qFormat/>
    <w:pPr>
      <w:spacing w:lineRule="atLeast" w:line="300" w:before="120" w:after="120"/>
    </w:pPr>
    <w:rPr/>
  </w:style>
  <w:style w:type="paragraph" w:styleId="MajorL2BulletList" w:customStyle="1">
    <w:name w:val="Major L2 Bullet List"/>
    <w:basedOn w:val="Normal"/>
    <w:qFormat/>
    <w:pPr>
      <w:numPr>
        <w:ilvl w:val="0"/>
        <w:numId w:val="1"/>
      </w:numPr>
      <w:spacing w:lineRule="auto" w:line="360"/>
    </w:pPr>
    <w:rPr>
      <w:rFonts w:ascii="Palatino" w:hAnsi="Palatino"/>
      <w:sz w:val="20"/>
    </w:rPr>
  </w:style>
  <w:style w:type="paragraph" w:styleId="MajorL2Text" w:customStyle="1">
    <w:name w:val="Major L2 Text"/>
    <w:basedOn w:val="Normal"/>
    <w:qFormat/>
    <w:pPr>
      <w:spacing w:lineRule="auto" w:line="360" w:before="0" w:after="360"/>
    </w:pPr>
    <w:rPr>
      <w:rFonts w:ascii="Palatino" w:hAnsi="Palatino"/>
      <w:sz w:val="20"/>
    </w:rPr>
  </w:style>
  <w:style w:type="paragraph" w:styleId="TableRefHeading" w:customStyle="1">
    <w:name w:val="Table Ref Heading"/>
    <w:basedOn w:val="Normal"/>
    <w:next w:val="MajorL2Text"/>
    <w:qFormat/>
    <w:rsid w:val="001e1d85"/>
    <w:pPr>
      <w:jc w:val="center"/>
    </w:pPr>
    <w:rPr>
      <w:b/>
      <w:bCs w:val="false"/>
      <w:sz w:val="20"/>
      <w:szCs w:val="20"/>
    </w:rPr>
  </w:style>
  <w:style w:type="paragraph" w:styleId="MajorTableText" w:customStyle="1">
    <w:name w:val="Major Table Text"/>
    <w:basedOn w:val="Normal"/>
    <w:qFormat/>
    <w:pPr>
      <w:spacing w:before="60" w:after="60"/>
    </w:pPr>
    <w:rPr>
      <w:rFonts w:ascii="Palatino" w:hAnsi="Palatino"/>
      <w:sz w:val="18"/>
    </w:rPr>
  </w:style>
  <w:style w:type="paragraph" w:styleId="MajorTableLastBullet" w:customStyle="1">
    <w:name w:val="Major Table Last Bullet"/>
    <w:basedOn w:val="Normal"/>
    <w:qFormat/>
    <w:pPr>
      <w:tabs>
        <w:tab w:val="clear" w:pos="720"/>
        <w:tab w:val="left" w:pos="357" w:leader="none"/>
        <w:tab w:val="left" w:pos="7655" w:leader="none"/>
      </w:tabs>
    </w:pPr>
    <w:rPr>
      <w:rFonts w:ascii="Palatino" w:hAnsi="Palatino"/>
      <w:sz w:val="18"/>
    </w:rPr>
  </w:style>
  <w:style w:type="paragraph" w:styleId="Footer">
    <w:name w:val="footer"/>
    <w:basedOn w:val="Normal"/>
    <w:link w:val="FooterChar"/>
    <w:uiPriority w:val="99"/>
    <w:pPr>
      <w:tabs>
        <w:tab w:val="clear" w:pos="720"/>
        <w:tab w:val="center" w:pos="4153" w:leader="none"/>
        <w:tab w:val="right" w:pos="8306" w:leader="none"/>
      </w:tabs>
    </w:pPr>
    <w:rPr/>
  </w:style>
  <w:style w:type="paragraph" w:styleId="ListParagraph">
    <w:name w:val="List Paragraph"/>
    <w:basedOn w:val="Normal"/>
    <w:uiPriority w:val="34"/>
    <w:qFormat/>
    <w:rsid w:val="00ae73bf"/>
    <w:pPr>
      <w:spacing w:before="0" w:after="200"/>
      <w:ind w:start="720"/>
      <w:contextualSpacing/>
    </w:pPr>
    <w:rPr>
      <w:rFonts w:ascii="Calibri" w:hAnsi="Calibri" w:eastAsia="Calibri" w:cs="Times New Roman"/>
      <w:szCs w:val="22"/>
    </w:rPr>
  </w:style>
  <w:style w:type="paragraph" w:styleId="CommentText">
    <w:name w:val="annotation text"/>
    <w:basedOn w:val="Normal"/>
    <w:link w:val="CommentTextChar"/>
    <w:rsid w:val="004c6d60"/>
    <w:pPr/>
    <w:rPr>
      <w:sz w:val="20"/>
    </w:rPr>
  </w:style>
  <w:style w:type="paragraph" w:styleId="annotationsubject">
    <w:name w:val="annotation subject"/>
    <w:basedOn w:val="CommentText"/>
    <w:next w:val="CommentText"/>
    <w:link w:val="CommentSubjectChar"/>
    <w:qFormat/>
    <w:rsid w:val="004c6d60"/>
    <w:pPr/>
    <w:rPr>
      <w:b/>
      <w:bCs w:val="false"/>
    </w:rPr>
  </w:style>
  <w:style w:type="paragraph" w:styleId="BalloonText">
    <w:name w:val="Balloon Text"/>
    <w:basedOn w:val="Normal"/>
    <w:link w:val="BalloonTextChar"/>
    <w:qFormat/>
    <w:rsid w:val="004c6d60"/>
    <w:pPr/>
    <w:rPr>
      <w:rFonts w:ascii="Tahoma" w:hAnsi="Tahoma" w:cs="Tahoma"/>
      <w:sz w:val="16"/>
      <w:szCs w:val="16"/>
    </w:rPr>
  </w:style>
  <w:style w:type="paragraph" w:styleId="ListBullet">
    <w:name w:val="List Bullet"/>
    <w:basedOn w:val="ListParagraph"/>
    <w:unhideWhenUsed/>
    <w:rsid w:val="001e1d85"/>
    <w:pPr>
      <w:numPr>
        <w:ilvl w:val="0"/>
        <w:numId w:val="7"/>
      </w:numPr>
      <w:ind w:start="348"/>
    </w:pPr>
    <w:rPr>
      <w:rFonts w:ascii="Arial" w:hAnsi="Arial" w:cs="Arial"/>
      <w:bCs w:val="false"/>
    </w:rPr>
  </w:style>
  <w:style w:type="paragraph" w:styleId="ListBullet2">
    <w:name w:val="List Bullet 2"/>
    <w:basedOn w:val="ListBullet"/>
    <w:unhideWhenUsed/>
    <w:rsid w:val="001e1d85"/>
    <w:pPr>
      <w:spacing w:before="0" w:after="0"/>
      <w:ind w:start="490"/>
      <w:contextualSpacing/>
    </w:pPr>
    <w:rPr/>
  </w:style>
  <w:style w:type="paragraph" w:styleId="ListBullet3">
    <w:name w:val="List Bullet 3"/>
    <w:basedOn w:val="ListBullet"/>
    <w:unhideWhenUsed/>
    <w:rsid w:val="001e1d85"/>
    <w:pPr>
      <w:spacing w:lineRule="auto" w:line="240" w:before="0" w:after="0"/>
      <w:ind w:start="632"/>
      <w:contextualSpacing/>
    </w:pPr>
    <w:rPr/>
  </w:style>
  <w:style w:type="paragraph" w:styleId="ListBullet4">
    <w:name w:val="List Bullet 4"/>
    <w:basedOn w:val="ListBullet"/>
    <w:unhideWhenUsed/>
    <w:rsid w:val="001e1d85"/>
    <w:pPr>
      <w:ind w:start="915"/>
    </w:pPr>
    <w:rPr/>
  </w:style>
  <w:style w:type="paragraph" w:styleId="ListBullet5">
    <w:name w:val="List Bullet 5"/>
    <w:basedOn w:val="ListBullet"/>
    <w:unhideWhenUsed/>
    <w:rsid w:val="001e1d85"/>
    <w:pPr/>
    <w:rPr/>
  </w:style>
  <w:style w:type="paragraph" w:styleId="ListNumber">
    <w:name w:val="List Number"/>
    <w:basedOn w:val="Normal"/>
    <w:rsid w:val="00ff0882"/>
    <w:pPr>
      <w:numPr>
        <w:ilvl w:val="0"/>
        <w:numId w:val="2"/>
      </w:numPr>
      <w:spacing w:before="0" w:after="0"/>
      <w:contextualSpacing/>
    </w:pPr>
    <w:rPr/>
  </w:style>
  <w:style w:type="paragraph" w:styleId="ListNumber2">
    <w:name w:val="List Number 2"/>
    <w:basedOn w:val="Normal"/>
    <w:semiHidden/>
    <w:unhideWhenUsed/>
    <w:rsid w:val="00ff0882"/>
    <w:pPr>
      <w:numPr>
        <w:ilvl w:val="0"/>
        <w:numId w:val="3"/>
      </w:numPr>
      <w:spacing w:before="0" w:after="0"/>
      <w:contextualSpacing/>
    </w:pPr>
    <w:rPr/>
  </w:style>
  <w:style w:type="paragraph" w:styleId="ListNumber3">
    <w:name w:val="List Number 3"/>
    <w:basedOn w:val="Normal"/>
    <w:semiHidden/>
    <w:unhideWhenUsed/>
    <w:rsid w:val="00ff0882"/>
    <w:pPr>
      <w:numPr>
        <w:ilvl w:val="0"/>
        <w:numId w:val="4"/>
      </w:numPr>
      <w:spacing w:before="0" w:after="0"/>
      <w:contextualSpacing/>
    </w:pPr>
    <w:rPr/>
  </w:style>
  <w:style w:type="paragraph" w:styleId="ListNumber4">
    <w:name w:val="List Number 4"/>
    <w:basedOn w:val="Normal"/>
    <w:semiHidden/>
    <w:unhideWhenUsed/>
    <w:rsid w:val="00ff0882"/>
    <w:pPr>
      <w:numPr>
        <w:ilvl w:val="0"/>
        <w:numId w:val="5"/>
      </w:numPr>
      <w:spacing w:before="0" w:after="0"/>
      <w:contextualSpacing/>
    </w:pPr>
    <w:rPr/>
  </w:style>
  <w:style w:type="paragraph" w:styleId="ListNumber5">
    <w:name w:val="List Number 5"/>
    <w:basedOn w:val="Normal"/>
    <w:semiHidden/>
    <w:unhideWhenUsed/>
    <w:rsid w:val="00ff0882"/>
    <w:pPr>
      <w:numPr>
        <w:ilvl w:val="0"/>
        <w:numId w:val="6"/>
      </w:numPr>
      <w:spacing w:before="0" w:after="0"/>
      <w:contextualSpacing/>
    </w:pPr>
    <w:rPr/>
  </w:style>
  <w:style w:type="paragraph" w:styleId="FrameContentsuser">
    <w:name w:val="Frame Contents (user)"/>
    <w:basedOn w:val="Normal"/>
    <w:qFormat/>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rsid w:val="00de108c"/>
    <w:rPr>
      <w:sz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StylePr w:type="firstRow">
      <w:pPr>
        <w:jc w:val="center"/>
      </w:pPr>
      <w:rPr>
        <w:b/>
      </w:rPr>
      <w:tblPr/>
      <w:tcPr>
        <w:vAlign w:val="center"/>
      </w:tcPr>
    </w:tblStylePr>
    <w:tblStylePr w:type="nwCell">
      <w:pPr>
        <w:jc w:val="center"/>
      </w:pPr>
      <w:rPr>
        <w:b/>
      </w:rPr>
      <w:tblPr/>
      <w:tcPr>
        <w:vAlign w:val="center"/>
      </w:tcPr>
    </w:tblStylePr>
  </w:style>
  <w:style w:type="table" w:customStyle="1" w:styleId="TableGrid1">
    <w:name w:val="Table Grid1"/>
    <w:basedOn w:val="TableNormal"/>
    <w:uiPriority w:val="59"/>
    <w:rsid w:val="00cf7630"/>
    <w:rPr>
      <w:lang w:eastAsia="en-US"/>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Grid2">
    <w:name w:val="Table Grid2"/>
    <w:basedOn w:val="TableNormal"/>
    <w:rsid w:val="00e74d00"/>
    <w:pPr>
      <w:spacing w:line="360" w:lineRule="auto"/>
      <w:jc w:val="both"/>
    </w:pPr>
    <w:rPr>
      <w:lang w:val="en-US" w:eastAsia="en-US"/>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Grid3">
    <w:name w:val="Table Grid3"/>
    <w:basedOn w:val="TableNormal"/>
    <w:uiPriority w:val="59"/>
    <w:rsid w:val="00db0413"/>
    <w:pPr>
      <w:spacing w:line="360" w:lineRule="auto"/>
      <w:jc w:val="both"/>
    </w:pPr>
    <w:rPr>
      <w:lang w:val="en-US" w:eastAsia="en-US"/>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Light">
    <w:name w:val="Grid Table Light"/>
    <w:basedOn w:val="TableNormal"/>
    <w:uiPriority w:val="40"/>
    <w:rsid w:val="00de108c"/>
    <w:tblPr>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style>
  <w:style w:type="table" w:styleId="GridTable7Colorful">
    <w:name w:val="Grid Table 7 Colorful"/>
    <w:basedOn w:val="TableNormal"/>
    <w:uiPriority w:val="52"/>
    <w:rsid w:val="004865d8"/>
    <w:rPr>
      <w:color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sz="4" w:space="0"/>
        </w:tcBorders>
      </w:tcPr>
    </w:tblStylePr>
    <w:tblStylePr w:type="nwCell">
      <w:tblPr/>
      <w:tcPr>
        <w:tcBorders>
          <w:bottom w:val="single" w:color="666666" w:themeColor="text1" w:sz="4" w:space="0"/>
        </w:tcBorders>
      </w:tcPr>
    </w:tblStylePr>
    <w:tblStylePr w:type="seCell">
      <w:tblPr/>
      <w:tcPr>
        <w:tcBorders>
          <w:top w:val="single" w:color="666666" w:themeColor="text1" w:sz="4" w:space="0"/>
        </w:tcBorders>
      </w:tcPr>
    </w:tblStylePr>
    <w:tblStylePr w:type="swCell">
      <w:tblPr/>
      <w:tcPr>
        <w:tcBorders>
          <w:top w:val="single" w:color="666666" w:themeColor="text1" w:sz="4" w:space="0"/>
        </w:tcBorders>
      </w:tcPr>
    </w:tblStylePr>
  </w:style>
  <w:style w:type="table" w:styleId="PlainTable5">
    <w:name w:val="Plain Table 5"/>
    <w:basedOn w:val="TableNormal"/>
    <w:uiPriority w:val="45"/>
    <w:rsid w:val="004865d8"/>
    <w:tblPr>
      <w:tblStyleRowBandSize w:val="1"/>
      <w:tblStyleColBandSize w:val="1"/>
    </w:tblPr>
    <w:tblStylePr w:type="firstRow">
      <w:rPr>
        <w:rFonts w:asciiTheme="majorHAnsi" w:hAnsiTheme="majorHAnsi" w:eastAsiaTheme="majorEastAsia" w:cstheme="majorBidi"/>
        <w:i/>
        <w:sz w:val="26"/>
      </w:rPr>
      <w:tblPr/>
      <w:tcPr>
        <w:tcBorders>
          <w:bottom w:val="single" w:color="7F7F7F" w:themeColor="text1"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7F7F7F" w:themeColor="text1"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7F7F7F" w:themeColor="text1"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7F7F7F" w:themeColor="text1"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pypi.org/project/opencv-python/" TargetMode="External"/><Relationship Id="rId3" Type="http://schemas.openxmlformats.org/officeDocument/2006/relationships/hyperlink" Target="https://pypi.org/project/pillow/" TargetMode="External"/><Relationship Id="rId4" Type="http://schemas.openxmlformats.org/officeDocument/2006/relationships/hyperlink" Target="https://pillow.readthedocs.io/en/stable/" TargetMode="External"/><Relationship Id="rId5" Type="http://schemas.openxmlformats.org/officeDocument/2006/relationships/hyperlink" Target="https://pypi.org/project/opencv-python/" TargetMode="External"/><Relationship Id="rId6" Type="http://schemas.openxmlformats.org/officeDocument/2006/relationships/hyperlink" Target="https://codinov.com/the-best-programming-languages-for-desktop-application-development/" TargetMode="External"/><Relationship Id="rId7" Type="http://schemas.openxmlformats.org/officeDocument/2006/relationships/hyperlink" Target="https://www.geeksforgeeks.org/python/fastapi-uvicorn/" TargetMode="External"/><Relationship Id="rId8" Type="http://schemas.openxmlformats.org/officeDocument/2006/relationships/hyperlink" Target="https://github.com/NM-TAFE/dip-pin-prj-adv-ocrroo-2025/blob/main/preliminary/performance_tasks.md" TargetMode="Externa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Relationship Id="rId19" Type="http://schemas.openxmlformats.org/officeDocument/2006/relationships/glossaryDocument" Target="glossary/document.xml"/><Relationship Id="rId20" Type="http://schemas.openxmlformats.org/officeDocument/2006/relationships/customXml" Target="../customXml/item1.xml"/><Relationship Id="rId21" Type="http://schemas.openxmlformats.org/officeDocument/2006/relationships/customXml" Target="../customXml/item2.xml"/><Relationship Id="rId22" Type="http://schemas.openxmlformats.org/officeDocument/2006/relationships/customXml" Target="../customXml/item3.xml"/><Relationship Id="rId23" Type="http://schemas.openxmlformats.org/officeDocument/2006/relationships/customXml" Target="../customXml/item4.xml"/><Relationship Id="rId24" Type="http://schemas.openxmlformats.org/officeDocument/2006/relationships/customXml" Target="../customXml/item5.xml"/><Relationship Id="rId25" Type="http://schemas.openxmlformats.org/officeDocument/2006/relationships/customXml" Target="../customXml/item6.xml"/><Relationship Id="rId26" Type="http://schemas.openxmlformats.org/officeDocument/2006/relationships/customXml" Target="../customXml/item7.xml"/>
</Relationships>
</file>

<file path=word/_rels/header2.xml.rels><?xml version="1.0" encoding="UTF-8"?>
<Relationships xmlns="http://schemas.openxmlformats.org/package/2006/relationships"><Relationship Id="rId1" Type="http://schemas.openxmlformats.org/officeDocument/2006/relationships/image" Target="media/image1.jpeg"/>
</Relationships>
</file>

<file path=word/_rels/header3.xml.rels><?xml version="1.0" encoding="UTF-8"?>
<Relationships xmlns="http://schemas.openxmlformats.org/package/2006/relationships"><Relationship Id="rId1" Type="http://schemas.openxmlformats.org/officeDocument/2006/relationships/image" Target="media/image1.jpeg"/>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EA5DE1B58D74F30A1AFC7F248260D8E"/>
        <w:category>
          <w:name w:val="General"/>
          <w:gallery w:val="placeholder"/>
        </w:category>
        <w:types>
          <w:type w:val="bbPlcHdr"/>
        </w:types>
        <w:behaviors>
          <w:behavior w:val="content"/>
        </w:behaviors>
        <w:guid w:val="{B46107D9-DCA8-4A37-A8DB-0B4FB40F10E3}"/>
      </w:docPartPr>
      <w:docPartBody>
        <w:p w:rsidR="00640DCB" w:rsidRDefault="001C0F3D" w:rsidP="001C0F3D">
          <w:pPr>
            <w:pStyle w:val="8EA5DE1B58D74F30A1AFC7F248260D8E"/>
          </w:pPr>
          <w:r w:rsidRPr="00F82C69">
            <w:rPr>
              <w:rStyle w:val="PlaceholderText"/>
              <w:sz w:val="16"/>
              <w:szCs w:val="16"/>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Palatino">
    <w:panose1 w:val="00000000000000000000"/>
    <w:charset w:val="4D"/>
    <w:family w:val="auto"/>
    <w:pitch w:val="variable"/>
    <w:sig w:usb0="A00002FF" w:usb1="7800205A" w:usb2="14600000" w:usb3="00000000" w:csb0="00000193"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0F3D"/>
    <w:rsid w:val="000C2D98"/>
    <w:rsid w:val="00122785"/>
    <w:rsid w:val="00140734"/>
    <w:rsid w:val="00165B47"/>
    <w:rsid w:val="001C0F3D"/>
    <w:rsid w:val="001F2066"/>
    <w:rsid w:val="002A7697"/>
    <w:rsid w:val="00365AA6"/>
    <w:rsid w:val="00631C17"/>
    <w:rsid w:val="00640DCB"/>
    <w:rsid w:val="00830B3B"/>
    <w:rsid w:val="008F3C0F"/>
    <w:rsid w:val="00977DF5"/>
    <w:rsid w:val="00A32867"/>
    <w:rsid w:val="00BE0DF8"/>
    <w:rsid w:val="00C860F3"/>
    <w:rsid w:val="00CB1786"/>
    <w:rsid w:val="00CF29ED"/>
    <w:rsid w:val="00D95816"/>
    <w:rsid w:val="00DE4D39"/>
    <w:rsid w:val="00DF2104"/>
    <w:rsid w:val="00E97EFE"/>
    <w:rsid w:val="00FD16E0"/>
    <w:rsid w:val="00FF650E"/>
  </w:rsids>
  <m:mathPr>
    <m:mathFont m:val="Cambria Math"/>
    <m:brkBin m:val="before"/>
    <m:brkBinSub m:val="--"/>
    <m:smallFrac m:val="0"/>
    <m:dispDef/>
    <m:lMargin m:val="0"/>
    <m:rMargin m:val="0"/>
    <m:defJc m:val="centerGroup"/>
    <m:wrapIndent m:val="1440"/>
    <m:intLim m:val="subSup"/>
    <m:naryLim m:val="undOvr"/>
  </m:mathPr>
  <w:themeFontLang w:val="en-AU"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C0F3D"/>
    <w:rPr>
      <w:color w:val="808080"/>
    </w:rPr>
  </w:style>
  <w:style w:type="paragraph" w:customStyle="1" w:styleId="8EA5DE1B58D74F30A1AFC7F248260D8E">
    <w:name w:val="8EA5DE1B58D74F30A1AFC7F248260D8E"/>
    <w:rsid w:val="001C0F3D"/>
    <w:pPr>
      <w:spacing w:after="0" w:line="276" w:lineRule="auto"/>
    </w:pPr>
    <w:rPr>
      <w:rFonts w:ascii="Arial" w:eastAsia="SimSun" w:hAnsi="Arial" w:cs="Arial"/>
      <w:bCs/>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_rels/item5.xml.rels><?xml version="1.0" encoding="UTF-8"?>
<Relationships xmlns="http://schemas.openxmlformats.org/package/2006/relationships"><Relationship Id="rId1" Type="http://schemas.openxmlformats.org/officeDocument/2006/relationships/customXmlProps" Target="itemProps5.xml"/>
</Relationships>
</file>

<file path=customXml/_rels/item6.xml.rels><?xml version="1.0" encoding="UTF-8"?>
<Relationships xmlns="http://schemas.openxmlformats.org/package/2006/relationships"><Relationship Id="rId1" Type="http://schemas.openxmlformats.org/officeDocument/2006/relationships/customXmlProps" Target="itemProps6.xml"/>
</Relationships>
</file>

<file path=customXml/_rels/item7.xml.rels><?xml version="1.0" encoding="UTF-8"?>
<Relationships xmlns="http://schemas.openxmlformats.org/package/2006/relationships"><Relationship Id="rId1" Type="http://schemas.openxmlformats.org/officeDocument/2006/relationships/customXmlProps" Target="itemProps7.xml"/>
</Relationships>
</file>

<file path=customXml/item1.xml><?xml version="1.0" encoding="utf-8"?>
<LongProperties xmlns="http://schemas.microsoft.com/office/2006/metadata/longProperties"/>
</file>

<file path=customXml/item2.xml><?xml version="1.0" encoding="utf-8"?>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Controlled Document" ma:contentTypeID="0x0101000E64A23F1383D74E9A471A69050FD18B0046577A75227F17439BBA8F713A650313" ma:contentTypeVersion="46" ma:contentTypeDescription="" ma:contentTypeScope="" ma:versionID="7ac75fd8954c72a475c5885d0212f2e8">
  <xsd:schema xmlns:xsd="http://www.w3.org/2001/XMLSchema" xmlns:xs="http://www.w3.org/2001/XMLSchema" xmlns:p="http://schemas.microsoft.com/office/2006/metadata/properties" xmlns:ns2="5ae04d3c-143d-44b1-9de7-bd4bbc3b5a14" xmlns:ns3="54903c2b-d745-4d4d-852a-5f37568ebb60" xmlns:ns4="f76bb202-e0ee-44b5-81bd-1165e74daad9" xmlns:ns5="c0e62afa-2a47-46b3-9456-da846e41d927" xmlns:ns6="38f4ab31-c154-439c-a7aa-8c80659b9f34" targetNamespace="http://schemas.microsoft.com/office/2006/metadata/properties" ma:root="true" ma:fieldsID="4cef5e3fcee5aa5c4f5f40fa61eef601" ns2:_="" ns3:_="" ns4:_="" ns5:_="" ns6:_="">
    <xsd:import namespace="5ae04d3c-143d-44b1-9de7-bd4bbc3b5a14"/>
    <xsd:import namespace="54903c2b-d745-4d4d-852a-5f37568ebb60"/>
    <xsd:import namespace="f76bb202-e0ee-44b5-81bd-1165e74daad9"/>
    <xsd:import namespace="c0e62afa-2a47-46b3-9456-da846e41d927"/>
    <xsd:import namespace="38f4ab31-c154-439c-a7aa-8c80659b9f34"/>
    <xsd:element name="properties">
      <xsd:complexType>
        <xsd:sequence>
          <xsd:element name="documentManagement">
            <xsd:complexType>
              <xsd:all>
                <xsd:element ref="ns2:Obsolete" minOccurs="0"/>
                <xsd:element ref="ns2:Document_Type" minOccurs="0"/>
                <xsd:element ref="ns2:Business_Area" minOccurs="0"/>
                <xsd:element ref="ns3:Document_Owner" minOccurs="0"/>
                <xsd:element ref="ns3:Document_Approver" minOccurs="0"/>
                <xsd:element ref="ns3:Document_Publisher" minOccurs="0"/>
                <xsd:element ref="ns2:Published_Version" minOccurs="0"/>
                <xsd:element ref="ns2:Next_Review_Due" minOccurs="0"/>
                <xsd:element ref="ns2:Latest_Comment" minOccurs="0"/>
                <xsd:element ref="ns2:file_mapping_id" minOccurs="0"/>
                <xsd:element ref="ns2:obsolete_previous" minOccurs="0"/>
                <xsd:element ref="ns2:name_previous" minOccurs="0"/>
                <xsd:element ref="ns2:Approval_Status" minOccurs="0"/>
                <xsd:element ref="ns2:approval_status_previous" minOccurs="0"/>
                <xsd:element ref="ns4:Entity" minOccurs="0"/>
                <xsd:element ref="ns4:Site" minOccurs="0"/>
                <xsd:element ref="ns4:Library" minOccurs="0"/>
                <xsd:element ref="ns4:Document_x0020_Set_x0020_Status" minOccurs="0"/>
                <xsd:element ref="ns3:_dlc_DocId" minOccurs="0"/>
                <xsd:element ref="ns3:_dlc_DocIdUrl" minOccurs="0"/>
                <xsd:element ref="ns3:_dlc_DocIdPersistId" minOccurs="0"/>
                <xsd:element ref="ns5:Related_Policy" minOccurs="0"/>
                <xsd:element ref="ns5:related_policy_previous" minOccurs="0"/>
                <xsd:element ref="ns3:bul_approve_control" minOccurs="0"/>
                <xsd:element ref="ns6:MediaServiceMetadata" minOccurs="0"/>
                <xsd:element ref="ns6:MediaServiceFastMetadata" minOccurs="0"/>
                <xsd:element ref="ns6:MediaServiceAutoKeyPoints" minOccurs="0"/>
                <xsd:element ref="ns5:SharedWithUsers" minOccurs="0"/>
                <xsd:element ref="ns5:SharedWithDetails" minOccurs="0"/>
                <xsd:element ref="ns6:MediaServiceObjectDetectorVersions" minOccurs="0"/>
                <xsd:element ref="ns6: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e04d3c-143d-44b1-9de7-bd4bbc3b5a14" elementFormDefault="qualified">
    <xsd:import namespace="http://schemas.microsoft.com/office/2006/documentManagement/types"/>
    <xsd:import namespace="http://schemas.microsoft.com/office/infopath/2007/PartnerControls"/>
    <xsd:element name="Obsolete" ma:index="1" nillable="true" ma:displayName="Obsolete" ma:default="0" ma:internalName="Obsolete">
      <xsd:simpleType>
        <xsd:restriction base="dms:Boolean"/>
      </xsd:simpleType>
    </xsd:element>
    <xsd:element name="Document_Type" ma:index="2" nillable="true" ma:displayName="Document Type" ma:format="Dropdown" ma:internalName="Document_Type">
      <xsd:simpleType>
        <xsd:restriction base="dms:Choice">
          <xsd:enumeration value="Checklist"/>
          <xsd:enumeration value="Form"/>
          <xsd:enumeration value="Guide"/>
          <xsd:enumeration value="Policy"/>
          <xsd:enumeration value="Policy &amp; Procedure"/>
          <xsd:enumeration value="Procedure"/>
          <xsd:enumeration value="Template"/>
          <xsd:enumeration value="Work Instruction"/>
        </xsd:restriction>
      </xsd:simpleType>
    </xsd:element>
    <xsd:element name="Business_Area" ma:index="3" nillable="true" ma:displayName="Business Area" ma:format="Dropdown" ma:internalName="Business_Area">
      <xsd:simpleType>
        <xsd:restriction base="dms:Choice">
          <xsd:enumeration value="Aboriginal Training Services"/>
          <xsd:enumeration value="Academic Quality"/>
          <xsd:enumeration value="Accessibility and Learning Support"/>
          <xsd:enumeration value="Apprenticeship Management"/>
          <xsd:enumeration value="Art Gallery"/>
          <xsd:enumeration value="Client Services"/>
          <xsd:enumeration value="Curriculum Management"/>
          <xsd:enumeration value="Facilities"/>
          <xsd:enumeration value="Finance"/>
          <xsd:enumeration value="Governance (Office of the MD)"/>
          <xsd:enumeration value="People, Culture and Safety"/>
          <xsd:enumeration value="Information Governance"/>
          <xsd:enumeration value="Information Technology"/>
          <xsd:enumeration value="International Support"/>
          <xsd:enumeration value="Marketing"/>
          <xsd:enumeration value="Organisational Support Services"/>
          <xsd:enumeration value="OSH"/>
          <xsd:enumeration value="Pathways"/>
          <xsd:enumeration value="Planning and Evaluation"/>
          <xsd:enumeration value="Procurement, Contracts, Assets and Vehicles"/>
          <xsd:enumeration value="Project Management"/>
          <xsd:enumeration value="Strategic Industry Partnerships"/>
          <xsd:enumeration value="Training Services"/>
        </xsd:restriction>
      </xsd:simpleType>
    </xsd:element>
    <xsd:element name="Published_Version" ma:index="7" nillable="true" ma:displayName="Published Version" ma:decimals="1" ma:default="0" ma:internalName="Published_Version">
      <xsd:simpleType>
        <xsd:restriction base="dms:Number"/>
      </xsd:simpleType>
    </xsd:element>
    <xsd:element name="Next_Review_Due" ma:index="8" nillable="true" ma:displayName="Next Review Due" ma:format="DateOnly" ma:internalName="Next_Review_Due" ma:readOnly="false">
      <xsd:simpleType>
        <xsd:restriction base="dms:DateTime"/>
      </xsd:simpleType>
    </xsd:element>
    <xsd:element name="Latest_Comment" ma:index="9" nillable="true" ma:displayName="Comment" ma:hidden="true" ma:internalName="Latest_Comment" ma:readOnly="false">
      <xsd:simpleType>
        <xsd:restriction base="dms:Note"/>
      </xsd:simpleType>
    </xsd:element>
    <xsd:element name="file_mapping_id" ma:index="10" nillable="true" ma:displayName="file mapping id" ma:decimals="0" ma:default="0" ma:hidden="true" ma:internalName="file_mapping_id" ma:readOnly="false" ma:percentage="FALSE">
      <xsd:simpleType>
        <xsd:restriction base="dms:Number"/>
      </xsd:simpleType>
    </xsd:element>
    <xsd:element name="obsolete_previous" ma:index="11" nillable="true" ma:displayName="obsolete previous" ma:default="false" ma:hidden="true" ma:internalName="obsolete_previous" ma:readOnly="false">
      <xsd:simpleType>
        <xsd:restriction base="dms:Text">
          <xsd:maxLength value="255"/>
        </xsd:restriction>
      </xsd:simpleType>
    </xsd:element>
    <xsd:element name="name_previous" ma:index="12" nillable="true" ma:displayName="name previous" ma:hidden="true" ma:internalName="name_previous" ma:readOnly="false">
      <xsd:simpleType>
        <xsd:restriction base="dms:Text">
          <xsd:maxLength value="255"/>
        </xsd:restriction>
      </xsd:simpleType>
    </xsd:element>
    <xsd:element name="Approval_Status" ma:index="13" nillable="true" ma:displayName="Approval Status" ma:default="Draft" ma:format="Dropdown" ma:hidden="true" ma:internalName="Approval_Status" ma:readOnly="false">
      <xsd:simpleType>
        <xsd:restriction base="dms:Choice">
          <xsd:enumeration value="Draft"/>
          <xsd:enumeration value="Pending"/>
          <xsd:enumeration value="Approved"/>
          <xsd:enumeration value="Rejected"/>
        </xsd:restriction>
      </xsd:simpleType>
    </xsd:element>
    <xsd:element name="approval_status_previous" ma:index="14" nillable="true" ma:displayName="approval status previous" ma:default="Draft" ma:hidden="true" ma:internalName="approval_status_previous"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4903c2b-d745-4d4d-852a-5f37568ebb60" elementFormDefault="qualified">
    <xsd:import namespace="http://schemas.microsoft.com/office/2006/documentManagement/types"/>
    <xsd:import namespace="http://schemas.microsoft.com/office/infopath/2007/PartnerControls"/>
    <xsd:element name="Document_Owner" ma:index="4" nillable="true" ma:displayName="Document Owner" ma:list="UserInfo" ma:SharePointGroup="0" ma:internalName="Document_Own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ocument_Approver" ma:index="5" nillable="true" ma:displayName="Document Approver" ma:list="UserInfo" ma:SharePointGroup="0" ma:internalName="Document_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ocument_Publisher" ma:index="6" nillable="true" ma:displayName="Document Publisher" ma:list="UserInfo" ma:SharePointGroup="0" ma:internalName="Document_Publish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dlc_DocId" ma:index="26" nillable="true" ma:displayName="Document ID Value" ma:description="The value of the document ID assigned to this item." ma:internalName="_dlc_DocId" ma:readOnly="true">
      <xsd:simpleType>
        <xsd:restriction base="dms:Text"/>
      </xsd:simpleType>
    </xsd:element>
    <xsd:element name="_dlc_DocIdUrl" ma:index="27"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8" nillable="true" ma:displayName="Persist ID" ma:description="Keep ID on add." ma:hidden="true" ma:internalName="_dlc_DocIdPersistId" ma:readOnly="true">
      <xsd:simpleType>
        <xsd:restriction base="dms:Boolean"/>
      </xsd:simpleType>
    </xsd:element>
    <xsd:element name="bul_approve_control" ma:index="31" nillable="true" ma:displayName="bulk_approve_control" ma:hidden="true" ma:internalName="bul_approve_control"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6bb202-e0ee-44b5-81bd-1165e74daad9" elementFormDefault="qualified">
    <xsd:import namespace="http://schemas.microsoft.com/office/2006/documentManagement/types"/>
    <xsd:import namespace="http://schemas.microsoft.com/office/infopath/2007/PartnerControls"/>
    <xsd:element name="Entity" ma:index="15" nillable="true" ma:displayName="Entity" ma:default="" ma:hidden="true" ma:internalName="Entity" ma:readOnly="false">
      <xsd:simpleType>
        <xsd:restriction base="dms:Text">
          <xsd:maxLength value="255"/>
        </xsd:restriction>
      </xsd:simpleType>
    </xsd:element>
    <xsd:element name="Site" ma:index="16" nillable="true" ma:displayName="Site" ma:default="" ma:hidden="true" ma:internalName="Site" ma:readOnly="false">
      <xsd:simpleType>
        <xsd:restriction base="dms:Text">
          <xsd:maxLength value="255"/>
        </xsd:restriction>
      </xsd:simpleType>
    </xsd:element>
    <xsd:element name="Library" ma:index="17" nillable="true" ma:displayName="Library" ma:default="" ma:hidden="true" ma:internalName="Library" ma:readOnly="false">
      <xsd:simpleType>
        <xsd:restriction base="dms:Text">
          <xsd:maxLength value="255"/>
        </xsd:restriction>
      </xsd:simpleType>
    </xsd:element>
    <xsd:element name="Document_x0020_Set_x0020_Status" ma:index="22" nillable="true" ma:displayName="Document Set Status" ma:default="" ma:format="Dropdown" ma:hidden="true" ma:internalName="Document_x0020_Set_x0020_Status" ma:readOnly="false">
      <xsd:simpleType>
        <xsd:restriction base="dms:Choice">
          <xsd:enumeration value="Active"/>
          <xsd:enumeration value="Closed"/>
        </xsd:restriction>
      </xsd:simpleType>
    </xsd:element>
  </xsd:schema>
  <xsd:schema xmlns:xsd="http://www.w3.org/2001/XMLSchema" xmlns:xs="http://www.w3.org/2001/XMLSchema" xmlns:dms="http://schemas.microsoft.com/office/2006/documentManagement/types" xmlns:pc="http://schemas.microsoft.com/office/infopath/2007/PartnerControls" targetNamespace="c0e62afa-2a47-46b3-9456-da846e41d927" elementFormDefault="qualified">
    <xsd:import namespace="http://schemas.microsoft.com/office/2006/documentManagement/types"/>
    <xsd:import namespace="http://schemas.microsoft.com/office/infopath/2007/PartnerControls"/>
    <xsd:element name="Related_Policy" ma:index="29" nillable="true" ma:displayName="Related Policy" ma:list="{38f4ab31-c154-439c-a7aa-8c80659b9f34}" ma:internalName="Related_x0020_Policy" ma:showField="Title" ma:web="c0e62afa-2a47-46b3-9456-da846e41d927">
      <xsd:simpleType>
        <xsd:restriction base="dms:Lookup"/>
      </xsd:simpleType>
    </xsd:element>
    <xsd:element name="related_policy_previous" ma:index="30" nillable="true" ma:displayName="related policy previous" ma:hidden="true" ma:internalName="related_x0020_policy_x0020_previous" ma:readOnly="false">
      <xsd:simpleType>
        <xsd:restriction base="dms:Text">
          <xsd:maxLength value="255"/>
        </xsd:restriction>
      </xsd:simpleType>
    </xsd:element>
    <xsd:element name="SharedWithUsers" ma:index="3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6"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f4ab31-c154-439c-a7aa-8c80659b9f34" elementFormDefault="qualified">
    <xsd:import namespace="http://schemas.microsoft.com/office/2006/documentManagement/types"/>
    <xsd:import namespace="http://schemas.microsoft.com/office/infopath/2007/PartnerControls"/>
    <xsd:element name="MediaServiceMetadata" ma:index="32" nillable="true" ma:displayName="MediaServiceMetadata" ma:hidden="true" ma:internalName="MediaServiceMetadata" ma:readOnly="true">
      <xsd:simpleType>
        <xsd:restriction base="dms:Note"/>
      </xsd:simpleType>
    </xsd:element>
    <xsd:element name="MediaServiceFastMetadata" ma:index="33" nillable="true" ma:displayName="MediaServiceFastMetadata" ma:hidden="true" ma:internalName="MediaServiceFastMetadata" ma:readOnly="true">
      <xsd:simpleType>
        <xsd:restriction base="dms:Note"/>
      </xsd:simpleType>
    </xsd:element>
    <xsd:element name="MediaServiceAutoKeyPoints" ma:index="34" nillable="true" ma:displayName="MediaServiceAutoKeyPoints" ma:hidden="true" ma:internalName="MediaServiceAutoKeyPoints" ma:readOnly="true">
      <xsd:simpleType>
        <xsd:restriction base="dms:Note"/>
      </xsd:simpleType>
    </xsd:element>
    <xsd:element name="MediaServiceObjectDetectorVersions" ma:index="37" nillable="true" ma:displayName="MediaServiceObjectDetectorVersions" ma:hidden="true" ma:indexed="true" ma:internalName="MediaServiceObjectDetectorVersions" ma:readOnly="true">
      <xsd:simpleType>
        <xsd:restriction base="dms:Text"/>
      </xsd:simpleType>
    </xsd:element>
    <xsd:element name="MediaServiceSearchProperties" ma:index="38"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4"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FormTemplates xmlns="http://schemas.microsoft.com/sharepoint/v3/contenttype/forms">
  <Display>DocumentLibraryForm</Display>
  <Edit>DocumentLibraryForm</Edit>
  <New>DocumentLibraryForm</New>
</FormTemplates>
</file>

<file path=customXml/item6.xml><?xml version="1.0" encoding="utf-8"?>
<SharedContentType xmlns="Microsoft.SharePoint.Taxonomy.ContentTypeSync" SourceId="598972e7-4f0e-48c0-bb56-a9f22e25d3ec" ContentTypeId="0x0101000E64A23F1383D74E9A471A69050FD18B" PreviousValue="false" LastSyncTimeStamp="2021-09-09T00:35:20.36Z"/>
</file>

<file path=customXml/item7.xml><?xml version="1.0" encoding="utf-8"?>
<p:properties xmlns:p="http://schemas.microsoft.com/office/2006/metadata/properties" xmlns:xsi="http://www.w3.org/2001/XMLSchema-instance" xmlns:pc="http://schemas.microsoft.com/office/infopath/2007/PartnerControls">
  <documentManagement>
    <Entity xmlns="f76bb202-e0ee-44b5-81bd-1165e74daad9">NM TAFE</Entity>
    <related_policy_previous xmlns="c0e62afa-2a47-46b3-9456-da846e41d927" xsi:nil="true"/>
    <Site xmlns="f76bb202-e0ee-44b5-81bd-1165e74daad9">Controlled Documents</Site>
    <Obsolete xmlns="5ae04d3c-143d-44b1-9de7-bd4bbc3b5a14">false</Obsolete>
    <Document_x0020_Set_x0020_Status xmlns="f76bb202-e0ee-44b5-81bd-1165e74daad9" xsi:nil="true"/>
    <Next_Review_Due xmlns="5ae04d3c-143d-44b1-9de7-bd4bbc3b5a14">2021-02-02T16:00:00+00:00</Next_Review_Due>
    <approval_status_previous xmlns="5ae04d3c-143d-44b1-9de7-bd4bbc3b5a14">Approved</approval_status_previous>
    <bul_approve_control xmlns="54903c2b-d745-4d4d-852a-5f37568ebb60">Bulk approved</bul_approve_control>
    <file_mapping_id xmlns="5ae04d3c-143d-44b1-9de7-bd4bbc3b5a14">450</file_mapping_id>
    <Published_Version xmlns="5ae04d3c-143d-44b1-9de7-bd4bbc3b5a14">4</Published_Version>
    <name_previous xmlns="5ae04d3c-143d-44b1-9de7-bd4bbc3b5a14">Assessment Task Tool (F122A12).docx</name_previous>
    <Document_Owner xmlns="54903c2b-d745-4d4d-852a-5f37568ebb60">
      <UserInfo>
        <DisplayName>Vivienne Scott</DisplayName>
        <AccountId>835</AccountId>
        <AccountType/>
      </UserInfo>
    </Document_Owner>
    <Latest_Comment xmlns="5ae04d3c-143d-44b1-9de7-bd4bbc3b5a14">Reinstate substantive Director as document owner.  No action require</Latest_Comment>
    <Document_Type xmlns="5ae04d3c-143d-44b1-9de7-bd4bbc3b5a14">Form</Document_Type>
    <obsolete_previous xmlns="5ae04d3c-143d-44b1-9de7-bd4bbc3b5a14">False</obsolete_previous>
    <Approval_Status xmlns="5ae04d3c-143d-44b1-9de7-bd4bbc3b5a14">Approved</Approval_Status>
    <Document_Approver xmlns="54903c2b-d745-4d4d-852a-5f37568ebb60">
      <UserInfo>
        <DisplayName>El Hour Bokhari</DisplayName>
        <AccountId>13</AccountId>
        <AccountType/>
      </UserInfo>
    </Document_Approver>
    <Business_Area xmlns="5ae04d3c-143d-44b1-9de7-bd4bbc3b5a14">Academic Quality</Business_Area>
    <Document_Publisher xmlns="54903c2b-d745-4d4d-852a-5f37568ebb60">
      <UserInfo>
        <DisplayName>El Hour Bokhari</DisplayName>
        <AccountId>13</AccountId>
        <AccountType/>
      </UserInfo>
    </Document_Publisher>
    <Library xmlns="f76bb202-e0ee-44b5-81bd-1165e74daad9">Published</Library>
    <Related_Policy xmlns="c0e62afa-2a47-46b3-9456-da846e41d927">50</Related_Policy>
    <_dlc_DocIdUrl xmlns="54903c2b-d745-4d4d-852a-5f37568ebb60">
      <Url>https://tafewa.sharepoint.com/sites/NMT_Controlled_Documents/Controlled_Documents/_layouts/15/DocIdRedir.aspx?ID=NMTCDMS-474321762-739</Url>
      <Description>NMTCDMS-474321762-739</Description>
    </_dlc_DocIdUrl>
    <_dlc_DocId xmlns="54903c2b-d745-4d4d-852a-5f37568ebb60">NMTCDMS-474321762-739</_dlc_DocId>
  </documentManagement>
</p:properties>
</file>

<file path=customXml/itemProps1.xml><?xml version="1.0" encoding="utf-8"?>
<ds:datastoreItem xmlns:ds="http://schemas.openxmlformats.org/officeDocument/2006/customXml" ds:itemID="{ED9C3AC7-65F6-444B-AAD9-BED76FF91658}">
  <ds:schemaRefs>
    <ds:schemaRef ds:uri="http://schemas.microsoft.com/office/2006/metadata/longProperties"/>
  </ds:schemaRefs>
</ds:datastoreItem>
</file>

<file path=customXml/itemProps2.xml><?xml version="1.0" encoding="utf-8"?>
<ds:datastoreItem xmlns:ds="http://schemas.openxmlformats.org/officeDocument/2006/customXml" ds:itemID="{FB68B5E2-CFA5-4B4B-8CD5-065CD2B3903E}">
  <ds:schemaRefs>
    <ds:schemaRef ds:uri="http://schemas.microsoft.com/sharepoint/events"/>
  </ds:schemaRefs>
</ds:datastoreItem>
</file>

<file path=customXml/itemProps3.xml><?xml version="1.0" encoding="utf-8"?>
<ds:datastoreItem xmlns:ds="http://schemas.openxmlformats.org/officeDocument/2006/customXml" ds:itemID="{C39FD2E2-8032-40B5-8291-0CFE24FCC0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ae04d3c-143d-44b1-9de7-bd4bbc3b5a14"/>
    <ds:schemaRef ds:uri="54903c2b-d745-4d4d-852a-5f37568ebb60"/>
    <ds:schemaRef ds:uri="f76bb202-e0ee-44b5-81bd-1165e74daad9"/>
    <ds:schemaRef ds:uri="c0e62afa-2a47-46b3-9456-da846e41d927"/>
    <ds:schemaRef ds:uri="38f4ab31-c154-439c-a7aa-8c80659b9f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76AFE54-3DB5-431D-A5BD-3D340A9593CB}">
  <ds:schemaRefs>
    <ds:schemaRef ds:uri="http://schemas.openxmlformats.org/officeDocument/2006/bibliography"/>
  </ds:schemaRefs>
</ds:datastoreItem>
</file>

<file path=customXml/itemProps5.xml><?xml version="1.0" encoding="utf-8"?>
<ds:datastoreItem xmlns:ds="http://schemas.openxmlformats.org/officeDocument/2006/customXml" ds:itemID="{96001339-1F25-4BDD-94F9-AA3400008571}">
  <ds:schemaRefs>
    <ds:schemaRef ds:uri="http://schemas.microsoft.com/sharepoint/v3/contenttype/forms"/>
  </ds:schemaRefs>
</ds:datastoreItem>
</file>

<file path=customXml/itemProps6.xml><?xml version="1.0" encoding="utf-8"?>
<ds:datastoreItem xmlns:ds="http://schemas.openxmlformats.org/officeDocument/2006/customXml" ds:itemID="{99904B8D-CC0F-4027-80DB-843B3870A400}">
  <ds:schemaRefs>
    <ds:schemaRef ds:uri="Microsoft.SharePoint.Taxonomy.ContentTypeSync"/>
  </ds:schemaRefs>
</ds:datastoreItem>
</file>

<file path=customXml/itemProps7.xml><?xml version="1.0" encoding="utf-8"?>
<ds:datastoreItem xmlns:ds="http://schemas.openxmlformats.org/officeDocument/2006/customXml" ds:itemID="{A16F99D5-FAF9-47B7-BB2E-CAC1EF9F3B71}">
  <ds:schemaRefs>
    <ds:schemaRef ds:uri="http://schemas.microsoft.com/office/2006/metadata/properties"/>
    <ds:schemaRef ds:uri="http://schemas.microsoft.com/office/infopath/2007/PartnerControls"/>
    <ds:schemaRef ds:uri="f76bb202-e0ee-44b5-81bd-1165e74daad9"/>
    <ds:schemaRef ds:uri="c0e62afa-2a47-46b3-9456-da846e41d927"/>
    <ds:schemaRef ds:uri="5ae04d3c-143d-44b1-9de7-bd4bbc3b5a14"/>
    <ds:schemaRef ds:uri="54903c2b-d745-4d4d-852a-5f37568ebb60"/>
  </ds:schemaRefs>
</ds:datastoreItem>
</file>

<file path=docProps/app.xml><?xml version="1.0" encoding="utf-8"?>
<Properties xmlns="http://schemas.openxmlformats.org/officeDocument/2006/extended-properties" xmlns:vt="http://schemas.openxmlformats.org/officeDocument/2006/docPropsVTypes">
  <Template>Normal.dotm</Template>
  <Manager>Manager VET Curriculum and Quality Assurance</Manager>
  <TotalTime>202</TotalTime>
  <Application>LibreOffice/25.8.1.1$MacOSX_AARCH64 LibreOffice_project/54047653041915e595ad4e45cccea684809c77b5</Application>
  <AppVersion>15.0000</AppVersion>
  <Pages>4</Pages>
  <Words>809</Words>
  <Characters>5010</Characters>
  <CharactersWithSpaces>5729</CharactersWithSpaces>
  <Paragraphs>89</Paragraphs>
  <Company>North Metropolitan TAFE</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2025-10-21T02:03:00Z</dcterms:created>
  <dc:creator>Vetassess</dc:creator>
  <dc:description/>
  <dc:language>en-AU</dc:language>
  <cp:lastModifiedBy/>
  <cp:lastPrinted>2016-09-22T03:56:00Z</cp:lastPrinted>
  <dcterms:modified xsi:type="dcterms:W3CDTF">2025-11-04T19:08:05Z</dcterms:modified>
  <cp:revision>13</cp:revision>
  <dc:subject/>
  <dc:title>Assessment Task Tool (F122A12)</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roval Level">
    <vt:lpwstr/>
  </property>
  <property fmtid="{D5CDD505-2E9C-101B-9397-08002B2CF9AE}" pid="3" name="Assigned To">
    <vt:lpwstr/>
  </property>
  <property fmtid="{D5CDD505-2E9C-101B-9397-08002B2CF9AE}" pid="4" name="Categories">
    <vt:lpwstr/>
  </property>
  <property fmtid="{D5CDD505-2E9C-101B-9397-08002B2CF9AE}" pid="5" name="Category122123">
    <vt:lpwstr>4511;#QUALITY MANAGEMENT</vt:lpwstr>
  </property>
  <property fmtid="{D5CDD505-2E9C-101B-9397-08002B2CF9AE}" pid="6" name="ClassificationContentMarkingHeaderFontProps">
    <vt:lpwstr>#ff0000,10,Calibri</vt:lpwstr>
  </property>
  <property fmtid="{D5CDD505-2E9C-101B-9397-08002B2CF9AE}" pid="7" name="ClassificationContentMarkingHeaderShapeIds">
    <vt:lpwstr>3d9c0b03,76a9c9ba,130104de</vt:lpwstr>
  </property>
  <property fmtid="{D5CDD505-2E9C-101B-9397-08002B2CF9AE}" pid="8" name="ClassificationContentMarkingHeaderText">
    <vt:lpwstr>OFFICIAL</vt:lpwstr>
  </property>
  <property fmtid="{D5CDD505-2E9C-101B-9397-08002B2CF9AE}" pid="9" name="Clear Ratings">
    <vt:lpwstr/>
  </property>
  <property fmtid="{D5CDD505-2E9C-101B-9397-08002B2CF9AE}" pid="10" name="ContentType">
    <vt:lpwstr>WCT Document</vt:lpwstr>
  </property>
  <property fmtid="{D5CDD505-2E9C-101B-9397-08002B2CF9AE}" pid="11" name="ContentTypeId">
    <vt:lpwstr>0x0101000E64A23F1383D74E9A471A69050FD18B0046577A75227F17439BBA8F713A650313</vt:lpwstr>
  </property>
  <property fmtid="{D5CDD505-2E9C-101B-9397-08002B2CF9AE}" pid="12" name="Description3">
    <vt:lpwstr>Use this template to record evidence of competence when assessing a student's portfolio of evidence.</vt:lpwstr>
  </property>
  <property fmtid="{D5CDD505-2E9C-101B-9397-08002B2CF9AE}" pid="13" name="DocType">
    <vt:lpwstr>Template</vt:lpwstr>
  </property>
  <property fmtid="{D5CDD505-2E9C-101B-9397-08002B2CF9AE}" pid="14" name="IsGlobal">
    <vt:lpwstr>0</vt:lpwstr>
  </property>
  <property fmtid="{D5CDD505-2E9C-101B-9397-08002B2CF9AE}" pid="15" name="Keywords">
    <vt:lpwstr/>
  </property>
  <property fmtid="{D5CDD505-2E9C-101B-9397-08002B2CF9AE}" pid="16" name="MSIP_Label_f3ac7e5b-5da2-46c7-8677-8a6b50f7d886_ActionId">
    <vt:lpwstr>b0f6e285-7f4c-4925-a1f8-a8ca53de61f8</vt:lpwstr>
  </property>
  <property fmtid="{D5CDD505-2E9C-101B-9397-08002B2CF9AE}" pid="17" name="MSIP_Label_f3ac7e5b-5da2-46c7-8677-8a6b50f7d886_ContentBits">
    <vt:lpwstr>1</vt:lpwstr>
  </property>
  <property fmtid="{D5CDD505-2E9C-101B-9397-08002B2CF9AE}" pid="18" name="MSIP_Label_f3ac7e5b-5da2-46c7-8677-8a6b50f7d886_Enabled">
    <vt:lpwstr>true</vt:lpwstr>
  </property>
  <property fmtid="{D5CDD505-2E9C-101B-9397-08002B2CF9AE}" pid="19" name="MSIP_Label_f3ac7e5b-5da2-46c7-8677-8a6b50f7d886_Method">
    <vt:lpwstr>Standard</vt:lpwstr>
  </property>
  <property fmtid="{D5CDD505-2E9C-101B-9397-08002B2CF9AE}" pid="20" name="MSIP_Label_f3ac7e5b-5da2-46c7-8677-8a6b50f7d886_Name">
    <vt:lpwstr>Official</vt:lpwstr>
  </property>
  <property fmtid="{D5CDD505-2E9C-101B-9397-08002B2CF9AE}" pid="21" name="MSIP_Label_f3ac7e5b-5da2-46c7-8677-8a6b50f7d886_SetDate">
    <vt:lpwstr>2024-07-25T04:55:19Z</vt:lpwstr>
  </property>
  <property fmtid="{D5CDD505-2E9C-101B-9397-08002B2CF9AE}" pid="22" name="MSIP_Label_f3ac7e5b-5da2-46c7-8677-8a6b50f7d886_SiteId">
    <vt:lpwstr>218881e8-07ad-4142-87d7-f6b90d17009b</vt:lpwstr>
  </property>
  <property fmtid="{D5CDD505-2E9C-101B-9397-08002B2CF9AE}" pid="23" name="Order">
    <vt:r8>145700</vt:r8>
  </property>
  <property fmtid="{D5CDD505-2E9C-101B-9397-08002B2CF9AE}" pid="24" name="Policy Author">
    <vt:lpwstr/>
  </property>
  <property fmtid="{D5CDD505-2E9C-101B-9397-08002B2CF9AE}" pid="25" name="Policy Current Version Date">
    <vt:lpwstr/>
  </property>
  <property fmtid="{D5CDD505-2E9C-101B-9397-08002B2CF9AE}" pid="26" name="Policy Review Date">
    <vt:lpwstr/>
  </property>
  <property fmtid="{D5CDD505-2E9C-101B-9397-08002B2CF9AE}" pid="27" name="Rating">
    <vt:lpwstr/>
  </property>
  <property fmtid="{D5CDD505-2E9C-101B-9397-08002B2CF9AE}" pid="28" name="ReportOwner">
    <vt:lpwstr>324</vt:lpwstr>
  </property>
  <property fmtid="{D5CDD505-2E9C-101B-9397-08002B2CF9AE}" pid="29" name="Review Date">
    <vt:lpwstr>2014-12-31T00:00:00Z</vt:lpwstr>
  </property>
  <property fmtid="{D5CDD505-2E9C-101B-9397-08002B2CF9AE}" pid="30" name="Send email at review date">
    <vt:lpwstr>1</vt:lpwstr>
  </property>
  <property fmtid="{D5CDD505-2E9C-101B-9397-08002B2CF9AE}" pid="31" name="Subject">
    <vt:lpwstr/>
  </property>
  <property fmtid="{D5CDD505-2E9C-101B-9397-08002B2CF9AE}" pid="32" name="_Author">
    <vt:lpwstr>Vetassess</vt:lpwstr>
  </property>
  <property fmtid="{D5CDD505-2E9C-101B-9397-08002B2CF9AE}" pid="33" name="_Category">
    <vt:lpwstr/>
  </property>
  <property fmtid="{D5CDD505-2E9C-101B-9397-08002B2CF9AE}" pid="34" name="_Comments">
    <vt:lpwstr/>
  </property>
  <property fmtid="{D5CDD505-2E9C-101B-9397-08002B2CF9AE}" pid="35" name="_dlc_DocId">
    <vt:lpwstr>YA56X4SUH75M-470-9</vt:lpwstr>
  </property>
  <property fmtid="{D5CDD505-2E9C-101B-9397-08002B2CF9AE}" pid="36" name="_dlc_DocIdItemGuid">
    <vt:lpwstr>ec0a48c1-4612-4977-a764-4b5572ff7c8a</vt:lpwstr>
  </property>
  <property fmtid="{D5CDD505-2E9C-101B-9397-08002B2CF9AE}" pid="37" name="_dlc_DocIdUrl">
    <vt:lpwstr>http://connect2/corp/Quality/_layouts/15/DocIdRedir.aspx?ID=YA56X4SUH75M-470-9, YA56X4SUH75M-470-9</vt:lpwstr>
  </property>
  <property fmtid="{D5CDD505-2E9C-101B-9397-08002B2CF9AE}" pid="38" name="display_urn:schemas-microsoft-com:office:office#ReportOwner">
    <vt:lpwstr>John Bate</vt:lpwstr>
  </property>
</Properties>
</file>