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eastAsia" w:asciiTheme="minorEastAsia" w:hAnsiTheme="minorEastAsia"/>
          <w:b/>
          <w:sz w:val="84"/>
          <w:szCs w:val="84"/>
          <w:lang w:val="en-US" w:eastAsia="zh-CN"/>
        </w:rPr>
      </w:pPr>
      <w:r>
        <w:rPr>
          <w:rFonts w:hint="eastAsia" w:asciiTheme="minorEastAsia" w:hAnsiTheme="minorEastAsia"/>
          <w:b/>
          <w:sz w:val="84"/>
          <w:szCs w:val="84"/>
          <w:lang w:val="en-US" w:eastAsia="zh-CN"/>
        </w:rPr>
        <w:t>TJ</w:t>
      </w:r>
    </w:p>
    <w:p>
      <w:pPr>
        <w:jc w:val="center"/>
        <w:rPr>
          <w:sz w:val="84"/>
          <w:szCs w:val="84"/>
        </w:rPr>
      </w:pPr>
      <w:r>
        <w:rPr>
          <w:rFonts w:hint="eastAsia" w:asciiTheme="minorEastAsia" w:hAnsiTheme="minorEastAsia"/>
          <w:b/>
          <w:sz w:val="84"/>
          <w:szCs w:val="84"/>
        </w:rPr>
        <w:t>对外API接口</w:t>
      </w:r>
    </w:p>
    <w:p>
      <w:pPr>
        <w:jc w:val="left"/>
        <w:rPr>
          <w:sz w:val="52"/>
          <w:szCs w:val="52"/>
        </w:rPr>
      </w:pPr>
    </w:p>
    <w:p>
      <w:pPr>
        <w:jc w:val="left"/>
        <w:rPr>
          <w:sz w:val="52"/>
          <w:szCs w:val="52"/>
        </w:rPr>
      </w:pPr>
    </w:p>
    <w:p>
      <w:pPr>
        <w:jc w:val="left"/>
        <w:rPr>
          <w:sz w:val="52"/>
          <w:szCs w:val="52"/>
        </w:rPr>
      </w:pPr>
    </w:p>
    <w:p>
      <w:pPr>
        <w:jc w:val="left"/>
        <w:rPr>
          <w:sz w:val="52"/>
          <w:szCs w:val="52"/>
        </w:rPr>
      </w:pPr>
    </w:p>
    <w:p>
      <w:pPr>
        <w:jc w:val="left"/>
        <w:rPr>
          <w:sz w:val="52"/>
          <w:szCs w:val="52"/>
        </w:rPr>
      </w:pPr>
    </w:p>
    <w:p>
      <w:pPr>
        <w:jc w:val="left"/>
        <w:rPr>
          <w:sz w:val="52"/>
          <w:szCs w:val="52"/>
        </w:rPr>
      </w:pPr>
    </w:p>
    <w:p>
      <w:pPr>
        <w:jc w:val="left"/>
        <w:rPr>
          <w:sz w:val="52"/>
          <w:szCs w:val="52"/>
        </w:rPr>
      </w:pPr>
    </w:p>
    <w:p>
      <w:pPr>
        <w:pStyle w:val="15"/>
        <w:jc w:val="left"/>
      </w:pPr>
      <w:r>
        <w:rPr>
          <w:rFonts w:hint="eastAsia"/>
          <w:b/>
        </w:rPr>
        <w:t xml:space="preserve"> </w:t>
      </w:r>
    </w:p>
    <w:tbl>
      <w:tblPr>
        <w:tblStyle w:val="14"/>
        <w:tblpPr w:leftFromText="180" w:rightFromText="180" w:vertAnchor="text" w:horzAnchor="page" w:tblpX="2285" w:tblpY="298"/>
        <w:tblOverlap w:val="never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443"/>
        <w:gridCol w:w="184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15"/>
              <w:jc w:val="left"/>
              <w:rPr>
                <w:b/>
              </w:rPr>
            </w:pPr>
            <w:bookmarkStart w:id="9" w:name="_GoBack"/>
            <w:bookmarkEnd w:id="9"/>
            <w:r>
              <w:rPr>
                <w:rFonts w:hint="eastAsia"/>
                <w:b/>
              </w:rPr>
              <w:t>作者</w:t>
            </w:r>
          </w:p>
        </w:tc>
        <w:tc>
          <w:tcPr>
            <w:tcW w:w="1443" w:type="dxa"/>
          </w:tcPr>
          <w:p>
            <w:pPr>
              <w:pStyle w:val="15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1843" w:type="dxa"/>
          </w:tcPr>
          <w:p>
            <w:pPr>
              <w:pStyle w:val="15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修改点</w:t>
            </w:r>
          </w:p>
        </w:tc>
        <w:tc>
          <w:tcPr>
            <w:tcW w:w="3260" w:type="dxa"/>
          </w:tcPr>
          <w:p>
            <w:pPr>
              <w:pStyle w:val="15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何垚兴</w:t>
            </w:r>
          </w:p>
        </w:tc>
        <w:tc>
          <w:tcPr>
            <w:tcW w:w="1443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02-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43" w:type="dxa"/>
          </w:tcPr>
          <w:p>
            <w:pPr>
              <w:pStyle w:val="15"/>
              <w:jc w:val="left"/>
            </w:pPr>
          </w:p>
        </w:tc>
        <w:tc>
          <w:tcPr>
            <w:tcW w:w="3260" w:type="dxa"/>
          </w:tcPr>
          <w:p>
            <w:pPr>
              <w:pStyle w:val="15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</w:tr>
    </w:tbl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  <w:r>
        <w:rPr>
          <w:b/>
        </w:rPr>
        <w:br w:type="page"/>
      </w:r>
    </w:p>
    <w:p>
      <w:pPr>
        <w:pStyle w:val="15"/>
        <w:jc w:val="left"/>
        <w:rPr>
          <w:b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bookmarkStart w:id="0" w:name="_Toc6128"/>
      <w:r>
        <w:rPr>
          <w:rFonts w:hint="eastAsia"/>
          <w:lang w:val="en-US" w:eastAsia="zh-CN"/>
        </w:rPr>
        <w:t>目录</w:t>
      </w:r>
      <w:bookmarkEnd w:id="0"/>
    </w:p>
    <w:p>
      <w:pPr>
        <w:pStyle w:val="8"/>
        <w:tabs>
          <w:tab w:val="right" w:leader="dot" w:pos="8306"/>
        </w:tabs>
      </w:pPr>
      <w:r>
        <w:rPr>
          <w:b/>
        </w:rPr>
        <w:fldChar w:fldCharType="begin"/>
      </w:r>
      <w:r>
        <w:rPr>
          <w:b/>
        </w:rPr>
        <w:instrText xml:space="preserve">TOC \o "1-3" \h \u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HYPERLINK \l _Toc6128 </w:instrText>
      </w:r>
      <w:r>
        <w:rPr>
          <w:b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_Toc6128 </w:instrText>
      </w:r>
      <w:r>
        <w:fldChar w:fldCharType="separate"/>
      </w:r>
      <w:r>
        <w:t>2</w:t>
      </w:r>
      <w:r>
        <w:fldChar w:fldCharType="end"/>
      </w:r>
      <w:r>
        <w:rPr>
          <w:b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/>
        </w:rPr>
        <w:fldChar w:fldCharType="begin"/>
      </w:r>
      <w:r>
        <w:rPr>
          <w:b/>
        </w:rPr>
        <w:instrText xml:space="preserve"> HYPERLINK \l _Toc6401 </w:instrText>
      </w:r>
      <w:r>
        <w:rPr>
          <w:b/>
        </w:rPr>
        <w:fldChar w:fldCharType="separate"/>
      </w:r>
      <w:r>
        <w:rPr>
          <w:rFonts w:hint="eastAsia"/>
          <w:lang w:eastAsia="zh-CN"/>
        </w:rPr>
        <w:t>前言</w:t>
      </w:r>
      <w:r>
        <w:tab/>
      </w:r>
      <w:r>
        <w:fldChar w:fldCharType="begin"/>
      </w:r>
      <w:r>
        <w:instrText xml:space="preserve"> PAGEREF _Toc6401 </w:instrText>
      </w:r>
      <w:r>
        <w:fldChar w:fldCharType="separate"/>
      </w:r>
      <w:r>
        <w:t>3</w:t>
      </w:r>
      <w:r>
        <w:fldChar w:fldCharType="end"/>
      </w:r>
      <w:r>
        <w:rPr>
          <w:b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/>
        </w:rPr>
        <w:fldChar w:fldCharType="begin"/>
      </w:r>
      <w:r>
        <w:rPr>
          <w:b/>
        </w:rPr>
        <w:instrText xml:space="preserve"> HYPERLINK \l _Toc31652 </w:instrText>
      </w:r>
      <w:r>
        <w:rPr>
          <w:b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体检资源登录检查</w:t>
      </w:r>
      <w:r>
        <w:tab/>
      </w:r>
      <w:r>
        <w:fldChar w:fldCharType="begin"/>
      </w:r>
      <w:r>
        <w:instrText xml:space="preserve"> PAGEREF _Toc31652 </w:instrText>
      </w:r>
      <w:r>
        <w:fldChar w:fldCharType="separate"/>
      </w:r>
      <w:r>
        <w:t>3</w:t>
      </w:r>
      <w:r>
        <w:fldChar w:fldCharType="end"/>
      </w:r>
      <w:r>
        <w:rPr>
          <w:b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/>
        </w:rPr>
        <w:fldChar w:fldCharType="begin"/>
      </w:r>
      <w:r>
        <w:rPr>
          <w:b/>
        </w:rPr>
        <w:instrText xml:space="preserve"> HYPERLINK \l _Toc9253 </w:instrText>
      </w:r>
      <w:r>
        <w:rPr>
          <w:b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查询需要体检的体检项历史记录</w:t>
      </w:r>
      <w:r>
        <w:tab/>
      </w:r>
      <w:r>
        <w:fldChar w:fldCharType="begin"/>
      </w:r>
      <w:r>
        <w:instrText xml:space="preserve"> PAGEREF _Toc9253 </w:instrText>
      </w:r>
      <w:r>
        <w:fldChar w:fldCharType="separate"/>
      </w:r>
      <w:r>
        <w:t>4</w:t>
      </w:r>
      <w:r>
        <w:fldChar w:fldCharType="end"/>
      </w:r>
      <w:r>
        <w:rPr>
          <w:b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/>
        </w:rPr>
        <w:fldChar w:fldCharType="begin"/>
      </w:r>
      <w:r>
        <w:rPr>
          <w:b/>
        </w:rPr>
        <w:instrText xml:space="preserve"> HYPERLINK \l _Toc29591 </w:instrText>
      </w:r>
      <w:r>
        <w:rPr>
          <w:b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获取资源检查记录</w:t>
      </w:r>
      <w:r>
        <w:tab/>
      </w:r>
      <w:r>
        <w:fldChar w:fldCharType="begin"/>
      </w:r>
      <w:r>
        <w:instrText xml:space="preserve"> PAGEREF _Toc29591 </w:instrText>
      </w:r>
      <w:r>
        <w:fldChar w:fldCharType="separate"/>
      </w:r>
      <w:r>
        <w:t>4</w:t>
      </w:r>
      <w:r>
        <w:fldChar w:fldCharType="end"/>
      </w:r>
      <w:r>
        <w:rPr>
          <w:b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/>
        </w:rPr>
        <w:fldChar w:fldCharType="begin"/>
      </w:r>
      <w:r>
        <w:rPr>
          <w:b/>
        </w:rPr>
        <w:instrText xml:space="preserve"> HYPERLINK \l _Toc15312 </w:instrText>
      </w:r>
      <w:r>
        <w:rPr>
          <w:b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查询需要体检的体检项</w:t>
      </w:r>
      <w:r>
        <w:tab/>
      </w:r>
      <w:r>
        <w:fldChar w:fldCharType="begin"/>
      </w:r>
      <w:r>
        <w:instrText xml:space="preserve"> PAGEREF _Toc15312 </w:instrText>
      </w:r>
      <w:r>
        <w:fldChar w:fldCharType="separate"/>
      </w:r>
      <w:r>
        <w:t>5</w:t>
      </w:r>
      <w:r>
        <w:fldChar w:fldCharType="end"/>
      </w:r>
      <w:r>
        <w:rPr>
          <w:b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/>
        </w:rPr>
        <w:fldChar w:fldCharType="begin"/>
      </w:r>
      <w:r>
        <w:rPr>
          <w:b/>
        </w:rPr>
        <w:instrText xml:space="preserve"> HYPERLINK \l _Toc19240 </w:instrText>
      </w:r>
      <w:r>
        <w:rPr>
          <w:b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查询体检结果</w:t>
      </w:r>
      <w:r>
        <w:tab/>
      </w:r>
      <w:r>
        <w:fldChar w:fldCharType="begin"/>
      </w:r>
      <w:r>
        <w:instrText xml:space="preserve"> PAGEREF _Toc19240 </w:instrText>
      </w:r>
      <w:r>
        <w:fldChar w:fldCharType="separate"/>
      </w:r>
      <w:r>
        <w:t>6</w:t>
      </w:r>
      <w:r>
        <w:fldChar w:fldCharType="end"/>
      </w:r>
      <w:r>
        <w:rPr>
          <w:b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/>
        </w:rPr>
        <w:fldChar w:fldCharType="begin"/>
      </w:r>
      <w:r>
        <w:rPr>
          <w:b/>
        </w:rPr>
        <w:instrText xml:space="preserve"> HYPERLINK \l _Toc520 </w:instrText>
      </w:r>
      <w:r>
        <w:rPr>
          <w:b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启动体检</w:t>
      </w:r>
      <w:r>
        <w:tab/>
      </w:r>
      <w:r>
        <w:fldChar w:fldCharType="begin"/>
      </w:r>
      <w:r>
        <w:instrText xml:space="preserve"> PAGEREF _Toc520 </w:instrText>
      </w:r>
      <w:r>
        <w:fldChar w:fldCharType="separate"/>
      </w:r>
      <w:r>
        <w:t>7</w:t>
      </w:r>
      <w:r>
        <w:fldChar w:fldCharType="end"/>
      </w:r>
      <w:r>
        <w:rPr>
          <w:b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/>
        </w:rPr>
        <w:fldChar w:fldCharType="begin"/>
      </w:r>
      <w:r>
        <w:rPr>
          <w:b/>
        </w:rPr>
        <w:instrText xml:space="preserve"> HYPERLINK \l _Toc6110 </w:instrText>
      </w:r>
      <w:r>
        <w:rPr>
          <w:b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取消体检</w:t>
      </w:r>
      <w:r>
        <w:tab/>
      </w:r>
      <w:r>
        <w:fldChar w:fldCharType="begin"/>
      </w:r>
      <w:r>
        <w:instrText xml:space="preserve"> PAGEREF _Toc6110 </w:instrText>
      </w:r>
      <w:r>
        <w:fldChar w:fldCharType="separate"/>
      </w:r>
      <w:r>
        <w:t>7</w:t>
      </w:r>
      <w:r>
        <w:fldChar w:fldCharType="end"/>
      </w:r>
      <w:r>
        <w:rPr>
          <w:b/>
        </w:rPr>
        <w:fldChar w:fldCharType="end"/>
      </w:r>
    </w:p>
    <w:p>
      <w:pPr>
        <w:pStyle w:val="15"/>
        <w:jc w:val="left"/>
        <w:rPr>
          <w:b/>
        </w:rPr>
      </w:pPr>
      <w:r>
        <w:rPr>
          <w:b/>
        </w:rPr>
        <w:fldChar w:fldCharType="end"/>
      </w: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2"/>
        <w:rPr>
          <w:rFonts w:hint="eastAsia"/>
          <w:lang w:eastAsia="zh-CN"/>
        </w:rPr>
      </w:pPr>
      <w:bookmarkStart w:id="1" w:name="_Toc6401"/>
      <w:r>
        <w:rPr>
          <w:rFonts w:hint="eastAsia"/>
          <w:lang w:eastAsia="zh-CN"/>
        </w:rPr>
        <w:t>前言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接口调用方式是使用犀牛云客户端中的谷歌浏览器，利用web中的javascript代码调用客户端中的c#方法,格式如下: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window.CallCSharpMethod("GetExaminationItem","")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第一个参数为c#方法名，第二个参数为c#方法中需要传进去的参数，如有多个参数则用逗号隔开。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C#方法中的传出值统一为单个string类型的字段，该值格式为json格式，所以在web端使用之前需要json序列化成对象,如: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json = jQuery.parseJSON(window.CallCSharpMethod("GetExaminationItem",""));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如下的文档皆为序列化后的字段说明.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ind w:left="420" w:leftChars="0" w:firstLine="0" w:firstLineChars="0"/>
      </w:pPr>
      <w:bookmarkStart w:id="2" w:name="_Toc31652"/>
      <w:r>
        <w:rPr>
          <w:rFonts w:hint="eastAsia"/>
        </w:rPr>
        <w:t>体检资源登录检查</w:t>
      </w:r>
      <w:bookmarkEnd w:id="2"/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  <w:lang w:val="en-US" w:eastAsia="zh-CN"/>
        </w:rPr>
        <w:t>描述</w:t>
      </w:r>
      <w:r>
        <w:rPr>
          <w:rFonts w:hint="eastAsia"/>
          <w:b/>
        </w:rPr>
        <w:t>:</w:t>
      </w:r>
    </w:p>
    <w:p>
      <w:pPr>
        <w:pStyle w:val="15"/>
        <w:ind w:left="840" w:leftChars="400" w:firstLine="420" w:firstLineChars="200"/>
      </w:pPr>
      <w:r>
        <w:rPr>
          <w:rFonts w:hint="eastAsia"/>
        </w:rPr>
        <w:t>体检资源登录检查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不通过初始检查的,则不往下执行</w:t>
      </w: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接口地址：</w:t>
      </w:r>
    </w:p>
    <w:p>
      <w:pPr>
        <w:pStyle w:val="15"/>
        <w:ind w:left="840"/>
        <w:rPr>
          <w:b/>
        </w:rPr>
      </w:pPr>
      <w:r>
        <w:rPr>
          <w:rFonts w:hint="eastAsia"/>
          <w:b/>
          <w:lang w:val="en-US" w:eastAsia="zh-CN"/>
        </w:rPr>
        <w:t xml:space="preserve">    </w:t>
      </w:r>
      <w:r>
        <w:rPr>
          <w:rFonts w:hint="eastAsia"/>
          <w:b/>
        </w:rPr>
        <w:t>window.CallCSharpMethod("CheckSite"</w:t>
      </w:r>
      <w:r>
        <w:rPr>
          <w:rFonts w:hint="eastAsia"/>
          <w:b/>
          <w:lang w:val="en-US" w:eastAsia="zh-CN"/>
        </w:rPr>
        <w:t>,</w:t>
      </w:r>
      <w:r>
        <w:rPr>
          <w:rFonts w:hint="eastAsia"/>
          <w:b/>
        </w:rPr>
        <w:t>"siteUrl,isReplace")</w:t>
      </w:r>
    </w:p>
    <w:p>
      <w:pPr>
        <w:pStyle w:val="15"/>
        <w:ind w:left="840" w:leftChars="400" w:firstLine="512" w:firstLineChars="244"/>
      </w:pP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请求包字段说明：</w:t>
      </w:r>
    </w:p>
    <w:tbl>
      <w:tblPr>
        <w:tblStyle w:val="14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097"/>
        <w:gridCol w:w="1140"/>
        <w:gridCol w:w="1180"/>
        <w:gridCol w:w="2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  <w:shd w:val="clear" w:color="auto" w:fill="548DD4" w:themeFill="text2" w:themeFillTint="99"/>
          </w:tcPr>
          <w:p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097" w:type="dxa"/>
            <w:shd w:val="clear" w:color="auto" w:fill="548DD4" w:themeFill="text2" w:themeFillTint="99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40" w:type="dxa"/>
            <w:shd w:val="clear" w:color="auto" w:fill="548DD4" w:themeFill="text2" w:themeFillTint="9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0" w:type="dxa"/>
            <w:shd w:val="clear" w:color="auto" w:fill="548DD4" w:themeFill="text2" w:themeFillTint="99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762" w:type="dxa"/>
            <w:shd w:val="clear" w:color="auto" w:fill="548DD4" w:themeFill="text2" w:themeFillTint="99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pStyle w:val="1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siteUrl</w:t>
            </w:r>
          </w:p>
        </w:tc>
        <w:tc>
          <w:tcPr>
            <w:tcW w:w="1097" w:type="dxa"/>
          </w:tcPr>
          <w:p>
            <w:pPr>
              <w:pStyle w:val="15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tring </w:t>
            </w:r>
          </w:p>
        </w:tc>
        <w:tc>
          <w:tcPr>
            <w:tcW w:w="1140" w:type="dxa"/>
          </w:tcPr>
          <w:p>
            <w:pPr>
              <w:pStyle w:val="15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180" w:type="dxa"/>
          </w:tcPr>
          <w:p>
            <w:pPr>
              <w:pStyle w:val="1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762" w:type="dxa"/>
          </w:tcPr>
          <w:p>
            <w:pPr>
              <w:pStyle w:val="15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体检网址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pStyle w:val="1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isReplace</w:t>
            </w:r>
          </w:p>
        </w:tc>
        <w:tc>
          <w:tcPr>
            <w:tcW w:w="1097" w:type="dxa"/>
          </w:tcPr>
          <w:p>
            <w:pPr>
              <w:pStyle w:val="15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pStyle w:val="15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80" w:type="dxa"/>
          </w:tcPr>
          <w:p>
            <w:pPr>
              <w:pStyle w:val="1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2762" w:type="dxa"/>
          </w:tcPr>
          <w:p>
            <w:pPr>
              <w:pStyle w:val="15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是否带有协议</w:t>
            </w:r>
          </w:p>
          <w:p>
            <w:pPr>
              <w:pStyle w:val="15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（如果没带协议则程序自动请求</w:t>
            </w:r>
            <w:r>
              <w:rPr>
                <w:rFonts w:hint="eastAsia"/>
                <w:szCs w:val="21"/>
                <w:lang w:val="en-US" w:eastAsia="zh-CN"/>
              </w:rPr>
              <w:t>http，不存在后再请求https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</w:tbl>
    <w:p>
      <w:pPr>
        <w:pStyle w:val="15"/>
        <w:rPr>
          <w:b/>
        </w:rPr>
      </w:pPr>
    </w:p>
    <w:p>
      <w:pPr>
        <w:pStyle w:val="15"/>
        <w:ind w:left="840"/>
        <w:rPr>
          <w:b/>
        </w:rPr>
      </w:pPr>
    </w:p>
    <w:p>
      <w:pPr>
        <w:pStyle w:val="15"/>
        <w:rPr>
          <w:b/>
        </w:rPr>
      </w:pP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返回数据包字段说明</w:t>
      </w:r>
    </w:p>
    <w:tbl>
      <w:tblPr>
        <w:tblStyle w:val="14"/>
        <w:tblW w:w="8547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1925"/>
        <w:gridCol w:w="1117"/>
        <w:gridCol w:w="86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  <w:shd w:val="clear" w:color="auto" w:fill="548DD4" w:themeFill="text2" w:themeFillTint="9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925" w:type="dxa"/>
            <w:shd w:val="clear" w:color="auto" w:fill="548DD4" w:themeFill="text2" w:themeFillTint="9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17" w:type="dxa"/>
            <w:shd w:val="clear" w:color="auto" w:fill="548DD4" w:themeFill="text2" w:themeFillTint="9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867" w:type="dxa"/>
            <w:shd w:val="clear" w:color="auto" w:fill="548DD4" w:themeFill="text2" w:themeFillTint="9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2177" w:type="dxa"/>
            <w:shd w:val="clear" w:color="auto" w:fill="548DD4" w:themeFill="text2" w:themeFillTint="9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pStyle w:val="15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925" w:type="dxa"/>
          </w:tcPr>
          <w:p>
            <w:pPr>
              <w:pStyle w:val="15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bool</w:t>
            </w:r>
          </w:p>
        </w:tc>
        <w:tc>
          <w:tcPr>
            <w:tcW w:w="1117" w:type="dxa"/>
          </w:tcPr>
          <w:p>
            <w:pPr>
              <w:pStyle w:val="15"/>
              <w:rPr>
                <w:rFonts w:hint="eastAsia" w:eastAsiaTheme="minorEastAsia"/>
                <w:b/>
                <w:lang w:val="en-US" w:eastAsia="zh-CN"/>
              </w:rPr>
            </w:pPr>
          </w:p>
        </w:tc>
        <w:tc>
          <w:tcPr>
            <w:tcW w:w="867" w:type="dxa"/>
          </w:tcPr>
          <w:p>
            <w:pPr>
              <w:pStyle w:val="15"/>
              <w:rPr>
                <w:b/>
              </w:rPr>
            </w:pPr>
          </w:p>
        </w:tc>
        <w:tc>
          <w:tcPr>
            <w:tcW w:w="2177" w:type="dxa"/>
          </w:tcPr>
          <w:p>
            <w:pPr>
              <w:pStyle w:val="15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pStyle w:val="15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1925" w:type="dxa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1117" w:type="dxa"/>
          </w:tcPr>
          <w:p>
            <w:pPr>
              <w:pStyle w:val="15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867" w:type="dxa"/>
          </w:tcPr>
          <w:p>
            <w:pPr>
              <w:pStyle w:val="15"/>
              <w:rPr>
                <w:b/>
              </w:rPr>
            </w:pPr>
          </w:p>
        </w:tc>
        <w:tc>
          <w:tcPr>
            <w:tcW w:w="2177" w:type="dxa"/>
          </w:tcPr>
          <w:p>
            <w:pPr>
              <w:pStyle w:val="15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异常信息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pStyle w:val="15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925" w:type="dxa"/>
          </w:tcPr>
          <w:p>
            <w:pPr>
              <w:pStyle w:val="15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1117" w:type="dxa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867" w:type="dxa"/>
          </w:tcPr>
          <w:p>
            <w:pPr>
              <w:pStyle w:val="15"/>
              <w:rPr>
                <w:b/>
              </w:rPr>
            </w:pPr>
          </w:p>
        </w:tc>
        <w:tc>
          <w:tcPr>
            <w:tcW w:w="2177" w:type="dxa"/>
          </w:tcPr>
          <w:p>
            <w:pPr>
              <w:pStyle w:val="15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返回结果</w:t>
            </w:r>
          </w:p>
        </w:tc>
      </w:tr>
    </w:tbl>
    <w:p>
      <w:pPr>
        <w:pStyle w:val="15"/>
        <w:ind w:left="420"/>
        <w:rPr>
          <w:b/>
        </w:rPr>
      </w:pPr>
    </w:p>
    <w:p>
      <w:pPr>
        <w:pStyle w:val="15"/>
        <w:ind w:left="420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3"/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bookmarkStart w:id="3" w:name="_Toc9253"/>
      <w:r>
        <w:rPr>
          <w:rFonts w:hint="eastAsia"/>
        </w:rPr>
        <w:t>查询需要体检的体检项历史记录</w:t>
      </w:r>
      <w:bookmarkEnd w:id="3"/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  <w:lang w:eastAsia="zh-CN"/>
        </w:rPr>
        <w:t>描述</w:t>
      </w:r>
      <w:r>
        <w:rPr>
          <w:rFonts w:hint="eastAsia"/>
          <w:b/>
        </w:rPr>
        <w:t>: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查询需要体检的体检项历史记录</w:t>
      </w: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接口地址：</w:t>
      </w:r>
    </w:p>
    <w:p>
      <w:pPr>
        <w:pStyle w:val="15"/>
        <w:ind w:left="840" w:leftChars="400" w:firstLine="512" w:firstLineChars="244"/>
      </w:pPr>
      <w:r>
        <w:rPr>
          <w:rFonts w:hint="eastAsia"/>
        </w:rPr>
        <w:t>window.CallCSharpMethod("GetHistories", "siteurl")</w:t>
      </w: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请求包字段说明：</w:t>
      </w:r>
    </w:p>
    <w:p>
      <w:pPr>
        <w:pStyle w:val="15"/>
        <w:ind w:left="840"/>
        <w:rPr>
          <w:b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76"/>
        <w:gridCol w:w="2652"/>
        <w:gridCol w:w="1558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476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52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58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417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</w:rPr>
              <w:t>siteurl</w:t>
            </w:r>
          </w:p>
        </w:tc>
        <w:tc>
          <w:tcPr>
            <w:tcW w:w="1476" w:type="dxa"/>
          </w:tcPr>
          <w:p>
            <w:pPr>
              <w:pStyle w:val="15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652" w:type="dxa"/>
          </w:tcPr>
          <w:p>
            <w:pPr>
              <w:pStyle w:val="1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4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体检网址</w:t>
            </w:r>
          </w:p>
        </w:tc>
      </w:tr>
    </w:tbl>
    <w:p>
      <w:pPr>
        <w:pStyle w:val="15"/>
        <w:rPr>
          <w:b/>
        </w:rPr>
      </w:pPr>
    </w:p>
    <w:p>
      <w:pPr>
        <w:pStyle w:val="15"/>
        <w:ind w:left="840"/>
        <w:rPr>
          <w:b/>
        </w:rPr>
      </w:pPr>
    </w:p>
    <w:p>
      <w:pPr>
        <w:pStyle w:val="15"/>
        <w:rPr>
          <w:b/>
        </w:rPr>
      </w:pP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返回数据包字段说明</w:t>
      </w:r>
    </w:p>
    <w:tbl>
      <w:tblPr>
        <w:tblStyle w:val="14"/>
        <w:tblW w:w="8515" w:type="dxa"/>
        <w:tblInd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1616"/>
        <w:gridCol w:w="1616"/>
        <w:gridCol w:w="1617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616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16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17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617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SiteId</w:t>
            </w:r>
          </w:p>
        </w:tc>
        <w:tc>
          <w:tcPr>
            <w:tcW w:w="1616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16" w:type="dxa"/>
          </w:tcPr>
          <w:p>
            <w:pPr>
              <w:pStyle w:val="15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主键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SiteUrl</w:t>
            </w:r>
          </w:p>
        </w:tc>
        <w:tc>
          <w:tcPr>
            <w:tcW w:w="1616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16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体检网址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CompletedOn</w:t>
            </w:r>
          </w:p>
        </w:tc>
        <w:tc>
          <w:tcPr>
            <w:tcW w:w="1616" w:type="dxa"/>
          </w:tcPr>
          <w:p>
            <w:pPr>
              <w:pStyle w:val="15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1616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CompletedOnString</w:t>
            </w:r>
          </w:p>
        </w:tc>
        <w:tc>
          <w:tcPr>
            <w:tcW w:w="1616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16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完成日期</w:t>
            </w:r>
          </w:p>
        </w:tc>
      </w:tr>
    </w:tbl>
    <w:p>
      <w:pPr>
        <w:pStyle w:val="15"/>
        <w:ind w:left="420"/>
        <w:rPr>
          <w:b/>
        </w:rPr>
      </w:pPr>
    </w:p>
    <w:p>
      <w:pPr>
        <w:pStyle w:val="15"/>
        <w:ind w:left="420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3"/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bookmarkStart w:id="4" w:name="_Toc29591"/>
      <w:r>
        <w:rPr>
          <w:rFonts w:hint="eastAsia"/>
        </w:rPr>
        <w:t>获取资源检查记录</w:t>
      </w:r>
      <w:bookmarkEnd w:id="4"/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  <w:lang w:val="en-US" w:eastAsia="zh-CN"/>
        </w:rPr>
        <w:t>描述</w:t>
      </w:r>
      <w:r>
        <w:rPr>
          <w:rFonts w:hint="eastAsia"/>
          <w:b/>
        </w:rPr>
        <w:t>:</w:t>
      </w:r>
    </w:p>
    <w:p>
      <w:pPr>
        <w:pStyle w:val="15"/>
        <w:ind w:left="840"/>
        <w:rPr>
          <w:rFonts w:hint="eastAsia"/>
        </w:rPr>
      </w:pPr>
      <w:r>
        <w:rPr>
          <w:rFonts w:hint="eastAsia"/>
        </w:rPr>
        <w:t>获取资源检查记录</w:t>
      </w: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接口地址：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window.CallCSharpMethod("GetSiteExaminationInfo","siteId")</w:t>
      </w:r>
    </w:p>
    <w:p>
      <w:pPr>
        <w:pStyle w:val="15"/>
        <w:ind w:left="840" w:leftChars="400" w:firstLine="512" w:firstLineChars="244"/>
      </w:pP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请求包字段说明：</w:t>
      </w:r>
    </w:p>
    <w:tbl>
      <w:tblPr>
        <w:tblStyle w:val="14"/>
        <w:tblW w:w="8140" w:type="dxa"/>
        <w:tblInd w:w="3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389"/>
        <w:gridCol w:w="2586"/>
        <w:gridCol w:w="1662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389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86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62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250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pStyle w:val="15"/>
            </w:pPr>
            <w:r>
              <w:rPr>
                <w:rFonts w:hint="eastAsia"/>
              </w:rPr>
              <w:t>siteId</w:t>
            </w:r>
          </w:p>
        </w:tc>
        <w:tc>
          <w:tcPr>
            <w:tcW w:w="1389" w:type="dxa"/>
          </w:tcPr>
          <w:p>
            <w:pPr>
              <w:pStyle w:val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86" w:type="dxa"/>
          </w:tcPr>
          <w:p>
            <w:pPr>
              <w:pStyle w:val="15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62" w:type="dxa"/>
          </w:tcPr>
          <w:p>
            <w:pPr>
              <w:pStyle w:val="15"/>
            </w:pPr>
          </w:p>
        </w:tc>
        <w:tc>
          <w:tcPr>
            <w:tcW w:w="1250" w:type="dxa"/>
          </w:tcPr>
          <w:p>
            <w:pPr>
              <w:pStyle w:val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15"/>
        <w:rPr>
          <w:b/>
        </w:rPr>
      </w:pPr>
    </w:p>
    <w:p>
      <w:pPr>
        <w:pStyle w:val="15"/>
        <w:ind w:left="840"/>
        <w:rPr>
          <w:b/>
        </w:rPr>
      </w:pPr>
    </w:p>
    <w:p>
      <w:pPr>
        <w:pStyle w:val="15"/>
        <w:ind w:left="840"/>
        <w:rPr>
          <w:b/>
        </w:rPr>
      </w:pPr>
      <w:r>
        <w:rPr>
          <w:rFonts w:hint="eastAsia"/>
          <w:b/>
        </w:rPr>
        <w:t xml:space="preserve">    </w:t>
      </w:r>
    </w:p>
    <w:p>
      <w:pPr>
        <w:pStyle w:val="15"/>
        <w:rPr>
          <w:b/>
        </w:rPr>
      </w:pPr>
      <w:r>
        <w:rPr>
          <w:rFonts w:hint="eastAsia"/>
          <w:b/>
        </w:rPr>
        <w:t xml:space="preserve">             </w:t>
      </w:r>
    </w:p>
    <w:p>
      <w:pPr>
        <w:pStyle w:val="15"/>
        <w:rPr>
          <w:b/>
        </w:rPr>
      </w:pP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返回数据包字段说明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617"/>
        <w:gridCol w:w="1616"/>
        <w:gridCol w:w="1617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617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16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17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617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16" w:type="dxa"/>
          </w:tcPr>
          <w:p>
            <w:pPr>
              <w:pStyle w:val="15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主键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617" w:type="dxa"/>
          </w:tcPr>
          <w:p>
            <w:pPr>
              <w:pStyle w:val="15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616" w:type="dxa"/>
          </w:tcPr>
          <w:p>
            <w:pPr>
              <w:pStyle w:val="15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犀牛云Id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SiteUrl</w:t>
            </w: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16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目标网址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Reviews</w:t>
            </w: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16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16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体检评分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CompletedOn</w:t>
            </w:r>
          </w:p>
        </w:tc>
        <w:tc>
          <w:tcPr>
            <w:tcW w:w="1617" w:type="dxa"/>
          </w:tcPr>
          <w:p>
            <w:pPr>
              <w:pStyle w:val="15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1616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体检结束时间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CreatedOn</w:t>
            </w: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1616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IsCompleted</w:t>
            </w:r>
          </w:p>
        </w:tc>
        <w:tc>
          <w:tcPr>
            <w:tcW w:w="1617" w:type="dxa"/>
          </w:tcPr>
          <w:p>
            <w:pPr>
              <w:pStyle w:val="15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</w:t>
            </w:r>
          </w:p>
        </w:tc>
        <w:tc>
          <w:tcPr>
            <w:tcW w:w="1616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是否完成体检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CertificateNum</w:t>
            </w:r>
          </w:p>
        </w:tc>
        <w:tc>
          <w:tcPr>
            <w:tcW w:w="1617" w:type="dxa"/>
          </w:tcPr>
          <w:p>
            <w:pPr>
              <w:pStyle w:val="15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616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</w:rPr>
              <w:t>认证编号</w:t>
            </w:r>
          </w:p>
        </w:tc>
      </w:tr>
    </w:tbl>
    <w:p>
      <w:pPr>
        <w:pStyle w:val="15"/>
        <w:ind w:left="420"/>
        <w:rPr>
          <w:b/>
        </w:rPr>
      </w:pPr>
    </w:p>
    <w:p>
      <w:pPr>
        <w:pStyle w:val="15"/>
        <w:ind w:left="420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3"/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bookmarkStart w:id="5" w:name="_Toc15312"/>
      <w:r>
        <w:rPr>
          <w:rFonts w:hint="eastAsia"/>
        </w:rPr>
        <w:t>查询需要体检的体检项</w:t>
      </w:r>
      <w:bookmarkEnd w:id="5"/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  <w:lang w:eastAsia="zh-CN"/>
        </w:rPr>
        <w:t>描述</w:t>
      </w:r>
      <w:r>
        <w:rPr>
          <w:rFonts w:hint="eastAsia"/>
          <w:b/>
        </w:rPr>
        <w:t>:</w:t>
      </w:r>
    </w:p>
    <w:p>
      <w:pPr>
        <w:pStyle w:val="15"/>
        <w:ind w:left="840" w:leftChars="400" w:firstLine="420" w:firstLineChars="200"/>
        <w:rPr>
          <w:rFonts w:hint="eastAsia"/>
        </w:rPr>
      </w:pPr>
      <w:r>
        <w:rPr>
          <w:rFonts w:hint="eastAsia"/>
        </w:rPr>
        <w:t>查询需要体检的体检项</w:t>
      </w: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接口地址：</w:t>
      </w:r>
    </w:p>
    <w:p>
      <w:pPr>
        <w:pStyle w:val="15"/>
        <w:ind w:left="840" w:leftChars="400" w:firstLine="420" w:firstLineChars="200"/>
        <w:rPr>
          <w:rFonts w:hint="eastAsia"/>
        </w:rPr>
      </w:pPr>
      <w:r>
        <w:rPr>
          <w:rFonts w:hint="eastAsia"/>
        </w:rPr>
        <w:t>window.CallCSharpMethod("GetExaminationItem","")</w:t>
      </w:r>
    </w:p>
    <w:p>
      <w:pPr>
        <w:pStyle w:val="15"/>
        <w:ind w:left="840" w:leftChars="400" w:firstLine="512" w:firstLineChars="244"/>
      </w:pP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请求包字段说明：</w:t>
      </w:r>
    </w:p>
    <w:p>
      <w:pPr>
        <w:pStyle w:val="15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 无</w:t>
      </w:r>
    </w:p>
    <w:p>
      <w:pPr>
        <w:pStyle w:val="15"/>
        <w:rPr>
          <w:b/>
        </w:rPr>
      </w:pP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返回数据包字段说明</w:t>
      </w:r>
    </w:p>
    <w:p>
      <w:pPr>
        <w:pStyle w:val="15"/>
        <w:ind w:left="420"/>
        <w:rPr>
          <w:b/>
        </w:rPr>
      </w:pPr>
    </w:p>
    <w:tbl>
      <w:tblPr>
        <w:tblStyle w:val="14"/>
        <w:tblW w:w="8289" w:type="dxa"/>
        <w:tblInd w:w="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543"/>
        <w:gridCol w:w="808"/>
        <w:gridCol w:w="1232"/>
        <w:gridCol w:w="773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2" w:type="dxa"/>
            <w:gridSpan w:val="2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808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32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73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694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2" w:type="dxa"/>
            <w:gridSpan w:val="2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80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2" w:type="dxa"/>
          </w:tcPr>
          <w:p>
            <w:pPr>
              <w:pStyle w:val="15"/>
              <w:jc w:val="left"/>
            </w:pPr>
          </w:p>
        </w:tc>
        <w:tc>
          <w:tcPr>
            <w:tcW w:w="773" w:type="dxa"/>
          </w:tcPr>
          <w:p>
            <w:pPr>
              <w:pStyle w:val="15"/>
              <w:jc w:val="left"/>
            </w:pPr>
          </w:p>
        </w:tc>
        <w:tc>
          <w:tcPr>
            <w:tcW w:w="169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体检大项名称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82" w:type="dxa"/>
            <w:gridSpan w:val="2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ItemId</w:t>
            </w:r>
          </w:p>
        </w:tc>
        <w:tc>
          <w:tcPr>
            <w:tcW w:w="80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2" w:type="dxa"/>
          </w:tcPr>
          <w:p>
            <w:pPr>
              <w:pStyle w:val="15"/>
              <w:jc w:val="left"/>
            </w:pPr>
          </w:p>
        </w:tc>
        <w:tc>
          <w:tcPr>
            <w:tcW w:w="773" w:type="dxa"/>
          </w:tcPr>
          <w:p>
            <w:pPr>
              <w:pStyle w:val="15"/>
              <w:jc w:val="left"/>
            </w:pPr>
          </w:p>
        </w:tc>
        <w:tc>
          <w:tcPr>
            <w:tcW w:w="169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Merge w:val="restart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ExaminationItemDetail</w:t>
            </w:r>
          </w:p>
        </w:tc>
        <w:tc>
          <w:tcPr>
            <w:tcW w:w="1543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DetailId</w:t>
            </w:r>
          </w:p>
        </w:tc>
        <w:tc>
          <w:tcPr>
            <w:tcW w:w="80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2" w:type="dxa"/>
          </w:tcPr>
          <w:p>
            <w:pPr>
              <w:pStyle w:val="15"/>
              <w:jc w:val="left"/>
            </w:pPr>
          </w:p>
        </w:tc>
        <w:tc>
          <w:tcPr>
            <w:tcW w:w="773" w:type="dxa"/>
          </w:tcPr>
          <w:p>
            <w:pPr>
              <w:pStyle w:val="15"/>
              <w:jc w:val="left"/>
            </w:pPr>
          </w:p>
        </w:tc>
        <w:tc>
          <w:tcPr>
            <w:tcW w:w="1694" w:type="dxa"/>
          </w:tcPr>
          <w:p>
            <w:pPr>
              <w:pStyle w:val="15"/>
              <w:jc w:val="left"/>
            </w:pPr>
            <w:r>
              <w:rPr>
                <w:rFonts w:hint="eastAsia"/>
                <w:lang w:eastAsia="zh-CN"/>
              </w:rPr>
              <w:t>体检项</w:t>
            </w: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Merge w:val="continue"/>
            <w:tcBorders/>
          </w:tcPr>
          <w:p>
            <w:pPr>
              <w:pStyle w:val="15"/>
              <w:jc w:val="left"/>
            </w:pPr>
          </w:p>
        </w:tc>
        <w:tc>
          <w:tcPr>
            <w:tcW w:w="1543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80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2" w:type="dxa"/>
          </w:tcPr>
          <w:p>
            <w:pPr>
              <w:pStyle w:val="15"/>
              <w:jc w:val="left"/>
            </w:pPr>
          </w:p>
        </w:tc>
        <w:tc>
          <w:tcPr>
            <w:tcW w:w="773" w:type="dxa"/>
          </w:tcPr>
          <w:p>
            <w:pPr>
              <w:pStyle w:val="15"/>
              <w:jc w:val="left"/>
            </w:pPr>
          </w:p>
        </w:tc>
        <w:tc>
          <w:tcPr>
            <w:tcW w:w="169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Merge w:val="continue"/>
            <w:tcBorders/>
          </w:tcPr>
          <w:p>
            <w:pPr>
              <w:pStyle w:val="15"/>
              <w:jc w:val="left"/>
            </w:pPr>
          </w:p>
        </w:tc>
        <w:tc>
          <w:tcPr>
            <w:tcW w:w="1543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Score</w:t>
            </w:r>
          </w:p>
        </w:tc>
        <w:tc>
          <w:tcPr>
            <w:tcW w:w="80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2" w:type="dxa"/>
          </w:tcPr>
          <w:p>
            <w:pPr>
              <w:pStyle w:val="15"/>
              <w:jc w:val="left"/>
            </w:pPr>
          </w:p>
        </w:tc>
        <w:tc>
          <w:tcPr>
            <w:tcW w:w="773" w:type="dxa"/>
          </w:tcPr>
          <w:p>
            <w:pPr>
              <w:pStyle w:val="15"/>
              <w:jc w:val="left"/>
            </w:pPr>
          </w:p>
        </w:tc>
        <w:tc>
          <w:tcPr>
            <w:tcW w:w="169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Merge w:val="continue"/>
            <w:tcBorders/>
          </w:tcPr>
          <w:p>
            <w:pPr>
              <w:pStyle w:val="15"/>
              <w:jc w:val="left"/>
            </w:pPr>
          </w:p>
        </w:tc>
        <w:tc>
          <w:tcPr>
            <w:tcW w:w="1543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808" w:type="dxa"/>
          </w:tcPr>
          <w:p>
            <w:pPr>
              <w:pStyle w:val="15"/>
              <w:jc w:val="left"/>
            </w:pPr>
            <w:r>
              <w:t>string</w:t>
            </w:r>
          </w:p>
        </w:tc>
        <w:tc>
          <w:tcPr>
            <w:tcW w:w="1232" w:type="dxa"/>
          </w:tcPr>
          <w:p>
            <w:pPr>
              <w:pStyle w:val="15"/>
              <w:jc w:val="left"/>
            </w:pPr>
          </w:p>
        </w:tc>
        <w:tc>
          <w:tcPr>
            <w:tcW w:w="773" w:type="dxa"/>
          </w:tcPr>
          <w:p>
            <w:pPr>
              <w:pStyle w:val="15"/>
              <w:jc w:val="left"/>
            </w:pPr>
          </w:p>
        </w:tc>
        <w:tc>
          <w:tcPr>
            <w:tcW w:w="169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Merge w:val="continue"/>
            <w:tcBorders/>
          </w:tcPr>
          <w:p>
            <w:pPr>
              <w:pStyle w:val="15"/>
              <w:jc w:val="left"/>
            </w:pPr>
          </w:p>
        </w:tc>
        <w:tc>
          <w:tcPr>
            <w:tcW w:w="1543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Suggest</w:t>
            </w:r>
          </w:p>
        </w:tc>
        <w:tc>
          <w:tcPr>
            <w:tcW w:w="80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2" w:type="dxa"/>
          </w:tcPr>
          <w:p>
            <w:pPr>
              <w:pStyle w:val="15"/>
              <w:jc w:val="left"/>
            </w:pPr>
          </w:p>
        </w:tc>
        <w:tc>
          <w:tcPr>
            <w:tcW w:w="773" w:type="dxa"/>
          </w:tcPr>
          <w:p>
            <w:pPr>
              <w:pStyle w:val="15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4" w:type="dxa"/>
          </w:tcPr>
          <w:p>
            <w:pPr>
              <w:pStyle w:val="15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优化建议</w:t>
            </w:r>
          </w:p>
        </w:tc>
      </w:tr>
    </w:tbl>
    <w:p>
      <w:pPr>
        <w:pStyle w:val="15"/>
        <w:ind w:left="420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3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9240"/>
      <w:r>
        <w:rPr>
          <w:rFonts w:hint="eastAsia"/>
          <w:lang w:val="en-US" w:eastAsia="zh-CN"/>
        </w:rPr>
        <w:t>查询体检结果</w:t>
      </w:r>
      <w:bookmarkEnd w:id="6"/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  <w:lang w:eastAsia="zh-CN"/>
        </w:rPr>
        <w:t>描述</w:t>
      </w:r>
      <w:r>
        <w:rPr>
          <w:rFonts w:hint="eastAsia"/>
          <w:b/>
        </w:rPr>
        <w:t>:</w:t>
      </w:r>
    </w:p>
    <w:p>
      <w:pPr>
        <w:pStyle w:val="15"/>
        <w:ind w:left="840" w:leftChars="400" w:firstLine="420" w:firstLineChars="200"/>
      </w:pPr>
      <w:r>
        <w:rPr>
          <w:rFonts w:hint="eastAsia"/>
        </w:rPr>
        <w:t>查询体检结果</w:t>
      </w: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接口地址：</w:t>
      </w:r>
    </w:p>
    <w:p>
      <w:pPr>
        <w:pStyle w:val="15"/>
        <w:ind w:left="840"/>
      </w:pPr>
      <w:r>
        <w:rPr>
          <w:rFonts w:hint="eastAsia"/>
        </w:rPr>
        <w:t>window.CallCSharpMethod("GetDetailResult","siteId,detailId")</w:t>
      </w: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发送类型:</w:t>
      </w:r>
    </w:p>
    <w:p>
      <w:pPr>
        <w:pStyle w:val="15"/>
        <w:ind w:left="840"/>
        <w:rPr>
          <w:b/>
        </w:rPr>
      </w:pPr>
    </w:p>
    <w:p>
      <w:pPr>
        <w:pStyle w:val="15"/>
        <w:ind w:left="840" w:leftChars="400" w:firstLine="512" w:firstLineChars="244"/>
      </w:pPr>
      <w:r>
        <w:t>POST</w:t>
      </w:r>
    </w:p>
    <w:p>
      <w:pPr>
        <w:pStyle w:val="15"/>
        <w:ind w:left="840" w:leftChars="400" w:firstLine="512" w:firstLineChars="244"/>
      </w:pP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请求包字段说明：</w:t>
      </w:r>
    </w:p>
    <w:tbl>
      <w:tblPr>
        <w:tblStyle w:val="14"/>
        <w:tblW w:w="8268" w:type="dxa"/>
        <w:tblInd w:w="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97"/>
        <w:gridCol w:w="2582"/>
        <w:gridCol w:w="1431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397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82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431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476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5"/>
            </w:pPr>
            <w:r>
              <w:rPr>
                <w:rFonts w:hint="eastAsia"/>
              </w:rPr>
              <w:t>siteId</w:t>
            </w:r>
          </w:p>
        </w:tc>
        <w:tc>
          <w:tcPr>
            <w:tcW w:w="1397" w:type="dxa"/>
          </w:tcPr>
          <w:p>
            <w:pPr>
              <w:pStyle w:val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82" w:type="dxa"/>
          </w:tcPr>
          <w:p>
            <w:pPr>
              <w:pStyle w:val="15"/>
            </w:pPr>
          </w:p>
        </w:tc>
        <w:tc>
          <w:tcPr>
            <w:tcW w:w="1431" w:type="dxa"/>
          </w:tcPr>
          <w:p>
            <w:pPr>
              <w:pStyle w:val="15"/>
            </w:pPr>
          </w:p>
        </w:tc>
        <w:tc>
          <w:tcPr>
            <w:tcW w:w="1476" w:type="dxa"/>
          </w:tcPr>
          <w:p>
            <w:pPr>
              <w:pStyle w:val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网址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5"/>
            </w:pPr>
            <w:r>
              <w:rPr>
                <w:rFonts w:hint="eastAsia"/>
              </w:rPr>
              <w:t>detailId</w:t>
            </w:r>
          </w:p>
        </w:tc>
        <w:tc>
          <w:tcPr>
            <w:tcW w:w="1397" w:type="dxa"/>
          </w:tcPr>
          <w:p>
            <w:pPr>
              <w:pStyle w:val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82" w:type="dxa"/>
          </w:tcPr>
          <w:p>
            <w:pPr>
              <w:pStyle w:val="15"/>
            </w:pPr>
          </w:p>
        </w:tc>
        <w:tc>
          <w:tcPr>
            <w:tcW w:w="1431" w:type="dxa"/>
          </w:tcPr>
          <w:p>
            <w:pPr>
              <w:pStyle w:val="15"/>
            </w:pPr>
          </w:p>
        </w:tc>
        <w:tc>
          <w:tcPr>
            <w:tcW w:w="1476" w:type="dxa"/>
          </w:tcPr>
          <w:p>
            <w:pPr>
              <w:pStyle w:val="15"/>
            </w:pPr>
            <w:r>
              <w:rPr>
                <w:rFonts w:hint="eastAsia"/>
                <w:lang w:eastAsia="zh-CN"/>
              </w:rPr>
              <w:t>体检项</w:t>
            </w:r>
            <w:r>
              <w:rPr>
                <w:rFonts w:hint="eastAsia"/>
              </w:rPr>
              <w:t>主键</w:t>
            </w:r>
          </w:p>
        </w:tc>
      </w:tr>
    </w:tbl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返回数据包字段说明</w:t>
      </w:r>
    </w:p>
    <w:p>
      <w:pPr>
        <w:pStyle w:val="15"/>
        <w:ind w:left="840"/>
        <w:rPr>
          <w:b/>
        </w:rPr>
      </w:pPr>
    </w:p>
    <w:tbl>
      <w:tblPr>
        <w:tblStyle w:val="14"/>
        <w:tblW w:w="809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448"/>
        <w:gridCol w:w="1300"/>
        <w:gridCol w:w="1300"/>
        <w:gridCol w:w="815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  <w:gridSpan w:val="2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300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00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15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87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  <w:gridSpan w:val="2"/>
            <w:textDirection w:val="lrTb"/>
            <w:vAlign w:val="top"/>
          </w:tcPr>
          <w:p>
            <w:pPr>
              <w:pStyle w:val="15"/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pStyle w:val="15"/>
            </w:pPr>
            <w:r>
              <w:rPr>
                <w:rFonts w:hint="eastAsia"/>
                <w:b/>
                <w:lang w:val="en-US" w:eastAsia="zh-CN"/>
              </w:rPr>
              <w:t>bool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pStyle w:val="15"/>
            </w:pPr>
          </w:p>
        </w:tc>
        <w:tc>
          <w:tcPr>
            <w:tcW w:w="815" w:type="dxa"/>
            <w:textDirection w:val="lrTb"/>
            <w:vAlign w:val="top"/>
          </w:tcPr>
          <w:p>
            <w:pPr>
              <w:pStyle w:val="15"/>
            </w:pPr>
          </w:p>
        </w:tc>
        <w:tc>
          <w:tcPr>
            <w:tcW w:w="1787" w:type="dxa"/>
            <w:textDirection w:val="lrTb"/>
            <w:vAlign w:val="top"/>
          </w:tcPr>
          <w:p>
            <w:pPr>
              <w:pStyle w:val="15"/>
            </w:pPr>
            <w:r>
              <w:rPr>
                <w:rFonts w:hint="eastAsia"/>
                <w:szCs w:val="21"/>
                <w:lang w:eastAsia="zh-CN"/>
              </w:rPr>
              <w:t>是否调用成功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  <w:gridSpan w:val="2"/>
            <w:textDirection w:val="lrTb"/>
            <w:vAlign w:val="top"/>
          </w:tcPr>
          <w:p>
            <w:pPr>
              <w:pStyle w:val="15"/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pStyle w:val="15"/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1300" w:type="dxa"/>
            <w:textDirection w:val="lrTb"/>
            <w:vAlign w:val="top"/>
          </w:tcPr>
          <w:p>
            <w:pPr>
              <w:pStyle w:val="15"/>
            </w:pPr>
          </w:p>
        </w:tc>
        <w:tc>
          <w:tcPr>
            <w:tcW w:w="815" w:type="dxa"/>
            <w:textDirection w:val="lrTb"/>
            <w:vAlign w:val="top"/>
          </w:tcPr>
          <w:p>
            <w:pPr>
              <w:pStyle w:val="15"/>
            </w:pPr>
          </w:p>
        </w:tc>
        <w:tc>
          <w:tcPr>
            <w:tcW w:w="1787" w:type="dxa"/>
            <w:textDirection w:val="lrTb"/>
            <w:vAlign w:val="top"/>
          </w:tcPr>
          <w:p>
            <w:pPr>
              <w:pStyle w:val="15"/>
            </w:pPr>
            <w:r>
              <w:rPr>
                <w:rFonts w:hint="eastAsia"/>
                <w:szCs w:val="21"/>
                <w:lang w:eastAsia="zh-CN"/>
              </w:rPr>
              <w:t>异常信息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restart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44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DetailId</w:t>
            </w:r>
          </w:p>
        </w:tc>
        <w:tc>
          <w:tcPr>
            <w:tcW w:w="1300" w:type="dxa"/>
          </w:tcPr>
          <w:p>
            <w:pPr>
              <w:pStyle w:val="15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00" w:type="dxa"/>
          </w:tcPr>
          <w:p>
            <w:pPr>
              <w:pStyle w:val="15"/>
              <w:jc w:val="left"/>
            </w:pPr>
          </w:p>
        </w:tc>
        <w:tc>
          <w:tcPr>
            <w:tcW w:w="815" w:type="dxa"/>
          </w:tcPr>
          <w:p>
            <w:pPr>
              <w:pStyle w:val="15"/>
              <w:jc w:val="left"/>
            </w:pPr>
          </w:p>
        </w:tc>
        <w:tc>
          <w:tcPr>
            <w:tcW w:w="1787" w:type="dxa"/>
          </w:tcPr>
          <w:p>
            <w:pPr>
              <w:pStyle w:val="15"/>
              <w:jc w:val="left"/>
            </w:pPr>
            <w:r>
              <w:rPr>
                <w:rFonts w:hint="eastAsia"/>
                <w:lang w:eastAsia="zh-CN"/>
              </w:rPr>
              <w:t>体检项</w:t>
            </w: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tcBorders/>
          </w:tcPr>
          <w:p>
            <w:pPr>
              <w:pStyle w:val="15"/>
              <w:jc w:val="left"/>
            </w:pPr>
          </w:p>
        </w:tc>
        <w:tc>
          <w:tcPr>
            <w:tcW w:w="144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00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00" w:type="dxa"/>
          </w:tcPr>
          <w:p>
            <w:pPr>
              <w:pStyle w:val="15"/>
              <w:jc w:val="left"/>
            </w:pPr>
          </w:p>
        </w:tc>
        <w:tc>
          <w:tcPr>
            <w:tcW w:w="815" w:type="dxa"/>
          </w:tcPr>
          <w:p>
            <w:pPr>
              <w:pStyle w:val="15"/>
              <w:jc w:val="left"/>
            </w:pPr>
          </w:p>
        </w:tc>
        <w:tc>
          <w:tcPr>
            <w:tcW w:w="1787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tcBorders/>
          </w:tcPr>
          <w:p>
            <w:pPr>
              <w:pStyle w:val="15"/>
              <w:jc w:val="left"/>
            </w:pPr>
          </w:p>
        </w:tc>
        <w:tc>
          <w:tcPr>
            <w:tcW w:w="144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Score</w:t>
            </w:r>
          </w:p>
        </w:tc>
        <w:tc>
          <w:tcPr>
            <w:tcW w:w="1300" w:type="dxa"/>
          </w:tcPr>
          <w:p>
            <w:pPr>
              <w:pStyle w:val="15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00" w:type="dxa"/>
          </w:tcPr>
          <w:p>
            <w:pPr>
              <w:pStyle w:val="15"/>
              <w:jc w:val="left"/>
            </w:pPr>
          </w:p>
        </w:tc>
        <w:tc>
          <w:tcPr>
            <w:tcW w:w="815" w:type="dxa"/>
          </w:tcPr>
          <w:p>
            <w:pPr>
              <w:pStyle w:val="15"/>
              <w:jc w:val="left"/>
            </w:pPr>
          </w:p>
        </w:tc>
        <w:tc>
          <w:tcPr>
            <w:tcW w:w="1787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tcBorders/>
          </w:tcPr>
          <w:p>
            <w:pPr>
              <w:pStyle w:val="15"/>
              <w:jc w:val="left"/>
            </w:pPr>
          </w:p>
        </w:tc>
        <w:tc>
          <w:tcPr>
            <w:tcW w:w="144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300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00" w:type="dxa"/>
          </w:tcPr>
          <w:p>
            <w:pPr>
              <w:pStyle w:val="15"/>
              <w:jc w:val="left"/>
            </w:pPr>
          </w:p>
        </w:tc>
        <w:tc>
          <w:tcPr>
            <w:tcW w:w="815" w:type="dxa"/>
          </w:tcPr>
          <w:p>
            <w:pPr>
              <w:pStyle w:val="15"/>
              <w:jc w:val="left"/>
            </w:pPr>
          </w:p>
        </w:tc>
        <w:tc>
          <w:tcPr>
            <w:tcW w:w="1787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8" w:type="dxa"/>
            <w:vMerge w:val="continue"/>
            <w:tcBorders/>
          </w:tcPr>
          <w:p>
            <w:pPr>
              <w:pStyle w:val="15"/>
              <w:jc w:val="left"/>
            </w:pPr>
          </w:p>
        </w:tc>
        <w:tc>
          <w:tcPr>
            <w:tcW w:w="144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1300" w:type="dxa"/>
          </w:tcPr>
          <w:p>
            <w:pPr>
              <w:pStyle w:val="15"/>
              <w:jc w:val="left"/>
            </w:pPr>
            <w:r>
              <w:t>string</w:t>
            </w:r>
          </w:p>
        </w:tc>
        <w:tc>
          <w:tcPr>
            <w:tcW w:w="1300" w:type="dxa"/>
          </w:tcPr>
          <w:p>
            <w:pPr>
              <w:pStyle w:val="15"/>
              <w:jc w:val="left"/>
            </w:pPr>
          </w:p>
        </w:tc>
        <w:tc>
          <w:tcPr>
            <w:tcW w:w="815" w:type="dxa"/>
          </w:tcPr>
          <w:p>
            <w:pPr>
              <w:pStyle w:val="15"/>
              <w:jc w:val="left"/>
            </w:pPr>
          </w:p>
        </w:tc>
        <w:tc>
          <w:tcPr>
            <w:tcW w:w="1787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tcBorders/>
          </w:tcPr>
          <w:p>
            <w:pPr>
              <w:pStyle w:val="15"/>
              <w:jc w:val="left"/>
            </w:pPr>
          </w:p>
        </w:tc>
        <w:tc>
          <w:tcPr>
            <w:tcW w:w="144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Position</w:t>
            </w:r>
          </w:p>
        </w:tc>
        <w:tc>
          <w:tcPr>
            <w:tcW w:w="1300" w:type="dxa"/>
          </w:tcPr>
          <w:p>
            <w:pPr>
              <w:pStyle w:val="15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00" w:type="dxa"/>
          </w:tcPr>
          <w:p>
            <w:pPr>
              <w:pStyle w:val="15"/>
              <w:jc w:val="left"/>
            </w:pPr>
          </w:p>
        </w:tc>
        <w:tc>
          <w:tcPr>
            <w:tcW w:w="815" w:type="dxa"/>
          </w:tcPr>
          <w:p>
            <w:pPr>
              <w:pStyle w:val="15"/>
              <w:jc w:val="left"/>
            </w:pPr>
          </w:p>
        </w:tc>
        <w:tc>
          <w:tcPr>
            <w:tcW w:w="1787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结果所在的url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tcBorders/>
          </w:tcPr>
          <w:p>
            <w:pPr>
              <w:pStyle w:val="15"/>
              <w:jc w:val="left"/>
            </w:pPr>
          </w:p>
        </w:tc>
        <w:tc>
          <w:tcPr>
            <w:tcW w:w="144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IsPass</w:t>
            </w:r>
          </w:p>
        </w:tc>
        <w:tc>
          <w:tcPr>
            <w:tcW w:w="1300" w:type="dxa"/>
          </w:tcPr>
          <w:p>
            <w:pPr>
              <w:pStyle w:val="15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300" w:type="dxa"/>
          </w:tcPr>
          <w:p>
            <w:pPr>
              <w:pStyle w:val="15"/>
              <w:jc w:val="left"/>
            </w:pPr>
          </w:p>
        </w:tc>
        <w:tc>
          <w:tcPr>
            <w:tcW w:w="815" w:type="dxa"/>
          </w:tcPr>
          <w:p>
            <w:pPr>
              <w:pStyle w:val="15"/>
              <w:jc w:val="left"/>
            </w:pPr>
          </w:p>
        </w:tc>
        <w:tc>
          <w:tcPr>
            <w:tcW w:w="1787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Merge w:val="continue"/>
            <w:tcBorders/>
          </w:tcPr>
          <w:p>
            <w:pPr>
              <w:pStyle w:val="15"/>
              <w:jc w:val="left"/>
            </w:pPr>
          </w:p>
        </w:tc>
        <w:tc>
          <w:tcPr>
            <w:tcW w:w="1448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ItemId</w:t>
            </w:r>
          </w:p>
        </w:tc>
        <w:tc>
          <w:tcPr>
            <w:tcW w:w="1300" w:type="dxa"/>
          </w:tcPr>
          <w:p>
            <w:pPr>
              <w:pStyle w:val="15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00" w:type="dxa"/>
          </w:tcPr>
          <w:p>
            <w:pPr>
              <w:pStyle w:val="15"/>
              <w:jc w:val="left"/>
            </w:pPr>
          </w:p>
        </w:tc>
        <w:tc>
          <w:tcPr>
            <w:tcW w:w="815" w:type="dxa"/>
          </w:tcPr>
          <w:p>
            <w:pPr>
              <w:pStyle w:val="15"/>
              <w:jc w:val="left"/>
            </w:pPr>
          </w:p>
        </w:tc>
        <w:tc>
          <w:tcPr>
            <w:tcW w:w="1787" w:type="dxa"/>
          </w:tcPr>
          <w:p>
            <w:pPr>
              <w:pStyle w:val="15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子项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15"/>
        <w:ind w:left="420"/>
        <w:rPr>
          <w:b/>
        </w:rPr>
      </w:pPr>
    </w:p>
    <w:p>
      <w:pPr>
        <w:pStyle w:val="15"/>
        <w:ind w:left="420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3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bookmarkStart w:id="7" w:name="_Toc520"/>
      <w:r>
        <w:rPr>
          <w:rFonts w:hint="eastAsia"/>
          <w:lang w:val="en-US" w:eastAsia="zh-CN"/>
        </w:rPr>
        <w:t>启动体检</w:t>
      </w:r>
      <w:bookmarkEnd w:id="7"/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  <w:lang w:eastAsia="zh-CN"/>
        </w:rPr>
        <w:t>描述</w:t>
      </w:r>
      <w:r>
        <w:rPr>
          <w:rFonts w:hint="eastAsia"/>
          <w:b/>
        </w:rPr>
        <w:t>:</w:t>
      </w:r>
    </w:p>
    <w:p>
      <w:pPr>
        <w:pStyle w:val="15"/>
        <w:ind w:left="840" w:leftChars="400" w:firstLine="420" w:firstLineChars="200"/>
        <w:rPr>
          <w:rFonts w:hint="eastAsia"/>
        </w:rPr>
      </w:pPr>
      <w:r>
        <w:rPr>
          <w:rFonts w:hint="eastAsia"/>
        </w:rPr>
        <w:t>启动体检</w:t>
      </w: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接口地址：</w:t>
      </w:r>
    </w:p>
    <w:p>
      <w:pPr>
        <w:spacing w:beforeLines="0" w:afterLines="0"/>
        <w:jc w:val="left"/>
        <w:rPr>
          <w:b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window.CallCSharpMethod("Start",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sitelUrl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)</w:t>
      </w:r>
    </w:p>
    <w:p>
      <w:pPr>
        <w:pStyle w:val="15"/>
        <w:ind w:left="840" w:leftChars="400" w:firstLine="512" w:firstLineChars="244"/>
      </w:pP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请求包字段说明：</w:t>
      </w:r>
    </w:p>
    <w:tbl>
      <w:tblPr>
        <w:tblStyle w:val="14"/>
        <w:tblW w:w="8090" w:type="dxa"/>
        <w:tblInd w:w="3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247"/>
        <w:gridCol w:w="2655"/>
        <w:gridCol w:w="127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shd w:val="clear" w:color="auto" w:fill="548DD4" w:themeFill="text2" w:themeFillTint="99"/>
          </w:tcPr>
          <w:p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47" w:type="dxa"/>
            <w:shd w:val="clear" w:color="auto" w:fill="548DD4" w:themeFill="text2" w:themeFillTint="99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55" w:type="dxa"/>
            <w:shd w:val="clear" w:color="auto" w:fill="548DD4" w:themeFill="text2" w:themeFillTint="99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01" w:type="dxa"/>
            <w:shd w:val="clear" w:color="auto" w:fill="548DD4" w:themeFill="text2" w:themeFillTint="99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sitelUrl</w:t>
            </w:r>
          </w:p>
        </w:tc>
        <w:tc>
          <w:tcPr>
            <w:tcW w:w="1247" w:type="dxa"/>
          </w:tcPr>
          <w:p>
            <w:pPr>
              <w:pStyle w:val="15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2655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276" w:type="dxa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pStyle w:val="15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体检网址</w:t>
            </w:r>
          </w:p>
        </w:tc>
      </w:tr>
    </w:tbl>
    <w:p>
      <w:pPr>
        <w:pStyle w:val="15"/>
        <w:rPr>
          <w:b/>
        </w:rPr>
      </w:pPr>
    </w:p>
    <w:p>
      <w:pPr>
        <w:pStyle w:val="15"/>
        <w:ind w:left="840"/>
        <w:rPr>
          <w:b/>
        </w:rPr>
      </w:pPr>
    </w:p>
    <w:p>
      <w:pPr>
        <w:pStyle w:val="15"/>
        <w:rPr>
          <w:b/>
        </w:rPr>
      </w:pP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返回数据包字段说明：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616"/>
        <w:gridCol w:w="1616"/>
        <w:gridCol w:w="1617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616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16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17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617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616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b/>
                <w:lang w:val="en-US" w:eastAsia="zh-CN"/>
              </w:rPr>
              <w:t>bool</w:t>
            </w:r>
          </w:p>
        </w:tc>
        <w:tc>
          <w:tcPr>
            <w:tcW w:w="1616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是否调用成功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1616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1616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异常信息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pStyle w:val="15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Data</w:t>
            </w:r>
          </w:p>
        </w:tc>
        <w:tc>
          <w:tcPr>
            <w:tcW w:w="1616" w:type="dxa"/>
          </w:tcPr>
          <w:p>
            <w:pPr>
              <w:pStyle w:val="15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16" w:type="dxa"/>
          </w:tcPr>
          <w:p>
            <w:pPr>
              <w:pStyle w:val="15"/>
              <w:jc w:val="left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jc w:val="left"/>
              <w:rPr>
                <w:szCs w:val="21"/>
              </w:rPr>
            </w:pPr>
          </w:p>
        </w:tc>
        <w:tc>
          <w:tcPr>
            <w:tcW w:w="1617" w:type="dxa"/>
          </w:tcPr>
          <w:p>
            <w:pPr>
              <w:pStyle w:val="15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网址主键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15"/>
        <w:ind w:left="420"/>
        <w:jc w:val="left"/>
        <w:rPr>
          <w:b/>
        </w:rPr>
      </w:pPr>
    </w:p>
    <w:p>
      <w:pPr>
        <w:pStyle w:val="3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bookmarkStart w:id="8" w:name="_Toc6110"/>
      <w:r>
        <w:rPr>
          <w:rFonts w:hint="eastAsia"/>
          <w:lang w:val="en-US" w:eastAsia="zh-CN"/>
        </w:rPr>
        <w:t>取消体检</w:t>
      </w:r>
      <w:bookmarkEnd w:id="8"/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  <w:lang w:eastAsia="zh-CN"/>
        </w:rPr>
        <w:t>描述</w:t>
      </w:r>
      <w:r>
        <w:rPr>
          <w:rFonts w:hint="eastAsia"/>
          <w:b/>
        </w:rPr>
        <w:t>: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取消体检</w:t>
      </w: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接口地址：</w:t>
      </w:r>
    </w:p>
    <w:p>
      <w:pPr>
        <w:pStyle w:val="15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window.CallCSharpMethod("Stop","")</w:t>
      </w: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请求包字段说明：</w:t>
      </w:r>
    </w:p>
    <w:p>
      <w:pPr>
        <w:pStyle w:val="15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无</w:t>
      </w:r>
    </w:p>
    <w:p>
      <w:pPr>
        <w:pStyle w:val="15"/>
        <w:rPr>
          <w:b/>
        </w:rPr>
      </w:pPr>
    </w:p>
    <w:p>
      <w:pPr>
        <w:pStyle w:val="15"/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返回数据包示例</w:t>
      </w:r>
    </w:p>
    <w:p>
      <w:pPr>
        <w:pStyle w:val="15"/>
        <w:ind w:left="420"/>
        <w:rPr>
          <w:b/>
        </w:rPr>
      </w:pP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616"/>
        <w:gridCol w:w="1616"/>
        <w:gridCol w:w="1617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616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16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17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617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616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b/>
                <w:lang w:val="en-US" w:eastAsia="zh-CN"/>
              </w:rPr>
              <w:t>bool</w:t>
            </w:r>
          </w:p>
        </w:tc>
        <w:tc>
          <w:tcPr>
            <w:tcW w:w="1616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是否调用成功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1616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1616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</w:p>
        </w:tc>
        <w:tc>
          <w:tcPr>
            <w:tcW w:w="1617" w:type="dxa"/>
            <w:textDirection w:val="lrTb"/>
            <w:vAlign w:val="top"/>
          </w:tcPr>
          <w:p>
            <w:pPr>
              <w:pStyle w:val="15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异常信息</w:t>
            </w:r>
          </w:p>
        </w:tc>
      </w:tr>
    </w:tbl>
    <w:p>
      <w:pPr>
        <w:pStyle w:val="15"/>
        <w:ind w:left="420"/>
        <w:rPr>
          <w:b/>
        </w:rPr>
      </w:pPr>
    </w:p>
    <w:p>
      <w:pPr>
        <w:pStyle w:val="15"/>
        <w:ind w:left="420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jc w:val="left"/>
        <w:rPr>
          <w:b/>
        </w:rPr>
      </w:pPr>
    </w:p>
    <w:p>
      <w:pPr>
        <w:pStyle w:val="15"/>
        <w:ind w:left="675"/>
        <w:jc w:val="left"/>
        <w:rPr>
          <w:b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64406"/>
    <w:multiLevelType w:val="multilevel"/>
    <w:tmpl w:val="410644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58209"/>
    <w:multiLevelType w:val="singleLevel"/>
    <w:tmpl w:val="5895820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86"/>
    <w:rsid w:val="000040BF"/>
    <w:rsid w:val="00006F02"/>
    <w:rsid w:val="000073C2"/>
    <w:rsid w:val="00014B1C"/>
    <w:rsid w:val="000167F6"/>
    <w:rsid w:val="0002031D"/>
    <w:rsid w:val="00025F5D"/>
    <w:rsid w:val="00027F47"/>
    <w:rsid w:val="00031433"/>
    <w:rsid w:val="00031C6A"/>
    <w:rsid w:val="00033A10"/>
    <w:rsid w:val="00033B51"/>
    <w:rsid w:val="00035281"/>
    <w:rsid w:val="00037A63"/>
    <w:rsid w:val="00043B66"/>
    <w:rsid w:val="00045547"/>
    <w:rsid w:val="000462FA"/>
    <w:rsid w:val="00046EBD"/>
    <w:rsid w:val="00056226"/>
    <w:rsid w:val="00056AA1"/>
    <w:rsid w:val="00057C13"/>
    <w:rsid w:val="0006422A"/>
    <w:rsid w:val="000642FD"/>
    <w:rsid w:val="0006434C"/>
    <w:rsid w:val="00067257"/>
    <w:rsid w:val="0008123E"/>
    <w:rsid w:val="0008473F"/>
    <w:rsid w:val="00085B8C"/>
    <w:rsid w:val="0009129C"/>
    <w:rsid w:val="00094964"/>
    <w:rsid w:val="00095A5B"/>
    <w:rsid w:val="00096ACA"/>
    <w:rsid w:val="000A0EEB"/>
    <w:rsid w:val="000A1C5A"/>
    <w:rsid w:val="000A52C3"/>
    <w:rsid w:val="000A6149"/>
    <w:rsid w:val="000B2E93"/>
    <w:rsid w:val="000B41EF"/>
    <w:rsid w:val="000C1211"/>
    <w:rsid w:val="000C2496"/>
    <w:rsid w:val="000C2FC3"/>
    <w:rsid w:val="000C62E0"/>
    <w:rsid w:val="000C651F"/>
    <w:rsid w:val="000D0108"/>
    <w:rsid w:val="000D51BF"/>
    <w:rsid w:val="000D6EF7"/>
    <w:rsid w:val="000E0E47"/>
    <w:rsid w:val="000E156A"/>
    <w:rsid w:val="000E4BCE"/>
    <w:rsid w:val="000E5287"/>
    <w:rsid w:val="000E5DC8"/>
    <w:rsid w:val="000F5874"/>
    <w:rsid w:val="000F700A"/>
    <w:rsid w:val="001030A6"/>
    <w:rsid w:val="001045EE"/>
    <w:rsid w:val="00106D84"/>
    <w:rsid w:val="001228FB"/>
    <w:rsid w:val="00123FC8"/>
    <w:rsid w:val="00124744"/>
    <w:rsid w:val="00125276"/>
    <w:rsid w:val="00131DCB"/>
    <w:rsid w:val="001336A4"/>
    <w:rsid w:val="00134B3B"/>
    <w:rsid w:val="00135AB8"/>
    <w:rsid w:val="0014080D"/>
    <w:rsid w:val="00141470"/>
    <w:rsid w:val="001415C5"/>
    <w:rsid w:val="0015175A"/>
    <w:rsid w:val="001517F8"/>
    <w:rsid w:val="00151B23"/>
    <w:rsid w:val="001520DE"/>
    <w:rsid w:val="001537AC"/>
    <w:rsid w:val="001555F9"/>
    <w:rsid w:val="00171F2E"/>
    <w:rsid w:val="00173A18"/>
    <w:rsid w:val="0017402B"/>
    <w:rsid w:val="00174894"/>
    <w:rsid w:val="00174F07"/>
    <w:rsid w:val="00175966"/>
    <w:rsid w:val="00176483"/>
    <w:rsid w:val="0017653E"/>
    <w:rsid w:val="001803D0"/>
    <w:rsid w:val="0018244E"/>
    <w:rsid w:val="0018310A"/>
    <w:rsid w:val="00185C25"/>
    <w:rsid w:val="00187BBE"/>
    <w:rsid w:val="001916EF"/>
    <w:rsid w:val="00195EF1"/>
    <w:rsid w:val="00196741"/>
    <w:rsid w:val="001A1259"/>
    <w:rsid w:val="001A4E90"/>
    <w:rsid w:val="001B508D"/>
    <w:rsid w:val="001C5FA6"/>
    <w:rsid w:val="001C71C5"/>
    <w:rsid w:val="001D0BEB"/>
    <w:rsid w:val="001D7268"/>
    <w:rsid w:val="001E1EF5"/>
    <w:rsid w:val="001E238C"/>
    <w:rsid w:val="001E79E3"/>
    <w:rsid w:val="001F1E4B"/>
    <w:rsid w:val="001F2DFD"/>
    <w:rsid w:val="001F538B"/>
    <w:rsid w:val="001F5C49"/>
    <w:rsid w:val="001F718D"/>
    <w:rsid w:val="001F7AE5"/>
    <w:rsid w:val="00202D0A"/>
    <w:rsid w:val="00206261"/>
    <w:rsid w:val="00206281"/>
    <w:rsid w:val="00213BC7"/>
    <w:rsid w:val="002250C5"/>
    <w:rsid w:val="002342BE"/>
    <w:rsid w:val="00236410"/>
    <w:rsid w:val="00236564"/>
    <w:rsid w:val="00244418"/>
    <w:rsid w:val="00246C18"/>
    <w:rsid w:val="002479C1"/>
    <w:rsid w:val="002516E0"/>
    <w:rsid w:val="00252465"/>
    <w:rsid w:val="00254213"/>
    <w:rsid w:val="002562B9"/>
    <w:rsid w:val="00265EB1"/>
    <w:rsid w:val="00266C6E"/>
    <w:rsid w:val="00270C97"/>
    <w:rsid w:val="002710D7"/>
    <w:rsid w:val="00271378"/>
    <w:rsid w:val="002751D9"/>
    <w:rsid w:val="00280EB9"/>
    <w:rsid w:val="002858FE"/>
    <w:rsid w:val="00292496"/>
    <w:rsid w:val="0029436A"/>
    <w:rsid w:val="002965EA"/>
    <w:rsid w:val="002966F7"/>
    <w:rsid w:val="002B363E"/>
    <w:rsid w:val="002B3CC7"/>
    <w:rsid w:val="002B53AF"/>
    <w:rsid w:val="002B671E"/>
    <w:rsid w:val="002C3234"/>
    <w:rsid w:val="002C3EE6"/>
    <w:rsid w:val="002C60A2"/>
    <w:rsid w:val="002D2698"/>
    <w:rsid w:val="002D32D0"/>
    <w:rsid w:val="002D50C9"/>
    <w:rsid w:val="002D5100"/>
    <w:rsid w:val="002E3508"/>
    <w:rsid w:val="002E3694"/>
    <w:rsid w:val="002E3D3B"/>
    <w:rsid w:val="002E464C"/>
    <w:rsid w:val="002E4796"/>
    <w:rsid w:val="002E54D2"/>
    <w:rsid w:val="0030600C"/>
    <w:rsid w:val="003110FD"/>
    <w:rsid w:val="0032507B"/>
    <w:rsid w:val="00327FA0"/>
    <w:rsid w:val="0033037E"/>
    <w:rsid w:val="00331550"/>
    <w:rsid w:val="0033249B"/>
    <w:rsid w:val="00333202"/>
    <w:rsid w:val="003358E7"/>
    <w:rsid w:val="00342B69"/>
    <w:rsid w:val="00342BCD"/>
    <w:rsid w:val="003502AE"/>
    <w:rsid w:val="00353436"/>
    <w:rsid w:val="00353C5E"/>
    <w:rsid w:val="00355D83"/>
    <w:rsid w:val="00356334"/>
    <w:rsid w:val="00361E66"/>
    <w:rsid w:val="00364166"/>
    <w:rsid w:val="00367ADB"/>
    <w:rsid w:val="003721DC"/>
    <w:rsid w:val="0037494F"/>
    <w:rsid w:val="00374B3E"/>
    <w:rsid w:val="003759CD"/>
    <w:rsid w:val="00380CBA"/>
    <w:rsid w:val="0038373D"/>
    <w:rsid w:val="003842E4"/>
    <w:rsid w:val="003900D8"/>
    <w:rsid w:val="00395D11"/>
    <w:rsid w:val="00397C41"/>
    <w:rsid w:val="003A154F"/>
    <w:rsid w:val="003A3F66"/>
    <w:rsid w:val="003A4774"/>
    <w:rsid w:val="003B3335"/>
    <w:rsid w:val="003B6FD4"/>
    <w:rsid w:val="003C1104"/>
    <w:rsid w:val="003C4593"/>
    <w:rsid w:val="003C6410"/>
    <w:rsid w:val="003C7927"/>
    <w:rsid w:val="003C79B8"/>
    <w:rsid w:val="003C7BB4"/>
    <w:rsid w:val="003D4FAF"/>
    <w:rsid w:val="003E05F9"/>
    <w:rsid w:val="003E2B39"/>
    <w:rsid w:val="003E30AB"/>
    <w:rsid w:val="003E471F"/>
    <w:rsid w:val="003E493F"/>
    <w:rsid w:val="003E4BA2"/>
    <w:rsid w:val="003F0780"/>
    <w:rsid w:val="003F33A4"/>
    <w:rsid w:val="003F33D6"/>
    <w:rsid w:val="00403D32"/>
    <w:rsid w:val="004130C7"/>
    <w:rsid w:val="004136EB"/>
    <w:rsid w:val="00414AE1"/>
    <w:rsid w:val="00422EA9"/>
    <w:rsid w:val="0043030A"/>
    <w:rsid w:val="00431A44"/>
    <w:rsid w:val="00433678"/>
    <w:rsid w:val="00447EC3"/>
    <w:rsid w:val="00450ABB"/>
    <w:rsid w:val="0045429F"/>
    <w:rsid w:val="004569A0"/>
    <w:rsid w:val="004572A1"/>
    <w:rsid w:val="00467B3C"/>
    <w:rsid w:val="00471595"/>
    <w:rsid w:val="00472795"/>
    <w:rsid w:val="004742CE"/>
    <w:rsid w:val="00477506"/>
    <w:rsid w:val="004839BC"/>
    <w:rsid w:val="00492E49"/>
    <w:rsid w:val="0049584B"/>
    <w:rsid w:val="004A0262"/>
    <w:rsid w:val="004A1C35"/>
    <w:rsid w:val="004A3EAB"/>
    <w:rsid w:val="004A507B"/>
    <w:rsid w:val="004A5737"/>
    <w:rsid w:val="004B2060"/>
    <w:rsid w:val="004B2962"/>
    <w:rsid w:val="004B2C3E"/>
    <w:rsid w:val="004B50AA"/>
    <w:rsid w:val="004C5054"/>
    <w:rsid w:val="004C793B"/>
    <w:rsid w:val="004C7AA6"/>
    <w:rsid w:val="004D2D09"/>
    <w:rsid w:val="004D3457"/>
    <w:rsid w:val="004D512B"/>
    <w:rsid w:val="004D64F7"/>
    <w:rsid w:val="004D7B57"/>
    <w:rsid w:val="004E2027"/>
    <w:rsid w:val="004E46E5"/>
    <w:rsid w:val="004F4333"/>
    <w:rsid w:val="0050091A"/>
    <w:rsid w:val="00503076"/>
    <w:rsid w:val="00504145"/>
    <w:rsid w:val="00504F6A"/>
    <w:rsid w:val="0050691E"/>
    <w:rsid w:val="005069FB"/>
    <w:rsid w:val="005125A0"/>
    <w:rsid w:val="00521267"/>
    <w:rsid w:val="00521FC4"/>
    <w:rsid w:val="00522242"/>
    <w:rsid w:val="005312C9"/>
    <w:rsid w:val="0053224F"/>
    <w:rsid w:val="005327B0"/>
    <w:rsid w:val="00533F06"/>
    <w:rsid w:val="0054151F"/>
    <w:rsid w:val="0054232E"/>
    <w:rsid w:val="005424C8"/>
    <w:rsid w:val="00544897"/>
    <w:rsid w:val="00547A3B"/>
    <w:rsid w:val="00551699"/>
    <w:rsid w:val="00552E9B"/>
    <w:rsid w:val="00572A20"/>
    <w:rsid w:val="00580DA3"/>
    <w:rsid w:val="005838E0"/>
    <w:rsid w:val="00583DCF"/>
    <w:rsid w:val="0058405B"/>
    <w:rsid w:val="00585228"/>
    <w:rsid w:val="00592354"/>
    <w:rsid w:val="0059400F"/>
    <w:rsid w:val="00595689"/>
    <w:rsid w:val="005A09ED"/>
    <w:rsid w:val="005A6746"/>
    <w:rsid w:val="005B40D9"/>
    <w:rsid w:val="005C1425"/>
    <w:rsid w:val="005D174E"/>
    <w:rsid w:val="005D3AFA"/>
    <w:rsid w:val="005D46B7"/>
    <w:rsid w:val="005D6FEA"/>
    <w:rsid w:val="005D73D6"/>
    <w:rsid w:val="005D7C9F"/>
    <w:rsid w:val="005E1FD8"/>
    <w:rsid w:val="005E25C8"/>
    <w:rsid w:val="005E61D0"/>
    <w:rsid w:val="005E7F91"/>
    <w:rsid w:val="005F5025"/>
    <w:rsid w:val="00604338"/>
    <w:rsid w:val="006045F8"/>
    <w:rsid w:val="006046D1"/>
    <w:rsid w:val="00606517"/>
    <w:rsid w:val="00606CFB"/>
    <w:rsid w:val="006129A2"/>
    <w:rsid w:val="0061443F"/>
    <w:rsid w:val="00615414"/>
    <w:rsid w:val="006154BD"/>
    <w:rsid w:val="00622499"/>
    <w:rsid w:val="00622F48"/>
    <w:rsid w:val="0062596A"/>
    <w:rsid w:val="00631822"/>
    <w:rsid w:val="00632A15"/>
    <w:rsid w:val="006351DD"/>
    <w:rsid w:val="0064490B"/>
    <w:rsid w:val="00645613"/>
    <w:rsid w:val="00646890"/>
    <w:rsid w:val="006520B7"/>
    <w:rsid w:val="00655DF3"/>
    <w:rsid w:val="006607B1"/>
    <w:rsid w:val="0066456C"/>
    <w:rsid w:val="00672B95"/>
    <w:rsid w:val="00673446"/>
    <w:rsid w:val="0067410E"/>
    <w:rsid w:val="00690EB6"/>
    <w:rsid w:val="00695C03"/>
    <w:rsid w:val="00696853"/>
    <w:rsid w:val="006A4E6C"/>
    <w:rsid w:val="006A6BCF"/>
    <w:rsid w:val="006B1B9E"/>
    <w:rsid w:val="006B2DD6"/>
    <w:rsid w:val="006B31E6"/>
    <w:rsid w:val="006B3435"/>
    <w:rsid w:val="006C11A2"/>
    <w:rsid w:val="006C129F"/>
    <w:rsid w:val="006C1416"/>
    <w:rsid w:val="006C2D7C"/>
    <w:rsid w:val="006C726D"/>
    <w:rsid w:val="006D1D78"/>
    <w:rsid w:val="006D4A75"/>
    <w:rsid w:val="006E2627"/>
    <w:rsid w:val="006E3DCA"/>
    <w:rsid w:val="006E7162"/>
    <w:rsid w:val="006F22AC"/>
    <w:rsid w:val="006F3F93"/>
    <w:rsid w:val="006F495B"/>
    <w:rsid w:val="0070143A"/>
    <w:rsid w:val="007014F1"/>
    <w:rsid w:val="00703ACF"/>
    <w:rsid w:val="007104C0"/>
    <w:rsid w:val="0071667B"/>
    <w:rsid w:val="00717D0C"/>
    <w:rsid w:val="00725120"/>
    <w:rsid w:val="00727C4D"/>
    <w:rsid w:val="00732E8F"/>
    <w:rsid w:val="00732FDD"/>
    <w:rsid w:val="00733EF9"/>
    <w:rsid w:val="00735EFB"/>
    <w:rsid w:val="00736A68"/>
    <w:rsid w:val="00743736"/>
    <w:rsid w:val="0074473C"/>
    <w:rsid w:val="0074728D"/>
    <w:rsid w:val="00750C09"/>
    <w:rsid w:val="007514B6"/>
    <w:rsid w:val="00751CAB"/>
    <w:rsid w:val="00753FDC"/>
    <w:rsid w:val="00754724"/>
    <w:rsid w:val="007601DA"/>
    <w:rsid w:val="007606C5"/>
    <w:rsid w:val="007646A6"/>
    <w:rsid w:val="007705F6"/>
    <w:rsid w:val="00772737"/>
    <w:rsid w:val="00773744"/>
    <w:rsid w:val="00773963"/>
    <w:rsid w:val="00773E22"/>
    <w:rsid w:val="00774E4A"/>
    <w:rsid w:val="007756A9"/>
    <w:rsid w:val="0079615B"/>
    <w:rsid w:val="00796B17"/>
    <w:rsid w:val="007978F2"/>
    <w:rsid w:val="007A0501"/>
    <w:rsid w:val="007A50B8"/>
    <w:rsid w:val="007B724D"/>
    <w:rsid w:val="007C3999"/>
    <w:rsid w:val="007D4205"/>
    <w:rsid w:val="008003DB"/>
    <w:rsid w:val="00802A22"/>
    <w:rsid w:val="00802B23"/>
    <w:rsid w:val="00803136"/>
    <w:rsid w:val="008035DD"/>
    <w:rsid w:val="008060F6"/>
    <w:rsid w:val="00807814"/>
    <w:rsid w:val="00811695"/>
    <w:rsid w:val="00811DC2"/>
    <w:rsid w:val="00816E0F"/>
    <w:rsid w:val="00820027"/>
    <w:rsid w:val="008234EA"/>
    <w:rsid w:val="00824BD8"/>
    <w:rsid w:val="00825A21"/>
    <w:rsid w:val="00826B2B"/>
    <w:rsid w:val="00827D22"/>
    <w:rsid w:val="008325CF"/>
    <w:rsid w:val="008342E1"/>
    <w:rsid w:val="00837494"/>
    <w:rsid w:val="0083771C"/>
    <w:rsid w:val="00837A31"/>
    <w:rsid w:val="008401EE"/>
    <w:rsid w:val="00840828"/>
    <w:rsid w:val="00840D9C"/>
    <w:rsid w:val="0084303A"/>
    <w:rsid w:val="00845265"/>
    <w:rsid w:val="008453B3"/>
    <w:rsid w:val="00853961"/>
    <w:rsid w:val="0085749C"/>
    <w:rsid w:val="00857C06"/>
    <w:rsid w:val="00862091"/>
    <w:rsid w:val="00863FC1"/>
    <w:rsid w:val="00867B16"/>
    <w:rsid w:val="00873A63"/>
    <w:rsid w:val="00875913"/>
    <w:rsid w:val="00876707"/>
    <w:rsid w:val="008815B1"/>
    <w:rsid w:val="008867CB"/>
    <w:rsid w:val="0089127A"/>
    <w:rsid w:val="008925D3"/>
    <w:rsid w:val="00894021"/>
    <w:rsid w:val="00895FBB"/>
    <w:rsid w:val="008A3032"/>
    <w:rsid w:val="008A30B4"/>
    <w:rsid w:val="008B0054"/>
    <w:rsid w:val="008B6659"/>
    <w:rsid w:val="008B6A24"/>
    <w:rsid w:val="008B71E2"/>
    <w:rsid w:val="008B7FE6"/>
    <w:rsid w:val="008C0519"/>
    <w:rsid w:val="008C0780"/>
    <w:rsid w:val="008C179D"/>
    <w:rsid w:val="008C1972"/>
    <w:rsid w:val="008C55D8"/>
    <w:rsid w:val="008D01EB"/>
    <w:rsid w:val="008D094B"/>
    <w:rsid w:val="008D6272"/>
    <w:rsid w:val="008D7A55"/>
    <w:rsid w:val="008E66BC"/>
    <w:rsid w:val="008F3581"/>
    <w:rsid w:val="008F45E9"/>
    <w:rsid w:val="008F7BE6"/>
    <w:rsid w:val="00900EA2"/>
    <w:rsid w:val="009070D1"/>
    <w:rsid w:val="00907E3A"/>
    <w:rsid w:val="009102B0"/>
    <w:rsid w:val="00915DE1"/>
    <w:rsid w:val="00926F4B"/>
    <w:rsid w:val="0092736F"/>
    <w:rsid w:val="00927EF3"/>
    <w:rsid w:val="00931605"/>
    <w:rsid w:val="00933C7B"/>
    <w:rsid w:val="009345AE"/>
    <w:rsid w:val="00941A63"/>
    <w:rsid w:val="009450D2"/>
    <w:rsid w:val="009455AD"/>
    <w:rsid w:val="00951434"/>
    <w:rsid w:val="009565BA"/>
    <w:rsid w:val="00957B66"/>
    <w:rsid w:val="00960DF7"/>
    <w:rsid w:val="00964AB5"/>
    <w:rsid w:val="00964DB8"/>
    <w:rsid w:val="00966B5D"/>
    <w:rsid w:val="009703DF"/>
    <w:rsid w:val="009758B9"/>
    <w:rsid w:val="00975D30"/>
    <w:rsid w:val="00982E02"/>
    <w:rsid w:val="00987293"/>
    <w:rsid w:val="0098765A"/>
    <w:rsid w:val="0099386A"/>
    <w:rsid w:val="00994674"/>
    <w:rsid w:val="009A1875"/>
    <w:rsid w:val="009B0D95"/>
    <w:rsid w:val="009B263D"/>
    <w:rsid w:val="009C2570"/>
    <w:rsid w:val="009C4CF1"/>
    <w:rsid w:val="009C6DDE"/>
    <w:rsid w:val="009C7154"/>
    <w:rsid w:val="009D44C7"/>
    <w:rsid w:val="009D655C"/>
    <w:rsid w:val="009D7F85"/>
    <w:rsid w:val="009E397A"/>
    <w:rsid w:val="009E6EF9"/>
    <w:rsid w:val="009F076D"/>
    <w:rsid w:val="009F1079"/>
    <w:rsid w:val="009F3C6D"/>
    <w:rsid w:val="009F43E2"/>
    <w:rsid w:val="009F4B57"/>
    <w:rsid w:val="00A00152"/>
    <w:rsid w:val="00A0140E"/>
    <w:rsid w:val="00A01A32"/>
    <w:rsid w:val="00A05F38"/>
    <w:rsid w:val="00A10182"/>
    <w:rsid w:val="00A202A0"/>
    <w:rsid w:val="00A204CD"/>
    <w:rsid w:val="00A25183"/>
    <w:rsid w:val="00A34495"/>
    <w:rsid w:val="00A34A4A"/>
    <w:rsid w:val="00A351EF"/>
    <w:rsid w:val="00A376FD"/>
    <w:rsid w:val="00A40C9C"/>
    <w:rsid w:val="00A50A74"/>
    <w:rsid w:val="00A51AEB"/>
    <w:rsid w:val="00A523E4"/>
    <w:rsid w:val="00A54B0F"/>
    <w:rsid w:val="00A5618D"/>
    <w:rsid w:val="00A60214"/>
    <w:rsid w:val="00A72F7C"/>
    <w:rsid w:val="00A75CE0"/>
    <w:rsid w:val="00A76928"/>
    <w:rsid w:val="00A76C8C"/>
    <w:rsid w:val="00A7773B"/>
    <w:rsid w:val="00A82B9F"/>
    <w:rsid w:val="00A87053"/>
    <w:rsid w:val="00A919A6"/>
    <w:rsid w:val="00AB1017"/>
    <w:rsid w:val="00AB126B"/>
    <w:rsid w:val="00AC0656"/>
    <w:rsid w:val="00AC50F2"/>
    <w:rsid w:val="00AC6DAF"/>
    <w:rsid w:val="00AD0BC9"/>
    <w:rsid w:val="00AD0CD9"/>
    <w:rsid w:val="00AD6671"/>
    <w:rsid w:val="00AE352E"/>
    <w:rsid w:val="00AF02FE"/>
    <w:rsid w:val="00AF1B9C"/>
    <w:rsid w:val="00B02331"/>
    <w:rsid w:val="00B11106"/>
    <w:rsid w:val="00B20C1A"/>
    <w:rsid w:val="00B20C4D"/>
    <w:rsid w:val="00B2796C"/>
    <w:rsid w:val="00B320ED"/>
    <w:rsid w:val="00B32185"/>
    <w:rsid w:val="00B33896"/>
    <w:rsid w:val="00B33AE5"/>
    <w:rsid w:val="00B35104"/>
    <w:rsid w:val="00B35D3D"/>
    <w:rsid w:val="00B365A7"/>
    <w:rsid w:val="00B37E90"/>
    <w:rsid w:val="00B40259"/>
    <w:rsid w:val="00B4025D"/>
    <w:rsid w:val="00B40BC2"/>
    <w:rsid w:val="00B418CA"/>
    <w:rsid w:val="00B42787"/>
    <w:rsid w:val="00B44208"/>
    <w:rsid w:val="00B44530"/>
    <w:rsid w:val="00B50705"/>
    <w:rsid w:val="00B51084"/>
    <w:rsid w:val="00B52902"/>
    <w:rsid w:val="00B53AF7"/>
    <w:rsid w:val="00B56C94"/>
    <w:rsid w:val="00B5776C"/>
    <w:rsid w:val="00B6441D"/>
    <w:rsid w:val="00B67104"/>
    <w:rsid w:val="00B73457"/>
    <w:rsid w:val="00B83AF6"/>
    <w:rsid w:val="00B83C00"/>
    <w:rsid w:val="00B84188"/>
    <w:rsid w:val="00B921C9"/>
    <w:rsid w:val="00B9222D"/>
    <w:rsid w:val="00B96C92"/>
    <w:rsid w:val="00BA0A5A"/>
    <w:rsid w:val="00BA317F"/>
    <w:rsid w:val="00BA3F42"/>
    <w:rsid w:val="00BA4107"/>
    <w:rsid w:val="00BA7EDE"/>
    <w:rsid w:val="00BB657D"/>
    <w:rsid w:val="00BD7197"/>
    <w:rsid w:val="00BF25EB"/>
    <w:rsid w:val="00BF37B1"/>
    <w:rsid w:val="00BF3832"/>
    <w:rsid w:val="00BF3DBE"/>
    <w:rsid w:val="00C00587"/>
    <w:rsid w:val="00C01AE4"/>
    <w:rsid w:val="00C03DB3"/>
    <w:rsid w:val="00C05208"/>
    <w:rsid w:val="00C065AF"/>
    <w:rsid w:val="00C078D9"/>
    <w:rsid w:val="00C10854"/>
    <w:rsid w:val="00C1309C"/>
    <w:rsid w:val="00C15FFF"/>
    <w:rsid w:val="00C1665F"/>
    <w:rsid w:val="00C17A46"/>
    <w:rsid w:val="00C22E8F"/>
    <w:rsid w:val="00C2347F"/>
    <w:rsid w:val="00C2755B"/>
    <w:rsid w:val="00C30268"/>
    <w:rsid w:val="00C30427"/>
    <w:rsid w:val="00C32214"/>
    <w:rsid w:val="00C60AEA"/>
    <w:rsid w:val="00C61F5B"/>
    <w:rsid w:val="00C63F25"/>
    <w:rsid w:val="00C71079"/>
    <w:rsid w:val="00C72431"/>
    <w:rsid w:val="00C769DB"/>
    <w:rsid w:val="00C8035C"/>
    <w:rsid w:val="00C83489"/>
    <w:rsid w:val="00CA07B2"/>
    <w:rsid w:val="00CA4E31"/>
    <w:rsid w:val="00CA7688"/>
    <w:rsid w:val="00CB1CBA"/>
    <w:rsid w:val="00CB2DE0"/>
    <w:rsid w:val="00CB3989"/>
    <w:rsid w:val="00CB3B89"/>
    <w:rsid w:val="00CB4429"/>
    <w:rsid w:val="00CB5C9A"/>
    <w:rsid w:val="00CC229C"/>
    <w:rsid w:val="00CC5FF4"/>
    <w:rsid w:val="00CC6326"/>
    <w:rsid w:val="00CD01B3"/>
    <w:rsid w:val="00CD2D79"/>
    <w:rsid w:val="00CE64DC"/>
    <w:rsid w:val="00CE7685"/>
    <w:rsid w:val="00CE7C00"/>
    <w:rsid w:val="00CF1117"/>
    <w:rsid w:val="00CF16F4"/>
    <w:rsid w:val="00CF5C9E"/>
    <w:rsid w:val="00D048E1"/>
    <w:rsid w:val="00D1681C"/>
    <w:rsid w:val="00D16EF3"/>
    <w:rsid w:val="00D22107"/>
    <w:rsid w:val="00D23E80"/>
    <w:rsid w:val="00D32EDD"/>
    <w:rsid w:val="00D41763"/>
    <w:rsid w:val="00D41AAD"/>
    <w:rsid w:val="00D41DC0"/>
    <w:rsid w:val="00D43AD3"/>
    <w:rsid w:val="00D44E8F"/>
    <w:rsid w:val="00D45310"/>
    <w:rsid w:val="00D46D88"/>
    <w:rsid w:val="00D566BE"/>
    <w:rsid w:val="00D57778"/>
    <w:rsid w:val="00D57FB0"/>
    <w:rsid w:val="00D61AA6"/>
    <w:rsid w:val="00D62CA5"/>
    <w:rsid w:val="00D63FC9"/>
    <w:rsid w:val="00D64D34"/>
    <w:rsid w:val="00D675DD"/>
    <w:rsid w:val="00D736EB"/>
    <w:rsid w:val="00D73C33"/>
    <w:rsid w:val="00D74257"/>
    <w:rsid w:val="00D75070"/>
    <w:rsid w:val="00D77D15"/>
    <w:rsid w:val="00D80965"/>
    <w:rsid w:val="00D81210"/>
    <w:rsid w:val="00D824F0"/>
    <w:rsid w:val="00D827B9"/>
    <w:rsid w:val="00D839B7"/>
    <w:rsid w:val="00D85BAA"/>
    <w:rsid w:val="00D86B7B"/>
    <w:rsid w:val="00D87C3F"/>
    <w:rsid w:val="00D902F4"/>
    <w:rsid w:val="00D91CE1"/>
    <w:rsid w:val="00D94937"/>
    <w:rsid w:val="00D97C65"/>
    <w:rsid w:val="00DA351D"/>
    <w:rsid w:val="00DA3E70"/>
    <w:rsid w:val="00DA71DD"/>
    <w:rsid w:val="00DB4B74"/>
    <w:rsid w:val="00DB6E7B"/>
    <w:rsid w:val="00DC1035"/>
    <w:rsid w:val="00DD3D20"/>
    <w:rsid w:val="00DD4AF7"/>
    <w:rsid w:val="00DD7155"/>
    <w:rsid w:val="00DD7BFA"/>
    <w:rsid w:val="00DE3342"/>
    <w:rsid w:val="00DE4AD5"/>
    <w:rsid w:val="00DE69B2"/>
    <w:rsid w:val="00DE6BA1"/>
    <w:rsid w:val="00DF0893"/>
    <w:rsid w:val="00DF4DA6"/>
    <w:rsid w:val="00DF6045"/>
    <w:rsid w:val="00DF6A65"/>
    <w:rsid w:val="00E037A6"/>
    <w:rsid w:val="00E10762"/>
    <w:rsid w:val="00E10EB1"/>
    <w:rsid w:val="00E11077"/>
    <w:rsid w:val="00E1169D"/>
    <w:rsid w:val="00E17B74"/>
    <w:rsid w:val="00E25E4D"/>
    <w:rsid w:val="00E33B7F"/>
    <w:rsid w:val="00E42097"/>
    <w:rsid w:val="00E423BA"/>
    <w:rsid w:val="00E44C81"/>
    <w:rsid w:val="00E45B83"/>
    <w:rsid w:val="00E52A2F"/>
    <w:rsid w:val="00E536B7"/>
    <w:rsid w:val="00E65109"/>
    <w:rsid w:val="00E76AF6"/>
    <w:rsid w:val="00E80C1D"/>
    <w:rsid w:val="00E82C22"/>
    <w:rsid w:val="00E8576A"/>
    <w:rsid w:val="00E91618"/>
    <w:rsid w:val="00E92B2F"/>
    <w:rsid w:val="00E9405C"/>
    <w:rsid w:val="00E9420B"/>
    <w:rsid w:val="00E95073"/>
    <w:rsid w:val="00EA1AFB"/>
    <w:rsid w:val="00EA1DD4"/>
    <w:rsid w:val="00EA4C12"/>
    <w:rsid w:val="00EA6A25"/>
    <w:rsid w:val="00EB054B"/>
    <w:rsid w:val="00EB50B7"/>
    <w:rsid w:val="00EB6155"/>
    <w:rsid w:val="00EC23CE"/>
    <w:rsid w:val="00EC5720"/>
    <w:rsid w:val="00EC6219"/>
    <w:rsid w:val="00EC62B3"/>
    <w:rsid w:val="00ED24DA"/>
    <w:rsid w:val="00ED6B5E"/>
    <w:rsid w:val="00EE1344"/>
    <w:rsid w:val="00EE4619"/>
    <w:rsid w:val="00EF1B4A"/>
    <w:rsid w:val="00EF4FA8"/>
    <w:rsid w:val="00EF56A6"/>
    <w:rsid w:val="00EF6C0C"/>
    <w:rsid w:val="00EF6CA6"/>
    <w:rsid w:val="00F02F2D"/>
    <w:rsid w:val="00F05AE1"/>
    <w:rsid w:val="00F10697"/>
    <w:rsid w:val="00F11A12"/>
    <w:rsid w:val="00F14CE8"/>
    <w:rsid w:val="00F238CB"/>
    <w:rsid w:val="00F24C5B"/>
    <w:rsid w:val="00F263C3"/>
    <w:rsid w:val="00F32526"/>
    <w:rsid w:val="00F40D84"/>
    <w:rsid w:val="00F41078"/>
    <w:rsid w:val="00F44538"/>
    <w:rsid w:val="00F5085C"/>
    <w:rsid w:val="00F520F0"/>
    <w:rsid w:val="00F5329C"/>
    <w:rsid w:val="00F56A93"/>
    <w:rsid w:val="00F60169"/>
    <w:rsid w:val="00F624B7"/>
    <w:rsid w:val="00F62B66"/>
    <w:rsid w:val="00F67072"/>
    <w:rsid w:val="00F71C01"/>
    <w:rsid w:val="00F71CDD"/>
    <w:rsid w:val="00F740A4"/>
    <w:rsid w:val="00F776EF"/>
    <w:rsid w:val="00F874CC"/>
    <w:rsid w:val="00F90D59"/>
    <w:rsid w:val="00F96BA4"/>
    <w:rsid w:val="00F96CD5"/>
    <w:rsid w:val="00F9726D"/>
    <w:rsid w:val="00F97441"/>
    <w:rsid w:val="00FA7944"/>
    <w:rsid w:val="00FB126D"/>
    <w:rsid w:val="00FC3E25"/>
    <w:rsid w:val="00FC5A21"/>
    <w:rsid w:val="00FD2FF4"/>
    <w:rsid w:val="00FD390C"/>
    <w:rsid w:val="00FE07EA"/>
    <w:rsid w:val="00FE12B0"/>
    <w:rsid w:val="00FE44C7"/>
    <w:rsid w:val="00FE5BF6"/>
    <w:rsid w:val="00FE602D"/>
    <w:rsid w:val="00FF60EF"/>
    <w:rsid w:val="00FF76C4"/>
    <w:rsid w:val="02427212"/>
    <w:rsid w:val="042F0FCA"/>
    <w:rsid w:val="057E3679"/>
    <w:rsid w:val="09146B20"/>
    <w:rsid w:val="0ECB735A"/>
    <w:rsid w:val="109C51BF"/>
    <w:rsid w:val="11110D86"/>
    <w:rsid w:val="14D6171D"/>
    <w:rsid w:val="15D524CF"/>
    <w:rsid w:val="1761193F"/>
    <w:rsid w:val="18910CE2"/>
    <w:rsid w:val="1A502F97"/>
    <w:rsid w:val="1CB86D93"/>
    <w:rsid w:val="1E1D6BD9"/>
    <w:rsid w:val="21FD48CD"/>
    <w:rsid w:val="23222761"/>
    <w:rsid w:val="2AC32E5B"/>
    <w:rsid w:val="2D4419DF"/>
    <w:rsid w:val="31B104CF"/>
    <w:rsid w:val="3344403B"/>
    <w:rsid w:val="37670966"/>
    <w:rsid w:val="39514AFA"/>
    <w:rsid w:val="3FF71C2F"/>
    <w:rsid w:val="46EE4DA1"/>
    <w:rsid w:val="49033E30"/>
    <w:rsid w:val="4AF57EF5"/>
    <w:rsid w:val="4DD81C46"/>
    <w:rsid w:val="51AB4064"/>
    <w:rsid w:val="5B613ACC"/>
    <w:rsid w:val="5D7F5744"/>
    <w:rsid w:val="5E481417"/>
    <w:rsid w:val="5FBD1B41"/>
    <w:rsid w:val="73EA4428"/>
    <w:rsid w:val="76E8368C"/>
    <w:rsid w:val="788975C4"/>
    <w:rsid w:val="7D10189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20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23</Pages>
  <Words>2194</Words>
  <Characters>12507</Characters>
  <Lines>104</Lines>
  <Paragraphs>29</Paragraphs>
  <ScaleCrop>false</ScaleCrop>
  <LinksUpToDate>false</LinksUpToDate>
  <CharactersWithSpaces>14672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2015-10-06T05:13:00Z</dcterms:created>
  <dc:creator>tt</dc:creator>
  <cp:lastModifiedBy>pc</cp:lastModifiedBy>
  <dcterms:modified xsi:type="dcterms:W3CDTF">2017-02-11T02:53:05Z</dcterms:modified>
  <cp:revision>793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