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84"/>
          <w:szCs w:val="84"/>
          <w:lang w:eastAsia="zh-CN"/>
        </w:rPr>
      </w:pPr>
      <w:r>
        <w:rPr>
          <w:rFonts w:hint="eastAsia"/>
          <w:b/>
          <w:sz w:val="84"/>
          <w:szCs w:val="84"/>
          <w:lang w:val="en-US" w:eastAsia="zh-CN"/>
        </w:rPr>
        <w:t>TJ</w:t>
      </w:r>
    </w:p>
    <w:p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概</w:t>
      </w:r>
    </w:p>
    <w:p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要</w:t>
      </w:r>
    </w:p>
    <w:p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设</w:t>
      </w:r>
    </w:p>
    <w:p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计</w:t>
      </w:r>
    </w:p>
    <w:p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方</w:t>
      </w:r>
    </w:p>
    <w:p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案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何垚兴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2015年9月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文档更改记录表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70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修正内容</w:t>
            </w:r>
          </w:p>
        </w:tc>
        <w:tc>
          <w:tcPr>
            <w:tcW w:w="170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17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7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创建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何垚兴</w:t>
            </w:r>
          </w:p>
        </w:tc>
        <w:tc>
          <w:tcPr>
            <w:tcW w:w="1705" w:type="dxa"/>
          </w:tcPr>
          <w:p>
            <w:r>
              <w:t>V</w:t>
            </w:r>
            <w:r>
              <w:rPr>
                <w:rFonts w:hint="eastAsia"/>
              </w:rPr>
              <w:t>1.0.0.0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br w:type="page"/>
      </w:r>
    </w:p>
    <w:p>
      <w:pPr>
        <w:pStyle w:val="2"/>
        <w:ind w:left="432" w:leftChars="0" w:hanging="432" w:firstLineChars="0"/>
      </w:pPr>
      <w:r>
        <w:rPr>
          <w:rFonts w:hint="eastAsia"/>
        </w:rPr>
        <w:t>引言</w:t>
      </w:r>
    </w:p>
    <w:p>
      <w:pPr>
        <w:pStyle w:val="3"/>
        <w:ind w:left="576" w:leftChars="0" w:hanging="576" w:firstLineChars="0"/>
      </w:pPr>
      <w:r>
        <w:rPr>
          <w:rFonts w:hint="eastAsia"/>
        </w:rPr>
        <w:t>编写目的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熟悉系统业务流程,设计出程序解决方案.</w:t>
      </w:r>
    </w:p>
    <w:p>
      <w:pPr>
        <w:pStyle w:val="3"/>
        <w:ind w:left="576" w:leftChars="0" w:hanging="576" w:firstLineChars="0"/>
      </w:pPr>
      <w:r>
        <w:rPr>
          <w:rFonts w:hint="eastAsia"/>
        </w:rPr>
        <w:t>背景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3"/>
        <w:ind w:left="576" w:leftChars="0" w:hanging="576" w:firstLineChars="0"/>
      </w:pPr>
      <w:r>
        <w:rPr>
          <w:rFonts w:hint="eastAsia"/>
        </w:rPr>
        <w:t>参考资料</w:t>
      </w:r>
    </w:p>
    <w:p/>
    <w:p>
      <w:pPr>
        <w:pStyle w:val="3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</w:rPr>
        <w:t>术语定义及说明</w:t>
      </w:r>
    </w:p>
    <w:p>
      <w:pPr>
        <w:pStyle w:val="2"/>
      </w:pPr>
      <w:r>
        <w:rPr>
          <w:rFonts w:hint="eastAsia"/>
        </w:rPr>
        <w:t>设计概述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任务和</w:t>
      </w:r>
      <w:r>
        <w:rPr>
          <w:rStyle w:val="9"/>
          <w:rFonts w:hint="eastAsia"/>
          <w:b/>
          <w:bCs/>
        </w:rPr>
        <w:t>目</w:t>
      </w:r>
      <w:r>
        <w:rPr>
          <w:rFonts w:hint="eastAsia"/>
        </w:rPr>
        <w:t>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任务</w:t>
      </w:r>
      <w:r>
        <w:rPr>
          <w:rFonts w:hint="eastAsia"/>
          <w:lang w:eastAsia="zh-CN"/>
        </w:rPr>
        <w:t>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提供用户进行网站SEO体检评分功能，要求为对各体检项给出评分、建议和支持导出具体体检结果和解决方案，为用户优化网站提供指导。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系统目标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根据用户输入的网址，通过多线程抓取和计算并行处理，缩减体检时间，来达到高效率完成体检目标的目的，并且使用过程中未出现过高的性能损耗给用户带来不好的体验，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</w:t>
      </w:r>
    </w:p>
    <w:p>
      <w:pPr>
        <w:pStyle w:val="5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5709920"/>
            <wp:effectExtent l="0" t="0" r="8255" b="5080"/>
            <wp:docPr id="3" name="图片 3" descr="14861035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8610354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系统流程图（重点）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387215"/>
            <wp:effectExtent l="0" t="0" r="5080" b="13335"/>
            <wp:docPr id="1" name="图片 1" descr="14867771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8677717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Ascii" w:hAnsiTheme="minorAscii" w:eastAsiaTheme="minor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32"/>
          <w:szCs w:val="22"/>
          <w:lang w:val="en-US" w:eastAsia="zh-CN" w:bidi="ar-SA"/>
        </w:rPr>
        <w:t>数据库设计</w:t>
      </w:r>
    </w:p>
    <w:p>
      <w:pPr>
        <w:rPr>
          <w:rFonts w:hint="eastAsia" w:asciiTheme="minorAscii" w:hAnsiTheme="minorAscii" w:eastAsiaTheme="minorEastAsia" w:cstheme="minorBidi"/>
          <w:b/>
          <w:kern w:val="2"/>
          <w:sz w:val="32"/>
          <w:szCs w:val="22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32"/>
          <w:szCs w:val="22"/>
          <w:lang w:val="en-US" w:eastAsia="zh-CN" w:bidi="ar-SA"/>
        </w:rPr>
        <w:drawing>
          <wp:inline distT="0" distB="0" distL="114300" distR="114300">
            <wp:extent cx="5271770" cy="2287905"/>
            <wp:effectExtent l="0" t="0" r="5080" b="17145"/>
            <wp:docPr id="5" name="图片 5" descr="14861038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48610388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E48F0"/>
    <w:multiLevelType w:val="multilevel"/>
    <w:tmpl w:val="3A2E48F0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63B62"/>
    <w:rsid w:val="02F44793"/>
    <w:rsid w:val="0B8A363C"/>
    <w:rsid w:val="10520E83"/>
    <w:rsid w:val="14402447"/>
    <w:rsid w:val="18211C85"/>
    <w:rsid w:val="26226C34"/>
    <w:rsid w:val="3CAF1E8E"/>
    <w:rsid w:val="3FE200C1"/>
    <w:rsid w:val="43363B62"/>
    <w:rsid w:val="4F3E67F7"/>
    <w:rsid w:val="55883BBA"/>
    <w:rsid w:val="56ED5E59"/>
    <w:rsid w:val="56FE58FD"/>
    <w:rsid w:val="58EE2C80"/>
    <w:rsid w:val="5C540876"/>
    <w:rsid w:val="5E6039FE"/>
    <w:rsid w:val="5F633C5E"/>
    <w:rsid w:val="6B391E2D"/>
    <w:rsid w:val="6C91292D"/>
    <w:rsid w:val="6C9F0B1E"/>
    <w:rsid w:val="6D0265CE"/>
    <w:rsid w:val="749339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2 Char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2017-01-24T01:46:00Z</dcterms:created>
  <dc:creator>pc</dc:creator>
  <cp:lastModifiedBy>pc</cp:lastModifiedBy>
  <dcterms:modified xsi:type="dcterms:W3CDTF">2017-02-11T01:39:40Z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