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r w:rsidRPr="00BD3191">
        <w:rPr>
          <w:rFonts w:ascii="CaskaydiaCove NF" w:hAnsi="CaskaydiaCove NF"/>
          <w:lang w:val="en-US"/>
        </w:rPr>
        <w:t>MolecularLib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The documentation for the M</w:t>
      </w:r>
      <w:r>
        <w:rPr>
          <w:rFonts w:ascii="CaskaydiaCove NF" w:hAnsi="CaskaydiaCove NF"/>
          <w:sz w:val="44"/>
          <w:szCs w:val="44"/>
          <w:lang w:val="en-US"/>
        </w:rPr>
        <w:t>olecularLib</w:t>
      </w:r>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639D8208"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1.0.</w:t>
      </w:r>
      <w:r w:rsidR="00CD60ED">
        <w:rPr>
          <w:sz w:val="36"/>
          <w:szCs w:val="36"/>
          <w:lang w:val="en-US"/>
        </w:rPr>
        <w:t>1</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r>
        <w:rPr>
          <w:sz w:val="32"/>
          <w:szCs w:val="32"/>
          <w:lang w:val="en-US"/>
        </w:rPr>
        <w:t>MinMaxAttribute………………………………………</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Maths</w:t>
      </w:r>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MolecularLib,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.unitypackage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r w:rsidR="0077654A">
        <w:rPr>
          <w:sz w:val="24"/>
          <w:szCs w:val="24"/>
          <w:lang w:val="en-US"/>
        </w:rPr>
        <w:t>MolecularLib</w:t>
      </w:r>
      <w:r w:rsidR="0077654A" w:rsidRPr="0077654A">
        <w:rPr>
          <w:sz w:val="24"/>
          <w:szCs w:val="24"/>
          <w:lang w:val="en-US"/>
        </w:rPr>
        <w:t>.unitypackage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r w:rsidR="006558AF">
        <w:rPr>
          <w:sz w:val="24"/>
          <w:szCs w:val="24"/>
          <w:lang w:val="en-US"/>
        </w:rPr>
        <w:t xml:space="preserve"> Two scripts worthy while looking are DemoAutoAssign and DemoDrawersScript.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r w:rsidR="004D4F66">
        <w:rPr>
          <w:b/>
          <w:bCs/>
          <w:sz w:val="24"/>
          <w:szCs w:val="24"/>
          <w:lang w:val="en-US"/>
        </w:rPr>
        <w:t>HandsomeDynosaur/MolecularLib/Core/Demo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PolymorphicVariable&lt;TBase&gt;</w:t>
      </w:r>
      <w:r w:rsidR="00B04049">
        <w:rPr>
          <w:sz w:val="24"/>
          <w:szCs w:val="24"/>
          <w:lang w:val="en-US"/>
        </w:rPr>
        <w:t xml:space="preserve"> (e.g. PolymorphicVariable&lt;Weapon&gt;)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MolecularLib.PolymorphismSupport</w:t>
      </w:r>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PolymorphicVariable&lt;MyBaseType&gt; myPolymorphicVar or [SerializeField] private PolymorphicVariable&lt;MyBaseType&gt; myPolymorphicVar)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You can access this value as TBase using myPolymorphicVar.Value</w:t>
      </w:r>
      <w:r w:rsidR="00B821CA">
        <w:rPr>
          <w:sz w:val="24"/>
          <w:szCs w:val="24"/>
          <w:lang w:val="en-US"/>
        </w:rPr>
        <w:t xml:space="preserve"> or you can get it already converted using myPolymorphicVar.As&lt;TDerived&gt;(out TDerived, bool </w:t>
      </w:r>
      <w:r w:rsidR="00B821CA" w:rsidRPr="00B821CA">
        <w:rPr>
          <w:sz w:val="24"/>
          <w:szCs w:val="24"/>
          <w:lang w:val="en-US"/>
        </w:rPr>
        <w:t>onlyPerfectTypeMatch</w:t>
      </w:r>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A | aClassInt: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C | cClassFloat: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Base | myBaseString: {</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First, define a PolymorphicVariable&lt;Your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false)) </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You can also access the selected type in the inspector using myPolymorphicVar.</w:t>
      </w:r>
      <w:r w:rsidRPr="004A14B3">
        <w:rPr>
          <w:lang w:val="en-US"/>
        </w:rPr>
        <w:t xml:space="preserve"> </w:t>
      </w:r>
      <w:r w:rsidRPr="004A14B3">
        <w:rPr>
          <w:sz w:val="24"/>
          <w:szCs w:val="24"/>
          <w:lang w:val="en-US"/>
        </w:rPr>
        <w:t>SelectedPolymorphicType</w:t>
      </w:r>
      <w:r>
        <w:rPr>
          <w:sz w:val="24"/>
          <w:szCs w:val="24"/>
          <w:lang w:val="en-US"/>
        </w:rPr>
        <w:t xml:space="preserve"> and the actual value type with myPolymorphicVar.</w:t>
      </w:r>
      <w:r w:rsidRPr="00F657DF">
        <w:rPr>
          <w:lang w:val="en-US"/>
        </w:rPr>
        <w:t xml:space="preserve"> </w:t>
      </w:r>
      <w:r w:rsidRPr="004A14B3">
        <w:rPr>
          <w:sz w:val="24"/>
          <w:szCs w:val="24"/>
          <w:lang w:val="en-US"/>
        </w:rPr>
        <w:t>ValueType</w:t>
      </w:r>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TBase, so you can use (TBase)myPolymorphicVar, or, depending of the context, myPolymorphicVar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tey setting them to</w:t>
      </w:r>
      <w:r w:rsidR="00636288">
        <w:rPr>
          <w:sz w:val="24"/>
          <w:szCs w:val="24"/>
          <w:lang w:val="en-US"/>
        </w:rPr>
        <w:t xml:space="preserve"> public or have the </w:t>
      </w:r>
      <w:r w:rsidR="00636288" w:rsidRPr="00636288">
        <w:rPr>
          <w:sz w:val="24"/>
          <w:szCs w:val="24"/>
          <w:lang w:val="en-US"/>
        </w:rPr>
        <w:t>[DataMember]</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[Serializable, DataContract]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DataContract</w:t>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r w:rsidRPr="0059734C">
        <w:rPr>
          <w:rFonts w:ascii="Fira Code" w:eastAsia="Times New Roman" w:hAnsi="Fira Code" w:cs="Fira Code"/>
          <w:color w:val="C191FF"/>
          <w:sz w:val="20"/>
          <w:szCs w:val="20"/>
          <w:lang w:val="en-US" w:eastAsia="pt-BR"/>
        </w:rPr>
        <w:t>MyClass</w:t>
      </w:r>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r w:rsidRPr="0059734C">
        <w:rPr>
          <w:rFonts w:ascii="Fira Code" w:eastAsia="Times New Roman" w:hAnsi="Fira Code" w:cs="Fira Code"/>
          <w:color w:val="787878"/>
          <w:sz w:val="20"/>
          <w:szCs w:val="20"/>
          <w:lang w:val="en-US" w:eastAsia="pt-BR"/>
        </w:rPr>
        <w:t>myPublicField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SerializeField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DataMember</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r w:rsidRPr="0059734C">
        <w:rPr>
          <w:rFonts w:ascii="Fira Code" w:eastAsia="Times New Roman" w:hAnsi="Fira Code" w:cs="Fira Code"/>
          <w:b/>
          <w:bCs/>
          <w:color w:val="D0D0D0"/>
          <w:sz w:val="20"/>
          <w:szCs w:val="20"/>
          <w:lang w:val="en-US" w:eastAsia="pt-BR"/>
        </w:rPr>
        <w:t>myPrivateField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 xml:space="preserve">if you want to ignore a field and don’t serialize it use the [XmlIgnore]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do PolymorphicVariable&lt;UnityEngine.Object&gt;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save classes deriving from UnityEngine.Object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 need to have a parameterless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PropertyAttributes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First off, you cannot make a PolymorphicVariable&lt;UnityEngine.Object&gt; as it does not make sense. See, type</w:t>
      </w:r>
      <w:r w:rsidR="005C5D27">
        <w:rPr>
          <w:sz w:val="24"/>
          <w:szCs w:val="24"/>
          <w:lang w:val="en-US"/>
        </w:rPr>
        <w:t>s</w:t>
      </w:r>
      <w:r>
        <w:rPr>
          <w:sz w:val="24"/>
          <w:szCs w:val="24"/>
          <w:lang w:val="en-US"/>
        </w:rPr>
        <w:t xml:space="preserve"> deriving from the UnityEngine.Object, like ScriptableObject, or Monobehaviour</w:t>
      </w:r>
      <w:r w:rsidR="005C5D27">
        <w:rPr>
          <w:sz w:val="24"/>
          <w:szCs w:val="24"/>
          <w:lang w:val="en-US"/>
        </w:rPr>
        <w:t xml:space="preserve"> kind of already have polymorphism. You only assign references to those types, the PolymorphicVariable</w:t>
      </w:r>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r>
        <w:rPr>
          <w:sz w:val="24"/>
          <w:szCs w:val="24"/>
          <w:lang w:val="en-US"/>
        </w:rPr>
        <w:t>Secondaraly, any field deriving from UnityEngine.Object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Because of how it works, every type that will be saved by the PolymorphicVariable NEEDS to have a constructor with no paramenters</w:t>
      </w:r>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For now any attribute added in fields of the instance class will be ignored unless the type is user defined. Say, a [TextArea] string str; will be shown as a normal string. A [MinMaxRange] Range myRange;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r w:rsidR="00CC3402" w:rsidRPr="00CC3402">
          <w:rPr>
            <w:rStyle w:val="Hyperlink"/>
            <w:sz w:val="24"/>
            <w:szCs w:val="24"/>
            <w:lang w:val="en-US"/>
          </w:rPr>
          <w:t>XmlSerializer</w:t>
        </w:r>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XmlSerializer (Since it doesn’t support all types), you can implementing this interface </w:t>
      </w:r>
      <w:r w:rsidRPr="00B76F50">
        <w:rPr>
          <w:sz w:val="24"/>
          <w:szCs w:val="24"/>
          <w:lang w:val="en-US"/>
        </w:rPr>
        <w:t>IPolymorphicSerializationOverride</w:t>
      </w:r>
      <w:r>
        <w:rPr>
          <w:sz w:val="24"/>
          <w:szCs w:val="24"/>
          <w:lang w:val="en-US"/>
        </w:rPr>
        <w:t xml:space="preserve"> in the type desired to have its own serialization. In case you want a example of that, check the code of the SerializableDictionary,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Declaration: SerializableDictionary&lt;TKey, TValue&gt; (e.g. SerializableDictionary&lt;string,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w:t>
      </w:r>
      <w:r w:rsidR="00B04049">
        <w:rPr>
          <w:sz w:val="24"/>
          <w:szCs w:val="24"/>
          <w:lang w:val="en-US"/>
        </w:rPr>
        <w:t>able</w:t>
      </w:r>
      <w:r>
        <w:rPr>
          <w:sz w:val="24"/>
          <w:szCs w:val="24"/>
          <w:lang w:val="en-US"/>
        </w:rPr>
        <w:t>Dictionary&lt;TKey,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[SerializeField]):</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The SerializableDictionary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VolatileScriptableObject&lt;TData&gt;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(e.g. public class MyScriptableObject : VolatileScriptableObject&lt;MyScriptableObjectData&gt;)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VolatileScriptableObject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“Demo &gt; TestVolatileScriptableObject.cs”</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CreateAssetMenu</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66C3CC"/>
          <w:sz w:val="18"/>
          <w:szCs w:val="18"/>
          <w:lang w:val="en-US" w:eastAsia="pt-BR"/>
        </w:rPr>
        <w:t xml:space="preserve">fileName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menuName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b/>
          <w:bCs/>
          <w:color w:val="D0D0D0"/>
          <w:sz w:val="18"/>
          <w:szCs w:val="18"/>
          <w:lang w:val="en-US" w:eastAsia="pt-BR"/>
        </w:rPr>
        <w:t xml:space="preserve">TestVolatileScriptableObject </w:t>
      </w:r>
      <w:r w:rsidRPr="00012829">
        <w:rPr>
          <w:rFonts w:ascii="Fira Code" w:eastAsia="Times New Roman" w:hAnsi="Fira Code" w:cs="Fira Code"/>
          <w:color w:val="D0D0D0"/>
          <w:sz w:val="18"/>
          <w:szCs w:val="18"/>
          <w:lang w:val="en-US" w:eastAsia="pt-BR"/>
        </w:rPr>
        <w:t xml:space="preserve">: </w:t>
      </w:r>
      <w:r w:rsidRPr="00012829">
        <w:rPr>
          <w:rFonts w:ascii="Fira Code" w:eastAsia="Times New Roman" w:hAnsi="Fira Code" w:cs="Fira Code"/>
          <w:color w:val="C191FF"/>
          <w:sz w:val="18"/>
          <w:szCs w:val="18"/>
          <w:lang w:val="en-US" w:eastAsia="pt-BR"/>
        </w:rPr>
        <w:t>VolatileScriptableObject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r w:rsidRPr="00012829">
        <w:rPr>
          <w:rFonts w:ascii="Fira Code" w:eastAsia="Times New Roman" w:hAnsi="Fira Code" w:cs="Fira Code"/>
          <w:color w:val="66C3CC"/>
          <w:sz w:val="18"/>
          <w:szCs w:val="18"/>
          <w:lang w:val="en-US" w:eastAsia="pt-BR"/>
        </w:rPr>
        <w:t>VolatileData</w:t>
      </w:r>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C191FF"/>
          <w:sz w:val="18"/>
          <w:szCs w:val="18"/>
          <w:lang w:val="en-US" w:eastAsia="pt-BR"/>
        </w:rPr>
        <w:t>TextArea</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r w:rsidRPr="00012829">
        <w:rPr>
          <w:rFonts w:ascii="Fira Code" w:eastAsia="Times New Roman" w:hAnsi="Fira Code" w:cs="Fira Code"/>
          <w:color w:val="787878"/>
          <w:sz w:val="18"/>
          <w:szCs w:val="18"/>
          <w:lang w:val="en-US" w:eastAsia="pt-BR"/>
        </w:rPr>
        <w:t>myString</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MonoBehaviour </w:t>
      </w:r>
      <w:r w:rsidRPr="00012829">
        <w:rPr>
          <w:rFonts w:ascii="Fira Code" w:eastAsia="Times New Roman" w:hAnsi="Fira Code" w:cs="Fira Code"/>
          <w:color w:val="787878"/>
          <w:sz w:val="18"/>
          <w:szCs w:val="18"/>
          <w:lang w:val="en-US" w:eastAsia="pt-BR"/>
        </w:rPr>
        <w:t>myBehaviour</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r w:rsidRPr="00012829">
        <w:rPr>
          <w:rFonts w:ascii="Fira Code" w:eastAsia="Times New Roman" w:hAnsi="Fira Code" w:cs="Fira Code"/>
          <w:color w:val="787878"/>
          <w:sz w:val="18"/>
          <w:szCs w:val="18"/>
          <w:lang w:val="en-US" w:eastAsia="pt-BR"/>
        </w:rPr>
        <w:t>myInt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r w:rsidRPr="00012829">
        <w:rPr>
          <w:rFonts w:ascii="Fira Code" w:eastAsia="Times New Roman" w:hAnsi="Fira Code" w:cs="Fira Code"/>
          <w:color w:val="787878"/>
          <w:sz w:val="18"/>
          <w:szCs w:val="18"/>
          <w:lang w:val="en-US" w:eastAsia="pt-BR"/>
        </w:rPr>
        <w:t>myFloat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r w:rsidRPr="00012829">
        <w:rPr>
          <w:rFonts w:ascii="Fira Code" w:eastAsia="Times New Roman" w:hAnsi="Fira Code" w:cs="Fira Code"/>
          <w:color w:val="787878"/>
          <w:sz w:val="18"/>
          <w:szCs w:val="18"/>
          <w:lang w:val="en-US" w:eastAsia="pt-BR"/>
        </w:rPr>
        <w:t>myList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SerializableDictionary</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r w:rsidRPr="00012829">
        <w:rPr>
          <w:rFonts w:ascii="Fira Code" w:eastAsia="Times New Roman" w:hAnsi="Fira Code" w:cs="Fira Code"/>
          <w:color w:val="787878"/>
          <w:sz w:val="18"/>
          <w:szCs w:val="18"/>
          <w:lang w:val="en-US" w:eastAsia="pt-BR"/>
        </w:rPr>
        <w:t>myOptionalDictionary</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ScriptableObject </w:t>
      </w:r>
      <w:r w:rsidRPr="00012829">
        <w:rPr>
          <w:rFonts w:ascii="Fira Code" w:eastAsia="Times New Roman" w:hAnsi="Fira Code" w:cs="Fira Code"/>
          <w:color w:val="787878"/>
          <w:sz w:val="18"/>
          <w:szCs w:val="18"/>
          <w:lang w:val="en-US" w:eastAsia="pt-BR"/>
        </w:rPr>
        <w:t>myScriptableObject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(gif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ScriptableObject derive from VolatileScriptableObject&lt;T&gt;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runtimeValue</w:t>
      </w:r>
    </w:p>
    <w:p w14:paraId="26426E5D" w14:textId="7F54A2E0"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editorSavedValue</w:t>
      </w:r>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r w:rsidRPr="00C15F80">
        <w:rPr>
          <w:sz w:val="24"/>
          <w:szCs w:val="24"/>
          <w:lang w:val="en-US"/>
        </w:rPr>
        <w:t>CopyRuntimeValuesToEditorSaved</w:t>
      </w:r>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Where runtimeValue and editorSavedValue</w:t>
      </w:r>
      <w:r>
        <w:rPr>
          <w:sz w:val="24"/>
          <w:szCs w:val="24"/>
          <w:lang w:val="en-US"/>
        </w:rPr>
        <w:t xml:space="preserve"> are very self-explanatory, one is the value during runtime, the other, not. But you will most probably only use the Value property</w:t>
      </w:r>
      <w:r w:rsidR="00852502">
        <w:rPr>
          <w:sz w:val="24"/>
          <w:szCs w:val="24"/>
          <w:lang w:val="en-US"/>
        </w:rPr>
        <w:t>, and here’s why: during runtime (or in builds) it will return always the runtimeValue, so it can be edited without changing the editorSavedValue. When not on play mode, it will always return the editorSavedValue,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C60020" w:rsidRDefault="007D67E7" w:rsidP="00461FE6">
      <w:pPr>
        <w:spacing w:before="0" w:line="240" w:lineRule="auto"/>
        <w:ind w:left="1440" w:right="851" w:firstLine="2"/>
        <w:rPr>
          <w:sz w:val="24"/>
          <w:szCs w:val="24"/>
          <w:lang w:val="en-US"/>
        </w:rPr>
      </w:pPr>
      <w:r w:rsidRPr="00C60020">
        <w:rPr>
          <w:sz w:val="24"/>
          <w:szCs w:val="24"/>
          <w:lang w:val="en-US"/>
        </w:rPr>
        <w:t>Usage</w:t>
      </w:r>
      <w:r w:rsidR="00461FE6" w:rsidRPr="00C60020">
        <w:rPr>
          <w:sz w:val="24"/>
          <w:szCs w:val="24"/>
          <w:lang w:val="en-US"/>
        </w:rPr>
        <w:t xml:space="preserve">: </w:t>
      </w:r>
      <w:r w:rsidRPr="00C60020">
        <w:rPr>
          <w:sz w:val="24"/>
          <w:szCs w:val="24"/>
          <w:lang w:val="en-US"/>
        </w:rPr>
        <w:t>Molecular.Instantiate(original :GameObject, [parente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r w:rsidRPr="007D67E7">
        <w:rPr>
          <w:sz w:val="24"/>
          <w:szCs w:val="24"/>
          <w:lang w:val="en-US"/>
        </w:rPr>
        <w:t>IArgsInstantiable</w:t>
      </w:r>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r w:rsidRPr="007D67E7">
        <w:rPr>
          <w:rFonts w:ascii="Fira Code" w:eastAsia="Times New Roman" w:hAnsi="Fira Code" w:cs="Fira Code"/>
          <w:b/>
          <w:bCs/>
          <w:color w:val="D0D0D0"/>
          <w:sz w:val="16"/>
          <w:szCs w:val="16"/>
          <w:lang w:val="en-US" w:eastAsia="pt-BR"/>
        </w:rPr>
        <w:t xml:space="preserve">TestArgInstantiable </w:t>
      </w:r>
      <w:r w:rsidRPr="007D67E7">
        <w:rPr>
          <w:rFonts w:ascii="Fira Code" w:eastAsia="Times New Roman" w:hAnsi="Fira Code" w:cs="Fira Code"/>
          <w:color w:val="D0D0D0"/>
          <w:sz w:val="16"/>
          <w:szCs w:val="16"/>
          <w:lang w:val="en-US" w:eastAsia="pt-BR"/>
        </w:rPr>
        <w:t xml:space="preserve">: </w:t>
      </w:r>
      <w:r w:rsidRPr="007D67E7">
        <w:rPr>
          <w:rFonts w:ascii="Fira Code" w:eastAsia="Times New Roman" w:hAnsi="Fira Code" w:cs="Fira Code"/>
          <w:color w:val="C191FF"/>
          <w:sz w:val="16"/>
          <w:szCs w:val="16"/>
          <w:lang w:val="en-US" w:eastAsia="pt-BR"/>
        </w:rPr>
        <w:t>MonoBehaviour</w:t>
      </w:r>
      <w:r w:rsidRPr="0059734C">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IArgsInstantiable</w:t>
      </w:r>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GameObject</w:t>
      </w:r>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r w:rsidRPr="007D67E7">
        <w:rPr>
          <w:rFonts w:ascii="Fira Code" w:eastAsia="Times New Roman" w:hAnsi="Fira Code" w:cs="Fira Code"/>
          <w:b/>
          <w:bCs/>
          <w:color w:val="D0D0D0"/>
          <w:sz w:val="16"/>
          <w:szCs w:val="16"/>
          <w:lang w:val="en-US" w:eastAsia="pt-BR"/>
        </w:rPr>
        <w:t>floatArg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r w:rsidRPr="007D67E7">
        <w:rPr>
          <w:rFonts w:ascii="Fira Code" w:eastAsia="Times New Roman" w:hAnsi="Fira Code" w:cs="Fira Code"/>
          <w:b/>
          <w:bCs/>
          <w:color w:val="D0D0D0"/>
          <w:sz w:val="16"/>
          <w:szCs w:val="16"/>
          <w:lang w:val="en-US" w:eastAsia="pt-BR"/>
        </w:rPr>
        <w:t>intArg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r w:rsidRPr="007D67E7">
        <w:rPr>
          <w:rFonts w:ascii="Fira Code" w:eastAsia="Times New Roman" w:hAnsi="Fira Code" w:cs="Fira Code"/>
          <w:b/>
          <w:bCs/>
          <w:color w:val="D0D0D0"/>
          <w:sz w:val="16"/>
          <w:szCs w:val="16"/>
          <w:lang w:val="en-US" w:eastAsia="pt-BR"/>
        </w:rPr>
        <w:t>stringArg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b/>
          <w:bCs/>
          <w:color w:val="D0D0D0"/>
          <w:sz w:val="16"/>
          <w:szCs w:val="16"/>
          <w:lang w:val="en-US" w:eastAsia="pt-BR"/>
        </w:rPr>
        <w:t>gameObjectArg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$"I was instantiated with args: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floatArg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intArg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stringArg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gameObjectArg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r w:rsidRPr="007D67E7">
        <w:rPr>
          <w:rFonts w:ascii="Fira Code" w:eastAsia="Times New Roman" w:hAnsi="Fira Code" w:cs="Fira Code"/>
          <w:color w:val="BDBDBD"/>
          <w:sz w:val="18"/>
          <w:szCs w:val="18"/>
          <w:lang w:val="en-US" w:eastAsia="pt-BR"/>
        </w:rPr>
        <w:t xml:space="preserve">floatIntStringGo = </w:t>
      </w:r>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r w:rsidRPr="00EC6D91">
        <w:rPr>
          <w:sz w:val="24"/>
          <w:szCs w:val="24"/>
          <w:lang w:val="en-US"/>
        </w:rPr>
        <w:t>InstantiateWithArgsDemoObject</w:t>
      </w:r>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r w:rsidR="008E7B93">
        <w:rPr>
          <w:sz w:val="24"/>
          <w:szCs w:val="24"/>
          <w:lang w:val="en-US"/>
        </w:rPr>
        <w:t>AutoSingleton&lt;T&gt; (e.g. MyMonoBehaviour : AutoSingleton&lt;MyMonoBehaviour&gt;)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MonoBehaviour class, change the parent class from </w:t>
      </w:r>
      <w:r w:rsidRPr="00760A89">
        <w:rPr>
          <w:sz w:val="24"/>
          <w:szCs w:val="24"/>
          <w:lang w:val="en-US"/>
        </w:rPr>
        <w:t>MonoBehaviour</w:t>
      </w:r>
      <w:r>
        <w:rPr>
          <w:sz w:val="24"/>
          <w:szCs w:val="24"/>
          <w:lang w:val="en-US"/>
        </w:rPr>
        <w:t xml:space="preserve"> to </w:t>
      </w:r>
      <w:r w:rsidRPr="00760A89">
        <w:rPr>
          <w:sz w:val="24"/>
          <w:szCs w:val="24"/>
          <w:lang w:val="en-US"/>
        </w:rPr>
        <w:t>AutoSingleton&lt;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r w:rsidRPr="00760A89">
        <w:rPr>
          <w:rFonts w:ascii="Fira Code" w:eastAsia="Times New Roman" w:hAnsi="Fira Code" w:cs="Fira Code"/>
          <w:b/>
          <w:bCs/>
          <w:color w:val="D0D0D0"/>
          <w:sz w:val="20"/>
          <w:szCs w:val="20"/>
          <w:lang w:val="en-US" w:eastAsia="pt-BR"/>
        </w:rPr>
        <w:t xml:space="preserve">TimerManager </w:t>
      </w:r>
      <w:r w:rsidRPr="00760A89">
        <w:rPr>
          <w:rFonts w:ascii="Fira Code" w:eastAsia="Times New Roman" w:hAnsi="Fira Code" w:cs="Fira Code"/>
          <w:color w:val="D0D0D0"/>
          <w:sz w:val="20"/>
          <w:szCs w:val="20"/>
          <w:lang w:val="en-US" w:eastAsia="pt-BR"/>
        </w:rPr>
        <w:t xml:space="preserve">: </w:t>
      </w:r>
      <w:r w:rsidRPr="00760A89">
        <w:rPr>
          <w:rFonts w:ascii="Fira Code" w:eastAsia="Times New Roman" w:hAnsi="Fira Code" w:cs="Fira Code"/>
          <w:color w:val="C191FF"/>
          <w:sz w:val="20"/>
          <w:szCs w:val="20"/>
          <w:lang w:val="en-US" w:eastAsia="pt-BR"/>
        </w:rPr>
        <w:t>AutoSingleton</w:t>
      </w:r>
      <w:r w:rsidRPr="00760A89">
        <w:rPr>
          <w:rFonts w:ascii="Fira Code" w:eastAsia="Times New Roman" w:hAnsi="Fira Code" w:cs="Fira Code"/>
          <w:color w:val="BDBDBD"/>
          <w:sz w:val="20"/>
          <w:szCs w:val="20"/>
          <w:lang w:val="en-US" w:eastAsia="pt-BR"/>
        </w:rPr>
        <w:t>&lt;</w:t>
      </w:r>
      <w:r w:rsidRPr="00760A89">
        <w:rPr>
          <w:rFonts w:ascii="Fira Code" w:eastAsia="Times New Roman" w:hAnsi="Fira Code" w:cs="Fira Code"/>
          <w:color w:val="C191FF"/>
          <w:sz w:val="20"/>
          <w:szCs w:val="20"/>
          <w:lang w:val="en-US" w:eastAsia="pt-BR"/>
        </w:rPr>
        <w:t>TimerManager</w:t>
      </w:r>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Using it this way, from anywhere in the code you will be able to access TimerManager.Current and get a TimerManager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Note: AutoSingleton&lt;T&gt; derives from MonoBehaviour</w:t>
      </w:r>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936F25">
        <w:rPr>
          <w:sz w:val="24"/>
          <w:szCs w:val="24"/>
          <w:lang w:val="en-US"/>
        </w:rPr>
        <w:t>.Timers</w:t>
      </w:r>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TimerReference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OnComplete / OnFinish</w:t>
      </w:r>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ElapsedSeconds</w:t>
      </w:r>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The main diference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Task.Delay(secondsToFinish) and the ElapsedSeconds is calculated via UnityEngine.Time.time – Timer.StartTime (Timer.StartTime is set to UnityEngine.Time.time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Now the Timer Coroutine uses a coroutine to count time, using yield return new WaitForSeconds(delay)</w:t>
      </w:r>
      <w:r w:rsidRPr="00826A2B">
        <w:rPr>
          <w:sz w:val="24"/>
          <w:szCs w:val="24"/>
          <w:lang w:val="en-US"/>
        </w:rPr>
        <w:t xml:space="preserve"> </w:t>
      </w:r>
      <w:r>
        <w:rPr>
          <w:sz w:val="24"/>
          <w:szCs w:val="24"/>
          <w:lang w:val="en-US"/>
        </w:rPr>
        <w:t>and the ElapsedSeconds is also calculated via UnityEngine.Time.time – Timer.StartTime (Timer.StartTime is set to UnityEngine.Time.time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r w:rsidRPr="005C6450">
        <w:rPr>
          <w:rStyle w:val="nfase"/>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Timer.TimerAsyncReference(seconds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b/>
          <w:bCs/>
          <w:color w:val="66C3CC"/>
          <w:sz w:val="20"/>
          <w:szCs w:val="20"/>
          <w:lang w:val="en-US" w:eastAsia="pt-BR"/>
        </w:rPr>
        <w:t>TimerDelay</w:t>
      </w:r>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r w:rsidRPr="0059734C">
        <w:rPr>
          <w:rFonts w:ascii="Fira Code" w:eastAsia="Times New Roman" w:hAnsi="Fira Code" w:cs="Fira Code"/>
          <w:color w:val="BDBDBD"/>
          <w:sz w:val="20"/>
          <w:szCs w:val="20"/>
          <w:lang w:val="en-US" w:eastAsia="pt-BR"/>
        </w:rPr>
        <w:t xml:space="preserve">timerReference = </w:t>
      </w:r>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b/>
          <w:bCs/>
          <w:color w:val="66C3CC"/>
          <w:sz w:val="20"/>
          <w:szCs w:val="20"/>
          <w:lang w:val="en-US" w:eastAsia="pt-BR"/>
        </w:rPr>
        <w:t>TimerDelay</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timerReference.</w:t>
      </w:r>
      <w:r w:rsidRPr="0059734C">
        <w:rPr>
          <w:rFonts w:ascii="Fira Code" w:eastAsia="Times New Roman" w:hAnsi="Fira Code" w:cs="Fira Code"/>
          <w:color w:val="66C3CC"/>
          <w:sz w:val="20"/>
          <w:szCs w:val="20"/>
          <w:lang w:val="en-US" w:eastAsia="pt-BR"/>
        </w:rPr>
        <w:t xml:space="preserve">OnFinish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don’t worry about it, they aren’t needed, you can just pass a normal void parameterless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In the TimerReference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StartTime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DurationInMilliseconds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bool HasFinished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Action OnFinish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ElapsedSeconds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ElapsedMilliseconds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StopOnNextCycle()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r w:rsidRPr="0059734C">
        <w:rPr>
          <w:sz w:val="24"/>
          <w:szCs w:val="24"/>
          <w:lang w:val="en-US"/>
        </w:rPr>
        <w:t>Timer.CreateTimer(seconds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t already exist, the TimerManager GameObject,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StartTimer() // You don’t need to call this to start the timer using Timer.Create</w:t>
      </w:r>
    </w:p>
    <w:p w14:paraId="5011AF9A" w14:textId="0A2778ED"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ResumeTimer()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StopTimer()</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RestartTimer()</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StartTime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IsStopped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DurationInSeconds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ElapsedSeconds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HasFinished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OnComplete</w:t>
      </w:r>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 xml:space="preserve">[GetComponent] </w:t>
      </w:r>
      <w:r w:rsidR="002F01C3" w:rsidRPr="002F01C3">
        <w:rPr>
          <w:rStyle w:val="Forte"/>
          <w:lang w:val="en-US"/>
        </w:rPr>
        <w:t>OR</w:t>
      </w:r>
      <w:r w:rsidR="002F01C3">
        <w:rPr>
          <w:sz w:val="24"/>
          <w:szCs w:val="24"/>
          <w:lang w:val="en-US"/>
        </w:rPr>
        <w:t xml:space="preserve"> </w:t>
      </w:r>
      <w:r>
        <w:rPr>
          <w:sz w:val="24"/>
          <w:szCs w:val="24"/>
          <w:lang w:val="en-US"/>
        </w:rPr>
        <w:t xml:space="preserve">[GetComponentInChild] </w:t>
      </w:r>
      <w:r w:rsidR="002F01C3" w:rsidRPr="002F01C3">
        <w:rPr>
          <w:rStyle w:val="Forte"/>
          <w:lang w:val="en-US"/>
        </w:rPr>
        <w:t>OR</w:t>
      </w:r>
      <w:r w:rsidR="002F01C3">
        <w:rPr>
          <w:sz w:val="24"/>
          <w:szCs w:val="24"/>
          <w:lang w:val="en-US"/>
        </w:rPr>
        <w:t xml:space="preserve"> [GetComponents] </w:t>
      </w:r>
      <w:r w:rsidR="002F01C3" w:rsidRPr="002F01C3">
        <w:rPr>
          <w:rStyle w:val="Forte"/>
          <w:lang w:val="en-US"/>
        </w:rPr>
        <w:t>OR</w:t>
      </w:r>
      <w:r w:rsidR="002F01C3">
        <w:rPr>
          <w:sz w:val="24"/>
          <w:szCs w:val="24"/>
          <w:lang w:val="en-US"/>
        </w:rPr>
        <w:t xml:space="preserve"> [GetComponetsInChild] </w:t>
      </w:r>
      <w:r w:rsidR="002F01C3" w:rsidRPr="002F01C3">
        <w:rPr>
          <w:rStyle w:val="Forte"/>
          <w:lang w:val="en-US"/>
        </w:rPr>
        <w:t>OR</w:t>
      </w:r>
      <w:r w:rsidR="002F01C3">
        <w:rPr>
          <w:sz w:val="24"/>
          <w:szCs w:val="24"/>
          <w:lang w:val="en-US"/>
        </w:rPr>
        <w:t xml:space="preserve"> </w:t>
      </w:r>
      <w:r>
        <w:rPr>
          <w:sz w:val="24"/>
          <w:szCs w:val="24"/>
          <w:lang w:val="en-US"/>
        </w:rPr>
        <w:t xml:space="preserve">[Find(GAMEOBJECT NAME)] </w:t>
      </w:r>
      <w:r w:rsidR="002F01C3" w:rsidRPr="002F01C3">
        <w:rPr>
          <w:rStyle w:val="Forte"/>
          <w:lang w:val="en-US"/>
        </w:rPr>
        <w:t>OR</w:t>
      </w:r>
      <w:r w:rsidR="002F01C3">
        <w:rPr>
          <w:sz w:val="24"/>
          <w:szCs w:val="24"/>
          <w:lang w:val="en-US"/>
        </w:rPr>
        <w:t xml:space="preserve"> </w:t>
      </w:r>
      <w:r>
        <w:rPr>
          <w:sz w:val="24"/>
          <w:szCs w:val="24"/>
          <w:lang w:val="en-US"/>
        </w:rPr>
        <w:t>[FindWithTag(TAG)]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[FindGameObjectsWithTag(TAG)]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[FindObjectOfType(typeof(TYPE))]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r w:rsidRPr="007D609A">
        <w:rPr>
          <w:sz w:val="24"/>
          <w:szCs w:val="24"/>
          <w:lang w:val="en-US"/>
        </w:rPr>
        <w:t>FindObjectsOfType</w:t>
      </w:r>
      <w:r>
        <w:rPr>
          <w:sz w:val="24"/>
          <w:szCs w:val="24"/>
          <w:lang w:val="en-US"/>
        </w:rPr>
        <w:t>(typeof(TYPE))]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[LoadResource]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r w:rsidR="006558AF" w:rsidRPr="00C60020">
        <w:rPr>
          <w:rStyle w:val="nfase"/>
          <w:lang w:val="en-US"/>
        </w:rPr>
        <w:t xml:space="preserve">AutoAssignMonoBehaviour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[UseAutoAssign]</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r w:rsidR="006558AF" w:rsidRPr="00C60020">
        <w:rPr>
          <w:rStyle w:val="nfase"/>
          <w:lang w:val="en-US"/>
        </w:rPr>
        <w:t>this.AutoAssign();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.AutoAssign</w:t>
      </w:r>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Instead of having several lines in the Awake function calling various functions like GetComponent, FindObjectOfType, etc… you can use the attributes stated in the Usage section in fields or properties so they are automatically assigned when this.AutoAssign() is called. For classes that derive from AutoAssignMonoBehaviour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Remember to add this attribute here on the class if you don't derive it from AutoAssignMonoBehaviour!</w:t>
      </w:r>
      <w:r w:rsidRPr="007D609A">
        <w:rPr>
          <w:rFonts w:ascii="Courier New" w:eastAsia="Times New Roman" w:hAnsi="Courier New" w:cs="Courier New"/>
          <w:i/>
          <w:iCs/>
          <w:color w:val="85C46C"/>
          <w:sz w:val="20"/>
          <w:szCs w:val="20"/>
          <w:lang w:val="en-US" w:eastAsia="pt-BR"/>
        </w:rPr>
        <w:br/>
        <w:t>//[UseAutoAssign]</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r w:rsidR="00945DC6" w:rsidRPr="00945DC6">
        <w:rPr>
          <w:rFonts w:ascii="Fira Code" w:eastAsia="Times New Roman" w:hAnsi="Fira Code" w:cs="Fira Code"/>
          <w:b/>
          <w:bCs/>
          <w:color w:val="D0D0D0"/>
          <w:sz w:val="18"/>
          <w:szCs w:val="18"/>
          <w:lang w:val="en-US" w:eastAsia="pt-BR"/>
        </w:rPr>
        <w:t xml:space="preserve">DemoAutoAssign </w:t>
      </w:r>
      <w:r w:rsidR="00945DC6" w:rsidRPr="00945DC6">
        <w:rPr>
          <w:rFonts w:ascii="Fira Code" w:eastAsia="Times New Roman" w:hAnsi="Fira Code" w:cs="Fira Code"/>
          <w:color w:val="D0D0D0"/>
          <w:sz w:val="18"/>
          <w:szCs w:val="18"/>
          <w:lang w:val="en-US" w:eastAsia="pt-BR"/>
        </w:rPr>
        <w:t xml:space="preserve">: </w:t>
      </w:r>
      <w:r w:rsidR="00945DC6" w:rsidRPr="00945DC6">
        <w:rPr>
          <w:rFonts w:ascii="Fira Code" w:eastAsia="Times New Roman" w:hAnsi="Fira Code" w:cs="Fira Code"/>
          <w:color w:val="C191FF"/>
          <w:sz w:val="18"/>
          <w:szCs w:val="18"/>
          <w:lang w:val="en-US" w:eastAsia="pt-BR"/>
        </w:rPr>
        <w:t>AutoAssignMonoBehaviour</w:t>
      </w:r>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 xml:space="preserve">CollidersProp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GetComponentInChildren</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_drawersProp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_cameraProp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_gameControllers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_gameControllersProp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_drawersScript</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 xml:space="preserve">_drawersScriptProp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_drawersScripts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_drawersScriptsProp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If you can't derive from AutoAssignMonoBehaviour,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this.AutoAssign();</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//Taken from DemoAutoAssign.cs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r w:rsidR="00135ADF">
        <w:rPr>
          <w:sz w:val="24"/>
          <w:szCs w:val="24"/>
          <w:lang w:val="en-US"/>
        </w:rPr>
        <w:t>ColorHelper.METHOD() or myColorVar.EXTENSIONMETHOD()</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(e.g. ColorHelper.Random(); e.g. backgroungColor.TextForegroundColor())</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135ADF">
        <w:rPr>
          <w:sz w:val="24"/>
          <w:szCs w:val="24"/>
          <w:lang w:val="en-US"/>
        </w:rPr>
        <w:t>.Helpers</w:t>
      </w:r>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ColorHelper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Random(byte minRGB</w:t>
      </w:r>
      <w:r w:rsidR="001B7576" w:rsidRPr="00E32024">
        <w:rPr>
          <w:rStyle w:val="nfase"/>
          <w:lang w:val="en-US"/>
        </w:rPr>
        <w:t xml:space="preserve"> = 0</w:t>
      </w:r>
      <w:r w:rsidRPr="00E32024">
        <w:rPr>
          <w:rStyle w:val="nfase"/>
          <w:lang w:val="en-US"/>
        </w:rPr>
        <w:t>, byte maxRGB</w:t>
      </w:r>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 that falls in the range(inclusive) of minRGB and maxRGB</w:t>
      </w:r>
    </w:p>
    <w:p w14:paraId="0BA69592" w14:textId="54BE7B26" w:rsidR="00461E45" w:rsidRPr="00202C84" w:rsidRDefault="00461E45" w:rsidP="00461E45">
      <w:pPr>
        <w:pStyle w:val="PargrafodaLista"/>
        <w:numPr>
          <w:ilvl w:val="0"/>
          <w:numId w:val="38"/>
        </w:numPr>
        <w:rPr>
          <w:rStyle w:val="nfase"/>
          <w:lang w:val="en-US"/>
        </w:rPr>
      </w:pPr>
      <w:r w:rsidRPr="00202C84">
        <w:rPr>
          <w:rStyle w:val="nfase"/>
          <w:lang w:val="en-US"/>
        </w:rPr>
        <w:t>FromString</w:t>
      </w:r>
      <w:r w:rsidR="001B7576" w:rsidRPr="00202C84">
        <w:rPr>
          <w:rStyle w:val="nfase"/>
          <w:lang w:val="en-US"/>
        </w:rPr>
        <w:t xml:space="preserve">(string value, byte minRGB = 0, </w:t>
      </w:r>
      <w:r w:rsidR="00202C84" w:rsidRPr="00202C84">
        <w:rPr>
          <w:rStyle w:val="nfase"/>
          <w:lang w:val="en-US"/>
        </w:rPr>
        <w:t xml:space="preserve">byte </w:t>
      </w:r>
      <w:r w:rsidR="001B7576" w:rsidRPr="00202C84">
        <w:rPr>
          <w:rStyle w:val="nfase"/>
          <w:lang w:val="en-US"/>
        </w:rPr>
        <w:t>maxRGB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GetHashCode function to convert a string to </w:t>
      </w:r>
      <w:r w:rsidR="003C5082">
        <w:rPr>
          <w:sz w:val="24"/>
          <w:szCs w:val="24"/>
          <w:lang w:val="en-US"/>
        </w:rPr>
        <w:t>to a color, for the same string it will return the same color always.</w:t>
      </w:r>
      <w:r w:rsidR="001B7576">
        <w:rPr>
          <w:sz w:val="24"/>
          <w:szCs w:val="24"/>
          <w:lang w:val="en-US"/>
        </w:rPr>
        <w:t xml:space="preserve"> The color is also on the inclusive range of minRGB and maxRGB</w:t>
      </w:r>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r>
        <w:rPr>
          <w:sz w:val="24"/>
          <w:szCs w:val="24"/>
          <w:lang w:val="en-US"/>
        </w:rPr>
        <w:t>background</w:t>
      </w:r>
      <w:r w:rsidRPr="001B7576">
        <w:rPr>
          <w:sz w:val="24"/>
          <w:szCs w:val="24"/>
          <w:lang w:val="en-US"/>
        </w:rPr>
        <w:t xml:space="preserve">.r + 0.587 * </w:t>
      </w:r>
      <w:r>
        <w:rPr>
          <w:sz w:val="24"/>
          <w:szCs w:val="24"/>
          <w:lang w:val="en-US"/>
        </w:rPr>
        <w:t>background</w:t>
      </w:r>
      <w:r w:rsidRPr="001B7576">
        <w:rPr>
          <w:sz w:val="24"/>
          <w:szCs w:val="24"/>
          <w:lang w:val="en-US"/>
        </w:rPr>
        <w:t xml:space="preserve">.g + 0.114 * </w:t>
      </w:r>
      <w:r>
        <w:rPr>
          <w:sz w:val="24"/>
          <w:szCs w:val="24"/>
          <w:lang w:val="en-US"/>
        </w:rPr>
        <w:t>background</w:t>
      </w:r>
      <w:r w:rsidRPr="001B7576">
        <w:rPr>
          <w:sz w:val="24"/>
          <w:szCs w:val="24"/>
          <w:lang w:val="en-US"/>
        </w:rPr>
        <w:t>.b</w:t>
      </w:r>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r w:rsidRPr="00BB42C5">
        <w:rPr>
          <w:rStyle w:val="nfase"/>
          <w:lang w:val="en-US"/>
        </w:rPr>
        <w:t>ToHexStringNoAlpha(bool add</w:t>
      </w:r>
      <w:r w:rsidR="00BB42C5" w:rsidRPr="00BB42C5">
        <w:rPr>
          <w:rStyle w:val="nfase"/>
          <w:lang w:val="en-US"/>
        </w:rPr>
        <w:t xml:space="preserve">SharpAtStart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GetTextColorFromBackground</w:t>
      </w:r>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TextColorShouldBeDark</w:t>
      </w:r>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r w:rsidRPr="00BB42C5">
        <w:rPr>
          <w:rStyle w:val="nfase"/>
          <w:lang w:val="en-US"/>
        </w:rPr>
        <w:t>WithR(byte r) | WithR(float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G</w:t>
      </w:r>
      <w:r w:rsidRPr="00BB42C5">
        <w:rPr>
          <w:rStyle w:val="nfase"/>
          <w:lang w:val="en-US"/>
        </w:rPr>
        <w:t xml:space="preserve">(byte </w:t>
      </w:r>
      <w:r w:rsidR="004227AF">
        <w:rPr>
          <w:rStyle w:val="nfase"/>
          <w:lang w:val="en-US"/>
        </w:rPr>
        <w:t>g</w:t>
      </w:r>
      <w:r w:rsidRPr="00BB42C5">
        <w:rPr>
          <w:rStyle w:val="nfase"/>
          <w:lang w:val="en-US"/>
        </w:rPr>
        <w:t>) | With</w:t>
      </w:r>
      <w:r>
        <w:rPr>
          <w:rStyle w:val="nfase"/>
          <w:lang w:val="en-US"/>
        </w:rPr>
        <w:t>G</w:t>
      </w:r>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B</w:t>
      </w:r>
      <w:r w:rsidRPr="00BB42C5">
        <w:rPr>
          <w:rStyle w:val="nfase"/>
          <w:lang w:val="en-US"/>
        </w:rPr>
        <w:t xml:space="preserve">(byte </w:t>
      </w:r>
      <w:r w:rsidR="004227AF">
        <w:rPr>
          <w:rStyle w:val="nfase"/>
          <w:lang w:val="en-US"/>
        </w:rPr>
        <w:t>b</w:t>
      </w:r>
      <w:r w:rsidRPr="00BB42C5">
        <w:rPr>
          <w:rStyle w:val="nfase"/>
          <w:lang w:val="en-US"/>
        </w:rPr>
        <w:t>) | With</w:t>
      </w:r>
      <w:r>
        <w:rPr>
          <w:rStyle w:val="nfase"/>
          <w:lang w:val="en-US"/>
        </w:rPr>
        <w:t>B</w:t>
      </w:r>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A</w:t>
      </w:r>
      <w:r w:rsidRPr="00BB42C5">
        <w:rPr>
          <w:rStyle w:val="nfase"/>
          <w:lang w:val="en-US"/>
        </w:rPr>
        <w:t xml:space="preserve">(byte </w:t>
      </w:r>
      <w:r w:rsidR="004227AF">
        <w:rPr>
          <w:rStyle w:val="nfase"/>
          <w:lang w:val="en-US"/>
        </w:rPr>
        <w:t>a</w:t>
      </w:r>
      <w:r w:rsidRPr="00BB42C5">
        <w:rPr>
          <w:rStyle w:val="nfase"/>
          <w:lang w:val="en-US"/>
        </w:rPr>
        <w:t xml:space="preserve">) | WithR(float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Usage: myVector.SOME_EXT</w:t>
      </w:r>
      <w:r w:rsidR="0062042F" w:rsidRPr="00E32024">
        <w:rPr>
          <w:sz w:val="24"/>
          <w:szCs w:val="24"/>
          <w:lang w:val="en-US"/>
        </w:rPr>
        <w:t>E</w:t>
      </w:r>
      <w:r w:rsidRPr="00E32024">
        <w:rPr>
          <w:sz w:val="24"/>
          <w:szCs w:val="24"/>
          <w:lang w:val="en-US"/>
        </w:rPr>
        <w:t>NSION_METHOD (e.g. position = position.WithY(y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“WithX(newX)” will return the exact same Vector except for the x value, which will be newX now.</w:t>
      </w:r>
      <w:r w:rsidR="006A5FA3">
        <w:rPr>
          <w:sz w:val="24"/>
          <w:szCs w:val="24"/>
          <w:lang w:val="en-US"/>
        </w:rPr>
        <w:t xml:space="preserve"> There are two variants for all of these methods: With(newValue) and With(currentValue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r>
        <w:rPr>
          <w:rStyle w:val="Forte"/>
          <w:i/>
          <w:iCs/>
          <w:sz w:val="24"/>
          <w:szCs w:val="24"/>
          <w:lang w:val="en-US"/>
        </w:rPr>
        <w:t>IsBetween</w:t>
      </w:r>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r>
        <w:rPr>
          <w:rStyle w:val="Forte"/>
          <w:i/>
          <w:iCs/>
          <w:sz w:val="24"/>
          <w:szCs w:val="24"/>
          <w:lang w:val="en-US"/>
        </w:rPr>
        <w:t>IsWithin</w:t>
      </w:r>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Usage: providedVector.IsBetween(minVector, maxVector);</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“IsBetween”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Usage: providedVector.IsWithin(minVector, maxVector);</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“IsWithin”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 xml:space="preserve">NSION_METHOD (e.g. </w:t>
      </w:r>
      <w:r w:rsidR="0062042F">
        <w:rPr>
          <w:sz w:val="24"/>
          <w:szCs w:val="24"/>
          <w:lang w:val="en-US"/>
        </w:rPr>
        <w:t xml:space="preserve">playerName </w:t>
      </w:r>
      <w:r w:rsidRPr="007C6EBE">
        <w:rPr>
          <w:sz w:val="24"/>
          <w:szCs w:val="24"/>
          <w:lang w:val="en-US"/>
        </w:rPr>
        <w:t xml:space="preserve">= </w:t>
      </w:r>
      <w:r w:rsidR="0062042F">
        <w:rPr>
          <w:sz w:val="24"/>
          <w:szCs w:val="24"/>
          <w:lang w:val="en-US"/>
        </w:rPr>
        <w:t>playerName</w:t>
      </w:r>
      <w:r w:rsidRPr="007C6EBE">
        <w:rPr>
          <w:sz w:val="24"/>
          <w:szCs w:val="24"/>
          <w:lang w:val="en-US"/>
        </w:rPr>
        <w:t>.</w:t>
      </w:r>
      <w:r w:rsidR="0062042F">
        <w:rPr>
          <w:sz w:val="24"/>
          <w:szCs w:val="24"/>
          <w:lang w:val="en-US"/>
        </w:rPr>
        <w:t>Color</w:t>
      </w:r>
      <w:r w:rsidRPr="007C6EBE">
        <w:rPr>
          <w:sz w:val="24"/>
          <w:szCs w:val="24"/>
          <w:lang w:val="en-US"/>
        </w:rPr>
        <w:t>(</w:t>
      </w:r>
      <w:r w:rsidR="0062042F">
        <w:rPr>
          <w:sz w:val="24"/>
          <w:szCs w:val="24"/>
          <w:lang w:val="en-US"/>
        </w:rPr>
        <w:t>Color.white</w:t>
      </w:r>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ToBuilder</w:t>
      </w:r>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ToString</w:t>
      </w:r>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r>
        <w:rPr>
          <w:sz w:val="24"/>
          <w:szCs w:val="24"/>
          <w:lang w:val="en-US"/>
        </w:rPr>
        <w:t>ToBuilder()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ToColor()</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Just calls the ColorHelper.FromString()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Func&lt;GUIContent, float&gt; calcWidthFunc)</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GUIStyle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maxWidth. </w:t>
      </w:r>
      <w:r>
        <w:rPr>
          <w:rStyle w:val="Forte"/>
          <w:b w:val="0"/>
          <w:bCs w:val="0"/>
          <w:color w:val="auto"/>
          <w:sz w:val="24"/>
          <w:szCs w:val="24"/>
          <w:lang w:val="en-US"/>
        </w:rPr>
        <w:t>In order for this to work you need to pass the currently used GUIStyle for the place you will show the string. If you don’t have the GUIStyle,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myFloatRange;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[Serialize</w:t>
      </w:r>
      <w:r>
        <w:rPr>
          <w:sz w:val="24"/>
          <w:szCs w:val="24"/>
          <w:lang w:val="en-US"/>
        </w:rPr>
        <w:t>Field] private RangeInteger myIntRange;</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[SerializeField] private Range&lt;MyIComparableType&gt; myCustomTypeRange;</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etc…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w:t>
      </w:r>
      <w:r w:rsidR="00997F24">
        <w:rPr>
          <w:sz w:val="24"/>
          <w:szCs w:val="24"/>
          <w:lang w:val="en-US"/>
        </w:rPr>
        <w:t xml:space="preserve"> So, if you have a class that implements IComparable,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The IRange&lt;T&gt;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r>
        <w:rPr>
          <w:sz w:val="24"/>
          <w:szCs w:val="24"/>
          <w:lang w:val="en-US"/>
        </w:rPr>
        <w:t>ValidateMinMaxValues();</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r>
        <w:rPr>
          <w:sz w:val="24"/>
          <w:szCs w:val="24"/>
          <w:lang w:val="en-US"/>
        </w:rPr>
        <w:t>IsInRange(T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ClampCeil(T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ClampFloor(T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ValidateMinMaxValues()</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var (min, max) = myRange;</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r>
        <w:rPr>
          <w:rStyle w:val="Forte"/>
          <w:lang w:val="en-US"/>
        </w:rPr>
        <w:t>RangeInteger</w:t>
      </w:r>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r>
        <w:rPr>
          <w:rStyle w:val="Forte"/>
          <w:lang w:val="en-US"/>
        </w:rPr>
        <w:t>RangeVector</w:t>
      </w:r>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r>
        <w:rPr>
          <w:rStyle w:val="Forte"/>
          <w:lang w:val="en-US"/>
        </w:rPr>
        <w:t>RangeVector</w:t>
      </w:r>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GetBoundingBox()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vector ranges also implement GetBoundingIntBox() :BoundsInt</w:t>
      </w:r>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The MinMaxRange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[MinMaxRange(0, 1)] public Range myLimitedRange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he range can only accept values from between the ones specified in the attribute; Only supported on Range and RangeInteger.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The generic type must implement IComparable.</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r>
        <w:rPr>
          <w:sz w:val="56"/>
          <w:szCs w:val="56"/>
          <w:lang w:val="en-US"/>
        </w:rPr>
        <w:lastRenderedPageBreak/>
        <w:t>Maths</w:t>
      </w:r>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Maths.SOME_METHOD()</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This is a static class that implements some little useful function involving maths.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Remap(float iMin, float iMax, float oMin, float oMax,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RemapClamped(float iMin, float iMax, float oMin, float oMax,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IsAllGreaterThan(Vector3 reference, Vector3 toBeGreater)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IsAllGreaterThan(Vector2 reference, Vector2 toBeGreater)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IsAllSmallerThan(Vector3 reference, Vector3 toBeGreater)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IsAllSmallerThan(Vector2 reference, Vector2 toBeGreater)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IsWithin(this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IsBetween(this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r>
        <w:rPr>
          <w:sz w:val="24"/>
          <w:szCs w:val="24"/>
          <w:lang w:val="en-US"/>
        </w:rPr>
        <w:t xml:space="preserve">IsWithin checks if the value is greater or equal and smaller or equal than the min and max respectively. IsBetween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PlayStatus.IsPlaying</w:t>
      </w:r>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public Tag playerTag;</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You can also get the tag as a string using the Tag.TagName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It also offer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public Optional&lt;int&gt; myOptionalInt</w:t>
      </w:r>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C191FF"/>
          <w:sz w:val="20"/>
          <w:szCs w:val="20"/>
          <w:lang w:val="en-US" w:eastAsia="pt-BR"/>
        </w:rPr>
        <w:t>SerializeField</w:t>
      </w: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r w:rsidRPr="00904EFD">
        <w:rPr>
          <w:rFonts w:ascii="Fira Code" w:eastAsia="Times New Roman" w:hAnsi="Fira Code" w:cs="Fira Code"/>
          <w:color w:val="787878"/>
          <w:sz w:val="20"/>
          <w:szCs w:val="20"/>
          <w:lang w:val="en-US" w:eastAsia="pt-BR"/>
        </w:rPr>
        <w:t>myOptionalString</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using (var timer = new TimedScope(“Timer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YOUR MESSAGE completed in TIMEms</w:t>
      </w: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sidRPr="001E011D">
        <w:rPr>
          <w:sz w:val="24"/>
          <w:szCs w:val="24"/>
          <w:lang w:val="en-US"/>
        </w:rPr>
        <w:t>TypeLibrary</w:t>
      </w:r>
      <w:r>
        <w:rPr>
          <w:sz w:val="24"/>
          <w:szCs w:val="24"/>
          <w:lang w:val="en-US"/>
        </w:rPr>
        <w:t>.AllAssembliesTypes</w:t>
      </w:r>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r w:rsidRPr="001E011D">
        <w:rPr>
          <w:sz w:val="24"/>
          <w:szCs w:val="24"/>
          <w:lang w:val="en-US"/>
        </w:rPr>
        <w:t>AllAssembliesTypes { get; }</w:t>
      </w:r>
      <w:r>
        <w:rPr>
          <w:sz w:val="24"/>
          <w:szCs w:val="24"/>
          <w:lang w:val="en-US"/>
        </w:rPr>
        <w:t xml:space="preserve"> :IEnumerable&lt;Type&gt;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AllNonUnityAssembliesTypes { get; } :IEnumerable&lt;Type&gt;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AllAssemblies { get; } :IDictionary&lt;string,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Usage: public TypeVariable&lt;Base&gt; myType;</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TypeVariable&lt;Base&gt; and [TypeVariableBaseType(typeof(Base))] TypeVariable.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If you go back to the first section of this manual, PolymorphicVariable&lt;Base&gt;, you will see that it uses this in its implementation. In the code you access the type via the implicit conversion or using TypeVariable.Type.</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r w:rsidR="00516717">
        <w:rPr>
          <w:sz w:val="24"/>
          <w:szCs w:val="24"/>
          <w:lang w:val="en-US"/>
        </w:rPr>
        <w:t>EditorHelper.</w:t>
      </w:r>
      <w:r w:rsidR="009D1E21">
        <w:rPr>
          <w:sz w:val="24"/>
          <w:szCs w:val="24"/>
          <w:lang w:val="en-US"/>
        </w:rPr>
        <w:t>METHOD()</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w:t>
      </w:r>
      <w:r w:rsidR="009D1E21">
        <w:rPr>
          <w:sz w:val="24"/>
          <w:szCs w:val="24"/>
          <w:lang w:val="en-US"/>
        </w:rPr>
        <w:t>Editor</w:t>
      </w:r>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UIElements;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LinkNodes(this GraphView grapView, Port outputPort, Port inputPort)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ButtonWithText(Action clickEvent,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ToolbarButtonWithText(Action clickEvent, string text) :ToolbarButton</w:t>
      </w:r>
    </w:p>
    <w:p w14:paraId="3BE4CC96" w14:textId="72D7246B"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MakeBorder(this VisualElement container, float borderWidth, Color borderColor, float borderCornerRadius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MakeTopBorder(this VisualElement container, float borderWidth, Color borderColor, float borderCornerRadius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Bottom</w:t>
      </w:r>
      <w:r w:rsidRPr="00845D6F">
        <w:rPr>
          <w:sz w:val="24"/>
          <w:szCs w:val="24"/>
          <w:lang w:val="en-US"/>
        </w:rPr>
        <w:t>Border(this VisualElement container, float borderWidth, Color borderColor, float borderCornerRadius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MakeLeft</w:t>
      </w:r>
      <w:r w:rsidRPr="00845D6F">
        <w:rPr>
          <w:sz w:val="24"/>
          <w:szCs w:val="24"/>
          <w:lang w:val="en-US"/>
        </w:rPr>
        <w:t>Border(this VisualElement container, float borderWidth, Color borderColor, float borderCornerRadius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Right</w:t>
      </w:r>
      <w:r w:rsidRPr="00845D6F">
        <w:rPr>
          <w:sz w:val="24"/>
          <w:szCs w:val="24"/>
          <w:lang w:val="en-US"/>
        </w:rPr>
        <w:t>Border(this VisualElement container, float borderWidth, Color borderColor, float borderCornerRadius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DrawBoxWithTitle(Rect totalPos, GUIContent tittle)</w:t>
      </w:r>
      <w:r>
        <w:rPr>
          <w:sz w:val="24"/>
          <w:szCs w:val="24"/>
          <w:lang w:val="en-US"/>
        </w:rPr>
        <w:t xml:space="preserve"> :Rect</w:t>
      </w:r>
    </w:p>
    <w:p w14:paraId="2DF53266" w14:textId="211B4F8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BeginBoxWithTittle(GUIContent tittle, params GUILayoutOption[] options)</w:t>
      </w:r>
      <w:r>
        <w:rPr>
          <w:sz w:val="24"/>
          <w:szCs w:val="24"/>
          <w:lang w:val="en-US"/>
        </w:rPr>
        <w:t xml:space="preserve"> :Rect</w:t>
      </w:r>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EndBoxWithTittle()</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AutoTypeFieldInfo(</w:t>
      </w:r>
      <w:r w:rsidRPr="00845D6F">
        <w:rPr>
          <w:sz w:val="24"/>
          <w:szCs w:val="24"/>
          <w:lang w:val="en-US"/>
        </w:rPr>
        <w:t>ref Rect rect, FieldInfo fi, object targetObj,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AutoTypePropertyInfo(ref Rect rect, PropertyInfo pi, object targetObj,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AutoTypeField(ref Rect rect, Type valueType, object value, string labelStr = null)</w:t>
      </w:r>
      <w:r>
        <w:rPr>
          <w:sz w:val="24"/>
          <w:szCs w:val="24"/>
          <w:lang w:val="en-US"/>
        </w:rPr>
        <w:t xml:space="preserve"> :object</w:t>
      </w:r>
    </w:p>
    <w:p w14:paraId="01DE19B6" w14:textId="561FC176"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 The only unsupported thing for now is the use of custom property attributes.</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r>
        <w:rPr>
          <w:sz w:val="24"/>
          <w:szCs w:val="24"/>
          <w:lang w:val="en-US"/>
        </w:rPr>
        <w:t>AutoTypeFieldGetHeight(</w:t>
      </w:r>
      <w:r w:rsidRPr="00845D6F">
        <w:rPr>
          <w:sz w:val="24"/>
          <w:szCs w:val="24"/>
          <w:lang w:val="en-US"/>
        </w:rPr>
        <w:t>Type valueType, object value, string labelStr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Gets the height of the to be drawn field using AutoTypeField();</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TypeField&lt;TBaseClass&gt;(Rect rect, string label, Type currentValue, bool showBaseType)</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TypeField(Rect rect, string label, Type currentValue, Type baseType, bool showBaseType)</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DrawTypeField(Rect rect,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UnitySerializesBindingFlags</w:t>
      </w:r>
      <w:r>
        <w:rPr>
          <w:sz w:val="24"/>
          <w:szCs w:val="24"/>
          <w:lang w:val="en-US"/>
        </w:rPr>
        <w:t xml:space="preserve"> :BindingFlags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r>
        <w:rPr>
          <w:sz w:val="24"/>
          <w:szCs w:val="24"/>
          <w:lang w:val="en-US"/>
        </w:rPr>
        <w:t xml:space="preserve">AllTypes :IReadOnlyList&lt;Type&gt;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List of all types gotten from the TypeLibrary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GetTypesForPopup&lt;TBaseClass&gt;(bool showBaseType)</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GetTypesForPopup(Type baseType, bool showBaseType)</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 color,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GetTargetValue&lt;T&gt;(SerializedProperty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25074524" w14:textId="70BA99A1" w:rsidR="00F5449B" w:rsidRDefault="00F5449B"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746D2312"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r>
        <w:rPr>
          <w:b/>
          <w:bCs/>
          <w:sz w:val="24"/>
          <w:szCs w:val="24"/>
          <w:lang w:val="en-US"/>
        </w:rPr>
        <w:t>HandsomeDynosaur/MolecularLib/Core/Editor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r>
        <w:rPr>
          <w:b/>
          <w:bCs/>
          <w:sz w:val="24"/>
          <w:szCs w:val="24"/>
          <w:lang w:val="en-US"/>
        </w:rPr>
        <w:t>SpriteEditorDrawer.cs</w:t>
      </w:r>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73439" w14:textId="77777777" w:rsidR="00EE1C0B" w:rsidRDefault="00EE1C0B">
      <w:pPr>
        <w:spacing w:line="240" w:lineRule="auto"/>
      </w:pPr>
      <w:r>
        <w:separator/>
      </w:r>
    </w:p>
  </w:endnote>
  <w:endnote w:type="continuationSeparator" w:id="0">
    <w:p w14:paraId="4AB736DC" w14:textId="77777777" w:rsidR="00EE1C0B" w:rsidRDefault="00EE1C0B">
      <w:pPr>
        <w:spacing w:line="240" w:lineRule="auto"/>
      </w:pPr>
      <w:r>
        <w:continuationSeparator/>
      </w:r>
    </w:p>
  </w:endnote>
  <w:endnote w:type="continuationNotice" w:id="1">
    <w:p w14:paraId="7E1962AE" w14:textId="77777777" w:rsidR="00EE1C0B" w:rsidRDefault="00EE1C0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FAB8D" w14:textId="77777777" w:rsidR="00EE1C0B" w:rsidRDefault="00EE1C0B">
      <w:pPr>
        <w:spacing w:line="240" w:lineRule="auto"/>
      </w:pPr>
      <w:r>
        <w:separator/>
      </w:r>
    </w:p>
  </w:footnote>
  <w:footnote w:type="continuationSeparator" w:id="0">
    <w:p w14:paraId="6063E9A1" w14:textId="77777777" w:rsidR="00EE1C0B" w:rsidRDefault="00EE1C0B">
      <w:pPr>
        <w:spacing w:line="240" w:lineRule="auto"/>
      </w:pPr>
      <w:r>
        <w:continuationSeparator/>
      </w:r>
    </w:p>
  </w:footnote>
  <w:footnote w:type="continuationNotice" w:id="1">
    <w:p w14:paraId="3EA7D957" w14:textId="77777777" w:rsidR="00EE1C0B" w:rsidRDefault="00EE1C0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91CD9"/>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558AF"/>
    <w:rsid w:val="00662898"/>
    <w:rsid w:val="00665E3B"/>
    <w:rsid w:val="0067029E"/>
    <w:rsid w:val="00674588"/>
    <w:rsid w:val="00675F2D"/>
    <w:rsid w:val="00681335"/>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B04049"/>
    <w:rsid w:val="00B163BE"/>
    <w:rsid w:val="00B21FD9"/>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1C0B"/>
    <w:rsid w:val="00EE70C1"/>
    <w:rsid w:val="00F169E1"/>
    <w:rsid w:val="00F34E60"/>
    <w:rsid w:val="00F5449B"/>
    <w:rsid w:val="00F657DF"/>
    <w:rsid w:val="00F674B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020"/>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7415</Words>
  <Characters>40047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47368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2022-07-29T21:35:00Z</dcterms:modified>
</cp:coreProperties>
</file>