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714" w:rsidRPr="00900714" w:rsidRDefault="00900714" w:rsidP="00900714">
      <w:pPr>
        <w:widowControl/>
        <w:wordWrap w:val="0"/>
        <w:spacing w:before="100" w:beforeAutospacing="1" w:after="225"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hyperlink r:id="rId5" w:history="1">
        <w:r w:rsidRPr="0090071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SQLite</w:t>
        </w:r>
        <w:r w:rsidRPr="00900714">
          <w:rPr>
            <w:rFonts w:ascii="Verdana" w:eastAsia="宋体" w:hAnsi="Verdana" w:cs="宋体"/>
            <w:b/>
            <w:bCs/>
            <w:color w:val="6466B3"/>
            <w:kern w:val="36"/>
            <w:sz w:val="23"/>
            <w:szCs w:val="23"/>
          </w:rPr>
          <w:t>函数大全</w:t>
        </w:r>
      </w:hyperlink>
      <w:r w:rsidRPr="00900714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t xml:space="preserve"> 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abs(X)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返回参数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X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的绝对值</w:t>
      </w:r>
    </w:p>
    <w:p w:rsidR="00900714" w:rsidRPr="00900714" w:rsidRDefault="00900714" w:rsidP="00900714">
      <w:pPr>
        <w:widowControl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coalesce(X,Y,……)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返回第一个非空参数的副本。若所有的参数均为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NULL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，返回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NULL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。至少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2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个参数。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ifnull(X,Y)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返回第一个非空参数的副本。若两个参数均为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NULL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，返回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NULL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last_insert_rowid()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返回当前数据库连接最后插入行的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RowID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length(X)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X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的长度，以字符计。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 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lower(X)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X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字符串的所有字符小写化版本。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max(X,Y)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返回最大值。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nullif(X,Y)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当两参数不同时返回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X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，否则返回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NULL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quote(X)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返回参数的适于插入其他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SQL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语句中的值。字符串会被添加单引号。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random(*)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返回介于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-2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  <w:vertAlign w:val="superscript"/>
        </w:rPr>
        <w:t>31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900714">
        <w:rPr>
          <w:rFonts w:ascii="Verdana" w:eastAsia="宋体" w:hAnsi="Verdana" w:cs="宋体"/>
          <w:color w:val="393939"/>
          <w:kern w:val="0"/>
          <w:szCs w:val="21"/>
          <w:vertAlign w:val="superscript"/>
        </w:rPr>
        <w:t>31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>之间的随机整数。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round(X)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或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round(X,Y)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将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X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四舍五入，保留小数点后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Y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位。若忽略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Y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参数，则默认其为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0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。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 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sqlite_version(*)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返回所运行的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SQLite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库的版本号字符串。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substr(X,Y,Z)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返回输入字符串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X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中以第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Y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个字符开始，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Z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个字符长的子串。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X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最左端的字符序号为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1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。若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Y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为负，则从右至左数起。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typeof(X)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返回表达式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X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的类型。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upper(X)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X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字符串的所有字符大写化版本。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在单参数聚集函数中，参数可以加前缀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distinct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。这时重复参数会被过滤掉，然后才传入到函数中。例如，函数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count(distinct X)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返回字段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X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的不重复非空值的个数，而不是字段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X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的全部非空值。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avg(X)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返回一组中非空的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X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的平均值。非数字值作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0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处理。结果总是一个浮点数。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count(X)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返回一组中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X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是非空值的次数。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count(*)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返回该组中的行数。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change_count()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返回受上一语句影响的行数。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 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max(X)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返回一组中的最大值。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min(X)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返回一组中的最小值。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sum(X)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total(X)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返回一组中所有非空值的数字和。若没有非空行，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sum()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null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total()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0.0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。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total()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的返回值为浮点数，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sum()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可以为整数。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date(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日期时间字符串，修正符，修正符，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……)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返回一个以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YYYY-MM-DD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为格式的日期。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time(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日期时间字符串，修正符，修正符，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……)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返回一个以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HH:MM:SS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为格式的日期时间。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lastRenderedPageBreak/>
        <w:t>datetime(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日期时间字符串，修正符，修正符，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……) 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返回一个以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YYYY-MM-DD HH:MM:SS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为格式的日期时间。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 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br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julianday(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日期时间字符串，修正符，修正符，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……)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返回一个天数，从格林威治时间公元前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4714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年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11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月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24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号开始算起。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strftime(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日期时间格式，日期时间字符串，修正符，修正符，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……) 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返回一个经过格式化的日期时间，它可以用以下的符号对日期和时间进行格式化：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%d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一月中的第几天，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01-31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%f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小数形式的秒，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SS.SSSS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%H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小时，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00-24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%j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一年中的第几天，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01-366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%J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Julian Day Numbers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%m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月份，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01-12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%M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分钟，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00-59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%s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从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1970-01-01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日开始计算的秒数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%S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秒，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00-59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%w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星期，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0-6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%W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一年中的第几周，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00-53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%Y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年份，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0000-9999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%%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%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，百分号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其他四个函数都可以用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strftime()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函数来表示：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date(……)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strftime('%Y-%m-%d',……)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time(……)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strftime('%H:%M:%S',……)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datetime(……)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strftime('%Y-%m-%d %H:%M:%S',……)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julianday(……)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strftime('%J',……)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日期时间字符串，可以用以下几种格式：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YYYY-MM-DD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YYYY-MM-DD HH:MM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YYYY-MM-DD HH:MM:SS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YYYY-MM-DD HH:MM:SS.SSS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YYYY-MM-DDTHH:MM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(T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是一个分割日期和时间的字符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)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YYYY-MM-DDTHH:MM:SS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lastRenderedPageBreak/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YYYY-MM-DDTHH:MM:SS.SSS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HH:MM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HH:MM:SS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HH:MM:SS.SSS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now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(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返回一个当前的日期和时间，使用格林威治时间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UTC)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DDDD.DDDD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日期和时间可以使用下面的修正符来更改日期或时间：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(1)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增加指定数值的日期和时间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NNN days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NNN hours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NNN minutes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NNN.NNNN seconds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NNN months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NNN years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(2)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返回当前日期的开始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start of month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start of year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start of week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start of day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(3)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返回下一个星期是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N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的日期和时间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 weekday N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(4)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返回从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1970-01-01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开始算起的秒数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unixepoch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(5)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返回本地时间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localtime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例子：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计算机当前时间：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date('now')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计算机当前月份的最后一天：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date('now','start of month','+1 month','-1 day')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计算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UNIX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时间戳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1092941466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表示的日期和时间：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datetime('1092941466','unixepoch')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lastRenderedPageBreak/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计算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UNIX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时间戳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1092941466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表示的本地日期和时间：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datetime('1092941466','unixepoch','localtime')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计算机当前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UNIX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时间戳：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strftime('%s','now')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两个日期之间相差多少天：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julianday('now')-julianday('1981-12-23')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两个日期时间之间相差多少秒：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julianday('now')*86400-juianday('2004-01-01 02:34:45')*86400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ab/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计算今年十月份第一人星期二的日期：</w:t>
      </w:r>
      <w:r w:rsidRPr="00900714">
        <w:rPr>
          <w:rFonts w:ascii="Verdana" w:eastAsia="宋体" w:hAnsi="Verdana" w:cs="宋体"/>
          <w:color w:val="393939"/>
          <w:kern w:val="0"/>
          <w:sz w:val="20"/>
          <w:szCs w:val="20"/>
        </w:rPr>
        <w:t>date('now','start of year','+9 months','weekday 2')</w:t>
      </w:r>
      <w:r w:rsidRPr="00900714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900714" w:rsidRPr="00900714" w:rsidRDefault="00900714" w:rsidP="00900714">
      <w:pPr>
        <w:widowControl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00714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7948C2" w:rsidRDefault="00900714">
      <w:bookmarkStart w:id="0" w:name="_GoBack"/>
      <w:bookmarkEnd w:id="0"/>
    </w:p>
    <w:sectPr w:rsidR="00794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B2"/>
    <w:rsid w:val="00251619"/>
    <w:rsid w:val="00900714"/>
    <w:rsid w:val="00F00DB2"/>
    <w:rsid w:val="00F3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07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714"/>
    <w:rPr>
      <w:rFonts w:ascii="宋体" w:eastAsia="宋体" w:hAnsi="宋体" w:cs="宋体"/>
      <w:kern w:val="36"/>
      <w:sz w:val="24"/>
      <w:szCs w:val="24"/>
    </w:rPr>
  </w:style>
  <w:style w:type="character" w:customStyle="1" w:styleId="apple-tab-span">
    <w:name w:val="apple-tab-span"/>
    <w:basedOn w:val="a0"/>
    <w:rsid w:val="009007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07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714"/>
    <w:rPr>
      <w:rFonts w:ascii="宋体" w:eastAsia="宋体" w:hAnsi="宋体" w:cs="宋体"/>
      <w:kern w:val="36"/>
      <w:sz w:val="24"/>
      <w:szCs w:val="24"/>
    </w:rPr>
  </w:style>
  <w:style w:type="character" w:customStyle="1" w:styleId="apple-tab-span">
    <w:name w:val="apple-tab-span"/>
    <w:basedOn w:val="a0"/>
    <w:rsid w:val="0090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4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118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7348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74036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sydeveloper/archive/2012/09/09/267796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2280</Characters>
  <Application>Microsoft Office Word</Application>
  <DocSecurity>0</DocSecurity>
  <Lines>19</Lines>
  <Paragraphs>5</Paragraphs>
  <ScaleCrop>false</ScaleCrop>
  <Company>PC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2013-06-17T09:11:00Z</dcterms:created>
  <dcterms:modified xsi:type="dcterms:W3CDTF">2013-06-17T09:11:00Z</dcterms:modified>
</cp:coreProperties>
</file>