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1074F" w14:textId="77777777" w:rsidR="00286471" w:rsidRDefault="00000000">
      <w:pPr>
        <w:spacing w:after="0"/>
        <w:jc w:val="center"/>
        <w:rPr>
          <w:b/>
          <w:sz w:val="28"/>
          <w:szCs w:val="28"/>
        </w:rPr>
      </w:pPr>
      <w:r>
        <w:rPr>
          <w:b/>
          <w:sz w:val="28"/>
          <w:szCs w:val="28"/>
        </w:rPr>
        <w:t>Ideation Phase</w:t>
      </w:r>
    </w:p>
    <w:p w14:paraId="65925550" w14:textId="77777777" w:rsidR="00286471" w:rsidRDefault="00000000">
      <w:pPr>
        <w:spacing w:after="0"/>
        <w:jc w:val="center"/>
        <w:rPr>
          <w:b/>
          <w:sz w:val="28"/>
          <w:szCs w:val="28"/>
        </w:rPr>
      </w:pPr>
      <w:r>
        <w:rPr>
          <w:b/>
          <w:sz w:val="28"/>
          <w:szCs w:val="28"/>
        </w:rPr>
        <w:t>Define the Problem Statements</w:t>
      </w:r>
    </w:p>
    <w:p w14:paraId="39DFC251" w14:textId="77777777" w:rsidR="00286471" w:rsidRDefault="00286471">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86471" w14:paraId="710CD74B" w14:textId="77777777">
        <w:tc>
          <w:tcPr>
            <w:tcW w:w="4508" w:type="dxa"/>
          </w:tcPr>
          <w:p w14:paraId="582E789D" w14:textId="77777777" w:rsidR="00286471" w:rsidRDefault="00000000">
            <w:r>
              <w:t>Date</w:t>
            </w:r>
          </w:p>
        </w:tc>
        <w:tc>
          <w:tcPr>
            <w:tcW w:w="4508" w:type="dxa"/>
          </w:tcPr>
          <w:p w14:paraId="09D5FB0D" w14:textId="6226BDEF" w:rsidR="00286471" w:rsidRDefault="0006532E">
            <w:r>
              <w:t>28 June 2025</w:t>
            </w:r>
          </w:p>
        </w:tc>
      </w:tr>
      <w:tr w:rsidR="00286471" w14:paraId="0B64C305" w14:textId="77777777">
        <w:tc>
          <w:tcPr>
            <w:tcW w:w="4508" w:type="dxa"/>
          </w:tcPr>
          <w:p w14:paraId="14AC5395" w14:textId="77777777" w:rsidR="00286471" w:rsidRDefault="00000000">
            <w:r>
              <w:t>Team ID</w:t>
            </w:r>
          </w:p>
        </w:tc>
        <w:tc>
          <w:tcPr>
            <w:tcW w:w="4508" w:type="dxa"/>
          </w:tcPr>
          <w:p w14:paraId="320F2E02" w14:textId="62CF893F" w:rsidR="00286471" w:rsidRDefault="0006532E">
            <w:r w:rsidRPr="0006532E">
              <w:t>LTVIP2025TMID48306</w:t>
            </w:r>
          </w:p>
        </w:tc>
      </w:tr>
      <w:tr w:rsidR="00286471" w14:paraId="0E52FD4B" w14:textId="77777777">
        <w:tc>
          <w:tcPr>
            <w:tcW w:w="4508" w:type="dxa"/>
          </w:tcPr>
          <w:p w14:paraId="339A4473" w14:textId="77777777" w:rsidR="00286471" w:rsidRDefault="00000000">
            <w:r>
              <w:t>Project Name</w:t>
            </w:r>
          </w:p>
        </w:tc>
        <w:tc>
          <w:tcPr>
            <w:tcW w:w="4508" w:type="dxa"/>
          </w:tcPr>
          <w:p w14:paraId="4040BB01" w14:textId="73C8B78B" w:rsidR="00286471" w:rsidRPr="0006532E" w:rsidRDefault="0006532E">
            <w:pPr>
              <w:rPr>
                <w:b/>
                <w:bCs/>
              </w:rPr>
            </w:pPr>
            <w:r w:rsidRPr="0006532E">
              <w:rPr>
                <w:b/>
                <w:bCs/>
              </w:rPr>
              <w:t>Comprehensive Analysis and Dietary Strategies with Tableau: A College Food Choices Case Study</w:t>
            </w:r>
          </w:p>
        </w:tc>
      </w:tr>
      <w:tr w:rsidR="00286471" w14:paraId="6C936DBC" w14:textId="77777777">
        <w:tc>
          <w:tcPr>
            <w:tcW w:w="4508" w:type="dxa"/>
          </w:tcPr>
          <w:p w14:paraId="20CBD740" w14:textId="77777777" w:rsidR="00286471" w:rsidRDefault="00000000">
            <w:r>
              <w:t>Maximum Marks</w:t>
            </w:r>
          </w:p>
        </w:tc>
        <w:tc>
          <w:tcPr>
            <w:tcW w:w="4508" w:type="dxa"/>
          </w:tcPr>
          <w:p w14:paraId="470D8426" w14:textId="77777777" w:rsidR="00286471" w:rsidRDefault="00000000">
            <w:r>
              <w:t>2 Marks</w:t>
            </w:r>
          </w:p>
        </w:tc>
      </w:tr>
    </w:tbl>
    <w:p w14:paraId="40C5F42C" w14:textId="77777777" w:rsidR="0006532E" w:rsidRDefault="0006532E">
      <w:pPr>
        <w:rPr>
          <w:b/>
          <w:sz w:val="24"/>
          <w:szCs w:val="24"/>
        </w:rPr>
      </w:pPr>
    </w:p>
    <w:p w14:paraId="7C3EBAA1" w14:textId="1C1DDD78" w:rsidR="00286471" w:rsidRDefault="00000000">
      <w:pPr>
        <w:rPr>
          <w:b/>
          <w:sz w:val="24"/>
          <w:szCs w:val="24"/>
        </w:rPr>
      </w:pPr>
      <w:r>
        <w:rPr>
          <w:b/>
          <w:sz w:val="24"/>
          <w:szCs w:val="24"/>
        </w:rPr>
        <w:t>Customer Problem Statement Template:</w:t>
      </w:r>
    </w:p>
    <w:p w14:paraId="1A5B200E" w14:textId="76364C66" w:rsidR="00286471" w:rsidRDefault="00000000">
      <w:pPr>
        <w:jc w:val="both"/>
        <w:rPr>
          <w:sz w:val="24"/>
          <w:szCs w:val="24"/>
        </w:rPr>
      </w:pPr>
      <w:r>
        <w:rPr>
          <w:sz w:val="24"/>
          <w:szCs w:val="24"/>
        </w:rPr>
        <w:t xml:space="preserve">Create a problem statement to understand your customer's point of view. The Customer Problem Statement template helps you focus on what matters to create experiences people will </w:t>
      </w:r>
      <w:proofErr w:type="spellStart"/>
      <w:proofErr w:type="gramStart"/>
      <w:r>
        <w:rPr>
          <w:sz w:val="24"/>
          <w:szCs w:val="24"/>
        </w:rPr>
        <w:t>love.A</w:t>
      </w:r>
      <w:proofErr w:type="spellEnd"/>
      <w:proofErr w:type="gramEnd"/>
      <w:r>
        <w:rPr>
          <w:sz w:val="24"/>
          <w:szCs w:val="24"/>
        </w:rPr>
        <w:t xml:space="preserve">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A683997" w14:textId="6CC3775B" w:rsidR="0006532E" w:rsidRDefault="0006532E">
      <w:pPr>
        <w:jc w:val="both"/>
        <w:rPr>
          <w:sz w:val="24"/>
          <w:szCs w:val="24"/>
        </w:rPr>
      </w:pPr>
      <w:r>
        <w:rPr>
          <w:noProof/>
          <w:sz w:val="24"/>
          <w:szCs w:val="24"/>
        </w:rPr>
        <w:drawing>
          <wp:inline distT="0" distB="0" distL="0" distR="0" wp14:anchorId="21C6CDC7" wp14:editId="053522F1">
            <wp:extent cx="6116053" cy="1707988"/>
            <wp:effectExtent l="0" t="0" r="0" b="6985"/>
            <wp:docPr id="71450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08630" name="Picture 7145086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82392" cy="1726514"/>
                    </a:xfrm>
                    <a:prstGeom prst="rect">
                      <a:avLst/>
                    </a:prstGeom>
                  </pic:spPr>
                </pic:pic>
              </a:graphicData>
            </a:graphic>
          </wp:inline>
        </w:drawing>
      </w:r>
    </w:p>
    <w:tbl>
      <w:tblPr>
        <w:tblStyle w:val="a2"/>
        <w:tblW w:w="1032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1687"/>
        <w:gridCol w:w="1686"/>
        <w:gridCol w:w="1573"/>
        <w:gridCol w:w="1772"/>
        <w:gridCol w:w="1814"/>
      </w:tblGrid>
      <w:tr w:rsidR="0006532E" w:rsidRPr="0006532E" w14:paraId="741BDD80" w14:textId="77777777" w:rsidTr="0006532E">
        <w:trPr>
          <w:trHeight w:val="357"/>
        </w:trPr>
        <w:tc>
          <w:tcPr>
            <w:tcW w:w="1793" w:type="dxa"/>
            <w:hideMark/>
          </w:tcPr>
          <w:p w14:paraId="7E397E0C" w14:textId="77777777" w:rsidR="0006532E" w:rsidRPr="0006532E" w:rsidRDefault="0006532E" w:rsidP="0006532E">
            <w:pPr>
              <w:jc w:val="center"/>
              <w:rPr>
                <w:rFonts w:ascii="Times New Roman" w:eastAsia="Times New Roman" w:hAnsi="Times New Roman" w:cs="Times New Roman"/>
                <w:b/>
                <w:bCs/>
                <w:sz w:val="24"/>
                <w:szCs w:val="24"/>
              </w:rPr>
            </w:pPr>
            <w:r w:rsidRPr="0006532E">
              <w:rPr>
                <w:rFonts w:ascii="Times New Roman" w:eastAsia="Times New Roman" w:hAnsi="Times New Roman" w:cs="Times New Roman"/>
                <w:b/>
                <w:bCs/>
                <w:sz w:val="24"/>
                <w:szCs w:val="24"/>
              </w:rPr>
              <w:t>Problem Statement (PS)</w:t>
            </w:r>
          </w:p>
        </w:tc>
        <w:tc>
          <w:tcPr>
            <w:tcW w:w="0" w:type="auto"/>
            <w:hideMark/>
          </w:tcPr>
          <w:p w14:paraId="7EA58E10" w14:textId="77777777" w:rsidR="0006532E" w:rsidRPr="0006532E" w:rsidRDefault="0006532E" w:rsidP="0006532E">
            <w:pPr>
              <w:jc w:val="center"/>
              <w:rPr>
                <w:rFonts w:ascii="Times New Roman" w:eastAsia="Times New Roman" w:hAnsi="Times New Roman" w:cs="Times New Roman"/>
                <w:b/>
                <w:bCs/>
                <w:sz w:val="24"/>
                <w:szCs w:val="24"/>
              </w:rPr>
            </w:pPr>
            <w:r w:rsidRPr="0006532E">
              <w:rPr>
                <w:rFonts w:ascii="Times New Roman" w:eastAsia="Times New Roman" w:hAnsi="Times New Roman" w:cs="Times New Roman"/>
                <w:b/>
                <w:bCs/>
                <w:sz w:val="24"/>
                <w:szCs w:val="24"/>
              </w:rPr>
              <w:t>I am (Customer)</w:t>
            </w:r>
          </w:p>
        </w:tc>
        <w:tc>
          <w:tcPr>
            <w:tcW w:w="0" w:type="auto"/>
            <w:hideMark/>
          </w:tcPr>
          <w:p w14:paraId="3047F7D2" w14:textId="77777777" w:rsidR="0006532E" w:rsidRPr="0006532E" w:rsidRDefault="0006532E" w:rsidP="0006532E">
            <w:pPr>
              <w:jc w:val="center"/>
              <w:rPr>
                <w:rFonts w:ascii="Times New Roman" w:eastAsia="Times New Roman" w:hAnsi="Times New Roman" w:cs="Times New Roman"/>
                <w:b/>
                <w:bCs/>
                <w:sz w:val="24"/>
                <w:szCs w:val="24"/>
              </w:rPr>
            </w:pPr>
            <w:r w:rsidRPr="0006532E">
              <w:rPr>
                <w:rFonts w:ascii="Times New Roman" w:eastAsia="Times New Roman" w:hAnsi="Times New Roman" w:cs="Times New Roman"/>
                <w:b/>
                <w:bCs/>
                <w:sz w:val="24"/>
                <w:szCs w:val="24"/>
              </w:rPr>
              <w:t>I’m trying to</w:t>
            </w:r>
          </w:p>
        </w:tc>
        <w:tc>
          <w:tcPr>
            <w:tcW w:w="0" w:type="auto"/>
            <w:hideMark/>
          </w:tcPr>
          <w:p w14:paraId="53FAFE71" w14:textId="77777777" w:rsidR="0006532E" w:rsidRPr="0006532E" w:rsidRDefault="0006532E" w:rsidP="0006532E">
            <w:pPr>
              <w:jc w:val="center"/>
              <w:rPr>
                <w:rFonts w:ascii="Times New Roman" w:eastAsia="Times New Roman" w:hAnsi="Times New Roman" w:cs="Times New Roman"/>
                <w:b/>
                <w:bCs/>
                <w:sz w:val="24"/>
                <w:szCs w:val="24"/>
              </w:rPr>
            </w:pPr>
            <w:r w:rsidRPr="0006532E">
              <w:rPr>
                <w:rFonts w:ascii="Times New Roman" w:eastAsia="Times New Roman" w:hAnsi="Times New Roman" w:cs="Times New Roman"/>
                <w:b/>
                <w:bCs/>
                <w:sz w:val="24"/>
                <w:szCs w:val="24"/>
              </w:rPr>
              <w:t>But</w:t>
            </w:r>
          </w:p>
        </w:tc>
        <w:tc>
          <w:tcPr>
            <w:tcW w:w="0" w:type="auto"/>
            <w:hideMark/>
          </w:tcPr>
          <w:p w14:paraId="5F001602" w14:textId="77777777" w:rsidR="0006532E" w:rsidRPr="0006532E" w:rsidRDefault="0006532E" w:rsidP="0006532E">
            <w:pPr>
              <w:jc w:val="center"/>
              <w:rPr>
                <w:rFonts w:ascii="Times New Roman" w:eastAsia="Times New Roman" w:hAnsi="Times New Roman" w:cs="Times New Roman"/>
                <w:b/>
                <w:bCs/>
                <w:sz w:val="24"/>
                <w:szCs w:val="24"/>
              </w:rPr>
            </w:pPr>
            <w:r w:rsidRPr="0006532E">
              <w:rPr>
                <w:rFonts w:ascii="Times New Roman" w:eastAsia="Times New Roman" w:hAnsi="Times New Roman" w:cs="Times New Roman"/>
                <w:b/>
                <w:bCs/>
                <w:sz w:val="24"/>
                <w:szCs w:val="24"/>
              </w:rPr>
              <w:t>Because</w:t>
            </w:r>
          </w:p>
        </w:tc>
        <w:tc>
          <w:tcPr>
            <w:tcW w:w="0" w:type="auto"/>
            <w:hideMark/>
          </w:tcPr>
          <w:p w14:paraId="21592637" w14:textId="77777777" w:rsidR="0006532E" w:rsidRPr="0006532E" w:rsidRDefault="0006532E" w:rsidP="0006532E">
            <w:pPr>
              <w:jc w:val="center"/>
              <w:rPr>
                <w:rFonts w:ascii="Times New Roman" w:eastAsia="Times New Roman" w:hAnsi="Times New Roman" w:cs="Times New Roman"/>
                <w:b/>
                <w:bCs/>
                <w:sz w:val="24"/>
                <w:szCs w:val="24"/>
              </w:rPr>
            </w:pPr>
            <w:r w:rsidRPr="0006532E">
              <w:rPr>
                <w:rFonts w:ascii="Times New Roman" w:eastAsia="Times New Roman" w:hAnsi="Times New Roman" w:cs="Times New Roman"/>
                <w:b/>
                <w:bCs/>
                <w:sz w:val="24"/>
                <w:szCs w:val="24"/>
              </w:rPr>
              <w:t>Which makes me feel</w:t>
            </w:r>
          </w:p>
        </w:tc>
      </w:tr>
      <w:tr w:rsidR="0006532E" w:rsidRPr="0006532E" w14:paraId="4A60F571" w14:textId="77777777" w:rsidTr="0006532E">
        <w:trPr>
          <w:trHeight w:val="1075"/>
        </w:trPr>
        <w:tc>
          <w:tcPr>
            <w:tcW w:w="1793" w:type="dxa"/>
            <w:hideMark/>
          </w:tcPr>
          <w:p w14:paraId="6C0D6950"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PS-1: Diet Awareness Gaps</w:t>
            </w:r>
          </w:p>
        </w:tc>
        <w:tc>
          <w:tcPr>
            <w:tcW w:w="0" w:type="auto"/>
            <w:hideMark/>
          </w:tcPr>
          <w:p w14:paraId="598E1EF7"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A college student balancing academics and health</w:t>
            </w:r>
          </w:p>
        </w:tc>
        <w:tc>
          <w:tcPr>
            <w:tcW w:w="0" w:type="auto"/>
            <w:hideMark/>
          </w:tcPr>
          <w:p w14:paraId="3C46E224"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Eat a balanced diet that suits my routine</w:t>
            </w:r>
          </w:p>
        </w:tc>
        <w:tc>
          <w:tcPr>
            <w:tcW w:w="0" w:type="auto"/>
            <w:hideMark/>
          </w:tcPr>
          <w:p w14:paraId="065E54F3"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I don’t know how others like me manage their diet and health</w:t>
            </w:r>
          </w:p>
        </w:tc>
        <w:tc>
          <w:tcPr>
            <w:tcW w:w="0" w:type="auto"/>
            <w:hideMark/>
          </w:tcPr>
          <w:p w14:paraId="6BEDA7E5"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There’s no clear visibility or shared info on peer habits</w:t>
            </w:r>
          </w:p>
        </w:tc>
        <w:tc>
          <w:tcPr>
            <w:tcW w:w="0" w:type="auto"/>
            <w:hideMark/>
          </w:tcPr>
          <w:p w14:paraId="174EF02F"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Confused and unsure if my choices are right</w:t>
            </w:r>
          </w:p>
        </w:tc>
      </w:tr>
      <w:tr w:rsidR="0006532E" w:rsidRPr="0006532E" w14:paraId="20E9D0CA" w14:textId="77777777" w:rsidTr="0006532E">
        <w:trPr>
          <w:trHeight w:val="708"/>
        </w:trPr>
        <w:tc>
          <w:tcPr>
            <w:tcW w:w="1793" w:type="dxa"/>
            <w:hideMark/>
          </w:tcPr>
          <w:p w14:paraId="04B4DD00"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PS-2: Influenced by Convenience</w:t>
            </w:r>
          </w:p>
        </w:tc>
        <w:tc>
          <w:tcPr>
            <w:tcW w:w="0" w:type="auto"/>
            <w:hideMark/>
          </w:tcPr>
          <w:p w14:paraId="298F0086"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A student who values taste and budget</w:t>
            </w:r>
          </w:p>
        </w:tc>
        <w:tc>
          <w:tcPr>
            <w:tcW w:w="0" w:type="auto"/>
            <w:hideMark/>
          </w:tcPr>
          <w:p w14:paraId="6E13DF02"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Choose meals that are both tasty and healthy</w:t>
            </w:r>
          </w:p>
        </w:tc>
        <w:tc>
          <w:tcPr>
            <w:tcW w:w="0" w:type="auto"/>
            <w:hideMark/>
          </w:tcPr>
          <w:p w14:paraId="0B5F30C3"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Campus food is often unhealthy or costly</w:t>
            </w:r>
          </w:p>
        </w:tc>
        <w:tc>
          <w:tcPr>
            <w:tcW w:w="0" w:type="auto"/>
            <w:hideMark/>
          </w:tcPr>
          <w:p w14:paraId="5DDE6501"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My choices are driven more by convenience than health</w:t>
            </w:r>
          </w:p>
        </w:tc>
        <w:tc>
          <w:tcPr>
            <w:tcW w:w="0" w:type="auto"/>
            <w:hideMark/>
          </w:tcPr>
          <w:p w14:paraId="37D5D219"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Guilty and frustrated after eating</w:t>
            </w:r>
          </w:p>
        </w:tc>
      </w:tr>
      <w:tr w:rsidR="0006532E" w:rsidRPr="0006532E" w14:paraId="07552761" w14:textId="77777777" w:rsidTr="0006532E">
        <w:trPr>
          <w:trHeight w:val="896"/>
        </w:trPr>
        <w:tc>
          <w:tcPr>
            <w:tcW w:w="1793" w:type="dxa"/>
            <w:hideMark/>
          </w:tcPr>
          <w:p w14:paraId="44FBA8B4"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PS-3: Fast Food Reliance</w:t>
            </w:r>
          </w:p>
        </w:tc>
        <w:tc>
          <w:tcPr>
            <w:tcW w:w="0" w:type="auto"/>
            <w:hideMark/>
          </w:tcPr>
          <w:p w14:paraId="0583DAA2"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A busy student who eats fast food regularly</w:t>
            </w:r>
          </w:p>
        </w:tc>
        <w:tc>
          <w:tcPr>
            <w:tcW w:w="0" w:type="auto"/>
            <w:hideMark/>
          </w:tcPr>
          <w:p w14:paraId="2E673924"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Manage my weight and feel better physically</w:t>
            </w:r>
          </w:p>
        </w:tc>
        <w:tc>
          <w:tcPr>
            <w:tcW w:w="0" w:type="auto"/>
            <w:hideMark/>
          </w:tcPr>
          <w:p w14:paraId="4907EE13"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I’m unsure how fast food affects my health</w:t>
            </w:r>
          </w:p>
        </w:tc>
        <w:tc>
          <w:tcPr>
            <w:tcW w:w="0" w:type="auto"/>
            <w:hideMark/>
          </w:tcPr>
          <w:p w14:paraId="50451A21"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There’s a lack of feedback or awareness about the impact</w:t>
            </w:r>
          </w:p>
        </w:tc>
        <w:tc>
          <w:tcPr>
            <w:tcW w:w="0" w:type="auto"/>
            <w:hideMark/>
          </w:tcPr>
          <w:p w14:paraId="06084BEB"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Worried and stuck in a bad cycle</w:t>
            </w:r>
          </w:p>
        </w:tc>
      </w:tr>
      <w:tr w:rsidR="0006532E" w:rsidRPr="0006532E" w14:paraId="3C5148BF" w14:textId="77777777" w:rsidTr="0006532E">
        <w:trPr>
          <w:trHeight w:val="896"/>
        </w:trPr>
        <w:tc>
          <w:tcPr>
            <w:tcW w:w="1793" w:type="dxa"/>
            <w:hideMark/>
          </w:tcPr>
          <w:p w14:paraId="68D45FC5"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PS-4: Need for Personal Guidance</w:t>
            </w:r>
          </w:p>
        </w:tc>
        <w:tc>
          <w:tcPr>
            <w:tcW w:w="0" w:type="auto"/>
            <w:hideMark/>
          </w:tcPr>
          <w:p w14:paraId="366AF6DD" w14:textId="5867E988"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 xml:space="preserve">A motivated student wanting to </w:t>
            </w:r>
            <w:r>
              <w:rPr>
                <w:rFonts w:ascii="Times New Roman" w:eastAsia="Times New Roman" w:hAnsi="Times New Roman" w:cs="Times New Roman"/>
                <w:sz w:val="24"/>
                <w:szCs w:val="24"/>
              </w:rPr>
              <w:t>improve diet.</w:t>
            </w:r>
          </w:p>
        </w:tc>
        <w:tc>
          <w:tcPr>
            <w:tcW w:w="0" w:type="auto"/>
            <w:hideMark/>
          </w:tcPr>
          <w:p w14:paraId="408D3E26"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Follow a healthy, personalized diet plan</w:t>
            </w:r>
          </w:p>
        </w:tc>
        <w:tc>
          <w:tcPr>
            <w:tcW w:w="0" w:type="auto"/>
            <w:hideMark/>
          </w:tcPr>
          <w:p w14:paraId="059604AF"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I don’t know what plan suits my lifestyle</w:t>
            </w:r>
          </w:p>
        </w:tc>
        <w:tc>
          <w:tcPr>
            <w:tcW w:w="0" w:type="auto"/>
            <w:hideMark/>
          </w:tcPr>
          <w:p w14:paraId="673E6EFC"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Generic advice doesn’t match my individual needs</w:t>
            </w:r>
          </w:p>
        </w:tc>
        <w:tc>
          <w:tcPr>
            <w:tcW w:w="0" w:type="auto"/>
            <w:hideMark/>
          </w:tcPr>
          <w:p w14:paraId="6134A957" w14:textId="77777777" w:rsidR="0006532E" w:rsidRPr="0006532E" w:rsidRDefault="0006532E" w:rsidP="0006532E">
            <w:pPr>
              <w:rPr>
                <w:rFonts w:ascii="Times New Roman" w:eastAsia="Times New Roman" w:hAnsi="Times New Roman" w:cs="Times New Roman"/>
                <w:sz w:val="24"/>
                <w:szCs w:val="24"/>
              </w:rPr>
            </w:pPr>
            <w:r w:rsidRPr="0006532E">
              <w:rPr>
                <w:rFonts w:ascii="Times New Roman" w:eastAsia="Times New Roman" w:hAnsi="Times New Roman" w:cs="Times New Roman"/>
                <w:sz w:val="24"/>
                <w:szCs w:val="24"/>
              </w:rPr>
              <w:t>Overwhelmed and discouraged</w:t>
            </w:r>
          </w:p>
        </w:tc>
      </w:tr>
    </w:tbl>
    <w:p w14:paraId="70AC3795" w14:textId="77777777" w:rsidR="00286471" w:rsidRDefault="00000000">
      <w:pPr>
        <w:jc w:val="both"/>
        <w:rPr>
          <w:sz w:val="24"/>
          <w:szCs w:val="24"/>
        </w:rPr>
      </w:pPr>
      <w:r>
        <w:rPr>
          <w:noProof/>
        </w:rPr>
        <w:lastRenderedPageBreak/>
        <w:drawing>
          <wp:inline distT="0" distB="0" distL="0" distR="0" wp14:anchorId="77FCFBBF" wp14:editId="3F52C73F">
            <wp:extent cx="5731200" cy="397510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6"/>
                    <a:srcRect/>
                    <a:stretch>
                      <a:fillRect/>
                    </a:stretch>
                  </pic:blipFill>
                  <pic:spPr>
                    <a:xfrm>
                      <a:off x="0" y="0"/>
                      <a:ext cx="5731200" cy="3975100"/>
                    </a:xfrm>
                    <a:prstGeom prst="rect">
                      <a:avLst/>
                    </a:prstGeom>
                    <a:ln/>
                  </pic:spPr>
                </pic:pic>
              </a:graphicData>
            </a:graphic>
          </wp:inline>
        </w:drawing>
      </w:r>
    </w:p>
    <w:sectPr w:rsidR="0028647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71"/>
    <w:rsid w:val="0006532E"/>
    <w:rsid w:val="00286471"/>
    <w:rsid w:val="008F1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9704"/>
  <w15:docId w15:val="{A5C6483E-56CA-47C7-BFF2-2E5DE1D7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Strong">
    <w:name w:val="Strong"/>
    <w:basedOn w:val="DefaultParagraphFont"/>
    <w:uiPriority w:val="22"/>
    <w:qFormat/>
    <w:rsid w:val="00065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960561">
      <w:bodyDiv w:val="1"/>
      <w:marLeft w:val="0"/>
      <w:marRight w:val="0"/>
      <w:marTop w:val="0"/>
      <w:marBottom w:val="0"/>
      <w:divBdr>
        <w:top w:val="none" w:sz="0" w:space="0" w:color="auto"/>
        <w:left w:val="none" w:sz="0" w:space="0" w:color="auto"/>
        <w:bottom w:val="none" w:sz="0" w:space="0" w:color="auto"/>
        <w:right w:val="none" w:sz="0" w:space="0" w:color="auto"/>
      </w:divBdr>
    </w:div>
    <w:div w:id="1726174640">
      <w:bodyDiv w:val="1"/>
      <w:marLeft w:val="0"/>
      <w:marRight w:val="0"/>
      <w:marTop w:val="0"/>
      <w:marBottom w:val="0"/>
      <w:divBdr>
        <w:top w:val="none" w:sz="0" w:space="0" w:color="auto"/>
        <w:left w:val="none" w:sz="0" w:space="0" w:color="auto"/>
        <w:bottom w:val="none" w:sz="0" w:space="0" w:color="auto"/>
        <w:right w:val="none" w:sz="0" w:space="0" w:color="auto"/>
      </w:divBdr>
    </w:div>
    <w:div w:id="1824347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ZWKZ27j0QwtyL3Fv4weKyC85qA==">CgMxLjA4AHIhMWZNZ0dqWEFFR2NlLU1TUllxVkdZZ0NpU2dSV3ZIei1J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ADITYA D</cp:lastModifiedBy>
  <cp:revision>2</cp:revision>
  <dcterms:created xsi:type="dcterms:W3CDTF">2022-09-18T16:51:00Z</dcterms:created>
  <dcterms:modified xsi:type="dcterms:W3CDTF">2025-06-28T07:11:00Z</dcterms:modified>
</cp:coreProperties>
</file>