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Scrolls — Card Collection Design</w:t>
      </w:r>
    </w:p>
    <w:p>
      <w:pPr>
        <w:spacing w:after="240"/>
      </w:pPr>
      <w:r>
        <w:rPr>
          <w:i/>
          <w:iCs/>
          <w:color w:val="595959"/>
        </w:rPr>
        <w:t xml:space="preserve">Divine Gestures: Babylon · design proposal, October 2026</w:t>
      </w:r>
    </w:p>
    <w:p>
      <w:pPr>
        <w:spacing w:after="120"/>
      </w:pPr>
      <w:r>
        <w:t xml:space="preserve">This system touches almost everything: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CardData</w:t>
      </w:r>
      <w:r>
        <w:t xml:space="preserve">, the deck source of truth, spawn stats, networking, and the undecided economy. This document covers the industry-standard shape, how it fits the architecture, the decisions to make, and a phased build order. A fresh project zip is needed before the first Claude Code prompt is written.</w:t>
      </w:r>
    </w:p>
    <w:p>
      <w:pPr>
        <w:pStyle w:val="Heading1"/>
      </w:pPr>
      <w:r>
        <w:t xml:space="preserve">Industry baseline (Clash Royale / SWFA model)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Collection:</w:t>
      </w:r>
      <w:r>
        <w:t xml:space="preserve"> a card is unlocked when you own the first copy. Duplicates stack as "copies" toward the next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Upgrade:</w:t>
      </w:r>
      <w:r>
        <w:t xml:space="preserve"> spending N copies (plus soft currency in CR) raises the card's level. Rarer cards need fewer copies per level.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Packs:</w:t>
      </w:r>
      <w:r>
        <w:t xml:space="preserve"> a fixed number of cards, rolled against rarity weights, often with a guaranteed minimum rarity. Price 0 for now.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Deck:</w:t>
      </w:r>
      <w:r>
        <w:t xml:space="preserve"> a fixed-size selection of owned cards with no duplicates, chosen before the match.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Starter grant:</w:t>
      </w:r>
      <w:r>
        <w:t xml:space="preserve"> the first launch gives a complete playable deck, so a new player is never deck-locked.</w:t>
      </w:r>
    </w:p>
    <w:p>
      <w:pPr>
        <w:pStyle w:val="Heading1"/>
      </w:pPr>
      <w:r>
        <w:t xml:space="preserve">How it fits the architecture</w:t>
      </w:r>
    </w:p>
    <w:p>
      <w:pPr>
        <w:spacing w:after="120"/>
      </w:pPr>
      <w:r>
        <w:rPr>
          <w:b/>
          <w:bCs/>
        </w:rPr>
        <w:t xml:space="preserve">Tension with the earlier direction.</w:t>
      </w:r>
      <w:r>
        <w:t xml:space="preserve"> Earlier notes favour a single </w:t>
      </w:r>
      <w:r>
        <w:rPr>
          <w:b/>
          <w:bCs/>
        </w:rPr>
        <w:t xml:space="preserve">Account Level</w:t>
      </w:r>
      <w:r>
        <w:t xml:space="preserve"> axis, fed by duplicates plus soft currency, that governs structure strength. Per-card levels are a second axis. Clash reconciles the two: upgrading a card grants account XP, and account level drives tower HP. Recommended: adopt that bridge, with account level itself out of scope for now.</w:t>
      </w:r>
    </w:p>
    <w:p>
      <w:pPr>
        <w:spacing w:after="120"/>
      </w:pPr>
      <w:r>
        <w:rPr>
          <w:b/>
          <w:bCs/>
        </w:rPr>
        <w:t xml:space="preserve">Levels never touch resources.</w:t>
      </w:r>
      <w:r>
        <w:t xml:space="preserve">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UnitData</w:t>
      </w:r>
      <w: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SpellData</w:t>
      </w:r>
      <w:r>
        <w:t xml:space="preserve"> stay shared and read-only. The level is passed at spawn, and the unit computes its effective HP and damage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configure()</w:t>
      </w:r>
      <w:r>
        <w:t xml:space="preserve"> — following the "never write runtime state into a resource" rule.</w:t>
      </w:r>
    </w:p>
    <w:p>
      <w:pPr>
        <w:spacing w:after="120"/>
      </w:pPr>
      <w:r>
        <w:rPr>
          <w:b/>
          <w:bCs/>
        </w:rPr>
        <w:t xml:space="preserve">Networking seam.</w:t>
      </w:r>
      <w:r>
        <w:t xml:space="preserve"> Don't put the level into every spawn message. Exchange a </w:t>
      </w:r>
      <w:r>
        <w:rPr>
          <w:b/>
          <w:bCs/>
        </w:rPr>
        <w:t xml:space="preserve">deck manifest</w:t>
      </w:r>
      <w:r>
        <w:t xml:space="preserve">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{card_id: level}</w:t>
      </w:r>
      <w:r>
        <w:t xml:space="preserve"> once at match start, and keep spawn messages as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{card_id, position, team}</w:t>
      </w:r>
      <w:r>
        <w:t xml:space="preserve">. Later, a server validates that manifest against the player's inventory.</w:t>
      </w:r>
    </w:p>
    <w:p>
      <w:pPr>
        <w:spacing w:after="120"/>
      </w:pPr>
      <w:r>
        <w:rPr>
          <w:b/>
          <w:bCs/>
        </w:rPr>
        <w:t xml:space="preserve">Pure-math roller.</w:t>
      </w:r>
      <w:r>
        <w:t xml:space="preserve"> Pack rolling is a static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PackRoller.roll(pack, rng) -&gt; Array[StringName]</w:t>
      </w:r>
      <w:r>
        <w:t xml:space="preserve"> with no nodes involved — server-portable, the same contract as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EnergySystem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One mutation API.</w:t>
      </w:r>
      <w:r>
        <w:t xml:space="preserve"> 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PlayerProfile</w:t>
      </w:r>
      <w:r>
        <w:t xml:space="preserve"> autoload owns owned cards, copies, levels and the deck, persisted to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user://profile.json</w:t>
      </w:r>
      <w:r>
        <w:t xml:space="preserve"> with 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save_version</w:t>
      </w:r>
      <w:r>
        <w:t xml:space="preserve"> field. All changes go through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grant_cards()</w:t>
      </w:r>
      <w: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upgrade_card()</w:t>
      </w:r>
      <w: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set_deck()</w:t>
      </w:r>
      <w:r>
        <w:t xml:space="preserve">, which later become server calls with nothing else changing. A local save is cheatable, which is fine for testing.</w:t>
      </w:r>
    </w:p>
    <w:p>
      <w:pPr>
        <w:spacing w:after="120"/>
      </w:pPr>
      <w:r>
        <w:rPr>
          <w:b/>
          <w:bCs/>
        </w:rPr>
        <w:t xml:space="preserve">Deck parity fixed for free.</w:t>
      </w:r>
      <w:r>
        <w:t xml:space="preserve">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card_hand.gd</w:t>
      </w:r>
      <w:r>
        <w:t xml:space="preserve"> and the AI both read their decks from the same source, retiring the hand-maintained duplicate list (game_design.md §3.10).</w:t>
      </w:r>
    </w:p>
    <w:p>
      <w:pPr>
        <w:pStyle w:val="Heading1"/>
      </w:pPr>
      <w:r>
        <w:t xml:space="preserve">Decisions — confirm or override by number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300"/>
        <w:gridCol w:w="6126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A5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Recommendation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Deck size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8</w:t>
            </w:r>
            <w:r>
              <w:t xml:space="preserve"> (Clash). Three slots plus a preview needs at least 5 cards; SWFA's hero + 7 lands at a similar number. Partly resolves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cards_greek.md</w:t>
            </w:r>
            <w:r>
              <w:t xml:space="preserve"> Open Question 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Spells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Take </w:t>
            </w:r>
            <w:r>
              <w:rPr>
                <w:b/>
                <w:bCs/>
              </w:rPr>
              <w:t xml:space="preserve">normal deck slots</w:t>
            </w:r>
            <w:r>
              <w:t xml:space="preserve"> (SWFA did this). Resolves the open item in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cards_greek.md</w:t>
            </w:r>
            <w:r>
              <w:t xml:space="preserve"> §8.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Rarities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 tiers (Common/Rare/Epic/Legendary) that </w:t>
            </w:r>
            <w:r>
              <w:rPr>
                <w:b/>
                <w:bCs/>
              </w:rPr>
              <w:t xml:space="preserve">share one level scale</w:t>
            </w:r>
            <w:r>
              <w:t xml:space="preserve">. Clash's "rarer cards start at a higher level" adds complexity you don't need.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Level cap and curve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Cap of 10. Copies per level e.g. 2/4/10/20/50… for Commons, fewer for rarer cards. Diminishing stat increments (+8%, +7%, …) with a total cap around +50%. All placeholders in a tunable resource.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5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What scales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Units: HP and damage. Spells: </w:t>
            </w:r>
            <w:r>
              <w:rPr>
                <w:b/>
                <w:bCs/>
              </w:rPr>
              <w:t xml:space="preserve">damage only</w:t>
            </w:r>
            <w:r>
              <w:t xml:space="preserve">. CC durations never scale — they are the most balance-sensitive values.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Upgrade cost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Copies only</w:t>
            </w:r>
            <w:r>
              <w:t xml:space="preserve"> in phase 1. Soft currency comes in later as a second gate once the economy exists.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7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Pack shape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 single "Greek Scroll Pack" of 5 cards, one Rare or better guaranteed.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PackData</w:t>
            </w:r>
            <w:r>
              <w:t xml:space="preserve"> carries an era filter, so only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era = greek</w:t>
            </w:r>
            <w:r>
              <w:t xml:space="preserve"> cards drop.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8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Obtainability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New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CardData</w:t>
            </w:r>
            <w:r>
              <w:t xml:space="preserve"> fields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rarity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era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7A3E00"/>
                <w:sz w:val="19"/>
                <w:szCs w:val="19"/>
              </w:rPr>
              <w:t xml:space="preserve">obtainable: bool</w:t>
            </w:r>
            <w:r>
              <w:t xml:space="preserve">, so test/placeholder cards stay out of packs.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Starter set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Current placeholder cards at level 1, with 8 of them as the default deck.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AI levels during testing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AI </w:t>
            </w:r>
            <w:r>
              <w:rPr>
                <w:b/>
                <w:bCs/>
              </w:rPr>
              <w:t xml:space="preserve">mirrors the player's deck and levels</w:t>
            </w:r>
            <w:r>
              <w:t xml:space="preserve"> for a fair baseline.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Number of decks</w:t>
            </w:r>
          </w:p>
        </w:tc>
        <w:tc>
          <w:tcPr>
            <w:tcW w:type="dxa" w:w="6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deck now. The save format is versioned, so multiple deck slots can be migrated in later.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Explicitly out of scope:</w:t>
      </w:r>
      <w:r>
        <w:t xml:space="preserve"> hero cards and hero unlocks, account level, currency and real prices, faction or leader deck rules (faction Open Question 1 is still unresolved), matchmaking by level, and a pack-opening animation beyond a simple reveal.</w:t>
      </w:r>
    </w:p>
    <w:p>
      <w:pPr>
        <w:pStyle w:val="Heading1"/>
      </w:pPr>
      <w:r>
        <w:t xml:space="preserve">Build order (one Claude Code prompt each)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Data:</w:t>
      </w:r>
      <w:r>
        <w:t xml:space="preserve"> add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rarity</w:t>
      </w:r>
      <w:r>
        <w:t xml:space="preserve">,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era</w:t>
      </w:r>
      <w:r>
        <w:t xml:space="preserve"> and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obtainable</w:t>
      </w:r>
      <w:r>
        <w:t xml:space="preserve"> to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CardData</w:t>
      </w:r>
      <w:r>
        <w:t xml:space="preserve">, tag the existing cards, and add a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LevelCurve</w:t>
      </w:r>
      <w:r>
        <w:t xml:space="preserve"> resource.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PlayerProfile</w:t>
      </w:r>
      <w:r>
        <w:t xml:space="preserve"> </w:t>
      </w:r>
      <w:r>
        <w:rPr>
          <w:b/>
          <w:bCs/>
        </w:rPr>
        <w:t xml:space="preserve">autoload:</w:t>
      </w:r>
      <w:r>
        <w:t xml:space="preserve"> save/load, starter grant, and the deck as the source of truth for both the hand and the AI. No UI in this step.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Levels in matches:</w:t>
      </w:r>
      <w:r>
        <w:t xml:space="preserve"> add the deck manifest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MatchConfig</w:t>
      </w:r>
      <w:r>
        <w:t xml:space="preserve">, pass level through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spawn_unit()</w:t>
      </w:r>
      <w:r>
        <w:t xml:space="preserve"> /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cast_spell()</w:t>
      </w:r>
      <w:r>
        <w:t xml:space="preserve">, and scale stats in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configure()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onsolas" w:cs="Consolas" w:eastAsia="Consolas" w:hAnsi="Consolas"/>
          <w:color w:val="7A3E00"/>
          <w:sz w:val="19"/>
          <w:szCs w:val="19"/>
        </w:rPr>
        <w:t xml:space="preserve">PackData</w:t>
      </w:r>
      <w:r>
        <w:t xml:space="preserve"> +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PackRoller</w:t>
      </w:r>
      <w:r>
        <w:t xml:space="preserve"> </w:t>
      </w:r>
      <w:r>
        <w:rPr>
          <w:b/>
          <w:bCs/>
        </w:rPr>
        <w:t xml:space="preserve">+ Shop screen:</w:t>
      </w:r>
      <w:r>
        <w:t xml:space="preserve"> wire the Shop nav-rail placeholder, with free packs and a list reveal.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Collection + Deck screen:</w:t>
      </w:r>
      <w:r>
        <w:t xml:space="preserve"> wire the Deck placeholder with a grid of owned cards, level and copies progress, an upgrade button, and a deck editor.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Debug panel:</w:t>
      </w:r>
      <w:r>
        <w:t xml:space="preserve"> reset profile and grant copies.</w:t>
      </w:r>
    </w:p>
    <w:p>
      <w:pPr>
        <w:spacing w:after="120" w:before="120"/>
      </w:pPr>
      <w:r>
        <w:t xml:space="preserve">Steps 1–3 are invisible plumbing, but they make steps 4–5 trivial. Step 2 is also where the AI-parity hack disappears.</w:t>
      </w:r>
    </w:p>
    <w:p>
      <w:pPr>
        <w:pStyle w:val="Heading1"/>
      </w:pPr>
      <w:r>
        <w:t xml:space="preserve">Documentation follow-up</w:t>
      </w:r>
    </w:p>
    <w:p>
      <w:pPr>
        <w:spacing w:after="120"/>
      </w:pPr>
      <w:r>
        <w:t xml:space="preserve">Once decisions 1–11 are settled, these need updating: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game_design.md</w:t>
      </w:r>
      <w:r>
        <w:t xml:space="preserve"> §5 (Meta → decided), §3.1 (deck size) and §6; </w:t>
      </w:r>
      <w:r>
        <w:rPr>
          <w:rFonts w:ascii="Consolas" w:cs="Consolas" w:eastAsia="Consolas" w:hAnsi="Consolas"/>
          <w:color w:val="7A3E00"/>
          <w:sz w:val="19"/>
          <w:szCs w:val="19"/>
        </w:rPr>
        <w:t xml:space="preserve">cards_greek.md</w:t>
      </w:r>
      <w:r>
        <w:t xml:space="preserve"> §6 and §8. Draft updates after step 1 lands.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8"/>
        <w:szCs w:val="18"/>
      </w:rPr>
      <w:t xml:space="preserve">DGB · Scrolls design ·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b/>
      <w:bCs/>
      <w:color w:val="1F3A5F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2026-10-03T13:07:24.328Z</dcterms:created>
  <dcterms:modified xsi:type="dcterms:W3CDTF">2026-10-03T13:07:24.329Z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