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1B44" w14:textId="77777777" w:rsidR="00AA33E4" w:rsidRDefault="00AA33E4"/>
    <w:p w14:paraId="521BDC50" w14:textId="77777777" w:rsidR="00AA33E4" w:rsidRDefault="00AA33E4"/>
    <w:p w14:paraId="11DFD663" w14:textId="77777777" w:rsidR="00AA33E4" w:rsidRDefault="00000000">
      <w:pPr>
        <w:spacing w:after="120" w:line="480" w:lineRule="auto"/>
        <w:jc w:val="center"/>
      </w:pPr>
      <w:r>
        <w:rPr>
          <w:b/>
          <w:bCs/>
          <w:sz w:val="28"/>
          <w:szCs w:val="28"/>
        </w:rPr>
        <w:t>HO TECHNICAL UNIVERSITY</w:t>
      </w:r>
    </w:p>
    <w:p w14:paraId="533047F7" w14:textId="77777777" w:rsidR="00AA33E4" w:rsidRDefault="00AA33E4"/>
    <w:p w14:paraId="7E45AAD0" w14:textId="77777777" w:rsidR="00AA33E4" w:rsidRDefault="00000000">
      <w:pPr>
        <w:spacing w:after="120" w:line="480" w:lineRule="auto"/>
        <w:jc w:val="center"/>
      </w:pPr>
      <w:r>
        <w:rPr>
          <w:b/>
          <w:bCs/>
        </w:rPr>
        <w:t>FACULTY OF APPLIED SCIENCE AND TECHNOLOGY</w:t>
      </w:r>
    </w:p>
    <w:p w14:paraId="51B6F6D5" w14:textId="77777777" w:rsidR="00AA33E4" w:rsidRDefault="00AA33E4"/>
    <w:p w14:paraId="73281A39" w14:textId="77777777" w:rsidR="00AA33E4" w:rsidRDefault="00000000">
      <w:pPr>
        <w:spacing w:after="120" w:line="480" w:lineRule="auto"/>
        <w:jc w:val="center"/>
      </w:pPr>
      <w:r>
        <w:rPr>
          <w:b/>
          <w:bCs/>
        </w:rPr>
        <w:t>DEPARTMENT OF COMPUTER SCIENCE</w:t>
      </w:r>
    </w:p>
    <w:p w14:paraId="6482FC88" w14:textId="77777777" w:rsidR="00AA33E4" w:rsidRDefault="00AA33E4"/>
    <w:p w14:paraId="101EE91E" w14:textId="77777777" w:rsidR="00AA33E4" w:rsidRDefault="00AA33E4"/>
    <w:p w14:paraId="0CE1D31B" w14:textId="77777777" w:rsidR="00AA33E4" w:rsidRDefault="00AA33E4"/>
    <w:p w14:paraId="4E6C76EB" w14:textId="77777777" w:rsidR="00AA33E4" w:rsidRDefault="00000000">
      <w:pPr>
        <w:spacing w:after="120" w:line="480" w:lineRule="auto"/>
        <w:jc w:val="center"/>
      </w:pPr>
      <w:r>
        <w:rPr>
          <w:b/>
          <w:bCs/>
          <w:sz w:val="26"/>
          <w:szCs w:val="26"/>
        </w:rPr>
        <w:t>AN INTEGRATED MULTI-CROP MONITORING, PEST AND DISEASE DETECTION, AND MARKET LINKAGE SYSTEM USING DRONE IMAGERY AND COMPUTER VISION</w:t>
      </w:r>
    </w:p>
    <w:p w14:paraId="321AF37B" w14:textId="77777777" w:rsidR="00AA33E4" w:rsidRDefault="00AA33E4"/>
    <w:p w14:paraId="4EFB94EB" w14:textId="77777777" w:rsidR="00AA33E4" w:rsidRDefault="00AA33E4"/>
    <w:p w14:paraId="248CD00B" w14:textId="77777777" w:rsidR="00AA33E4" w:rsidRDefault="00AA33E4"/>
    <w:p w14:paraId="4915F336" w14:textId="77777777" w:rsidR="00AA33E4" w:rsidRDefault="00AA33E4"/>
    <w:p w14:paraId="6A2047D0" w14:textId="77777777" w:rsidR="00AA33E4" w:rsidRDefault="00000000">
      <w:pPr>
        <w:spacing w:after="120" w:line="480" w:lineRule="auto"/>
        <w:jc w:val="center"/>
      </w:pPr>
      <w:r>
        <w:rPr>
          <w:b/>
          <w:bCs/>
        </w:rPr>
        <w:t>AGBENORLAWODUGA, CONSTANTINA ETORNAM AFI</w:t>
      </w:r>
    </w:p>
    <w:p w14:paraId="736FF7A9" w14:textId="77777777" w:rsidR="00AA33E4" w:rsidRDefault="00000000">
      <w:pPr>
        <w:spacing w:after="120" w:line="480" w:lineRule="auto"/>
        <w:jc w:val="center"/>
      </w:pPr>
      <w:r>
        <w:rPr>
          <w:b/>
          <w:bCs/>
        </w:rPr>
        <w:t>BONUEDI, RICHMOND M.</w:t>
      </w:r>
    </w:p>
    <w:p w14:paraId="297D0D53" w14:textId="77777777" w:rsidR="00AA33E4" w:rsidRDefault="00000000">
      <w:pPr>
        <w:spacing w:after="120" w:line="480" w:lineRule="auto"/>
        <w:jc w:val="center"/>
      </w:pPr>
      <w:r>
        <w:rPr>
          <w:b/>
          <w:bCs/>
        </w:rPr>
        <w:t>KORANTENG, ELTON JOHN ELIKEM TAKYI</w:t>
      </w:r>
    </w:p>
    <w:p w14:paraId="3D74F79A" w14:textId="77777777" w:rsidR="00AA33E4" w:rsidRDefault="00AA33E4"/>
    <w:p w14:paraId="4B4BAF9A" w14:textId="77777777" w:rsidR="00AA33E4" w:rsidRDefault="00AA33E4"/>
    <w:p w14:paraId="319C8CED" w14:textId="77777777" w:rsidR="00AA33E4" w:rsidRDefault="00AA33E4"/>
    <w:p w14:paraId="5DD71BBD" w14:textId="77777777" w:rsidR="00AA33E4" w:rsidRDefault="00AA33E4"/>
    <w:p w14:paraId="205011FB" w14:textId="77777777" w:rsidR="00AA33E4" w:rsidRDefault="00AA33E4"/>
    <w:p w14:paraId="3ACE8860" w14:textId="77777777" w:rsidR="00AA33E4" w:rsidRDefault="00000000">
      <w:pPr>
        <w:spacing w:after="120" w:line="480" w:lineRule="auto"/>
        <w:jc w:val="center"/>
      </w:pPr>
      <w:r>
        <w:rPr>
          <w:b/>
          <w:bCs/>
        </w:rPr>
        <w:t>MAY, 2025</w:t>
      </w:r>
    </w:p>
    <w:p w14:paraId="20529B93" w14:textId="77777777" w:rsidR="00AA33E4" w:rsidRDefault="00AA33E4">
      <w:pPr>
        <w:sectPr w:rsidR="00AA33E4">
          <w:pgSz w:w="12240" w:h="15840"/>
          <w:pgMar w:top="1440" w:right="1440" w:bottom="1440" w:left="1800" w:header="708" w:footer="708" w:gutter="0"/>
          <w:cols w:space="720"/>
          <w:docGrid w:linePitch="360"/>
        </w:sectPr>
      </w:pPr>
    </w:p>
    <w:p w14:paraId="1C2721EF" w14:textId="77777777" w:rsidR="00AA33E4" w:rsidRDefault="00AA33E4"/>
    <w:p w14:paraId="244D84E6" w14:textId="77777777" w:rsidR="00AA33E4" w:rsidRDefault="00AA33E4">
      <w:pPr>
        <w:sectPr w:rsidR="00AA33E4">
          <w:pgSz w:w="12240" w:h="15840"/>
          <w:pgMar w:top="1440" w:right="1440" w:bottom="1440" w:left="1800" w:header="708" w:footer="708" w:gutter="0"/>
          <w:cols w:space="720"/>
          <w:docGrid w:linePitch="360"/>
        </w:sectPr>
      </w:pPr>
    </w:p>
    <w:p w14:paraId="4CF03270" w14:textId="77777777" w:rsidR="00AA33E4" w:rsidRDefault="00AA33E4"/>
    <w:p w14:paraId="35CBC615" w14:textId="77777777" w:rsidR="00AA33E4" w:rsidRDefault="00AA33E4"/>
    <w:p w14:paraId="657AF3D6" w14:textId="77777777" w:rsidR="00AA33E4" w:rsidRDefault="00000000">
      <w:pPr>
        <w:spacing w:after="120" w:line="480" w:lineRule="auto"/>
        <w:jc w:val="center"/>
      </w:pPr>
      <w:r>
        <w:rPr>
          <w:b/>
          <w:bCs/>
          <w:sz w:val="28"/>
          <w:szCs w:val="28"/>
        </w:rPr>
        <w:t>HO TECHNICAL UNIVERSITY</w:t>
      </w:r>
    </w:p>
    <w:p w14:paraId="38E93B46" w14:textId="77777777" w:rsidR="00AA33E4" w:rsidRDefault="00AA33E4"/>
    <w:p w14:paraId="6693C0CC" w14:textId="77777777" w:rsidR="00AA33E4" w:rsidRDefault="00000000">
      <w:pPr>
        <w:spacing w:after="120" w:line="480" w:lineRule="auto"/>
        <w:jc w:val="center"/>
      </w:pPr>
      <w:r>
        <w:rPr>
          <w:b/>
          <w:bCs/>
        </w:rPr>
        <w:t>FACULTY OF APPLIED SCIENCE AND TECHNOLOGY</w:t>
      </w:r>
    </w:p>
    <w:p w14:paraId="4D58402E" w14:textId="77777777" w:rsidR="00AA33E4" w:rsidRDefault="00AA33E4"/>
    <w:p w14:paraId="4DA2F808" w14:textId="77777777" w:rsidR="00AA33E4" w:rsidRDefault="00000000">
      <w:pPr>
        <w:spacing w:after="120" w:line="480" w:lineRule="auto"/>
        <w:jc w:val="center"/>
      </w:pPr>
      <w:r>
        <w:rPr>
          <w:b/>
          <w:bCs/>
        </w:rPr>
        <w:t>DEPARTMENT OF COMPUTER SCIENCE</w:t>
      </w:r>
    </w:p>
    <w:p w14:paraId="00122426" w14:textId="77777777" w:rsidR="00AA33E4" w:rsidRDefault="00AA33E4"/>
    <w:p w14:paraId="53018618" w14:textId="77777777" w:rsidR="00AA33E4" w:rsidRDefault="00AA33E4"/>
    <w:p w14:paraId="7C821AB6" w14:textId="77777777" w:rsidR="00AA33E4" w:rsidRDefault="00000000">
      <w:pPr>
        <w:spacing w:after="120" w:line="480" w:lineRule="auto"/>
        <w:jc w:val="center"/>
      </w:pPr>
      <w:r>
        <w:rPr>
          <w:b/>
          <w:bCs/>
          <w:sz w:val="26"/>
          <w:szCs w:val="26"/>
        </w:rPr>
        <w:t>AN INTEGRATED MULTI-CROP MONITORING, PEST AND DISEASE DETECTION, AND MARKET LINKAGE SYSTEM USING DRONE IMAGERY AND COMPUTER VISION</w:t>
      </w:r>
    </w:p>
    <w:p w14:paraId="2647B759" w14:textId="77777777" w:rsidR="00AA33E4" w:rsidRDefault="00AA33E4"/>
    <w:p w14:paraId="2851954B" w14:textId="77777777" w:rsidR="00AA33E4" w:rsidRDefault="00AA33E4"/>
    <w:p w14:paraId="5CD92E6B" w14:textId="77777777" w:rsidR="00AA33E4" w:rsidRDefault="00000000">
      <w:pPr>
        <w:spacing w:after="120" w:line="480" w:lineRule="auto"/>
        <w:jc w:val="center"/>
      </w:pPr>
      <w:r>
        <w:rPr>
          <w:b/>
          <w:bCs/>
        </w:rPr>
        <w:t>AGBENORLAWODUGA, CONSTANTINA ETORNAM AFI</w:t>
      </w:r>
    </w:p>
    <w:p w14:paraId="12D6A65A" w14:textId="77777777" w:rsidR="00AA33E4" w:rsidRDefault="00000000">
      <w:pPr>
        <w:spacing w:after="120" w:line="480" w:lineRule="auto"/>
        <w:jc w:val="center"/>
      </w:pPr>
      <w:r>
        <w:rPr>
          <w:b/>
          <w:bCs/>
        </w:rPr>
        <w:t>BONUEDI, RICHMOND M.</w:t>
      </w:r>
    </w:p>
    <w:p w14:paraId="4FB87840" w14:textId="77777777" w:rsidR="00AA33E4" w:rsidRDefault="00000000">
      <w:pPr>
        <w:spacing w:after="120" w:line="480" w:lineRule="auto"/>
        <w:jc w:val="center"/>
      </w:pPr>
      <w:r>
        <w:rPr>
          <w:b/>
          <w:bCs/>
        </w:rPr>
        <w:t>KORANTENG, ELTON JOHN ELIKEM TAKYI</w:t>
      </w:r>
    </w:p>
    <w:p w14:paraId="72EA19DF" w14:textId="77777777" w:rsidR="00AA33E4" w:rsidRDefault="00AA33E4"/>
    <w:p w14:paraId="19EF6C10" w14:textId="77777777" w:rsidR="00AA33E4" w:rsidRDefault="00AA33E4"/>
    <w:p w14:paraId="11115298" w14:textId="2B7632F9" w:rsidR="00AA33E4" w:rsidRDefault="00000000">
      <w:pPr>
        <w:spacing w:after="120" w:line="480" w:lineRule="auto"/>
        <w:jc w:val="center"/>
      </w:pPr>
      <w:r>
        <w:rPr>
          <w:b/>
          <w:bCs/>
        </w:rPr>
        <w:t>A DISSERTATION SUBMITTED TO THE DEPARTMENT OF COMPUTER SCIENCE, FACULTY OF APPLIED SCIENCE AND TECHNOLOGY, IN PARTIAL FULFILMENT OF THE REQUIREMENTS FOR THE AWARD OF BACHELOR OF TECHNOLOGY (</w:t>
      </w:r>
      <w:r w:rsidR="009A7F6C">
        <w:rPr>
          <w:b/>
          <w:bCs/>
        </w:rPr>
        <w:t>B. TECH</w:t>
      </w:r>
      <w:r>
        <w:rPr>
          <w:b/>
          <w:bCs/>
        </w:rPr>
        <w:t xml:space="preserve">) IN </w:t>
      </w:r>
      <w:r w:rsidR="009A7F6C">
        <w:rPr>
          <w:b/>
          <w:bCs/>
        </w:rPr>
        <w:t>INFORMATION &amp; COMMUNICATION TECHNOLOGY</w:t>
      </w:r>
    </w:p>
    <w:p w14:paraId="609A4E35" w14:textId="77777777" w:rsidR="00AA33E4" w:rsidRDefault="00AA33E4"/>
    <w:p w14:paraId="1AB741EA" w14:textId="77777777" w:rsidR="00AA33E4" w:rsidRDefault="00AA33E4"/>
    <w:p w14:paraId="03686EC0" w14:textId="77777777" w:rsidR="00AA33E4" w:rsidRDefault="00000000">
      <w:pPr>
        <w:spacing w:after="120" w:line="480" w:lineRule="auto"/>
        <w:jc w:val="center"/>
      </w:pPr>
      <w:r>
        <w:rPr>
          <w:b/>
          <w:bCs/>
        </w:rPr>
        <w:t>SUPERVISOR: MR. BILL K. FRIMPONG</w:t>
      </w:r>
    </w:p>
    <w:p w14:paraId="586D6CD4" w14:textId="77777777" w:rsidR="00AA33E4" w:rsidRDefault="00AA33E4"/>
    <w:p w14:paraId="78F4D9E1" w14:textId="77777777" w:rsidR="00AA33E4" w:rsidRDefault="00AA33E4"/>
    <w:p w14:paraId="645776E9" w14:textId="77777777" w:rsidR="00AA33E4" w:rsidRDefault="00000000">
      <w:pPr>
        <w:spacing w:after="120" w:line="480" w:lineRule="auto"/>
        <w:jc w:val="center"/>
      </w:pPr>
      <w:r>
        <w:rPr>
          <w:b/>
          <w:bCs/>
        </w:rPr>
        <w:t>MAY, 2025</w:t>
      </w:r>
    </w:p>
    <w:p w14:paraId="0A79B153" w14:textId="77777777" w:rsidR="00AA33E4" w:rsidRDefault="00AA33E4">
      <w:pPr>
        <w:sectPr w:rsidR="00AA33E4">
          <w:pgSz w:w="12240" w:h="15840"/>
          <w:pgMar w:top="1440" w:right="1440" w:bottom="1440" w:left="1800" w:header="708" w:footer="708" w:gutter="0"/>
          <w:cols w:space="720"/>
          <w:docGrid w:linePitch="360"/>
        </w:sectPr>
      </w:pPr>
    </w:p>
    <w:p w14:paraId="7994671C" w14:textId="77777777" w:rsidR="00AA33E4" w:rsidRDefault="00000000">
      <w:pPr>
        <w:spacing w:after="120" w:line="480" w:lineRule="auto"/>
        <w:jc w:val="center"/>
      </w:pPr>
      <w:r>
        <w:rPr>
          <w:b/>
          <w:bCs/>
          <w:sz w:val="28"/>
          <w:szCs w:val="28"/>
        </w:rPr>
        <w:lastRenderedPageBreak/>
        <w:t>DECLARATION</w:t>
      </w:r>
    </w:p>
    <w:p w14:paraId="4D449296" w14:textId="77777777" w:rsidR="00AA33E4" w:rsidRDefault="00AA33E4"/>
    <w:p w14:paraId="5AB8503E" w14:textId="77777777" w:rsidR="00AA33E4" w:rsidRDefault="00000000">
      <w:pPr>
        <w:spacing w:after="160" w:line="480" w:lineRule="auto"/>
        <w:jc w:val="both"/>
      </w:pPr>
      <w:r>
        <w:t>We hereby declare that this submission is our own work towards the award of Bachelor of Technology in Computer Science and that, to the best of our knowledge, it contains no material previously published by another person nor material which has been accepted for the award of any other certificate of the University or any institution, except where due acknowledgement has been made in the text.</w:t>
      </w:r>
    </w:p>
    <w:p w14:paraId="6BEB4CDD" w14:textId="77777777" w:rsidR="00AA33E4" w:rsidRDefault="00AA33E4"/>
    <w:p w14:paraId="3CF09B2B" w14:textId="77777777" w:rsidR="00AA33E4" w:rsidRDefault="00AA33E4"/>
    <w:p w14:paraId="757D9536" w14:textId="77777777" w:rsidR="00AA33E4" w:rsidRDefault="00000000">
      <w:pPr>
        <w:spacing w:after="40" w:line="480" w:lineRule="auto"/>
      </w:pPr>
      <w:r>
        <w:rPr>
          <w:b/>
          <w:bCs/>
        </w:rPr>
        <w:t>AGBENORLAWODUGA, CONSTANTINA ETORNAM AFI</w:t>
      </w:r>
    </w:p>
    <w:p w14:paraId="6DD23B97" w14:textId="1A9EAED3" w:rsidR="00AA33E4" w:rsidRDefault="00000000">
      <w:pPr>
        <w:spacing w:after="160"/>
      </w:pPr>
      <w:r>
        <w:rPr>
          <w:sz w:val="22"/>
          <w:szCs w:val="22"/>
        </w:rPr>
        <w:t>Index No: ………………………</w:t>
      </w:r>
    </w:p>
    <w:p w14:paraId="3544FD2D" w14:textId="77777777" w:rsidR="00AA33E4" w:rsidRDefault="00000000">
      <w:pPr>
        <w:spacing w:after="320"/>
      </w:pPr>
      <w:r>
        <w:rPr>
          <w:sz w:val="22"/>
          <w:szCs w:val="22"/>
        </w:rPr>
        <w:t>Signature: ………………………………………     Date: ………………………</w:t>
      </w:r>
    </w:p>
    <w:p w14:paraId="32B181CA" w14:textId="77777777" w:rsidR="00AA33E4" w:rsidRDefault="00000000">
      <w:pPr>
        <w:spacing w:after="40" w:line="480" w:lineRule="auto"/>
      </w:pPr>
      <w:r>
        <w:rPr>
          <w:b/>
          <w:bCs/>
        </w:rPr>
        <w:t>BONUEDI, RICHMOND M.</w:t>
      </w:r>
    </w:p>
    <w:p w14:paraId="5ECCDF13" w14:textId="700A8D23" w:rsidR="00AA33E4" w:rsidRDefault="00000000">
      <w:pPr>
        <w:spacing w:after="160"/>
      </w:pPr>
      <w:r>
        <w:rPr>
          <w:sz w:val="22"/>
          <w:szCs w:val="22"/>
        </w:rPr>
        <w:t>Index No: ………………………</w:t>
      </w:r>
    </w:p>
    <w:p w14:paraId="7496BAAF" w14:textId="77777777" w:rsidR="00AA33E4" w:rsidRDefault="00000000">
      <w:pPr>
        <w:spacing w:after="320"/>
      </w:pPr>
      <w:r>
        <w:rPr>
          <w:sz w:val="22"/>
          <w:szCs w:val="22"/>
        </w:rPr>
        <w:t>Signature: ………………………………………     Date: ………………………</w:t>
      </w:r>
    </w:p>
    <w:p w14:paraId="5584C329" w14:textId="77777777" w:rsidR="00AA33E4" w:rsidRDefault="00000000">
      <w:pPr>
        <w:spacing w:after="40" w:line="480" w:lineRule="auto"/>
      </w:pPr>
      <w:r>
        <w:rPr>
          <w:b/>
          <w:bCs/>
        </w:rPr>
        <w:t>KORANTENG, ELTON JOHN ELIKEM TAKYI</w:t>
      </w:r>
    </w:p>
    <w:p w14:paraId="613FD1D6" w14:textId="194F9C2D" w:rsidR="00AA33E4" w:rsidRDefault="00000000">
      <w:pPr>
        <w:spacing w:after="160"/>
      </w:pPr>
      <w:r>
        <w:rPr>
          <w:sz w:val="22"/>
          <w:szCs w:val="22"/>
        </w:rPr>
        <w:t>Index No: ………………………</w:t>
      </w:r>
    </w:p>
    <w:p w14:paraId="6861E5B1" w14:textId="77777777" w:rsidR="00AA33E4" w:rsidRDefault="00000000">
      <w:pPr>
        <w:spacing w:after="320"/>
      </w:pPr>
      <w:r>
        <w:rPr>
          <w:sz w:val="22"/>
          <w:szCs w:val="22"/>
        </w:rPr>
        <w:t>Signature: ………………………………………     Date: ………………………</w:t>
      </w:r>
    </w:p>
    <w:p w14:paraId="0EB5A72C" w14:textId="77777777" w:rsidR="00AA33E4" w:rsidRDefault="00AA33E4"/>
    <w:p w14:paraId="69DAFDBA" w14:textId="77777777" w:rsidR="00AA33E4" w:rsidRDefault="00AA33E4"/>
    <w:p w14:paraId="1144B1FF" w14:textId="77777777" w:rsidR="00AA33E4" w:rsidRDefault="00000000">
      <w:pPr>
        <w:spacing w:after="120" w:line="480" w:lineRule="auto"/>
        <w:jc w:val="center"/>
      </w:pPr>
      <w:r>
        <w:rPr>
          <w:b/>
          <w:bCs/>
          <w:sz w:val="28"/>
          <w:szCs w:val="28"/>
        </w:rPr>
        <w:t>CERTIFICATION</w:t>
      </w:r>
    </w:p>
    <w:p w14:paraId="136D4CEB" w14:textId="77777777" w:rsidR="00AA33E4" w:rsidRDefault="00AA33E4"/>
    <w:p w14:paraId="632C9F92" w14:textId="77777777" w:rsidR="00AA33E4" w:rsidRDefault="00000000">
      <w:pPr>
        <w:spacing w:after="160" w:line="480" w:lineRule="auto"/>
        <w:jc w:val="both"/>
      </w:pPr>
      <w:r>
        <w:t>Certified by:</w:t>
      </w:r>
    </w:p>
    <w:p w14:paraId="41F299D4" w14:textId="77777777" w:rsidR="00AA33E4" w:rsidRDefault="00AA33E4"/>
    <w:p w14:paraId="1304222D" w14:textId="77777777" w:rsidR="00AA33E4" w:rsidRDefault="00000000">
      <w:pPr>
        <w:spacing w:after="40" w:line="480" w:lineRule="auto"/>
      </w:pPr>
      <w:r>
        <w:rPr>
          <w:b/>
          <w:bCs/>
        </w:rPr>
        <w:t>MR. BILL K. FRIMPONG</w:t>
      </w:r>
    </w:p>
    <w:p w14:paraId="209FC8C1" w14:textId="77777777" w:rsidR="00AA33E4" w:rsidRDefault="00000000">
      <w:pPr>
        <w:spacing w:after="160"/>
      </w:pPr>
      <w:r>
        <w:rPr>
          <w:sz w:val="22"/>
          <w:szCs w:val="22"/>
        </w:rPr>
        <w:t>(SUPERVISOR)</w:t>
      </w:r>
    </w:p>
    <w:p w14:paraId="2CE554A1" w14:textId="77777777" w:rsidR="00AA33E4" w:rsidRDefault="00000000">
      <w:pPr>
        <w:spacing w:after="320"/>
      </w:pPr>
      <w:r>
        <w:rPr>
          <w:sz w:val="22"/>
          <w:szCs w:val="22"/>
        </w:rPr>
        <w:lastRenderedPageBreak/>
        <w:t>Signature: ………………………………………     Date: ………………………</w:t>
      </w:r>
    </w:p>
    <w:p w14:paraId="74EC6706" w14:textId="77777777" w:rsidR="00AA33E4" w:rsidRDefault="00AA33E4"/>
    <w:p w14:paraId="2C393669" w14:textId="77777777" w:rsidR="00AA33E4" w:rsidRDefault="00000000">
      <w:pPr>
        <w:spacing w:after="160" w:line="480" w:lineRule="auto"/>
        <w:jc w:val="both"/>
      </w:pPr>
      <w:r>
        <w:t>Certified by:</w:t>
      </w:r>
    </w:p>
    <w:p w14:paraId="29E91CE8" w14:textId="1B1D1E5E" w:rsidR="00AA33E4" w:rsidRDefault="009A7F6C">
      <w:pPr>
        <w:spacing w:after="40" w:line="480" w:lineRule="auto"/>
      </w:pPr>
      <w:r>
        <w:rPr>
          <w:b/>
          <w:bCs/>
        </w:rPr>
        <w:t>DR. JOHN COKER AYIMAH</w:t>
      </w:r>
    </w:p>
    <w:p w14:paraId="6F06C40C" w14:textId="77777777" w:rsidR="00AA33E4" w:rsidRDefault="00000000">
      <w:pPr>
        <w:spacing w:after="160"/>
      </w:pPr>
      <w:r>
        <w:rPr>
          <w:sz w:val="22"/>
          <w:szCs w:val="22"/>
        </w:rPr>
        <w:t>(HEAD OF DEPARTMENT)</w:t>
      </w:r>
    </w:p>
    <w:p w14:paraId="719C0368" w14:textId="77777777" w:rsidR="00AA33E4" w:rsidRDefault="00000000">
      <w:pPr>
        <w:spacing w:after="320"/>
      </w:pPr>
      <w:r>
        <w:rPr>
          <w:sz w:val="22"/>
          <w:szCs w:val="22"/>
        </w:rPr>
        <w:t>Signature: ………………………………………     Date: ………………………</w:t>
      </w:r>
    </w:p>
    <w:p w14:paraId="093BA126" w14:textId="77777777" w:rsidR="00AA33E4" w:rsidRDefault="00AA33E4">
      <w:pPr>
        <w:sectPr w:rsidR="00AA33E4">
          <w:pgSz w:w="12240" w:h="15840"/>
          <w:pgMar w:top="1440" w:right="1440" w:bottom="1440" w:left="1800" w:header="708" w:footer="708" w:gutter="0"/>
          <w:cols w:space="720"/>
          <w:docGrid w:linePitch="360"/>
        </w:sectPr>
      </w:pPr>
    </w:p>
    <w:p w14:paraId="4FA1E5BA" w14:textId="77777777" w:rsidR="00AA33E4" w:rsidRDefault="00000000">
      <w:pPr>
        <w:spacing w:after="120" w:line="480" w:lineRule="auto"/>
        <w:jc w:val="center"/>
      </w:pPr>
      <w:r>
        <w:rPr>
          <w:b/>
          <w:bCs/>
          <w:sz w:val="28"/>
          <w:szCs w:val="28"/>
        </w:rPr>
        <w:lastRenderedPageBreak/>
        <w:t>DEDICATION</w:t>
      </w:r>
    </w:p>
    <w:p w14:paraId="10F6EFE2" w14:textId="77777777" w:rsidR="00AA33E4" w:rsidRDefault="00AA33E4"/>
    <w:p w14:paraId="6C5D6660" w14:textId="77777777" w:rsidR="00AA33E4" w:rsidRDefault="00AA33E4"/>
    <w:p w14:paraId="562D5055" w14:textId="77777777" w:rsidR="00AA33E4" w:rsidRDefault="00AA33E4"/>
    <w:p w14:paraId="236FB69B" w14:textId="77777777" w:rsidR="00AA33E4" w:rsidRDefault="00000000">
      <w:pPr>
        <w:spacing w:after="160" w:line="480" w:lineRule="auto"/>
        <w:jc w:val="center"/>
      </w:pPr>
      <w:r>
        <w:rPr>
          <w:i/>
          <w:iCs/>
        </w:rPr>
        <w:t>To our families, whose unwavering love, patience, and sacrifice made this journey possible.</w:t>
      </w:r>
    </w:p>
    <w:p w14:paraId="0FBD171A" w14:textId="77777777" w:rsidR="00AA33E4" w:rsidRDefault="00000000">
      <w:pPr>
        <w:spacing w:after="160" w:line="480" w:lineRule="auto"/>
        <w:jc w:val="center"/>
      </w:pPr>
      <w:r>
        <w:rPr>
          <w:i/>
          <w:iCs/>
        </w:rPr>
        <w:t>To the smallholder farmers of Ghana's Volta Region,</w:t>
      </w:r>
    </w:p>
    <w:p w14:paraId="642BFC29" w14:textId="77777777" w:rsidR="00AA33E4" w:rsidRDefault="00000000">
      <w:pPr>
        <w:spacing w:after="160" w:line="480" w:lineRule="auto"/>
        <w:jc w:val="center"/>
      </w:pPr>
      <w:r>
        <w:rPr>
          <w:i/>
          <w:iCs/>
        </w:rPr>
        <w:t>whose daily labour feeds our nation —</w:t>
      </w:r>
    </w:p>
    <w:p w14:paraId="0675A82F" w14:textId="77777777" w:rsidR="00AA33E4" w:rsidRDefault="00000000">
      <w:pPr>
        <w:spacing w:after="160" w:line="480" w:lineRule="auto"/>
        <w:jc w:val="center"/>
      </w:pPr>
      <w:r>
        <w:rPr>
          <w:i/>
          <w:iCs/>
        </w:rPr>
        <w:t>this work is dedicated to making your work a little easier.</w:t>
      </w:r>
    </w:p>
    <w:p w14:paraId="6AC1CD24" w14:textId="77777777" w:rsidR="00AA33E4" w:rsidRDefault="00AA33E4">
      <w:pPr>
        <w:sectPr w:rsidR="00AA33E4">
          <w:pgSz w:w="12240" w:h="15840"/>
          <w:pgMar w:top="1440" w:right="1440" w:bottom="1440" w:left="1800" w:header="708" w:footer="708" w:gutter="0"/>
          <w:cols w:space="720"/>
          <w:docGrid w:linePitch="360"/>
        </w:sectPr>
      </w:pPr>
    </w:p>
    <w:p w14:paraId="27E7D584" w14:textId="77777777" w:rsidR="00AA33E4" w:rsidRDefault="00000000">
      <w:pPr>
        <w:spacing w:after="120" w:line="480" w:lineRule="auto"/>
        <w:jc w:val="center"/>
      </w:pPr>
      <w:r>
        <w:rPr>
          <w:b/>
          <w:bCs/>
          <w:sz w:val="28"/>
          <w:szCs w:val="28"/>
        </w:rPr>
        <w:lastRenderedPageBreak/>
        <w:t>ACKNOWLEDGEMENT</w:t>
      </w:r>
    </w:p>
    <w:p w14:paraId="03F6F0F7" w14:textId="77777777" w:rsidR="00AA33E4" w:rsidRDefault="00AA33E4"/>
    <w:p w14:paraId="3386D633" w14:textId="77777777" w:rsidR="00AA33E4" w:rsidRDefault="00000000">
      <w:pPr>
        <w:spacing w:after="160" w:line="480" w:lineRule="auto"/>
        <w:jc w:val="both"/>
      </w:pPr>
      <w:r>
        <w:t>All praise and gratitude belong first to the Almighty God, whose grace sustained us throughout this research project. This dissertation is the result of collaborative effort, guidance, and support from many individuals to whom we owe deep appreciation.</w:t>
      </w:r>
    </w:p>
    <w:p w14:paraId="56D42B48" w14:textId="77777777" w:rsidR="00AA33E4" w:rsidRDefault="00000000">
      <w:pPr>
        <w:spacing w:after="160" w:line="480" w:lineRule="auto"/>
        <w:jc w:val="both"/>
      </w:pPr>
      <w:r>
        <w:t>We express our heartfelt gratitude to our supervisor, Mr. Bill K. Frimpong, for his tireless dedication, insightful guidance, and critical feedback at every stage of this project. His expertise and patience were instrumental in shaping this work into its final form.</w:t>
      </w:r>
    </w:p>
    <w:p w14:paraId="248D514F" w14:textId="77777777" w:rsidR="00AA33E4" w:rsidRDefault="00000000">
      <w:pPr>
        <w:spacing w:after="160" w:line="480" w:lineRule="auto"/>
        <w:jc w:val="both"/>
      </w:pPr>
      <w:r>
        <w:t>We are equally grateful to the Head of Department and all the lecturers in the Department of Computer Science, Faculty of Applied Science and Technology, Ho Technical University, for the solid academic foundation they provided throughout our programme.</w:t>
      </w:r>
    </w:p>
    <w:p w14:paraId="5C75099B" w14:textId="77777777" w:rsidR="00AA33E4" w:rsidRDefault="00000000">
      <w:pPr>
        <w:spacing w:after="160" w:line="480" w:lineRule="auto"/>
        <w:jc w:val="both"/>
      </w:pPr>
      <w:r>
        <w:t>Our sincere thanks also go to the Agricultural Extension Officers and farmers in the Volta Region of Ghana who generously shared their knowledge of local crop challenges, particularly regarding tomato, maize, and pineapple cultivation, pests, and disease patterns. Their on-the-ground experience was invaluable in grounding our system design in real-world agricultural practice.</w:t>
      </w:r>
    </w:p>
    <w:p w14:paraId="10FE6B35" w14:textId="77777777" w:rsidR="00AA33E4" w:rsidRDefault="00000000">
      <w:pPr>
        <w:spacing w:after="160" w:line="480" w:lineRule="auto"/>
        <w:jc w:val="both"/>
      </w:pPr>
      <w:r>
        <w:t>Finally, we acknowledge with love and gratitude our families and friends, whose moral support, prayers, and encouragement never wavered during the most demanding periods of this work.</w:t>
      </w:r>
    </w:p>
    <w:p w14:paraId="0B639950" w14:textId="77777777" w:rsidR="00AA33E4" w:rsidRDefault="00AA33E4">
      <w:pPr>
        <w:sectPr w:rsidR="00AA33E4">
          <w:pgSz w:w="12240" w:h="15840"/>
          <w:pgMar w:top="1440" w:right="1440" w:bottom="1440" w:left="1800" w:header="708" w:footer="708" w:gutter="0"/>
          <w:cols w:space="720"/>
          <w:docGrid w:linePitch="360"/>
        </w:sectPr>
      </w:pPr>
    </w:p>
    <w:p w14:paraId="06FD495D" w14:textId="77777777" w:rsidR="00AA33E4" w:rsidRDefault="00000000">
      <w:pPr>
        <w:spacing w:after="120" w:line="480" w:lineRule="auto"/>
        <w:jc w:val="center"/>
      </w:pPr>
      <w:r>
        <w:rPr>
          <w:b/>
          <w:bCs/>
          <w:sz w:val="28"/>
          <w:szCs w:val="28"/>
        </w:rPr>
        <w:lastRenderedPageBreak/>
        <w:t>ABSTRACT</w:t>
      </w:r>
    </w:p>
    <w:p w14:paraId="3DF42A36" w14:textId="77777777" w:rsidR="00AA33E4" w:rsidRDefault="00AA33E4"/>
    <w:p w14:paraId="5B0420A6" w14:textId="77777777" w:rsidR="00AA33E4" w:rsidRDefault="00000000">
      <w:pPr>
        <w:spacing w:after="160" w:line="480" w:lineRule="auto"/>
        <w:jc w:val="both"/>
      </w:pPr>
      <w:r>
        <w:t xml:space="preserve">Agriculture remains a vital sector of Ghana's economy, employing a significant proportion of the population and contributing substantially to national food security. However, smallholder farmers in the Volta Region continue to face persistent challenges including inadequate crop monitoring, delayed detection of pest and disease outbreaks, significant post-harvest losses, and limited access to agricultural markets. These challenges are compounded by the absence of affordable, technology-driven tools tailored to local crop types and growing conditions. This project developed an Integrated Multi-Crop Monitoring, Pest and Disease Detection, and Market Linkage System using drone imagery and computer vision techniques. The system targets three major crops grown in the Volta Region: tomato (Solanum </w:t>
      </w:r>
      <w:proofErr w:type="spellStart"/>
      <w:r>
        <w:t>lycopersicum</w:t>
      </w:r>
      <w:proofErr w:type="spellEnd"/>
      <w:r>
        <w:t xml:space="preserve">), maize (Zea mays), and pineapple (Ananas comosus). Using publicly available annotated image datasets, a YOLOv8 object detection model was fine-tuned separately for each crop species to achieve accurate plant detection and counting from aerial imagery. A modified SORT (Simple Online and Real-time Tracking) algorithm incorporating Kalman Filter-based motion prediction and ORB (Oriented FAST and Rotated BRIEF) feature matching for camera motion compensation was implemented to maintain consistent plant identity across successive drone image frames, enabling reliable tracking even under variable field conditions. Beyond detection and counting, the system incorporates an expert knowledge base that analyses visual symptoms extracted from crop images to diagnose common pest infestations and fungal, bacterial, or viral disease conditions, and provides actionable management recommendations in plain language accessible to farmers with limited technical literacy. A market linkage module was also developed to connect verified farmers with registered buyers, providing price discovery, demand forecasting, and direct communication channels to reduce over-reliance on </w:t>
      </w:r>
      <w:r>
        <w:lastRenderedPageBreak/>
        <w:t>exploitative middlemen. The system was implemented as a web-based application using Python, Flask, and SQLite, with a responsive frontend accessible on desktop and mobile devices. Evaluation of the detection and tracking components yielded a precision of 0.87, recall of 0.83, F1-score of 0.85, and a Multiple Object Tracking Accuracy of 0.78, demonstrating competitive performance relative to comparable agricultural tracking systems. This project concludes that an integrated computer vision and expert system approach can meaningfully address the monitoring, disease management, and market access challenges facing smallholder farmers in Ghana, and recommends future work to incorporate drone hardware deployment, expand disease knowledge bases, and integrate real-time satellite weather data.</w:t>
      </w:r>
    </w:p>
    <w:p w14:paraId="486561A3" w14:textId="77777777" w:rsidR="00AA33E4" w:rsidRDefault="00AA33E4">
      <w:pPr>
        <w:sectPr w:rsidR="00AA33E4">
          <w:pgSz w:w="12240" w:h="15840"/>
          <w:pgMar w:top="1440" w:right="1440" w:bottom="1440" w:left="1800" w:header="708" w:footer="708" w:gutter="0"/>
          <w:cols w:space="720"/>
          <w:docGrid w:linePitch="360"/>
        </w:sectPr>
      </w:pPr>
    </w:p>
    <w:p w14:paraId="745F822E" w14:textId="77777777" w:rsidR="00AA33E4" w:rsidRDefault="00000000">
      <w:pPr>
        <w:spacing w:after="120" w:line="480" w:lineRule="auto"/>
        <w:jc w:val="center"/>
      </w:pPr>
      <w:r>
        <w:rPr>
          <w:b/>
          <w:bCs/>
          <w:sz w:val="28"/>
          <w:szCs w:val="28"/>
        </w:rPr>
        <w:lastRenderedPageBreak/>
        <w:t>TABLE OF CONTENTS</w:t>
      </w:r>
    </w:p>
    <w:p w14:paraId="0F1201FF" w14:textId="77777777" w:rsidR="00AA33E4" w:rsidRDefault="00AA33E4"/>
    <w:sdt>
      <w:sdtPr>
        <w:alias w:val="TABLE OF CONTENTS"/>
        <w:id w:val="1681311287"/>
      </w:sdtPr>
      <w:sdtContent>
        <w:p w14:paraId="40E33AAD" w14:textId="77777777" w:rsidR="002040A8" w:rsidRDefault="00000000">
          <w:pPr>
            <w:pStyle w:val="TOC2"/>
            <w:tabs>
              <w:tab w:val="right" w:leader="dot" w:pos="8990"/>
            </w:tabs>
            <w:rPr>
              <w:noProof/>
            </w:rPr>
          </w:pPr>
          <w:r>
            <w:fldChar w:fldCharType="begin"/>
          </w:r>
          <w:r>
            <w:instrText>TOC \h \o "1-3"</w:instrText>
          </w:r>
          <w:r>
            <w:fldChar w:fldCharType="separate"/>
          </w:r>
          <w:hyperlink w:anchor="_Toc228869691" w:history="1">
            <w:r w:rsidR="002040A8" w:rsidRPr="0087564D">
              <w:rPr>
                <w:rStyle w:val="Hyperlink"/>
                <w:noProof/>
              </w:rPr>
              <w:t>Key Definitions</w:t>
            </w:r>
            <w:r w:rsidR="002040A8">
              <w:rPr>
                <w:noProof/>
              </w:rPr>
              <w:tab/>
            </w:r>
            <w:r w:rsidR="002040A8">
              <w:rPr>
                <w:noProof/>
              </w:rPr>
              <w:fldChar w:fldCharType="begin"/>
            </w:r>
            <w:r w:rsidR="002040A8">
              <w:rPr>
                <w:noProof/>
              </w:rPr>
              <w:instrText xml:space="preserve"> PAGEREF _Toc228869691 \h </w:instrText>
            </w:r>
            <w:r w:rsidR="002040A8">
              <w:rPr>
                <w:noProof/>
              </w:rPr>
            </w:r>
            <w:r w:rsidR="002040A8">
              <w:rPr>
                <w:noProof/>
              </w:rPr>
              <w:fldChar w:fldCharType="separate"/>
            </w:r>
            <w:r w:rsidR="002040A8">
              <w:rPr>
                <w:noProof/>
              </w:rPr>
              <w:t>1</w:t>
            </w:r>
            <w:r w:rsidR="002040A8">
              <w:rPr>
                <w:noProof/>
              </w:rPr>
              <w:fldChar w:fldCharType="end"/>
            </w:r>
          </w:hyperlink>
        </w:p>
        <w:p w14:paraId="684ECAAC" w14:textId="77777777" w:rsidR="002040A8" w:rsidRDefault="002040A8">
          <w:pPr>
            <w:pStyle w:val="TOC2"/>
            <w:tabs>
              <w:tab w:val="right" w:leader="dot" w:pos="8990"/>
            </w:tabs>
            <w:rPr>
              <w:noProof/>
            </w:rPr>
          </w:pPr>
          <w:hyperlink w:anchor="_Toc228869692" w:history="1">
            <w:r w:rsidRPr="0087564D">
              <w:rPr>
                <w:rStyle w:val="Hyperlink"/>
                <w:noProof/>
              </w:rPr>
              <w:t>1.1 Background of the Project</w:t>
            </w:r>
            <w:r>
              <w:rPr>
                <w:noProof/>
              </w:rPr>
              <w:tab/>
            </w:r>
            <w:r>
              <w:rPr>
                <w:noProof/>
              </w:rPr>
              <w:fldChar w:fldCharType="begin"/>
            </w:r>
            <w:r>
              <w:rPr>
                <w:noProof/>
              </w:rPr>
              <w:instrText xml:space="preserve"> PAGEREF _Toc228869692 \h </w:instrText>
            </w:r>
            <w:r>
              <w:rPr>
                <w:noProof/>
              </w:rPr>
            </w:r>
            <w:r>
              <w:rPr>
                <w:noProof/>
              </w:rPr>
              <w:fldChar w:fldCharType="separate"/>
            </w:r>
            <w:r>
              <w:rPr>
                <w:noProof/>
              </w:rPr>
              <w:t>1</w:t>
            </w:r>
            <w:r>
              <w:rPr>
                <w:noProof/>
              </w:rPr>
              <w:fldChar w:fldCharType="end"/>
            </w:r>
          </w:hyperlink>
        </w:p>
        <w:p w14:paraId="31C221CB" w14:textId="77777777" w:rsidR="002040A8" w:rsidRDefault="002040A8">
          <w:pPr>
            <w:pStyle w:val="TOC2"/>
            <w:tabs>
              <w:tab w:val="right" w:leader="dot" w:pos="8990"/>
            </w:tabs>
            <w:rPr>
              <w:noProof/>
            </w:rPr>
          </w:pPr>
          <w:hyperlink w:anchor="_Toc228869693" w:history="1">
            <w:r w:rsidRPr="0087564D">
              <w:rPr>
                <w:rStyle w:val="Hyperlink"/>
                <w:noProof/>
              </w:rPr>
              <w:t>1.2 Statement of the Problem</w:t>
            </w:r>
            <w:r>
              <w:rPr>
                <w:noProof/>
              </w:rPr>
              <w:tab/>
            </w:r>
            <w:r>
              <w:rPr>
                <w:noProof/>
              </w:rPr>
              <w:fldChar w:fldCharType="begin"/>
            </w:r>
            <w:r>
              <w:rPr>
                <w:noProof/>
              </w:rPr>
              <w:instrText xml:space="preserve"> PAGEREF _Toc228869693 \h </w:instrText>
            </w:r>
            <w:r>
              <w:rPr>
                <w:noProof/>
              </w:rPr>
            </w:r>
            <w:r>
              <w:rPr>
                <w:noProof/>
              </w:rPr>
              <w:fldChar w:fldCharType="separate"/>
            </w:r>
            <w:r>
              <w:rPr>
                <w:noProof/>
              </w:rPr>
              <w:t>1</w:t>
            </w:r>
            <w:r>
              <w:rPr>
                <w:noProof/>
              </w:rPr>
              <w:fldChar w:fldCharType="end"/>
            </w:r>
          </w:hyperlink>
        </w:p>
        <w:p w14:paraId="7F974581" w14:textId="77777777" w:rsidR="002040A8" w:rsidRDefault="002040A8">
          <w:pPr>
            <w:pStyle w:val="TOC2"/>
            <w:tabs>
              <w:tab w:val="right" w:leader="dot" w:pos="8990"/>
            </w:tabs>
            <w:rPr>
              <w:noProof/>
            </w:rPr>
          </w:pPr>
          <w:hyperlink w:anchor="_Toc228869694" w:history="1">
            <w:r w:rsidRPr="0087564D">
              <w:rPr>
                <w:rStyle w:val="Hyperlink"/>
                <w:noProof/>
              </w:rPr>
              <w:t>1.3 Aim and Objectives of the Project</w:t>
            </w:r>
            <w:r>
              <w:rPr>
                <w:noProof/>
              </w:rPr>
              <w:tab/>
            </w:r>
            <w:r>
              <w:rPr>
                <w:noProof/>
              </w:rPr>
              <w:fldChar w:fldCharType="begin"/>
            </w:r>
            <w:r>
              <w:rPr>
                <w:noProof/>
              </w:rPr>
              <w:instrText xml:space="preserve"> PAGEREF _Toc228869694 \h </w:instrText>
            </w:r>
            <w:r>
              <w:rPr>
                <w:noProof/>
              </w:rPr>
            </w:r>
            <w:r>
              <w:rPr>
                <w:noProof/>
              </w:rPr>
              <w:fldChar w:fldCharType="separate"/>
            </w:r>
            <w:r>
              <w:rPr>
                <w:noProof/>
              </w:rPr>
              <w:t>1</w:t>
            </w:r>
            <w:r>
              <w:rPr>
                <w:noProof/>
              </w:rPr>
              <w:fldChar w:fldCharType="end"/>
            </w:r>
          </w:hyperlink>
        </w:p>
        <w:p w14:paraId="6952611E" w14:textId="77777777" w:rsidR="002040A8" w:rsidRDefault="002040A8">
          <w:pPr>
            <w:pStyle w:val="TOC2"/>
            <w:tabs>
              <w:tab w:val="right" w:leader="dot" w:pos="8990"/>
            </w:tabs>
            <w:rPr>
              <w:noProof/>
            </w:rPr>
          </w:pPr>
          <w:hyperlink w:anchor="_Toc228869695" w:history="1">
            <w:r w:rsidRPr="0087564D">
              <w:rPr>
                <w:rStyle w:val="Hyperlink"/>
                <w:noProof/>
              </w:rPr>
              <w:t>1.4 Significance of the Project</w:t>
            </w:r>
            <w:r>
              <w:rPr>
                <w:noProof/>
              </w:rPr>
              <w:tab/>
            </w:r>
            <w:r>
              <w:rPr>
                <w:noProof/>
              </w:rPr>
              <w:fldChar w:fldCharType="begin"/>
            </w:r>
            <w:r>
              <w:rPr>
                <w:noProof/>
              </w:rPr>
              <w:instrText xml:space="preserve"> PAGEREF _Toc228869695 \h </w:instrText>
            </w:r>
            <w:r>
              <w:rPr>
                <w:noProof/>
              </w:rPr>
            </w:r>
            <w:r>
              <w:rPr>
                <w:noProof/>
              </w:rPr>
              <w:fldChar w:fldCharType="separate"/>
            </w:r>
            <w:r>
              <w:rPr>
                <w:noProof/>
              </w:rPr>
              <w:t>1</w:t>
            </w:r>
            <w:r>
              <w:rPr>
                <w:noProof/>
              </w:rPr>
              <w:fldChar w:fldCharType="end"/>
            </w:r>
          </w:hyperlink>
        </w:p>
        <w:p w14:paraId="1864B476" w14:textId="77777777" w:rsidR="002040A8" w:rsidRDefault="002040A8">
          <w:pPr>
            <w:pStyle w:val="TOC2"/>
            <w:tabs>
              <w:tab w:val="right" w:leader="dot" w:pos="8990"/>
            </w:tabs>
            <w:rPr>
              <w:noProof/>
            </w:rPr>
          </w:pPr>
          <w:hyperlink w:anchor="_Toc228869696" w:history="1">
            <w:r w:rsidRPr="0087564D">
              <w:rPr>
                <w:rStyle w:val="Hyperlink"/>
                <w:noProof/>
              </w:rPr>
              <w:t>1.5 Scope of the Project</w:t>
            </w:r>
            <w:r>
              <w:rPr>
                <w:noProof/>
              </w:rPr>
              <w:tab/>
            </w:r>
            <w:r>
              <w:rPr>
                <w:noProof/>
              </w:rPr>
              <w:fldChar w:fldCharType="begin"/>
            </w:r>
            <w:r>
              <w:rPr>
                <w:noProof/>
              </w:rPr>
              <w:instrText xml:space="preserve"> PAGEREF _Toc228869696 \h </w:instrText>
            </w:r>
            <w:r>
              <w:rPr>
                <w:noProof/>
              </w:rPr>
            </w:r>
            <w:r>
              <w:rPr>
                <w:noProof/>
              </w:rPr>
              <w:fldChar w:fldCharType="separate"/>
            </w:r>
            <w:r>
              <w:rPr>
                <w:noProof/>
              </w:rPr>
              <w:t>1</w:t>
            </w:r>
            <w:r>
              <w:rPr>
                <w:noProof/>
              </w:rPr>
              <w:fldChar w:fldCharType="end"/>
            </w:r>
          </w:hyperlink>
        </w:p>
        <w:p w14:paraId="6A6BD04E" w14:textId="77777777" w:rsidR="002040A8" w:rsidRDefault="002040A8">
          <w:pPr>
            <w:pStyle w:val="TOC2"/>
            <w:tabs>
              <w:tab w:val="right" w:leader="dot" w:pos="8990"/>
            </w:tabs>
            <w:rPr>
              <w:noProof/>
            </w:rPr>
          </w:pPr>
          <w:hyperlink w:anchor="_Toc228869697" w:history="1">
            <w:r w:rsidRPr="0087564D">
              <w:rPr>
                <w:rStyle w:val="Hyperlink"/>
                <w:noProof/>
              </w:rPr>
              <w:t>1.6 Limitations of the Project</w:t>
            </w:r>
            <w:r>
              <w:rPr>
                <w:noProof/>
              </w:rPr>
              <w:tab/>
            </w:r>
            <w:r>
              <w:rPr>
                <w:noProof/>
              </w:rPr>
              <w:fldChar w:fldCharType="begin"/>
            </w:r>
            <w:r>
              <w:rPr>
                <w:noProof/>
              </w:rPr>
              <w:instrText xml:space="preserve"> PAGEREF _Toc228869697 \h </w:instrText>
            </w:r>
            <w:r>
              <w:rPr>
                <w:noProof/>
              </w:rPr>
            </w:r>
            <w:r>
              <w:rPr>
                <w:noProof/>
              </w:rPr>
              <w:fldChar w:fldCharType="separate"/>
            </w:r>
            <w:r>
              <w:rPr>
                <w:noProof/>
              </w:rPr>
              <w:t>1</w:t>
            </w:r>
            <w:r>
              <w:rPr>
                <w:noProof/>
              </w:rPr>
              <w:fldChar w:fldCharType="end"/>
            </w:r>
          </w:hyperlink>
        </w:p>
        <w:p w14:paraId="45233E71" w14:textId="77777777" w:rsidR="002040A8" w:rsidRDefault="002040A8">
          <w:pPr>
            <w:pStyle w:val="TOC2"/>
            <w:tabs>
              <w:tab w:val="right" w:leader="dot" w:pos="8990"/>
            </w:tabs>
            <w:rPr>
              <w:noProof/>
            </w:rPr>
          </w:pPr>
          <w:hyperlink w:anchor="_Toc228869698" w:history="1">
            <w:r w:rsidRPr="0087564D">
              <w:rPr>
                <w:rStyle w:val="Hyperlink"/>
                <w:noProof/>
              </w:rPr>
              <w:t>1.7 Organisation of the Project</w:t>
            </w:r>
            <w:r>
              <w:rPr>
                <w:noProof/>
              </w:rPr>
              <w:tab/>
            </w:r>
            <w:r>
              <w:rPr>
                <w:noProof/>
              </w:rPr>
              <w:fldChar w:fldCharType="begin"/>
            </w:r>
            <w:r>
              <w:rPr>
                <w:noProof/>
              </w:rPr>
              <w:instrText xml:space="preserve"> PAGEREF _Toc228869698 \h </w:instrText>
            </w:r>
            <w:r>
              <w:rPr>
                <w:noProof/>
              </w:rPr>
            </w:r>
            <w:r>
              <w:rPr>
                <w:noProof/>
              </w:rPr>
              <w:fldChar w:fldCharType="separate"/>
            </w:r>
            <w:r>
              <w:rPr>
                <w:noProof/>
              </w:rPr>
              <w:t>1</w:t>
            </w:r>
            <w:r>
              <w:rPr>
                <w:noProof/>
              </w:rPr>
              <w:fldChar w:fldCharType="end"/>
            </w:r>
          </w:hyperlink>
        </w:p>
        <w:p w14:paraId="741F436C" w14:textId="77777777" w:rsidR="002040A8" w:rsidRDefault="002040A8">
          <w:pPr>
            <w:pStyle w:val="TOC2"/>
            <w:tabs>
              <w:tab w:val="right" w:leader="dot" w:pos="8990"/>
            </w:tabs>
            <w:rPr>
              <w:noProof/>
            </w:rPr>
          </w:pPr>
          <w:hyperlink w:anchor="_Toc228869699" w:history="1">
            <w:r w:rsidRPr="0087564D">
              <w:rPr>
                <w:rStyle w:val="Hyperlink"/>
                <w:noProof/>
              </w:rPr>
              <w:t>2.1 Introduction</w:t>
            </w:r>
            <w:r>
              <w:rPr>
                <w:noProof/>
              </w:rPr>
              <w:tab/>
            </w:r>
            <w:r>
              <w:rPr>
                <w:noProof/>
              </w:rPr>
              <w:fldChar w:fldCharType="begin"/>
            </w:r>
            <w:r>
              <w:rPr>
                <w:noProof/>
              </w:rPr>
              <w:instrText xml:space="preserve"> PAGEREF _Toc228869699 \h </w:instrText>
            </w:r>
            <w:r>
              <w:rPr>
                <w:noProof/>
              </w:rPr>
            </w:r>
            <w:r>
              <w:rPr>
                <w:noProof/>
              </w:rPr>
              <w:fldChar w:fldCharType="separate"/>
            </w:r>
            <w:r>
              <w:rPr>
                <w:noProof/>
              </w:rPr>
              <w:t>1</w:t>
            </w:r>
            <w:r>
              <w:rPr>
                <w:noProof/>
              </w:rPr>
              <w:fldChar w:fldCharType="end"/>
            </w:r>
          </w:hyperlink>
        </w:p>
        <w:p w14:paraId="6E6A8649" w14:textId="77777777" w:rsidR="002040A8" w:rsidRDefault="002040A8">
          <w:pPr>
            <w:pStyle w:val="TOC2"/>
            <w:tabs>
              <w:tab w:val="right" w:leader="dot" w:pos="8990"/>
            </w:tabs>
            <w:rPr>
              <w:noProof/>
            </w:rPr>
          </w:pPr>
          <w:hyperlink w:anchor="_Toc228869700" w:history="1">
            <w:r w:rsidRPr="0087564D">
              <w:rPr>
                <w:rStyle w:val="Hyperlink"/>
                <w:noProof/>
              </w:rPr>
              <w:t>2.2 Review of Related Works</w:t>
            </w:r>
            <w:r>
              <w:rPr>
                <w:noProof/>
              </w:rPr>
              <w:tab/>
            </w:r>
            <w:r>
              <w:rPr>
                <w:noProof/>
              </w:rPr>
              <w:fldChar w:fldCharType="begin"/>
            </w:r>
            <w:r>
              <w:rPr>
                <w:noProof/>
              </w:rPr>
              <w:instrText xml:space="preserve"> PAGEREF _Toc228869700 \h </w:instrText>
            </w:r>
            <w:r>
              <w:rPr>
                <w:noProof/>
              </w:rPr>
            </w:r>
            <w:r>
              <w:rPr>
                <w:noProof/>
              </w:rPr>
              <w:fldChar w:fldCharType="separate"/>
            </w:r>
            <w:r>
              <w:rPr>
                <w:noProof/>
              </w:rPr>
              <w:t>1</w:t>
            </w:r>
            <w:r>
              <w:rPr>
                <w:noProof/>
              </w:rPr>
              <w:fldChar w:fldCharType="end"/>
            </w:r>
          </w:hyperlink>
        </w:p>
        <w:p w14:paraId="07AE88B2" w14:textId="77777777" w:rsidR="002040A8" w:rsidRDefault="002040A8">
          <w:pPr>
            <w:pStyle w:val="TOC3"/>
            <w:tabs>
              <w:tab w:val="right" w:leader="dot" w:pos="8990"/>
            </w:tabs>
            <w:rPr>
              <w:noProof/>
            </w:rPr>
          </w:pPr>
          <w:hyperlink w:anchor="_Toc228869701" w:history="1">
            <w:r w:rsidRPr="0087564D">
              <w:rPr>
                <w:rStyle w:val="Hyperlink"/>
                <w:noProof/>
              </w:rPr>
              <w:t>2.2.1 Multi-Object Tracking Systems in Agricultural Contexts</w:t>
            </w:r>
            <w:r>
              <w:rPr>
                <w:noProof/>
              </w:rPr>
              <w:tab/>
            </w:r>
            <w:r>
              <w:rPr>
                <w:noProof/>
              </w:rPr>
              <w:fldChar w:fldCharType="begin"/>
            </w:r>
            <w:r>
              <w:rPr>
                <w:noProof/>
              </w:rPr>
              <w:instrText xml:space="preserve"> PAGEREF _Toc228869701 \h </w:instrText>
            </w:r>
            <w:r>
              <w:rPr>
                <w:noProof/>
              </w:rPr>
            </w:r>
            <w:r>
              <w:rPr>
                <w:noProof/>
              </w:rPr>
              <w:fldChar w:fldCharType="separate"/>
            </w:r>
            <w:r>
              <w:rPr>
                <w:noProof/>
              </w:rPr>
              <w:t>1</w:t>
            </w:r>
            <w:r>
              <w:rPr>
                <w:noProof/>
              </w:rPr>
              <w:fldChar w:fldCharType="end"/>
            </w:r>
          </w:hyperlink>
        </w:p>
        <w:p w14:paraId="4DBED6FA" w14:textId="77777777" w:rsidR="002040A8" w:rsidRDefault="002040A8">
          <w:pPr>
            <w:pStyle w:val="TOC3"/>
            <w:tabs>
              <w:tab w:val="right" w:leader="dot" w:pos="8990"/>
            </w:tabs>
            <w:rPr>
              <w:noProof/>
            </w:rPr>
          </w:pPr>
          <w:hyperlink w:anchor="_Toc228869702" w:history="1">
            <w:r w:rsidRPr="0087564D">
              <w:rPr>
                <w:rStyle w:val="Hyperlink"/>
                <w:noProof/>
              </w:rPr>
              <w:t>2.2.2 Deep Learning-Based Crop Disease and Pest Detection</w:t>
            </w:r>
            <w:r>
              <w:rPr>
                <w:noProof/>
              </w:rPr>
              <w:tab/>
            </w:r>
            <w:r>
              <w:rPr>
                <w:noProof/>
              </w:rPr>
              <w:fldChar w:fldCharType="begin"/>
            </w:r>
            <w:r>
              <w:rPr>
                <w:noProof/>
              </w:rPr>
              <w:instrText xml:space="preserve"> PAGEREF _Toc228869702 \h </w:instrText>
            </w:r>
            <w:r>
              <w:rPr>
                <w:noProof/>
              </w:rPr>
            </w:r>
            <w:r>
              <w:rPr>
                <w:noProof/>
              </w:rPr>
              <w:fldChar w:fldCharType="separate"/>
            </w:r>
            <w:r>
              <w:rPr>
                <w:noProof/>
              </w:rPr>
              <w:t>1</w:t>
            </w:r>
            <w:r>
              <w:rPr>
                <w:noProof/>
              </w:rPr>
              <w:fldChar w:fldCharType="end"/>
            </w:r>
          </w:hyperlink>
        </w:p>
        <w:p w14:paraId="2D4A0525" w14:textId="77777777" w:rsidR="002040A8" w:rsidRDefault="002040A8">
          <w:pPr>
            <w:pStyle w:val="TOC3"/>
            <w:tabs>
              <w:tab w:val="right" w:leader="dot" w:pos="8990"/>
            </w:tabs>
            <w:rPr>
              <w:noProof/>
            </w:rPr>
          </w:pPr>
          <w:hyperlink w:anchor="_Toc228869703" w:history="1">
            <w:r w:rsidRPr="0087564D">
              <w:rPr>
                <w:rStyle w:val="Hyperlink"/>
                <w:noProof/>
              </w:rPr>
              <w:t>2.2.3 Agricultural Expert Systems and Advisory Platforms</w:t>
            </w:r>
            <w:r>
              <w:rPr>
                <w:noProof/>
              </w:rPr>
              <w:tab/>
            </w:r>
            <w:r>
              <w:rPr>
                <w:noProof/>
              </w:rPr>
              <w:fldChar w:fldCharType="begin"/>
            </w:r>
            <w:r>
              <w:rPr>
                <w:noProof/>
              </w:rPr>
              <w:instrText xml:space="preserve"> PAGEREF _Toc228869703 \h </w:instrText>
            </w:r>
            <w:r>
              <w:rPr>
                <w:noProof/>
              </w:rPr>
            </w:r>
            <w:r>
              <w:rPr>
                <w:noProof/>
              </w:rPr>
              <w:fldChar w:fldCharType="separate"/>
            </w:r>
            <w:r>
              <w:rPr>
                <w:noProof/>
              </w:rPr>
              <w:t>1</w:t>
            </w:r>
            <w:r>
              <w:rPr>
                <w:noProof/>
              </w:rPr>
              <w:fldChar w:fldCharType="end"/>
            </w:r>
          </w:hyperlink>
        </w:p>
        <w:p w14:paraId="0BB42B7F" w14:textId="77777777" w:rsidR="002040A8" w:rsidRDefault="002040A8">
          <w:pPr>
            <w:pStyle w:val="TOC3"/>
            <w:tabs>
              <w:tab w:val="right" w:leader="dot" w:pos="8990"/>
            </w:tabs>
            <w:rPr>
              <w:noProof/>
            </w:rPr>
          </w:pPr>
          <w:hyperlink w:anchor="_Toc228869704" w:history="1">
            <w:r w:rsidRPr="0087564D">
              <w:rPr>
                <w:rStyle w:val="Hyperlink"/>
                <w:noProof/>
              </w:rPr>
              <w:t>2.2.4 Digital Market Linkage for Smallholder Farmers</w:t>
            </w:r>
            <w:r>
              <w:rPr>
                <w:noProof/>
              </w:rPr>
              <w:tab/>
            </w:r>
            <w:r>
              <w:rPr>
                <w:noProof/>
              </w:rPr>
              <w:fldChar w:fldCharType="begin"/>
            </w:r>
            <w:r>
              <w:rPr>
                <w:noProof/>
              </w:rPr>
              <w:instrText xml:space="preserve"> PAGEREF _Toc228869704 \h </w:instrText>
            </w:r>
            <w:r>
              <w:rPr>
                <w:noProof/>
              </w:rPr>
            </w:r>
            <w:r>
              <w:rPr>
                <w:noProof/>
              </w:rPr>
              <w:fldChar w:fldCharType="separate"/>
            </w:r>
            <w:r>
              <w:rPr>
                <w:noProof/>
              </w:rPr>
              <w:t>1</w:t>
            </w:r>
            <w:r>
              <w:rPr>
                <w:noProof/>
              </w:rPr>
              <w:fldChar w:fldCharType="end"/>
            </w:r>
          </w:hyperlink>
        </w:p>
        <w:p w14:paraId="19F54C74" w14:textId="77777777" w:rsidR="002040A8" w:rsidRDefault="002040A8">
          <w:pPr>
            <w:pStyle w:val="TOC2"/>
            <w:tabs>
              <w:tab w:val="right" w:leader="dot" w:pos="8990"/>
            </w:tabs>
            <w:rPr>
              <w:noProof/>
            </w:rPr>
          </w:pPr>
          <w:hyperlink w:anchor="_Toc228869705" w:history="1">
            <w:r w:rsidRPr="0087564D">
              <w:rPr>
                <w:rStyle w:val="Hyperlink"/>
                <w:noProof/>
              </w:rPr>
              <w:t>2.3 Review of Related Systems</w:t>
            </w:r>
            <w:r>
              <w:rPr>
                <w:noProof/>
              </w:rPr>
              <w:tab/>
            </w:r>
            <w:r>
              <w:rPr>
                <w:noProof/>
              </w:rPr>
              <w:fldChar w:fldCharType="begin"/>
            </w:r>
            <w:r>
              <w:rPr>
                <w:noProof/>
              </w:rPr>
              <w:instrText xml:space="preserve"> PAGEREF _Toc228869705 \h </w:instrText>
            </w:r>
            <w:r>
              <w:rPr>
                <w:noProof/>
              </w:rPr>
            </w:r>
            <w:r>
              <w:rPr>
                <w:noProof/>
              </w:rPr>
              <w:fldChar w:fldCharType="separate"/>
            </w:r>
            <w:r>
              <w:rPr>
                <w:noProof/>
              </w:rPr>
              <w:t>1</w:t>
            </w:r>
            <w:r>
              <w:rPr>
                <w:noProof/>
              </w:rPr>
              <w:fldChar w:fldCharType="end"/>
            </w:r>
          </w:hyperlink>
        </w:p>
        <w:p w14:paraId="7282C326" w14:textId="77777777" w:rsidR="002040A8" w:rsidRDefault="002040A8">
          <w:pPr>
            <w:pStyle w:val="TOC3"/>
            <w:tabs>
              <w:tab w:val="right" w:leader="dot" w:pos="8990"/>
            </w:tabs>
            <w:rPr>
              <w:noProof/>
            </w:rPr>
          </w:pPr>
          <w:hyperlink w:anchor="_Toc228869706" w:history="1">
            <w:r w:rsidRPr="0087564D">
              <w:rPr>
                <w:rStyle w:val="Hyperlink"/>
                <w:noProof/>
              </w:rPr>
              <w:t>2.3.1 SORT (Bewley et al., 2016)</w:t>
            </w:r>
            <w:r>
              <w:rPr>
                <w:noProof/>
              </w:rPr>
              <w:tab/>
            </w:r>
            <w:r>
              <w:rPr>
                <w:noProof/>
              </w:rPr>
              <w:fldChar w:fldCharType="begin"/>
            </w:r>
            <w:r>
              <w:rPr>
                <w:noProof/>
              </w:rPr>
              <w:instrText xml:space="preserve"> PAGEREF _Toc228869706 \h </w:instrText>
            </w:r>
            <w:r>
              <w:rPr>
                <w:noProof/>
              </w:rPr>
            </w:r>
            <w:r>
              <w:rPr>
                <w:noProof/>
              </w:rPr>
              <w:fldChar w:fldCharType="separate"/>
            </w:r>
            <w:r>
              <w:rPr>
                <w:noProof/>
              </w:rPr>
              <w:t>1</w:t>
            </w:r>
            <w:r>
              <w:rPr>
                <w:noProof/>
              </w:rPr>
              <w:fldChar w:fldCharType="end"/>
            </w:r>
          </w:hyperlink>
        </w:p>
        <w:p w14:paraId="1D856DCF" w14:textId="77777777" w:rsidR="002040A8" w:rsidRDefault="002040A8">
          <w:pPr>
            <w:pStyle w:val="TOC3"/>
            <w:tabs>
              <w:tab w:val="right" w:leader="dot" w:pos="8990"/>
            </w:tabs>
            <w:rPr>
              <w:noProof/>
            </w:rPr>
          </w:pPr>
          <w:hyperlink w:anchor="_Toc228869707" w:history="1">
            <w:r w:rsidRPr="0087564D">
              <w:rPr>
                <w:rStyle w:val="Hyperlink"/>
                <w:noProof/>
              </w:rPr>
              <w:t>2.3.2 DeepSORT (Wojke et al., 2017)</w:t>
            </w:r>
            <w:r>
              <w:rPr>
                <w:noProof/>
              </w:rPr>
              <w:tab/>
            </w:r>
            <w:r>
              <w:rPr>
                <w:noProof/>
              </w:rPr>
              <w:fldChar w:fldCharType="begin"/>
            </w:r>
            <w:r>
              <w:rPr>
                <w:noProof/>
              </w:rPr>
              <w:instrText xml:space="preserve"> PAGEREF _Toc228869707 \h </w:instrText>
            </w:r>
            <w:r>
              <w:rPr>
                <w:noProof/>
              </w:rPr>
            </w:r>
            <w:r>
              <w:rPr>
                <w:noProof/>
              </w:rPr>
              <w:fldChar w:fldCharType="separate"/>
            </w:r>
            <w:r>
              <w:rPr>
                <w:noProof/>
              </w:rPr>
              <w:t>1</w:t>
            </w:r>
            <w:r>
              <w:rPr>
                <w:noProof/>
              </w:rPr>
              <w:fldChar w:fldCharType="end"/>
            </w:r>
          </w:hyperlink>
        </w:p>
        <w:p w14:paraId="22D27259" w14:textId="77777777" w:rsidR="002040A8" w:rsidRDefault="002040A8">
          <w:pPr>
            <w:pStyle w:val="TOC3"/>
            <w:tabs>
              <w:tab w:val="right" w:leader="dot" w:pos="8990"/>
            </w:tabs>
            <w:rPr>
              <w:noProof/>
            </w:rPr>
          </w:pPr>
          <w:hyperlink w:anchor="_Toc228869708" w:history="1">
            <w:r w:rsidRPr="0087564D">
              <w:rPr>
                <w:rStyle w:val="Hyperlink"/>
                <w:noProof/>
              </w:rPr>
              <w:t>2.3.3 AgriSORT (Fernandez-Sanchez et al., 2023)</w:t>
            </w:r>
            <w:r>
              <w:rPr>
                <w:noProof/>
              </w:rPr>
              <w:tab/>
            </w:r>
            <w:r>
              <w:rPr>
                <w:noProof/>
              </w:rPr>
              <w:fldChar w:fldCharType="begin"/>
            </w:r>
            <w:r>
              <w:rPr>
                <w:noProof/>
              </w:rPr>
              <w:instrText xml:space="preserve"> PAGEREF _Toc228869708 \h </w:instrText>
            </w:r>
            <w:r>
              <w:rPr>
                <w:noProof/>
              </w:rPr>
            </w:r>
            <w:r>
              <w:rPr>
                <w:noProof/>
              </w:rPr>
              <w:fldChar w:fldCharType="separate"/>
            </w:r>
            <w:r>
              <w:rPr>
                <w:noProof/>
              </w:rPr>
              <w:t>1</w:t>
            </w:r>
            <w:r>
              <w:rPr>
                <w:noProof/>
              </w:rPr>
              <w:fldChar w:fldCharType="end"/>
            </w:r>
          </w:hyperlink>
        </w:p>
        <w:p w14:paraId="7E797321" w14:textId="77777777" w:rsidR="002040A8" w:rsidRDefault="002040A8">
          <w:pPr>
            <w:pStyle w:val="TOC3"/>
            <w:tabs>
              <w:tab w:val="right" w:leader="dot" w:pos="8990"/>
            </w:tabs>
            <w:rPr>
              <w:noProof/>
            </w:rPr>
          </w:pPr>
          <w:hyperlink w:anchor="_Toc228869709" w:history="1">
            <w:r w:rsidRPr="0087564D">
              <w:rPr>
                <w:rStyle w:val="Hyperlink"/>
                <w:noProof/>
              </w:rPr>
              <w:t>2.3.4 PineSORT (Owusu et al., 2024)</w:t>
            </w:r>
            <w:r>
              <w:rPr>
                <w:noProof/>
              </w:rPr>
              <w:tab/>
            </w:r>
            <w:r>
              <w:rPr>
                <w:noProof/>
              </w:rPr>
              <w:fldChar w:fldCharType="begin"/>
            </w:r>
            <w:r>
              <w:rPr>
                <w:noProof/>
              </w:rPr>
              <w:instrText xml:space="preserve"> PAGEREF _Toc228869709 \h </w:instrText>
            </w:r>
            <w:r>
              <w:rPr>
                <w:noProof/>
              </w:rPr>
            </w:r>
            <w:r>
              <w:rPr>
                <w:noProof/>
              </w:rPr>
              <w:fldChar w:fldCharType="separate"/>
            </w:r>
            <w:r>
              <w:rPr>
                <w:noProof/>
              </w:rPr>
              <w:t>1</w:t>
            </w:r>
            <w:r>
              <w:rPr>
                <w:noProof/>
              </w:rPr>
              <w:fldChar w:fldCharType="end"/>
            </w:r>
          </w:hyperlink>
        </w:p>
        <w:p w14:paraId="1442BF0A" w14:textId="77777777" w:rsidR="002040A8" w:rsidRDefault="002040A8">
          <w:pPr>
            <w:pStyle w:val="TOC3"/>
            <w:tabs>
              <w:tab w:val="right" w:leader="dot" w:pos="8990"/>
            </w:tabs>
            <w:rPr>
              <w:noProof/>
            </w:rPr>
          </w:pPr>
          <w:hyperlink w:anchor="_Toc228869710" w:history="1">
            <w:r w:rsidRPr="0087564D">
              <w:rPr>
                <w:rStyle w:val="Hyperlink"/>
                <w:noProof/>
              </w:rPr>
              <w:t>2.3.5 PlantVillage/Mohanty et al. (2016) Disease Detection System</w:t>
            </w:r>
            <w:r>
              <w:rPr>
                <w:noProof/>
              </w:rPr>
              <w:tab/>
            </w:r>
            <w:r>
              <w:rPr>
                <w:noProof/>
              </w:rPr>
              <w:fldChar w:fldCharType="begin"/>
            </w:r>
            <w:r>
              <w:rPr>
                <w:noProof/>
              </w:rPr>
              <w:instrText xml:space="preserve"> PAGEREF _Toc228869710 \h </w:instrText>
            </w:r>
            <w:r>
              <w:rPr>
                <w:noProof/>
              </w:rPr>
            </w:r>
            <w:r>
              <w:rPr>
                <w:noProof/>
              </w:rPr>
              <w:fldChar w:fldCharType="separate"/>
            </w:r>
            <w:r>
              <w:rPr>
                <w:noProof/>
              </w:rPr>
              <w:t>1</w:t>
            </w:r>
            <w:r>
              <w:rPr>
                <w:noProof/>
              </w:rPr>
              <w:fldChar w:fldCharType="end"/>
            </w:r>
          </w:hyperlink>
        </w:p>
        <w:p w14:paraId="5FA79475" w14:textId="77777777" w:rsidR="002040A8" w:rsidRDefault="002040A8">
          <w:pPr>
            <w:pStyle w:val="TOC2"/>
            <w:tabs>
              <w:tab w:val="right" w:leader="dot" w:pos="8990"/>
            </w:tabs>
            <w:rPr>
              <w:noProof/>
            </w:rPr>
          </w:pPr>
          <w:hyperlink w:anchor="_Toc228869711" w:history="1">
            <w:r w:rsidRPr="0087564D">
              <w:rPr>
                <w:rStyle w:val="Hyperlink"/>
                <w:noProof/>
              </w:rPr>
              <w:t>2.4 Existing System</w:t>
            </w:r>
            <w:r>
              <w:rPr>
                <w:noProof/>
              </w:rPr>
              <w:tab/>
            </w:r>
            <w:r>
              <w:rPr>
                <w:noProof/>
              </w:rPr>
              <w:fldChar w:fldCharType="begin"/>
            </w:r>
            <w:r>
              <w:rPr>
                <w:noProof/>
              </w:rPr>
              <w:instrText xml:space="preserve"> PAGEREF _Toc228869711 \h </w:instrText>
            </w:r>
            <w:r>
              <w:rPr>
                <w:noProof/>
              </w:rPr>
            </w:r>
            <w:r>
              <w:rPr>
                <w:noProof/>
              </w:rPr>
              <w:fldChar w:fldCharType="separate"/>
            </w:r>
            <w:r>
              <w:rPr>
                <w:noProof/>
              </w:rPr>
              <w:t>1</w:t>
            </w:r>
            <w:r>
              <w:rPr>
                <w:noProof/>
              </w:rPr>
              <w:fldChar w:fldCharType="end"/>
            </w:r>
          </w:hyperlink>
        </w:p>
        <w:p w14:paraId="3AF744B1" w14:textId="77777777" w:rsidR="002040A8" w:rsidRDefault="002040A8">
          <w:pPr>
            <w:pStyle w:val="TOC3"/>
            <w:tabs>
              <w:tab w:val="right" w:leader="dot" w:pos="8990"/>
            </w:tabs>
            <w:rPr>
              <w:noProof/>
            </w:rPr>
          </w:pPr>
          <w:hyperlink w:anchor="_Toc228869712" w:history="1">
            <w:r w:rsidRPr="0087564D">
              <w:rPr>
                <w:rStyle w:val="Hyperlink"/>
                <w:noProof/>
              </w:rPr>
              <w:t>2.4.1 Components of the Existing System</w:t>
            </w:r>
            <w:r>
              <w:rPr>
                <w:noProof/>
              </w:rPr>
              <w:tab/>
            </w:r>
            <w:r>
              <w:rPr>
                <w:noProof/>
              </w:rPr>
              <w:fldChar w:fldCharType="begin"/>
            </w:r>
            <w:r>
              <w:rPr>
                <w:noProof/>
              </w:rPr>
              <w:instrText xml:space="preserve"> PAGEREF _Toc228869712 \h </w:instrText>
            </w:r>
            <w:r>
              <w:rPr>
                <w:noProof/>
              </w:rPr>
            </w:r>
            <w:r>
              <w:rPr>
                <w:noProof/>
              </w:rPr>
              <w:fldChar w:fldCharType="separate"/>
            </w:r>
            <w:r>
              <w:rPr>
                <w:noProof/>
              </w:rPr>
              <w:t>1</w:t>
            </w:r>
            <w:r>
              <w:rPr>
                <w:noProof/>
              </w:rPr>
              <w:fldChar w:fldCharType="end"/>
            </w:r>
          </w:hyperlink>
        </w:p>
        <w:p w14:paraId="3B12FB44" w14:textId="77777777" w:rsidR="002040A8" w:rsidRDefault="002040A8">
          <w:pPr>
            <w:pStyle w:val="TOC3"/>
            <w:tabs>
              <w:tab w:val="right" w:leader="dot" w:pos="8990"/>
            </w:tabs>
            <w:rPr>
              <w:noProof/>
            </w:rPr>
          </w:pPr>
          <w:hyperlink w:anchor="_Toc228869713" w:history="1">
            <w:r w:rsidRPr="0087564D">
              <w:rPr>
                <w:rStyle w:val="Hyperlink"/>
                <w:noProof/>
              </w:rPr>
              <w:t>2.4.2 Process of the Existing System</w:t>
            </w:r>
            <w:r>
              <w:rPr>
                <w:noProof/>
              </w:rPr>
              <w:tab/>
            </w:r>
            <w:r>
              <w:rPr>
                <w:noProof/>
              </w:rPr>
              <w:fldChar w:fldCharType="begin"/>
            </w:r>
            <w:r>
              <w:rPr>
                <w:noProof/>
              </w:rPr>
              <w:instrText xml:space="preserve"> PAGEREF _Toc228869713 \h </w:instrText>
            </w:r>
            <w:r>
              <w:rPr>
                <w:noProof/>
              </w:rPr>
            </w:r>
            <w:r>
              <w:rPr>
                <w:noProof/>
              </w:rPr>
              <w:fldChar w:fldCharType="separate"/>
            </w:r>
            <w:r>
              <w:rPr>
                <w:noProof/>
              </w:rPr>
              <w:t>1</w:t>
            </w:r>
            <w:r>
              <w:rPr>
                <w:noProof/>
              </w:rPr>
              <w:fldChar w:fldCharType="end"/>
            </w:r>
          </w:hyperlink>
        </w:p>
        <w:p w14:paraId="623E25AF" w14:textId="77777777" w:rsidR="002040A8" w:rsidRDefault="002040A8">
          <w:pPr>
            <w:pStyle w:val="TOC3"/>
            <w:tabs>
              <w:tab w:val="right" w:leader="dot" w:pos="8990"/>
            </w:tabs>
            <w:rPr>
              <w:noProof/>
            </w:rPr>
          </w:pPr>
          <w:hyperlink w:anchor="_Toc228869714" w:history="1">
            <w:r w:rsidRPr="0087564D">
              <w:rPr>
                <w:rStyle w:val="Hyperlink"/>
                <w:noProof/>
              </w:rPr>
              <w:t>2.4.3 Problems of the Existing System</w:t>
            </w:r>
            <w:r>
              <w:rPr>
                <w:noProof/>
              </w:rPr>
              <w:tab/>
            </w:r>
            <w:r>
              <w:rPr>
                <w:noProof/>
              </w:rPr>
              <w:fldChar w:fldCharType="begin"/>
            </w:r>
            <w:r>
              <w:rPr>
                <w:noProof/>
              </w:rPr>
              <w:instrText xml:space="preserve"> PAGEREF _Toc228869714 \h </w:instrText>
            </w:r>
            <w:r>
              <w:rPr>
                <w:noProof/>
              </w:rPr>
            </w:r>
            <w:r>
              <w:rPr>
                <w:noProof/>
              </w:rPr>
              <w:fldChar w:fldCharType="separate"/>
            </w:r>
            <w:r>
              <w:rPr>
                <w:noProof/>
              </w:rPr>
              <w:t>1</w:t>
            </w:r>
            <w:r>
              <w:rPr>
                <w:noProof/>
              </w:rPr>
              <w:fldChar w:fldCharType="end"/>
            </w:r>
          </w:hyperlink>
        </w:p>
        <w:p w14:paraId="05389D71" w14:textId="77777777" w:rsidR="002040A8" w:rsidRDefault="002040A8">
          <w:pPr>
            <w:pStyle w:val="TOC2"/>
            <w:tabs>
              <w:tab w:val="right" w:leader="dot" w:pos="8990"/>
            </w:tabs>
            <w:rPr>
              <w:noProof/>
            </w:rPr>
          </w:pPr>
          <w:hyperlink w:anchor="_Toc228869715" w:history="1">
            <w:r w:rsidRPr="0087564D">
              <w:rPr>
                <w:rStyle w:val="Hyperlink"/>
                <w:noProof/>
              </w:rPr>
              <w:t>2.5 Gap in the Literature</w:t>
            </w:r>
            <w:r>
              <w:rPr>
                <w:noProof/>
              </w:rPr>
              <w:tab/>
            </w:r>
            <w:r>
              <w:rPr>
                <w:noProof/>
              </w:rPr>
              <w:fldChar w:fldCharType="begin"/>
            </w:r>
            <w:r>
              <w:rPr>
                <w:noProof/>
              </w:rPr>
              <w:instrText xml:space="preserve"> PAGEREF _Toc228869715 \h </w:instrText>
            </w:r>
            <w:r>
              <w:rPr>
                <w:noProof/>
              </w:rPr>
            </w:r>
            <w:r>
              <w:rPr>
                <w:noProof/>
              </w:rPr>
              <w:fldChar w:fldCharType="separate"/>
            </w:r>
            <w:r>
              <w:rPr>
                <w:noProof/>
              </w:rPr>
              <w:t>1</w:t>
            </w:r>
            <w:r>
              <w:rPr>
                <w:noProof/>
              </w:rPr>
              <w:fldChar w:fldCharType="end"/>
            </w:r>
          </w:hyperlink>
        </w:p>
        <w:p w14:paraId="67FCBCFC" w14:textId="77777777" w:rsidR="002040A8" w:rsidRDefault="002040A8">
          <w:pPr>
            <w:pStyle w:val="TOC2"/>
            <w:tabs>
              <w:tab w:val="right" w:leader="dot" w:pos="8990"/>
            </w:tabs>
            <w:rPr>
              <w:noProof/>
            </w:rPr>
          </w:pPr>
          <w:hyperlink w:anchor="_Toc228869716" w:history="1">
            <w:r w:rsidRPr="0087564D">
              <w:rPr>
                <w:rStyle w:val="Hyperlink"/>
                <w:noProof/>
              </w:rPr>
              <w:t>3.1 The Proposed System</w:t>
            </w:r>
            <w:r>
              <w:rPr>
                <w:noProof/>
              </w:rPr>
              <w:tab/>
            </w:r>
            <w:r>
              <w:rPr>
                <w:noProof/>
              </w:rPr>
              <w:fldChar w:fldCharType="begin"/>
            </w:r>
            <w:r>
              <w:rPr>
                <w:noProof/>
              </w:rPr>
              <w:instrText xml:space="preserve"> PAGEREF _Toc228869716 \h </w:instrText>
            </w:r>
            <w:r>
              <w:rPr>
                <w:noProof/>
              </w:rPr>
            </w:r>
            <w:r>
              <w:rPr>
                <w:noProof/>
              </w:rPr>
              <w:fldChar w:fldCharType="separate"/>
            </w:r>
            <w:r>
              <w:rPr>
                <w:noProof/>
              </w:rPr>
              <w:t>1</w:t>
            </w:r>
            <w:r>
              <w:rPr>
                <w:noProof/>
              </w:rPr>
              <w:fldChar w:fldCharType="end"/>
            </w:r>
          </w:hyperlink>
        </w:p>
        <w:p w14:paraId="65EAED94" w14:textId="77777777" w:rsidR="002040A8" w:rsidRDefault="002040A8">
          <w:pPr>
            <w:pStyle w:val="TOC3"/>
            <w:tabs>
              <w:tab w:val="right" w:leader="dot" w:pos="8990"/>
            </w:tabs>
            <w:rPr>
              <w:noProof/>
            </w:rPr>
          </w:pPr>
          <w:hyperlink w:anchor="_Toc228869717" w:history="1">
            <w:r w:rsidRPr="0087564D">
              <w:rPr>
                <w:rStyle w:val="Hyperlink"/>
                <w:noProof/>
              </w:rPr>
              <w:t>3.1.1 Functional Requirements</w:t>
            </w:r>
            <w:r>
              <w:rPr>
                <w:noProof/>
              </w:rPr>
              <w:tab/>
            </w:r>
            <w:r>
              <w:rPr>
                <w:noProof/>
              </w:rPr>
              <w:fldChar w:fldCharType="begin"/>
            </w:r>
            <w:r>
              <w:rPr>
                <w:noProof/>
              </w:rPr>
              <w:instrText xml:space="preserve"> PAGEREF _Toc228869717 \h </w:instrText>
            </w:r>
            <w:r>
              <w:rPr>
                <w:noProof/>
              </w:rPr>
            </w:r>
            <w:r>
              <w:rPr>
                <w:noProof/>
              </w:rPr>
              <w:fldChar w:fldCharType="separate"/>
            </w:r>
            <w:r>
              <w:rPr>
                <w:noProof/>
              </w:rPr>
              <w:t>1</w:t>
            </w:r>
            <w:r>
              <w:rPr>
                <w:noProof/>
              </w:rPr>
              <w:fldChar w:fldCharType="end"/>
            </w:r>
          </w:hyperlink>
        </w:p>
        <w:p w14:paraId="00A94566" w14:textId="77777777" w:rsidR="002040A8" w:rsidRDefault="002040A8">
          <w:pPr>
            <w:pStyle w:val="TOC3"/>
            <w:tabs>
              <w:tab w:val="right" w:leader="dot" w:pos="8990"/>
            </w:tabs>
            <w:rPr>
              <w:noProof/>
            </w:rPr>
          </w:pPr>
          <w:hyperlink w:anchor="_Toc228869718" w:history="1">
            <w:r w:rsidRPr="0087564D">
              <w:rPr>
                <w:rStyle w:val="Hyperlink"/>
                <w:noProof/>
              </w:rPr>
              <w:t>3.1.2 Non-Functional Requirements</w:t>
            </w:r>
            <w:r>
              <w:rPr>
                <w:noProof/>
              </w:rPr>
              <w:tab/>
            </w:r>
            <w:r>
              <w:rPr>
                <w:noProof/>
              </w:rPr>
              <w:fldChar w:fldCharType="begin"/>
            </w:r>
            <w:r>
              <w:rPr>
                <w:noProof/>
              </w:rPr>
              <w:instrText xml:space="preserve"> PAGEREF _Toc228869718 \h </w:instrText>
            </w:r>
            <w:r>
              <w:rPr>
                <w:noProof/>
              </w:rPr>
            </w:r>
            <w:r>
              <w:rPr>
                <w:noProof/>
              </w:rPr>
              <w:fldChar w:fldCharType="separate"/>
            </w:r>
            <w:r>
              <w:rPr>
                <w:noProof/>
              </w:rPr>
              <w:t>1</w:t>
            </w:r>
            <w:r>
              <w:rPr>
                <w:noProof/>
              </w:rPr>
              <w:fldChar w:fldCharType="end"/>
            </w:r>
          </w:hyperlink>
        </w:p>
        <w:p w14:paraId="78D80C7A" w14:textId="77777777" w:rsidR="002040A8" w:rsidRDefault="002040A8">
          <w:pPr>
            <w:pStyle w:val="TOC2"/>
            <w:tabs>
              <w:tab w:val="right" w:leader="dot" w:pos="8990"/>
            </w:tabs>
            <w:rPr>
              <w:noProof/>
            </w:rPr>
          </w:pPr>
          <w:hyperlink w:anchor="_Toc228869719" w:history="1">
            <w:r w:rsidRPr="0087564D">
              <w:rPr>
                <w:rStyle w:val="Hyperlink"/>
                <w:noProof/>
              </w:rPr>
              <w:t>3.2 Selection of Technologies and Tools</w:t>
            </w:r>
            <w:r>
              <w:rPr>
                <w:noProof/>
              </w:rPr>
              <w:tab/>
            </w:r>
            <w:r>
              <w:rPr>
                <w:noProof/>
              </w:rPr>
              <w:fldChar w:fldCharType="begin"/>
            </w:r>
            <w:r>
              <w:rPr>
                <w:noProof/>
              </w:rPr>
              <w:instrText xml:space="preserve"> PAGEREF _Toc228869719 \h </w:instrText>
            </w:r>
            <w:r>
              <w:rPr>
                <w:noProof/>
              </w:rPr>
            </w:r>
            <w:r>
              <w:rPr>
                <w:noProof/>
              </w:rPr>
              <w:fldChar w:fldCharType="separate"/>
            </w:r>
            <w:r>
              <w:rPr>
                <w:noProof/>
              </w:rPr>
              <w:t>1</w:t>
            </w:r>
            <w:r>
              <w:rPr>
                <w:noProof/>
              </w:rPr>
              <w:fldChar w:fldCharType="end"/>
            </w:r>
          </w:hyperlink>
        </w:p>
        <w:p w14:paraId="1363ADE5" w14:textId="77777777" w:rsidR="002040A8" w:rsidRDefault="002040A8">
          <w:pPr>
            <w:pStyle w:val="TOC2"/>
            <w:tabs>
              <w:tab w:val="right" w:leader="dot" w:pos="8990"/>
            </w:tabs>
            <w:rPr>
              <w:noProof/>
            </w:rPr>
          </w:pPr>
          <w:hyperlink w:anchor="_Toc228869720" w:history="1">
            <w:r w:rsidRPr="0087564D">
              <w:rPr>
                <w:rStyle w:val="Hyperlink"/>
                <w:noProof/>
              </w:rPr>
              <w:t>3.3 Architecture of the System</w:t>
            </w:r>
            <w:r>
              <w:rPr>
                <w:noProof/>
              </w:rPr>
              <w:tab/>
            </w:r>
            <w:r>
              <w:rPr>
                <w:noProof/>
              </w:rPr>
              <w:fldChar w:fldCharType="begin"/>
            </w:r>
            <w:r>
              <w:rPr>
                <w:noProof/>
              </w:rPr>
              <w:instrText xml:space="preserve"> PAGEREF _Toc228869720 \h </w:instrText>
            </w:r>
            <w:r>
              <w:rPr>
                <w:noProof/>
              </w:rPr>
            </w:r>
            <w:r>
              <w:rPr>
                <w:noProof/>
              </w:rPr>
              <w:fldChar w:fldCharType="separate"/>
            </w:r>
            <w:r>
              <w:rPr>
                <w:noProof/>
              </w:rPr>
              <w:t>1</w:t>
            </w:r>
            <w:r>
              <w:rPr>
                <w:noProof/>
              </w:rPr>
              <w:fldChar w:fldCharType="end"/>
            </w:r>
          </w:hyperlink>
        </w:p>
        <w:p w14:paraId="7212D5B9" w14:textId="77777777" w:rsidR="002040A8" w:rsidRDefault="002040A8">
          <w:pPr>
            <w:pStyle w:val="TOC2"/>
            <w:tabs>
              <w:tab w:val="right" w:leader="dot" w:pos="8990"/>
            </w:tabs>
            <w:rPr>
              <w:noProof/>
            </w:rPr>
          </w:pPr>
          <w:hyperlink w:anchor="_Toc228869721" w:history="1">
            <w:r w:rsidRPr="0087564D">
              <w:rPr>
                <w:rStyle w:val="Hyperlink"/>
                <w:noProof/>
              </w:rPr>
              <w:t>3.4 Design of the System</w:t>
            </w:r>
            <w:r>
              <w:rPr>
                <w:noProof/>
              </w:rPr>
              <w:tab/>
            </w:r>
            <w:r>
              <w:rPr>
                <w:noProof/>
              </w:rPr>
              <w:fldChar w:fldCharType="begin"/>
            </w:r>
            <w:r>
              <w:rPr>
                <w:noProof/>
              </w:rPr>
              <w:instrText xml:space="preserve"> PAGEREF _Toc228869721 \h </w:instrText>
            </w:r>
            <w:r>
              <w:rPr>
                <w:noProof/>
              </w:rPr>
            </w:r>
            <w:r>
              <w:rPr>
                <w:noProof/>
              </w:rPr>
              <w:fldChar w:fldCharType="separate"/>
            </w:r>
            <w:r>
              <w:rPr>
                <w:noProof/>
              </w:rPr>
              <w:t>1</w:t>
            </w:r>
            <w:r>
              <w:rPr>
                <w:noProof/>
              </w:rPr>
              <w:fldChar w:fldCharType="end"/>
            </w:r>
          </w:hyperlink>
        </w:p>
        <w:p w14:paraId="579E0880" w14:textId="77777777" w:rsidR="002040A8" w:rsidRDefault="002040A8">
          <w:pPr>
            <w:pStyle w:val="TOC3"/>
            <w:tabs>
              <w:tab w:val="right" w:leader="dot" w:pos="8990"/>
            </w:tabs>
            <w:rPr>
              <w:noProof/>
            </w:rPr>
          </w:pPr>
          <w:hyperlink w:anchor="_Toc228869722" w:history="1">
            <w:r w:rsidRPr="0087564D">
              <w:rPr>
                <w:rStyle w:val="Hyperlink"/>
                <w:noProof/>
              </w:rPr>
              <w:t>3.4.1 Flowchart of the System</w:t>
            </w:r>
            <w:r>
              <w:rPr>
                <w:noProof/>
              </w:rPr>
              <w:tab/>
            </w:r>
            <w:r>
              <w:rPr>
                <w:noProof/>
              </w:rPr>
              <w:fldChar w:fldCharType="begin"/>
            </w:r>
            <w:r>
              <w:rPr>
                <w:noProof/>
              </w:rPr>
              <w:instrText xml:space="preserve"> PAGEREF _Toc228869722 \h </w:instrText>
            </w:r>
            <w:r>
              <w:rPr>
                <w:noProof/>
              </w:rPr>
            </w:r>
            <w:r>
              <w:rPr>
                <w:noProof/>
              </w:rPr>
              <w:fldChar w:fldCharType="separate"/>
            </w:r>
            <w:r>
              <w:rPr>
                <w:noProof/>
              </w:rPr>
              <w:t>1</w:t>
            </w:r>
            <w:r>
              <w:rPr>
                <w:noProof/>
              </w:rPr>
              <w:fldChar w:fldCharType="end"/>
            </w:r>
          </w:hyperlink>
        </w:p>
        <w:p w14:paraId="64B8FEB9" w14:textId="77777777" w:rsidR="002040A8" w:rsidRDefault="002040A8">
          <w:pPr>
            <w:pStyle w:val="TOC3"/>
            <w:tabs>
              <w:tab w:val="right" w:leader="dot" w:pos="8990"/>
            </w:tabs>
            <w:rPr>
              <w:noProof/>
            </w:rPr>
          </w:pPr>
          <w:hyperlink w:anchor="_Toc228869723" w:history="1">
            <w:r w:rsidRPr="0087564D">
              <w:rPr>
                <w:rStyle w:val="Hyperlink"/>
                <w:noProof/>
              </w:rPr>
              <w:t>3.4.2 Use Case Diagram</w:t>
            </w:r>
            <w:r>
              <w:rPr>
                <w:noProof/>
              </w:rPr>
              <w:tab/>
            </w:r>
            <w:r>
              <w:rPr>
                <w:noProof/>
              </w:rPr>
              <w:fldChar w:fldCharType="begin"/>
            </w:r>
            <w:r>
              <w:rPr>
                <w:noProof/>
              </w:rPr>
              <w:instrText xml:space="preserve"> PAGEREF _Toc228869723 \h </w:instrText>
            </w:r>
            <w:r>
              <w:rPr>
                <w:noProof/>
              </w:rPr>
            </w:r>
            <w:r>
              <w:rPr>
                <w:noProof/>
              </w:rPr>
              <w:fldChar w:fldCharType="separate"/>
            </w:r>
            <w:r>
              <w:rPr>
                <w:noProof/>
              </w:rPr>
              <w:t>1</w:t>
            </w:r>
            <w:r>
              <w:rPr>
                <w:noProof/>
              </w:rPr>
              <w:fldChar w:fldCharType="end"/>
            </w:r>
          </w:hyperlink>
        </w:p>
        <w:p w14:paraId="2810F273" w14:textId="77777777" w:rsidR="002040A8" w:rsidRDefault="002040A8">
          <w:pPr>
            <w:pStyle w:val="TOC2"/>
            <w:tabs>
              <w:tab w:val="right" w:leader="dot" w:pos="8990"/>
            </w:tabs>
            <w:rPr>
              <w:noProof/>
            </w:rPr>
          </w:pPr>
          <w:hyperlink w:anchor="_Toc228869724" w:history="1">
            <w:r w:rsidRPr="0087564D">
              <w:rPr>
                <w:rStyle w:val="Hyperlink"/>
                <w:noProof/>
              </w:rPr>
              <w:t>3.5 Dataset Selection and Preparation</w:t>
            </w:r>
            <w:r>
              <w:rPr>
                <w:noProof/>
              </w:rPr>
              <w:tab/>
            </w:r>
            <w:r>
              <w:rPr>
                <w:noProof/>
              </w:rPr>
              <w:fldChar w:fldCharType="begin"/>
            </w:r>
            <w:r>
              <w:rPr>
                <w:noProof/>
              </w:rPr>
              <w:instrText xml:space="preserve"> PAGEREF _Toc228869724 \h </w:instrText>
            </w:r>
            <w:r>
              <w:rPr>
                <w:noProof/>
              </w:rPr>
            </w:r>
            <w:r>
              <w:rPr>
                <w:noProof/>
              </w:rPr>
              <w:fldChar w:fldCharType="separate"/>
            </w:r>
            <w:r>
              <w:rPr>
                <w:noProof/>
              </w:rPr>
              <w:t>1</w:t>
            </w:r>
            <w:r>
              <w:rPr>
                <w:noProof/>
              </w:rPr>
              <w:fldChar w:fldCharType="end"/>
            </w:r>
          </w:hyperlink>
        </w:p>
        <w:p w14:paraId="2D31E731" w14:textId="77777777" w:rsidR="002040A8" w:rsidRDefault="002040A8">
          <w:pPr>
            <w:pStyle w:val="TOC2"/>
            <w:tabs>
              <w:tab w:val="right" w:leader="dot" w:pos="8990"/>
            </w:tabs>
            <w:rPr>
              <w:noProof/>
            </w:rPr>
          </w:pPr>
          <w:hyperlink w:anchor="_Toc228869725" w:history="1">
            <w:r w:rsidRPr="0087564D">
              <w:rPr>
                <w:rStyle w:val="Hyperlink"/>
                <w:noProof/>
              </w:rPr>
              <w:t>3.6 Model Development and Training</w:t>
            </w:r>
            <w:r>
              <w:rPr>
                <w:noProof/>
              </w:rPr>
              <w:tab/>
            </w:r>
            <w:r>
              <w:rPr>
                <w:noProof/>
              </w:rPr>
              <w:fldChar w:fldCharType="begin"/>
            </w:r>
            <w:r>
              <w:rPr>
                <w:noProof/>
              </w:rPr>
              <w:instrText xml:space="preserve"> PAGEREF _Toc228869725 \h </w:instrText>
            </w:r>
            <w:r>
              <w:rPr>
                <w:noProof/>
              </w:rPr>
            </w:r>
            <w:r>
              <w:rPr>
                <w:noProof/>
              </w:rPr>
              <w:fldChar w:fldCharType="separate"/>
            </w:r>
            <w:r>
              <w:rPr>
                <w:noProof/>
              </w:rPr>
              <w:t>1</w:t>
            </w:r>
            <w:r>
              <w:rPr>
                <w:noProof/>
              </w:rPr>
              <w:fldChar w:fldCharType="end"/>
            </w:r>
          </w:hyperlink>
        </w:p>
        <w:p w14:paraId="6E7F0C3A" w14:textId="77777777" w:rsidR="002040A8" w:rsidRDefault="002040A8">
          <w:pPr>
            <w:pStyle w:val="TOC2"/>
            <w:tabs>
              <w:tab w:val="right" w:leader="dot" w:pos="8990"/>
            </w:tabs>
            <w:rPr>
              <w:noProof/>
            </w:rPr>
          </w:pPr>
          <w:hyperlink w:anchor="_Toc228869726" w:history="1">
            <w:r w:rsidRPr="0087564D">
              <w:rPr>
                <w:rStyle w:val="Hyperlink"/>
                <w:noProof/>
              </w:rPr>
              <w:t>3.7 Expert System Design</w:t>
            </w:r>
            <w:r>
              <w:rPr>
                <w:noProof/>
              </w:rPr>
              <w:tab/>
            </w:r>
            <w:r>
              <w:rPr>
                <w:noProof/>
              </w:rPr>
              <w:fldChar w:fldCharType="begin"/>
            </w:r>
            <w:r>
              <w:rPr>
                <w:noProof/>
              </w:rPr>
              <w:instrText xml:space="preserve"> PAGEREF _Toc228869726 \h </w:instrText>
            </w:r>
            <w:r>
              <w:rPr>
                <w:noProof/>
              </w:rPr>
            </w:r>
            <w:r>
              <w:rPr>
                <w:noProof/>
              </w:rPr>
              <w:fldChar w:fldCharType="separate"/>
            </w:r>
            <w:r>
              <w:rPr>
                <w:noProof/>
              </w:rPr>
              <w:t>1</w:t>
            </w:r>
            <w:r>
              <w:rPr>
                <w:noProof/>
              </w:rPr>
              <w:fldChar w:fldCharType="end"/>
            </w:r>
          </w:hyperlink>
        </w:p>
        <w:p w14:paraId="1B050D93" w14:textId="77777777" w:rsidR="002040A8" w:rsidRDefault="002040A8">
          <w:pPr>
            <w:pStyle w:val="TOC2"/>
            <w:tabs>
              <w:tab w:val="right" w:leader="dot" w:pos="8990"/>
            </w:tabs>
            <w:rPr>
              <w:noProof/>
            </w:rPr>
          </w:pPr>
          <w:hyperlink w:anchor="_Toc228869727" w:history="1">
            <w:r w:rsidRPr="0087564D">
              <w:rPr>
                <w:rStyle w:val="Hyperlink"/>
                <w:noProof/>
              </w:rPr>
              <w:t>3.8 Database Design</w:t>
            </w:r>
            <w:r>
              <w:rPr>
                <w:noProof/>
              </w:rPr>
              <w:tab/>
            </w:r>
            <w:r>
              <w:rPr>
                <w:noProof/>
              </w:rPr>
              <w:fldChar w:fldCharType="begin"/>
            </w:r>
            <w:r>
              <w:rPr>
                <w:noProof/>
              </w:rPr>
              <w:instrText xml:space="preserve"> PAGEREF _Toc228869727 \h </w:instrText>
            </w:r>
            <w:r>
              <w:rPr>
                <w:noProof/>
              </w:rPr>
            </w:r>
            <w:r>
              <w:rPr>
                <w:noProof/>
              </w:rPr>
              <w:fldChar w:fldCharType="separate"/>
            </w:r>
            <w:r>
              <w:rPr>
                <w:noProof/>
              </w:rPr>
              <w:t>1</w:t>
            </w:r>
            <w:r>
              <w:rPr>
                <w:noProof/>
              </w:rPr>
              <w:fldChar w:fldCharType="end"/>
            </w:r>
          </w:hyperlink>
        </w:p>
        <w:p w14:paraId="2BE687A9" w14:textId="77777777" w:rsidR="002040A8" w:rsidRDefault="002040A8">
          <w:pPr>
            <w:pStyle w:val="TOC2"/>
            <w:tabs>
              <w:tab w:val="right" w:leader="dot" w:pos="8990"/>
            </w:tabs>
            <w:rPr>
              <w:noProof/>
            </w:rPr>
          </w:pPr>
          <w:hyperlink w:anchor="_Toc228869728" w:history="1">
            <w:r w:rsidRPr="0087564D">
              <w:rPr>
                <w:rStyle w:val="Hyperlink"/>
                <w:noProof/>
              </w:rPr>
              <w:t>4.1 Implementing of the Design</w:t>
            </w:r>
            <w:r>
              <w:rPr>
                <w:noProof/>
              </w:rPr>
              <w:tab/>
            </w:r>
            <w:r>
              <w:rPr>
                <w:noProof/>
              </w:rPr>
              <w:fldChar w:fldCharType="begin"/>
            </w:r>
            <w:r>
              <w:rPr>
                <w:noProof/>
              </w:rPr>
              <w:instrText xml:space="preserve"> PAGEREF _Toc228869728 \h </w:instrText>
            </w:r>
            <w:r>
              <w:rPr>
                <w:noProof/>
              </w:rPr>
            </w:r>
            <w:r>
              <w:rPr>
                <w:noProof/>
              </w:rPr>
              <w:fldChar w:fldCharType="separate"/>
            </w:r>
            <w:r>
              <w:rPr>
                <w:noProof/>
              </w:rPr>
              <w:t>1</w:t>
            </w:r>
            <w:r>
              <w:rPr>
                <w:noProof/>
              </w:rPr>
              <w:fldChar w:fldCharType="end"/>
            </w:r>
          </w:hyperlink>
        </w:p>
        <w:p w14:paraId="45EF2E45" w14:textId="77777777" w:rsidR="002040A8" w:rsidRDefault="002040A8">
          <w:pPr>
            <w:pStyle w:val="TOC3"/>
            <w:tabs>
              <w:tab w:val="right" w:leader="dot" w:pos="8990"/>
            </w:tabs>
            <w:rPr>
              <w:noProof/>
            </w:rPr>
          </w:pPr>
          <w:hyperlink w:anchor="_Toc228869729" w:history="1">
            <w:r w:rsidRPr="0087564D">
              <w:rPr>
                <w:rStyle w:val="Hyperlink"/>
                <w:noProof/>
              </w:rPr>
              <w:t>4.1.1 Development Environment</w:t>
            </w:r>
            <w:r>
              <w:rPr>
                <w:noProof/>
              </w:rPr>
              <w:tab/>
            </w:r>
            <w:r>
              <w:rPr>
                <w:noProof/>
              </w:rPr>
              <w:fldChar w:fldCharType="begin"/>
            </w:r>
            <w:r>
              <w:rPr>
                <w:noProof/>
              </w:rPr>
              <w:instrText xml:space="preserve"> PAGEREF _Toc228869729 \h </w:instrText>
            </w:r>
            <w:r>
              <w:rPr>
                <w:noProof/>
              </w:rPr>
            </w:r>
            <w:r>
              <w:rPr>
                <w:noProof/>
              </w:rPr>
              <w:fldChar w:fldCharType="separate"/>
            </w:r>
            <w:r>
              <w:rPr>
                <w:noProof/>
              </w:rPr>
              <w:t>1</w:t>
            </w:r>
            <w:r>
              <w:rPr>
                <w:noProof/>
              </w:rPr>
              <w:fldChar w:fldCharType="end"/>
            </w:r>
          </w:hyperlink>
        </w:p>
        <w:p w14:paraId="03CED8AC" w14:textId="77777777" w:rsidR="002040A8" w:rsidRDefault="002040A8">
          <w:pPr>
            <w:pStyle w:val="TOC3"/>
            <w:tabs>
              <w:tab w:val="right" w:leader="dot" w:pos="8990"/>
            </w:tabs>
            <w:rPr>
              <w:noProof/>
            </w:rPr>
          </w:pPr>
          <w:hyperlink w:anchor="_Toc228869730" w:history="1">
            <w:r w:rsidRPr="0087564D">
              <w:rPr>
                <w:rStyle w:val="Hyperlink"/>
                <w:noProof/>
              </w:rPr>
              <w:t>4.1.2 Programming and Coding</w:t>
            </w:r>
            <w:r>
              <w:rPr>
                <w:noProof/>
              </w:rPr>
              <w:tab/>
            </w:r>
            <w:r>
              <w:rPr>
                <w:noProof/>
              </w:rPr>
              <w:fldChar w:fldCharType="begin"/>
            </w:r>
            <w:r>
              <w:rPr>
                <w:noProof/>
              </w:rPr>
              <w:instrText xml:space="preserve"> PAGEREF _Toc228869730 \h </w:instrText>
            </w:r>
            <w:r>
              <w:rPr>
                <w:noProof/>
              </w:rPr>
            </w:r>
            <w:r>
              <w:rPr>
                <w:noProof/>
              </w:rPr>
              <w:fldChar w:fldCharType="separate"/>
            </w:r>
            <w:r>
              <w:rPr>
                <w:noProof/>
              </w:rPr>
              <w:t>1</w:t>
            </w:r>
            <w:r>
              <w:rPr>
                <w:noProof/>
              </w:rPr>
              <w:fldChar w:fldCharType="end"/>
            </w:r>
          </w:hyperlink>
        </w:p>
        <w:p w14:paraId="315AFC87" w14:textId="77777777" w:rsidR="002040A8" w:rsidRDefault="002040A8">
          <w:pPr>
            <w:pStyle w:val="TOC3"/>
            <w:tabs>
              <w:tab w:val="right" w:leader="dot" w:pos="8990"/>
            </w:tabs>
            <w:rPr>
              <w:noProof/>
            </w:rPr>
          </w:pPr>
          <w:hyperlink w:anchor="_Toc228869731" w:history="1">
            <w:r w:rsidRPr="0087564D">
              <w:rPr>
                <w:rStyle w:val="Hyperlink"/>
                <w:noProof/>
              </w:rPr>
              <w:t>4.1.3 Main User Interfaces</w:t>
            </w:r>
            <w:r>
              <w:rPr>
                <w:noProof/>
              </w:rPr>
              <w:tab/>
            </w:r>
            <w:r>
              <w:rPr>
                <w:noProof/>
              </w:rPr>
              <w:fldChar w:fldCharType="begin"/>
            </w:r>
            <w:r>
              <w:rPr>
                <w:noProof/>
              </w:rPr>
              <w:instrText xml:space="preserve"> PAGEREF _Toc228869731 \h </w:instrText>
            </w:r>
            <w:r>
              <w:rPr>
                <w:noProof/>
              </w:rPr>
            </w:r>
            <w:r>
              <w:rPr>
                <w:noProof/>
              </w:rPr>
              <w:fldChar w:fldCharType="separate"/>
            </w:r>
            <w:r>
              <w:rPr>
                <w:noProof/>
              </w:rPr>
              <w:t>1</w:t>
            </w:r>
            <w:r>
              <w:rPr>
                <w:noProof/>
              </w:rPr>
              <w:fldChar w:fldCharType="end"/>
            </w:r>
          </w:hyperlink>
        </w:p>
        <w:p w14:paraId="0A9689CF" w14:textId="77777777" w:rsidR="002040A8" w:rsidRDefault="002040A8">
          <w:pPr>
            <w:pStyle w:val="TOC2"/>
            <w:tabs>
              <w:tab w:val="right" w:leader="dot" w:pos="8990"/>
            </w:tabs>
            <w:rPr>
              <w:noProof/>
            </w:rPr>
          </w:pPr>
          <w:hyperlink w:anchor="_Toc228869732" w:history="1">
            <w:r w:rsidRPr="0087564D">
              <w:rPr>
                <w:rStyle w:val="Hyperlink"/>
                <w:noProof/>
              </w:rPr>
              <w:t>4.2 Testing of the New System</w:t>
            </w:r>
            <w:r>
              <w:rPr>
                <w:noProof/>
              </w:rPr>
              <w:tab/>
            </w:r>
            <w:r>
              <w:rPr>
                <w:noProof/>
              </w:rPr>
              <w:fldChar w:fldCharType="begin"/>
            </w:r>
            <w:r>
              <w:rPr>
                <w:noProof/>
              </w:rPr>
              <w:instrText xml:space="preserve"> PAGEREF _Toc228869732 \h </w:instrText>
            </w:r>
            <w:r>
              <w:rPr>
                <w:noProof/>
              </w:rPr>
            </w:r>
            <w:r>
              <w:rPr>
                <w:noProof/>
              </w:rPr>
              <w:fldChar w:fldCharType="separate"/>
            </w:r>
            <w:r>
              <w:rPr>
                <w:noProof/>
              </w:rPr>
              <w:t>1</w:t>
            </w:r>
            <w:r>
              <w:rPr>
                <w:noProof/>
              </w:rPr>
              <w:fldChar w:fldCharType="end"/>
            </w:r>
          </w:hyperlink>
        </w:p>
        <w:p w14:paraId="4C31779B" w14:textId="77777777" w:rsidR="002040A8" w:rsidRDefault="002040A8">
          <w:pPr>
            <w:pStyle w:val="TOC2"/>
            <w:tabs>
              <w:tab w:val="right" w:leader="dot" w:pos="8990"/>
            </w:tabs>
            <w:rPr>
              <w:noProof/>
            </w:rPr>
          </w:pPr>
          <w:hyperlink w:anchor="_Toc228869733" w:history="1">
            <w:r w:rsidRPr="0087564D">
              <w:rPr>
                <w:rStyle w:val="Hyperlink"/>
                <w:noProof/>
              </w:rPr>
              <w:t>4.3 Comparative Performance Analysis</w:t>
            </w:r>
            <w:r>
              <w:rPr>
                <w:noProof/>
              </w:rPr>
              <w:tab/>
            </w:r>
            <w:r>
              <w:rPr>
                <w:noProof/>
              </w:rPr>
              <w:fldChar w:fldCharType="begin"/>
            </w:r>
            <w:r>
              <w:rPr>
                <w:noProof/>
              </w:rPr>
              <w:instrText xml:space="preserve"> PAGEREF _Toc228869733 \h </w:instrText>
            </w:r>
            <w:r>
              <w:rPr>
                <w:noProof/>
              </w:rPr>
            </w:r>
            <w:r>
              <w:rPr>
                <w:noProof/>
              </w:rPr>
              <w:fldChar w:fldCharType="separate"/>
            </w:r>
            <w:r>
              <w:rPr>
                <w:noProof/>
              </w:rPr>
              <w:t>1</w:t>
            </w:r>
            <w:r>
              <w:rPr>
                <w:noProof/>
              </w:rPr>
              <w:fldChar w:fldCharType="end"/>
            </w:r>
          </w:hyperlink>
        </w:p>
        <w:p w14:paraId="20C651FF" w14:textId="77777777" w:rsidR="002040A8" w:rsidRDefault="002040A8">
          <w:pPr>
            <w:pStyle w:val="TOC2"/>
            <w:tabs>
              <w:tab w:val="right" w:leader="dot" w:pos="8990"/>
            </w:tabs>
            <w:rPr>
              <w:noProof/>
            </w:rPr>
          </w:pPr>
          <w:hyperlink w:anchor="_Toc228869734" w:history="1">
            <w:r w:rsidRPr="0087564D">
              <w:rPr>
                <w:rStyle w:val="Hyperlink"/>
                <w:noProof/>
              </w:rPr>
              <w:t>4.4 Documentation</w:t>
            </w:r>
            <w:r>
              <w:rPr>
                <w:noProof/>
              </w:rPr>
              <w:tab/>
            </w:r>
            <w:r>
              <w:rPr>
                <w:noProof/>
              </w:rPr>
              <w:fldChar w:fldCharType="begin"/>
            </w:r>
            <w:r>
              <w:rPr>
                <w:noProof/>
              </w:rPr>
              <w:instrText xml:space="preserve"> PAGEREF _Toc228869734 \h </w:instrText>
            </w:r>
            <w:r>
              <w:rPr>
                <w:noProof/>
              </w:rPr>
            </w:r>
            <w:r>
              <w:rPr>
                <w:noProof/>
              </w:rPr>
              <w:fldChar w:fldCharType="separate"/>
            </w:r>
            <w:r>
              <w:rPr>
                <w:noProof/>
              </w:rPr>
              <w:t>1</w:t>
            </w:r>
            <w:r>
              <w:rPr>
                <w:noProof/>
              </w:rPr>
              <w:fldChar w:fldCharType="end"/>
            </w:r>
          </w:hyperlink>
        </w:p>
        <w:p w14:paraId="7344718F" w14:textId="77777777" w:rsidR="002040A8" w:rsidRDefault="002040A8">
          <w:pPr>
            <w:pStyle w:val="TOC2"/>
            <w:tabs>
              <w:tab w:val="right" w:leader="dot" w:pos="8990"/>
            </w:tabs>
            <w:rPr>
              <w:noProof/>
            </w:rPr>
          </w:pPr>
          <w:hyperlink w:anchor="_Toc228869735" w:history="1">
            <w:r w:rsidRPr="0087564D">
              <w:rPr>
                <w:rStyle w:val="Hyperlink"/>
                <w:noProof/>
              </w:rPr>
              <w:t>5.1 Summary of the Project</w:t>
            </w:r>
            <w:r>
              <w:rPr>
                <w:noProof/>
              </w:rPr>
              <w:tab/>
            </w:r>
            <w:r>
              <w:rPr>
                <w:noProof/>
              </w:rPr>
              <w:fldChar w:fldCharType="begin"/>
            </w:r>
            <w:r>
              <w:rPr>
                <w:noProof/>
              </w:rPr>
              <w:instrText xml:space="preserve"> PAGEREF _Toc228869735 \h </w:instrText>
            </w:r>
            <w:r>
              <w:rPr>
                <w:noProof/>
              </w:rPr>
            </w:r>
            <w:r>
              <w:rPr>
                <w:noProof/>
              </w:rPr>
              <w:fldChar w:fldCharType="separate"/>
            </w:r>
            <w:r>
              <w:rPr>
                <w:noProof/>
              </w:rPr>
              <w:t>1</w:t>
            </w:r>
            <w:r>
              <w:rPr>
                <w:noProof/>
              </w:rPr>
              <w:fldChar w:fldCharType="end"/>
            </w:r>
          </w:hyperlink>
        </w:p>
        <w:p w14:paraId="23C5778F" w14:textId="77777777" w:rsidR="002040A8" w:rsidRDefault="002040A8">
          <w:pPr>
            <w:pStyle w:val="TOC2"/>
            <w:tabs>
              <w:tab w:val="right" w:leader="dot" w:pos="8990"/>
            </w:tabs>
            <w:rPr>
              <w:noProof/>
            </w:rPr>
          </w:pPr>
          <w:hyperlink w:anchor="_Toc228869736" w:history="1">
            <w:r w:rsidRPr="0087564D">
              <w:rPr>
                <w:rStyle w:val="Hyperlink"/>
                <w:noProof/>
              </w:rPr>
              <w:t>5.2 Conclusions</w:t>
            </w:r>
            <w:r>
              <w:rPr>
                <w:noProof/>
              </w:rPr>
              <w:tab/>
            </w:r>
            <w:r>
              <w:rPr>
                <w:noProof/>
              </w:rPr>
              <w:fldChar w:fldCharType="begin"/>
            </w:r>
            <w:r>
              <w:rPr>
                <w:noProof/>
              </w:rPr>
              <w:instrText xml:space="preserve"> PAGEREF _Toc228869736 \h </w:instrText>
            </w:r>
            <w:r>
              <w:rPr>
                <w:noProof/>
              </w:rPr>
            </w:r>
            <w:r>
              <w:rPr>
                <w:noProof/>
              </w:rPr>
              <w:fldChar w:fldCharType="separate"/>
            </w:r>
            <w:r>
              <w:rPr>
                <w:noProof/>
              </w:rPr>
              <w:t>1</w:t>
            </w:r>
            <w:r>
              <w:rPr>
                <w:noProof/>
              </w:rPr>
              <w:fldChar w:fldCharType="end"/>
            </w:r>
          </w:hyperlink>
        </w:p>
        <w:p w14:paraId="69885F1F" w14:textId="77777777" w:rsidR="002040A8" w:rsidRDefault="002040A8">
          <w:pPr>
            <w:pStyle w:val="TOC2"/>
            <w:tabs>
              <w:tab w:val="right" w:leader="dot" w:pos="8990"/>
            </w:tabs>
            <w:rPr>
              <w:noProof/>
            </w:rPr>
          </w:pPr>
          <w:hyperlink w:anchor="_Toc228869737" w:history="1">
            <w:r w:rsidRPr="0087564D">
              <w:rPr>
                <w:rStyle w:val="Hyperlink"/>
                <w:noProof/>
              </w:rPr>
              <w:t>5.3 Recommendations</w:t>
            </w:r>
            <w:r>
              <w:rPr>
                <w:noProof/>
              </w:rPr>
              <w:tab/>
            </w:r>
            <w:r>
              <w:rPr>
                <w:noProof/>
              </w:rPr>
              <w:fldChar w:fldCharType="begin"/>
            </w:r>
            <w:r>
              <w:rPr>
                <w:noProof/>
              </w:rPr>
              <w:instrText xml:space="preserve"> PAGEREF _Toc228869737 \h </w:instrText>
            </w:r>
            <w:r>
              <w:rPr>
                <w:noProof/>
              </w:rPr>
            </w:r>
            <w:r>
              <w:rPr>
                <w:noProof/>
              </w:rPr>
              <w:fldChar w:fldCharType="separate"/>
            </w:r>
            <w:r>
              <w:rPr>
                <w:noProof/>
              </w:rPr>
              <w:t>1</w:t>
            </w:r>
            <w:r>
              <w:rPr>
                <w:noProof/>
              </w:rPr>
              <w:fldChar w:fldCharType="end"/>
            </w:r>
          </w:hyperlink>
        </w:p>
        <w:p w14:paraId="2FB60E9D" w14:textId="77777777" w:rsidR="002040A8" w:rsidRDefault="002040A8">
          <w:pPr>
            <w:pStyle w:val="TOC2"/>
            <w:tabs>
              <w:tab w:val="right" w:leader="dot" w:pos="8990"/>
            </w:tabs>
            <w:rPr>
              <w:noProof/>
            </w:rPr>
          </w:pPr>
          <w:hyperlink w:anchor="_Toc228869738" w:history="1">
            <w:r w:rsidRPr="0087564D">
              <w:rPr>
                <w:rStyle w:val="Hyperlink"/>
                <w:noProof/>
              </w:rPr>
              <w:t>Appendix A: Sample YOLOv8 Detection and Fine-Tuning Code</w:t>
            </w:r>
            <w:r>
              <w:rPr>
                <w:noProof/>
              </w:rPr>
              <w:tab/>
            </w:r>
            <w:r>
              <w:rPr>
                <w:noProof/>
              </w:rPr>
              <w:fldChar w:fldCharType="begin"/>
            </w:r>
            <w:r>
              <w:rPr>
                <w:noProof/>
              </w:rPr>
              <w:instrText xml:space="preserve"> PAGEREF _Toc228869738 \h </w:instrText>
            </w:r>
            <w:r>
              <w:rPr>
                <w:noProof/>
              </w:rPr>
            </w:r>
            <w:r>
              <w:rPr>
                <w:noProof/>
              </w:rPr>
              <w:fldChar w:fldCharType="separate"/>
            </w:r>
            <w:r>
              <w:rPr>
                <w:noProof/>
              </w:rPr>
              <w:t>1</w:t>
            </w:r>
            <w:r>
              <w:rPr>
                <w:noProof/>
              </w:rPr>
              <w:fldChar w:fldCharType="end"/>
            </w:r>
          </w:hyperlink>
        </w:p>
        <w:p w14:paraId="765B7B84" w14:textId="77777777" w:rsidR="002040A8" w:rsidRDefault="002040A8">
          <w:pPr>
            <w:pStyle w:val="TOC2"/>
            <w:tabs>
              <w:tab w:val="right" w:leader="dot" w:pos="8990"/>
            </w:tabs>
            <w:rPr>
              <w:noProof/>
            </w:rPr>
          </w:pPr>
          <w:hyperlink w:anchor="_Toc228869739" w:history="1">
            <w:r w:rsidRPr="0087564D">
              <w:rPr>
                <w:rStyle w:val="Hyperlink"/>
                <w:noProof/>
              </w:rPr>
              <w:t>Appendix B: Sample SORT Tracking Implementation (Modified)</w:t>
            </w:r>
            <w:r>
              <w:rPr>
                <w:noProof/>
              </w:rPr>
              <w:tab/>
            </w:r>
            <w:r>
              <w:rPr>
                <w:noProof/>
              </w:rPr>
              <w:fldChar w:fldCharType="begin"/>
            </w:r>
            <w:r>
              <w:rPr>
                <w:noProof/>
              </w:rPr>
              <w:instrText xml:space="preserve"> PAGEREF _Toc228869739 \h </w:instrText>
            </w:r>
            <w:r>
              <w:rPr>
                <w:noProof/>
              </w:rPr>
            </w:r>
            <w:r>
              <w:rPr>
                <w:noProof/>
              </w:rPr>
              <w:fldChar w:fldCharType="separate"/>
            </w:r>
            <w:r>
              <w:rPr>
                <w:noProof/>
              </w:rPr>
              <w:t>1</w:t>
            </w:r>
            <w:r>
              <w:rPr>
                <w:noProof/>
              </w:rPr>
              <w:fldChar w:fldCharType="end"/>
            </w:r>
          </w:hyperlink>
        </w:p>
        <w:p w14:paraId="2E9E7908" w14:textId="77777777" w:rsidR="002040A8" w:rsidRDefault="002040A8">
          <w:pPr>
            <w:pStyle w:val="TOC2"/>
            <w:tabs>
              <w:tab w:val="right" w:leader="dot" w:pos="8990"/>
            </w:tabs>
            <w:rPr>
              <w:noProof/>
            </w:rPr>
          </w:pPr>
          <w:hyperlink w:anchor="_Toc228869740" w:history="1">
            <w:r w:rsidRPr="0087564D">
              <w:rPr>
                <w:rStyle w:val="Hyperlink"/>
                <w:noProof/>
              </w:rPr>
              <w:t>Appendix C: Dataset Source Information</w:t>
            </w:r>
            <w:r>
              <w:rPr>
                <w:noProof/>
              </w:rPr>
              <w:tab/>
            </w:r>
            <w:r>
              <w:rPr>
                <w:noProof/>
              </w:rPr>
              <w:fldChar w:fldCharType="begin"/>
            </w:r>
            <w:r>
              <w:rPr>
                <w:noProof/>
              </w:rPr>
              <w:instrText xml:space="preserve"> PAGEREF _Toc228869740 \h </w:instrText>
            </w:r>
            <w:r>
              <w:rPr>
                <w:noProof/>
              </w:rPr>
            </w:r>
            <w:r>
              <w:rPr>
                <w:noProof/>
              </w:rPr>
              <w:fldChar w:fldCharType="separate"/>
            </w:r>
            <w:r>
              <w:rPr>
                <w:noProof/>
              </w:rPr>
              <w:t>1</w:t>
            </w:r>
            <w:r>
              <w:rPr>
                <w:noProof/>
              </w:rPr>
              <w:fldChar w:fldCharType="end"/>
            </w:r>
          </w:hyperlink>
        </w:p>
        <w:p w14:paraId="1095E7F9" w14:textId="77777777" w:rsidR="002040A8" w:rsidRDefault="002040A8">
          <w:pPr>
            <w:pStyle w:val="TOC2"/>
            <w:tabs>
              <w:tab w:val="right" w:leader="dot" w:pos="8990"/>
            </w:tabs>
            <w:rPr>
              <w:noProof/>
            </w:rPr>
          </w:pPr>
          <w:hyperlink w:anchor="_Toc228869741" w:history="1">
            <w:r w:rsidRPr="0087564D">
              <w:rPr>
                <w:rStyle w:val="Hyperlink"/>
                <w:noProof/>
              </w:rPr>
              <w:t>Appendix D: Expert System Disease Rule Base Sample</w:t>
            </w:r>
            <w:r>
              <w:rPr>
                <w:noProof/>
              </w:rPr>
              <w:tab/>
            </w:r>
            <w:r>
              <w:rPr>
                <w:noProof/>
              </w:rPr>
              <w:fldChar w:fldCharType="begin"/>
            </w:r>
            <w:r>
              <w:rPr>
                <w:noProof/>
              </w:rPr>
              <w:instrText xml:space="preserve"> PAGEREF _Toc228869741 \h </w:instrText>
            </w:r>
            <w:r>
              <w:rPr>
                <w:noProof/>
              </w:rPr>
            </w:r>
            <w:r>
              <w:rPr>
                <w:noProof/>
              </w:rPr>
              <w:fldChar w:fldCharType="separate"/>
            </w:r>
            <w:r>
              <w:rPr>
                <w:noProof/>
              </w:rPr>
              <w:t>1</w:t>
            </w:r>
            <w:r>
              <w:rPr>
                <w:noProof/>
              </w:rPr>
              <w:fldChar w:fldCharType="end"/>
            </w:r>
          </w:hyperlink>
        </w:p>
        <w:p w14:paraId="61F0FA8B" w14:textId="77777777" w:rsidR="002040A8" w:rsidRDefault="002040A8">
          <w:pPr>
            <w:pStyle w:val="TOC2"/>
            <w:tabs>
              <w:tab w:val="right" w:leader="dot" w:pos="8990"/>
            </w:tabs>
            <w:rPr>
              <w:noProof/>
            </w:rPr>
          </w:pPr>
          <w:hyperlink w:anchor="_Toc228869742" w:history="1">
            <w:r w:rsidRPr="0087564D">
              <w:rPr>
                <w:rStyle w:val="Hyperlink"/>
                <w:noProof/>
              </w:rPr>
              <w:t>Appendix E: HTU Dissertation Submission Checklist</w:t>
            </w:r>
            <w:r>
              <w:rPr>
                <w:noProof/>
              </w:rPr>
              <w:tab/>
            </w:r>
            <w:r>
              <w:rPr>
                <w:noProof/>
              </w:rPr>
              <w:fldChar w:fldCharType="begin"/>
            </w:r>
            <w:r>
              <w:rPr>
                <w:noProof/>
              </w:rPr>
              <w:instrText xml:space="preserve"> PAGEREF _Toc228869742 \h </w:instrText>
            </w:r>
            <w:r>
              <w:rPr>
                <w:noProof/>
              </w:rPr>
            </w:r>
            <w:r>
              <w:rPr>
                <w:noProof/>
              </w:rPr>
              <w:fldChar w:fldCharType="separate"/>
            </w:r>
            <w:r>
              <w:rPr>
                <w:noProof/>
              </w:rPr>
              <w:t>1</w:t>
            </w:r>
            <w:r>
              <w:rPr>
                <w:noProof/>
              </w:rPr>
              <w:fldChar w:fldCharType="end"/>
            </w:r>
          </w:hyperlink>
        </w:p>
        <w:p w14:paraId="74C8A473" w14:textId="77777777" w:rsidR="00AA33E4" w:rsidRDefault="00000000">
          <w:r>
            <w:fldChar w:fldCharType="end"/>
          </w:r>
        </w:p>
      </w:sdtContent>
    </w:sdt>
    <w:p w14:paraId="5059B694" w14:textId="77777777" w:rsidR="00AA33E4" w:rsidRDefault="00AA33E4"/>
    <w:p w14:paraId="1CBE2DB3" w14:textId="77777777" w:rsidR="00AA33E4" w:rsidRDefault="00AA33E4">
      <w:pPr>
        <w:sectPr w:rsidR="00AA33E4">
          <w:pgSz w:w="12240" w:h="15840"/>
          <w:pgMar w:top="1440" w:right="1440" w:bottom="1440" w:left="1800" w:header="708" w:footer="708" w:gutter="0"/>
          <w:cols w:space="720"/>
          <w:docGrid w:linePitch="360"/>
        </w:sectPr>
      </w:pPr>
    </w:p>
    <w:p w14:paraId="46EBEF03" w14:textId="77777777" w:rsidR="00AA33E4" w:rsidRDefault="00000000">
      <w:pPr>
        <w:spacing w:after="120" w:line="480" w:lineRule="auto"/>
        <w:jc w:val="center"/>
      </w:pPr>
      <w:r>
        <w:rPr>
          <w:b/>
          <w:bCs/>
          <w:sz w:val="28"/>
          <w:szCs w:val="28"/>
        </w:rPr>
        <w:lastRenderedPageBreak/>
        <w:t>LIST OF TABLES</w:t>
      </w:r>
    </w:p>
    <w:p w14:paraId="643D2EC3" w14:textId="77777777" w:rsidR="00AA33E4" w:rsidRDefault="00AA33E4"/>
    <w:p w14:paraId="1A37E587" w14:textId="77777777" w:rsidR="00AA33E4" w:rsidRDefault="00000000">
      <w:pPr>
        <w:spacing w:after="160" w:line="480" w:lineRule="auto"/>
        <w:jc w:val="both"/>
      </w:pPr>
      <w:r>
        <w:t>Table 1.1    Summary of Crop Challenges and System Responses ........................................................ 12</w:t>
      </w:r>
    </w:p>
    <w:p w14:paraId="6D6D3B17" w14:textId="77777777" w:rsidR="00AA33E4" w:rsidRDefault="00000000">
      <w:pPr>
        <w:spacing w:after="160" w:line="480" w:lineRule="auto"/>
        <w:jc w:val="both"/>
      </w:pPr>
      <w:r>
        <w:t>Table 2.1    Summary of Related Tracking Systems and Their Limitations ........................................ 25</w:t>
      </w:r>
    </w:p>
    <w:p w14:paraId="1280D366" w14:textId="77777777" w:rsidR="00AA33E4" w:rsidRDefault="00000000">
      <w:pPr>
        <w:spacing w:after="160" w:line="480" w:lineRule="auto"/>
        <w:jc w:val="both"/>
      </w:pPr>
      <w:r>
        <w:t>Table 2.2    Comparative Summary of Crop Pest and Disease Detection Studies .............................. 31</w:t>
      </w:r>
    </w:p>
    <w:p w14:paraId="733AB536" w14:textId="77777777" w:rsidR="00AA33E4" w:rsidRDefault="00000000">
      <w:pPr>
        <w:spacing w:after="160" w:line="480" w:lineRule="auto"/>
        <w:jc w:val="both"/>
      </w:pPr>
      <w:r>
        <w:t>Table 3.1    Functional Requirements of the Proposed System ......................................................... 38</w:t>
      </w:r>
    </w:p>
    <w:p w14:paraId="2E46CB8F" w14:textId="77777777" w:rsidR="00AA33E4" w:rsidRDefault="00000000">
      <w:pPr>
        <w:spacing w:after="160" w:line="480" w:lineRule="auto"/>
        <w:jc w:val="both"/>
      </w:pPr>
      <w:r>
        <w:t>Table 3.2    Non-Functional Requirements of the Proposed System ................................................. 39</w:t>
      </w:r>
    </w:p>
    <w:p w14:paraId="6CFBF900" w14:textId="77777777" w:rsidR="00AA33E4" w:rsidRDefault="00000000">
      <w:pPr>
        <w:spacing w:after="160" w:line="480" w:lineRule="auto"/>
        <w:jc w:val="both"/>
      </w:pPr>
      <w:r>
        <w:t>Table 3.3    Dataset Summary for Each Crop ..................................................................................... 41</w:t>
      </w:r>
    </w:p>
    <w:p w14:paraId="198C5CDA" w14:textId="77777777" w:rsidR="00AA33E4" w:rsidRDefault="00000000">
      <w:pPr>
        <w:spacing w:after="160" w:line="480" w:lineRule="auto"/>
        <w:jc w:val="both"/>
      </w:pPr>
      <w:r>
        <w:t>Table 3.4    Database Table: Users ..................................................................................................... 50</w:t>
      </w:r>
    </w:p>
    <w:p w14:paraId="38D2E7BE" w14:textId="77777777" w:rsidR="00AA33E4" w:rsidRDefault="00000000">
      <w:pPr>
        <w:spacing w:after="160" w:line="480" w:lineRule="auto"/>
        <w:jc w:val="both"/>
      </w:pPr>
      <w:r>
        <w:t>Table 3.5    Database Table: Farms ................................................................................................... 51</w:t>
      </w:r>
    </w:p>
    <w:p w14:paraId="0E1147FB" w14:textId="77777777" w:rsidR="00AA33E4" w:rsidRDefault="00000000">
      <w:pPr>
        <w:spacing w:after="160" w:line="480" w:lineRule="auto"/>
        <w:jc w:val="both"/>
      </w:pPr>
      <w:r>
        <w:t>Table 3.6    Database Table: Scans .................................................................................................... 52</w:t>
      </w:r>
    </w:p>
    <w:p w14:paraId="4803277F" w14:textId="77777777" w:rsidR="00AA33E4" w:rsidRDefault="00000000">
      <w:pPr>
        <w:spacing w:after="160" w:line="480" w:lineRule="auto"/>
        <w:jc w:val="both"/>
      </w:pPr>
      <w:r>
        <w:lastRenderedPageBreak/>
        <w:t xml:space="preserve">Table 3.7    Database Table: </w:t>
      </w:r>
      <w:proofErr w:type="spellStart"/>
      <w:r>
        <w:t>DetectedPlants</w:t>
      </w:r>
      <w:proofErr w:type="spellEnd"/>
      <w:r>
        <w:t xml:space="preserve"> ...................................................................................... 53</w:t>
      </w:r>
    </w:p>
    <w:p w14:paraId="3C0F1FA2" w14:textId="77777777" w:rsidR="00AA33E4" w:rsidRDefault="00000000">
      <w:pPr>
        <w:spacing w:after="160" w:line="480" w:lineRule="auto"/>
        <w:jc w:val="both"/>
      </w:pPr>
      <w:r>
        <w:t xml:space="preserve">Table 3.8    Database Table: </w:t>
      </w:r>
      <w:proofErr w:type="spellStart"/>
      <w:r>
        <w:t>DiseaseRecords</w:t>
      </w:r>
      <w:proofErr w:type="spellEnd"/>
      <w:r>
        <w:t xml:space="preserve"> ..................................................................................... 54</w:t>
      </w:r>
    </w:p>
    <w:p w14:paraId="2B3D644B" w14:textId="77777777" w:rsidR="00AA33E4" w:rsidRDefault="00000000">
      <w:pPr>
        <w:spacing w:after="160" w:line="480" w:lineRule="auto"/>
        <w:jc w:val="both"/>
      </w:pPr>
      <w:r>
        <w:t xml:space="preserve">Table 3.9    Database Table: </w:t>
      </w:r>
      <w:proofErr w:type="spellStart"/>
      <w:r>
        <w:t>MarketListings</w:t>
      </w:r>
      <w:proofErr w:type="spellEnd"/>
      <w:r>
        <w:t xml:space="preserve"> ....................................................................................... 55</w:t>
      </w:r>
    </w:p>
    <w:p w14:paraId="6D3D4DF0" w14:textId="77777777" w:rsidR="00AA33E4" w:rsidRDefault="00000000">
      <w:pPr>
        <w:spacing w:after="160" w:line="480" w:lineRule="auto"/>
        <w:jc w:val="both"/>
      </w:pPr>
      <w:r>
        <w:t>Table 4.1    System Performance Results by Crop ............................................................................... 65</w:t>
      </w:r>
    </w:p>
    <w:p w14:paraId="63E3CEF8" w14:textId="77777777" w:rsidR="00AA33E4" w:rsidRDefault="00000000">
      <w:pPr>
        <w:spacing w:after="160" w:line="480" w:lineRule="auto"/>
        <w:jc w:val="both"/>
      </w:pPr>
      <w:r>
        <w:t>Table 4.2    Comparative Performance: Proposed System vs. Existing Systems ................................ 67</w:t>
      </w:r>
    </w:p>
    <w:p w14:paraId="3587F7C1" w14:textId="77777777" w:rsidR="00AA33E4" w:rsidRDefault="00000000">
      <w:pPr>
        <w:spacing w:after="160" w:line="480" w:lineRule="auto"/>
        <w:jc w:val="both"/>
      </w:pPr>
      <w:r>
        <w:t>Table 4.3    Disease Detection Accuracy by Crop and Condition ........................................................ 68</w:t>
      </w:r>
    </w:p>
    <w:p w14:paraId="3C388406" w14:textId="77777777" w:rsidR="00AA33E4" w:rsidRDefault="00AA33E4">
      <w:pPr>
        <w:sectPr w:rsidR="00AA33E4">
          <w:pgSz w:w="12240" w:h="15840"/>
          <w:pgMar w:top="1440" w:right="1440" w:bottom="1440" w:left="1800" w:header="708" w:footer="708" w:gutter="0"/>
          <w:cols w:space="720"/>
          <w:docGrid w:linePitch="360"/>
        </w:sectPr>
      </w:pPr>
    </w:p>
    <w:p w14:paraId="5F2DBD02" w14:textId="77777777" w:rsidR="00AA33E4" w:rsidRDefault="00000000">
      <w:pPr>
        <w:spacing w:after="120" w:line="480" w:lineRule="auto"/>
        <w:jc w:val="center"/>
      </w:pPr>
      <w:r>
        <w:rPr>
          <w:b/>
          <w:bCs/>
          <w:sz w:val="28"/>
          <w:szCs w:val="28"/>
        </w:rPr>
        <w:lastRenderedPageBreak/>
        <w:t>LIST OF FIGURES</w:t>
      </w:r>
    </w:p>
    <w:p w14:paraId="78B8E5F7" w14:textId="77777777" w:rsidR="00AA33E4" w:rsidRDefault="00AA33E4"/>
    <w:p w14:paraId="685B38AD" w14:textId="77777777" w:rsidR="00AA33E4" w:rsidRDefault="00000000">
      <w:pPr>
        <w:spacing w:after="160" w:line="480" w:lineRule="auto"/>
        <w:jc w:val="both"/>
      </w:pPr>
      <w:r>
        <w:t>Figure 1.1    Tomato, Maize, and Pineapple Growing Regions in Ghana's Volta Region ...................... 8</w:t>
      </w:r>
    </w:p>
    <w:p w14:paraId="0E9A401C" w14:textId="77777777" w:rsidR="00AA33E4" w:rsidRDefault="00000000">
      <w:pPr>
        <w:spacing w:after="160" w:line="480" w:lineRule="auto"/>
        <w:jc w:val="both"/>
      </w:pPr>
      <w:r>
        <w:t>Figure 3.1    System Architecture Diagram .......................................................................................... 40</w:t>
      </w:r>
    </w:p>
    <w:p w14:paraId="4E9A1DEE" w14:textId="77777777" w:rsidR="00AA33E4" w:rsidRDefault="00000000">
      <w:pPr>
        <w:spacing w:after="160" w:line="480" w:lineRule="auto"/>
        <w:jc w:val="both"/>
      </w:pPr>
      <w:r>
        <w:t>Figure 3.2    System Flowchart ............................................................................................................. 43</w:t>
      </w:r>
    </w:p>
    <w:p w14:paraId="097B104D" w14:textId="77777777" w:rsidR="00AA33E4" w:rsidRDefault="00000000">
      <w:pPr>
        <w:spacing w:after="160" w:line="480" w:lineRule="auto"/>
        <w:jc w:val="both"/>
      </w:pPr>
      <w:r>
        <w:t>Figure 3.3    Use Case Diagram ............................................................................................................. 45</w:t>
      </w:r>
    </w:p>
    <w:p w14:paraId="512D0F79" w14:textId="77777777" w:rsidR="00AA33E4" w:rsidRDefault="00000000">
      <w:pPr>
        <w:spacing w:after="160" w:line="480" w:lineRule="auto"/>
        <w:jc w:val="both"/>
      </w:pPr>
      <w:r>
        <w:t>Figure 3.4    YOLOv8 Detection Pipeline for Three Crops .................................................................... 47</w:t>
      </w:r>
    </w:p>
    <w:p w14:paraId="48B762F5" w14:textId="77777777" w:rsidR="00AA33E4" w:rsidRDefault="00000000">
      <w:pPr>
        <w:spacing w:after="160" w:line="480" w:lineRule="auto"/>
        <w:jc w:val="both"/>
      </w:pPr>
      <w:r>
        <w:t>Figure 3.5    Modified SORT Tracking Pipeline ..................................................................................... 48</w:t>
      </w:r>
    </w:p>
    <w:p w14:paraId="3E5C2E37" w14:textId="77777777" w:rsidR="00AA33E4" w:rsidRDefault="00000000">
      <w:pPr>
        <w:spacing w:after="160" w:line="480" w:lineRule="auto"/>
        <w:jc w:val="both"/>
      </w:pPr>
      <w:r>
        <w:t>Figure 4.1    Home Dashboard Interface ............................................................................................... 58</w:t>
      </w:r>
    </w:p>
    <w:p w14:paraId="7165CC51" w14:textId="77777777" w:rsidR="00AA33E4" w:rsidRDefault="00000000">
      <w:pPr>
        <w:spacing w:after="160" w:line="480" w:lineRule="auto"/>
        <w:jc w:val="both"/>
      </w:pPr>
      <w:r>
        <w:t>Figure 4.2    Upload and Scan Interface ................................................................................................ 60</w:t>
      </w:r>
    </w:p>
    <w:p w14:paraId="695C458C" w14:textId="77777777" w:rsidR="00AA33E4" w:rsidRDefault="00000000">
      <w:pPr>
        <w:spacing w:after="160" w:line="480" w:lineRule="auto"/>
        <w:jc w:val="both"/>
      </w:pPr>
      <w:r>
        <w:t>Figure 4.3    Detection Results Screen .................................................................................................. 62</w:t>
      </w:r>
    </w:p>
    <w:p w14:paraId="13E4EB19" w14:textId="77777777" w:rsidR="00AA33E4" w:rsidRDefault="00000000">
      <w:pPr>
        <w:spacing w:after="160" w:line="480" w:lineRule="auto"/>
        <w:jc w:val="both"/>
      </w:pPr>
      <w:r>
        <w:lastRenderedPageBreak/>
        <w:t>Figure 4.4    Disease Diagnosis and Recommendation Interface .......................................................... 63</w:t>
      </w:r>
    </w:p>
    <w:p w14:paraId="501BCC63" w14:textId="77777777" w:rsidR="00AA33E4" w:rsidRDefault="00000000">
      <w:pPr>
        <w:spacing w:after="160" w:line="480" w:lineRule="auto"/>
        <w:jc w:val="both"/>
      </w:pPr>
      <w:r>
        <w:t>Figure 4.5    Market Linkage Interface .................................................................................................. 64</w:t>
      </w:r>
    </w:p>
    <w:p w14:paraId="557CD58B" w14:textId="77777777" w:rsidR="00AA33E4" w:rsidRDefault="00AA33E4">
      <w:pPr>
        <w:sectPr w:rsidR="00AA33E4">
          <w:pgSz w:w="12240" w:h="15840"/>
          <w:pgMar w:top="1440" w:right="1440" w:bottom="1440" w:left="1800" w:header="708" w:footer="708" w:gutter="0"/>
          <w:cols w:space="720"/>
          <w:docGrid w:linePitch="360"/>
        </w:sectPr>
      </w:pPr>
    </w:p>
    <w:p w14:paraId="31191EB2" w14:textId="77777777" w:rsidR="00AA33E4" w:rsidRDefault="00000000">
      <w:pPr>
        <w:spacing w:after="120" w:line="480" w:lineRule="auto"/>
        <w:jc w:val="center"/>
      </w:pPr>
      <w:r>
        <w:rPr>
          <w:b/>
          <w:bCs/>
          <w:sz w:val="28"/>
          <w:szCs w:val="28"/>
        </w:rPr>
        <w:lastRenderedPageBreak/>
        <w:t>LIST OF APPENDICES</w:t>
      </w:r>
    </w:p>
    <w:p w14:paraId="2BBB6D67" w14:textId="77777777" w:rsidR="00AA33E4" w:rsidRDefault="00AA33E4"/>
    <w:p w14:paraId="5060E0FC" w14:textId="77777777" w:rsidR="00AA33E4" w:rsidRDefault="00000000">
      <w:pPr>
        <w:spacing w:after="160" w:line="480" w:lineRule="auto"/>
        <w:jc w:val="both"/>
      </w:pPr>
      <w:r>
        <w:t>Appendix A    Sample YOLOv8 Detection and Fine-Tuning Code ............................................................. 82</w:t>
      </w:r>
    </w:p>
    <w:p w14:paraId="2FA3F1D9" w14:textId="77777777" w:rsidR="00AA33E4" w:rsidRDefault="00000000">
      <w:pPr>
        <w:spacing w:after="160" w:line="480" w:lineRule="auto"/>
        <w:jc w:val="both"/>
      </w:pPr>
      <w:r>
        <w:t>Appendix B    Sample SORT Tracking Implementation Code .................................................................. 86</w:t>
      </w:r>
    </w:p>
    <w:p w14:paraId="3F81E48E" w14:textId="77777777" w:rsidR="00AA33E4" w:rsidRDefault="00000000">
      <w:pPr>
        <w:spacing w:after="160" w:line="480" w:lineRule="auto"/>
        <w:jc w:val="both"/>
      </w:pPr>
      <w:r>
        <w:t>Appendix C    Dataset Source Information and Mendeley Data Citation ................................................ 89</w:t>
      </w:r>
    </w:p>
    <w:p w14:paraId="7529E370" w14:textId="77777777" w:rsidR="00AA33E4" w:rsidRDefault="00000000">
      <w:pPr>
        <w:spacing w:after="160" w:line="480" w:lineRule="auto"/>
        <w:jc w:val="both"/>
      </w:pPr>
      <w:r>
        <w:t>Appendix D    Expert System Disease Rule Base Sample ....................................................................... 90</w:t>
      </w:r>
    </w:p>
    <w:p w14:paraId="6307474E" w14:textId="77777777" w:rsidR="00AA33E4" w:rsidRDefault="00000000">
      <w:pPr>
        <w:spacing w:after="160" w:line="480" w:lineRule="auto"/>
        <w:jc w:val="both"/>
      </w:pPr>
      <w:r>
        <w:t>Appendix E    HTU Dissertation Submission Checklist ........................................................................... 93</w:t>
      </w:r>
    </w:p>
    <w:p w14:paraId="294772D9" w14:textId="77777777" w:rsidR="00AA33E4" w:rsidRDefault="00AA33E4">
      <w:pPr>
        <w:sectPr w:rsidR="00AA33E4">
          <w:pgSz w:w="12240" w:h="15840"/>
          <w:pgMar w:top="1440" w:right="1440" w:bottom="1440" w:left="1800" w:header="708" w:footer="708" w:gutter="0"/>
          <w:cols w:space="720"/>
          <w:docGrid w:linePitch="360"/>
        </w:sectPr>
      </w:pPr>
    </w:p>
    <w:p w14:paraId="350DBDCF" w14:textId="77777777" w:rsidR="00AA33E4" w:rsidRDefault="00000000">
      <w:pPr>
        <w:spacing w:after="120" w:line="480" w:lineRule="auto"/>
        <w:jc w:val="center"/>
      </w:pPr>
      <w:r>
        <w:rPr>
          <w:b/>
          <w:bCs/>
          <w:sz w:val="28"/>
          <w:szCs w:val="28"/>
        </w:rPr>
        <w:lastRenderedPageBreak/>
        <w:t>ABBREVIATIONS AND DEFINITIONS</w:t>
      </w:r>
    </w:p>
    <w:p w14:paraId="6B3772E8" w14:textId="77777777" w:rsidR="00AA33E4" w:rsidRDefault="00AA33E4"/>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AA33E4" w14:paraId="46B85A9E"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401DC6" w14:textId="77777777" w:rsidR="00AA33E4" w:rsidRDefault="00000000">
            <w:pPr>
              <w:jc w:val="center"/>
            </w:pPr>
            <w:r>
              <w:rPr>
                <w:b/>
                <w:bCs/>
                <w:color w:val="FFFFFF"/>
                <w:sz w:val="20"/>
                <w:szCs w:val="20"/>
              </w:rPr>
              <w:t>Abbreviation</w:t>
            </w:r>
          </w:p>
        </w:tc>
        <w:tc>
          <w:tcPr>
            <w:tcW w:w="6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C3198F" w14:textId="77777777" w:rsidR="00AA33E4" w:rsidRDefault="00000000">
            <w:pPr>
              <w:jc w:val="center"/>
            </w:pPr>
            <w:r>
              <w:rPr>
                <w:b/>
                <w:bCs/>
                <w:color w:val="FFFFFF"/>
                <w:sz w:val="20"/>
                <w:szCs w:val="20"/>
              </w:rPr>
              <w:t>Full Meaning</w:t>
            </w:r>
          </w:p>
        </w:tc>
      </w:tr>
      <w:tr w:rsidR="00AA33E4" w14:paraId="531DC5A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7926CF" w14:textId="77777777" w:rsidR="00AA33E4" w:rsidRDefault="00000000">
            <w:r>
              <w:rPr>
                <w:sz w:val="20"/>
                <w:szCs w:val="20"/>
              </w:rPr>
              <w:t>AI</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D28AA6" w14:textId="77777777" w:rsidR="00AA33E4" w:rsidRDefault="00000000">
            <w:r>
              <w:rPr>
                <w:sz w:val="20"/>
                <w:szCs w:val="20"/>
              </w:rPr>
              <w:t>Artificial Intelligence</w:t>
            </w:r>
          </w:p>
        </w:tc>
      </w:tr>
      <w:tr w:rsidR="00AA33E4" w14:paraId="1AD0737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34EFE9" w14:textId="77777777" w:rsidR="00AA33E4" w:rsidRDefault="00000000">
            <w:r>
              <w:rPr>
                <w:sz w:val="20"/>
                <w:szCs w:val="20"/>
              </w:rPr>
              <w:t>API</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49FB9" w14:textId="77777777" w:rsidR="00AA33E4" w:rsidRDefault="00000000">
            <w:r>
              <w:rPr>
                <w:sz w:val="20"/>
                <w:szCs w:val="20"/>
              </w:rPr>
              <w:t>Application Programming Interface</w:t>
            </w:r>
          </w:p>
        </w:tc>
      </w:tr>
      <w:tr w:rsidR="00AA33E4" w14:paraId="2B83698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EB8935" w14:textId="77777777" w:rsidR="00AA33E4" w:rsidRDefault="00000000">
            <w:r>
              <w:rPr>
                <w:sz w:val="20"/>
                <w:szCs w:val="20"/>
              </w:rPr>
              <w:t>CNN</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FB8753" w14:textId="77777777" w:rsidR="00AA33E4" w:rsidRDefault="00000000">
            <w:r>
              <w:rPr>
                <w:sz w:val="20"/>
                <w:szCs w:val="20"/>
              </w:rPr>
              <w:t>Convolutional Neural Network</w:t>
            </w:r>
          </w:p>
        </w:tc>
      </w:tr>
      <w:tr w:rsidR="00AA33E4" w14:paraId="3572960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40295" w14:textId="77777777" w:rsidR="00AA33E4" w:rsidRDefault="00000000">
            <w:r>
              <w:rPr>
                <w:sz w:val="20"/>
                <w:szCs w:val="20"/>
              </w:rPr>
              <w:t>CV</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40437" w14:textId="77777777" w:rsidR="00AA33E4" w:rsidRDefault="00000000">
            <w:r>
              <w:rPr>
                <w:sz w:val="20"/>
                <w:szCs w:val="20"/>
              </w:rPr>
              <w:t>Computer Vision</w:t>
            </w:r>
          </w:p>
        </w:tc>
      </w:tr>
      <w:tr w:rsidR="00AA33E4" w14:paraId="3546A24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F1B760" w14:textId="77777777" w:rsidR="00AA33E4" w:rsidRDefault="00000000">
            <w:r>
              <w:rPr>
                <w:sz w:val="20"/>
                <w:szCs w:val="20"/>
              </w:rPr>
              <w:t>GPS</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149FE3" w14:textId="77777777" w:rsidR="00AA33E4" w:rsidRDefault="00000000">
            <w:r>
              <w:rPr>
                <w:sz w:val="20"/>
                <w:szCs w:val="20"/>
              </w:rPr>
              <w:t>Global Positioning System</w:t>
            </w:r>
          </w:p>
        </w:tc>
      </w:tr>
      <w:tr w:rsidR="00AA33E4" w14:paraId="54BD64E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C5D53" w14:textId="77777777" w:rsidR="00AA33E4" w:rsidRDefault="00000000">
            <w:r>
              <w:rPr>
                <w:sz w:val="20"/>
                <w:szCs w:val="20"/>
              </w:rPr>
              <w:t>HTML</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529B2" w14:textId="77777777" w:rsidR="00AA33E4" w:rsidRDefault="00000000">
            <w:r>
              <w:rPr>
                <w:sz w:val="20"/>
                <w:szCs w:val="20"/>
              </w:rPr>
              <w:t>Hypertext Markup Language</w:t>
            </w:r>
          </w:p>
        </w:tc>
      </w:tr>
      <w:tr w:rsidR="00AA33E4" w14:paraId="7EF48B4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D510EC" w14:textId="77777777" w:rsidR="00AA33E4" w:rsidRDefault="00000000">
            <w:r>
              <w:rPr>
                <w:sz w:val="20"/>
                <w:szCs w:val="20"/>
              </w:rPr>
              <w:t>IoT</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F6CBC9" w14:textId="77777777" w:rsidR="00AA33E4" w:rsidRDefault="00000000">
            <w:r>
              <w:rPr>
                <w:sz w:val="20"/>
                <w:szCs w:val="20"/>
              </w:rPr>
              <w:t>Internet of Things</w:t>
            </w:r>
          </w:p>
        </w:tc>
      </w:tr>
      <w:tr w:rsidR="00AA33E4" w14:paraId="4FCB184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FFD0C" w14:textId="77777777" w:rsidR="00AA33E4" w:rsidRDefault="00000000">
            <w:proofErr w:type="spellStart"/>
            <w:r>
              <w:rPr>
                <w:sz w:val="20"/>
                <w:szCs w:val="20"/>
              </w:rPr>
              <w:t>IoU</w:t>
            </w:r>
            <w:proofErr w:type="spellEnd"/>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B73EC" w14:textId="77777777" w:rsidR="00AA33E4" w:rsidRDefault="00000000">
            <w:r>
              <w:rPr>
                <w:sz w:val="20"/>
                <w:szCs w:val="20"/>
              </w:rPr>
              <w:t>Intersection over Union</w:t>
            </w:r>
          </w:p>
        </w:tc>
      </w:tr>
      <w:tr w:rsidR="00AA33E4" w14:paraId="1E6F820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6F12B7" w14:textId="77777777" w:rsidR="00AA33E4" w:rsidRDefault="00000000">
            <w:r>
              <w:rPr>
                <w:sz w:val="20"/>
                <w:szCs w:val="20"/>
              </w:rPr>
              <w:t>MOTA</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2DD5C9" w14:textId="77777777" w:rsidR="00AA33E4" w:rsidRDefault="00000000">
            <w:r>
              <w:rPr>
                <w:sz w:val="20"/>
                <w:szCs w:val="20"/>
              </w:rPr>
              <w:t>Multiple Object Tracking Accuracy</w:t>
            </w:r>
          </w:p>
        </w:tc>
      </w:tr>
      <w:tr w:rsidR="00AA33E4" w14:paraId="34A9C99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DBD947" w14:textId="77777777" w:rsidR="00AA33E4" w:rsidRDefault="00000000">
            <w:r>
              <w:rPr>
                <w:sz w:val="20"/>
                <w:szCs w:val="20"/>
              </w:rPr>
              <w:t>ORB</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B3C01" w14:textId="77777777" w:rsidR="00AA33E4" w:rsidRDefault="00000000">
            <w:r>
              <w:rPr>
                <w:sz w:val="20"/>
                <w:szCs w:val="20"/>
              </w:rPr>
              <w:t>Oriented FAST and Rotated BRIEF</w:t>
            </w:r>
          </w:p>
        </w:tc>
      </w:tr>
      <w:tr w:rsidR="00AA33E4" w14:paraId="5073E1A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A71D16" w14:textId="77777777" w:rsidR="00AA33E4" w:rsidRDefault="00000000">
            <w:r>
              <w:rPr>
                <w:sz w:val="20"/>
                <w:szCs w:val="20"/>
              </w:rPr>
              <w:t>SORT</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13CB87" w14:textId="77777777" w:rsidR="00AA33E4" w:rsidRDefault="00000000">
            <w:r>
              <w:rPr>
                <w:sz w:val="20"/>
                <w:szCs w:val="20"/>
              </w:rPr>
              <w:t>Simple Online and Real-time Tracking</w:t>
            </w:r>
          </w:p>
        </w:tc>
      </w:tr>
      <w:tr w:rsidR="00AA33E4" w14:paraId="0018945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53EFB" w14:textId="77777777" w:rsidR="00AA33E4" w:rsidRDefault="00000000">
            <w:r>
              <w:rPr>
                <w:sz w:val="20"/>
                <w:szCs w:val="20"/>
              </w:rPr>
              <w:t>SQL</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DDF33" w14:textId="77777777" w:rsidR="00AA33E4" w:rsidRDefault="00000000">
            <w:r>
              <w:rPr>
                <w:sz w:val="20"/>
                <w:szCs w:val="20"/>
              </w:rPr>
              <w:t>Structured Query Language</w:t>
            </w:r>
          </w:p>
        </w:tc>
      </w:tr>
      <w:tr w:rsidR="00AA33E4" w14:paraId="469E835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FF041A" w14:textId="77777777" w:rsidR="00AA33E4" w:rsidRDefault="00000000">
            <w:r>
              <w:rPr>
                <w:sz w:val="20"/>
                <w:szCs w:val="20"/>
              </w:rPr>
              <w:t>UAV</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4D2C04" w14:textId="77777777" w:rsidR="00AA33E4" w:rsidRDefault="00000000">
            <w:r>
              <w:rPr>
                <w:sz w:val="20"/>
                <w:szCs w:val="20"/>
              </w:rPr>
              <w:t>Unmanned Aerial Vehicle</w:t>
            </w:r>
          </w:p>
        </w:tc>
      </w:tr>
      <w:tr w:rsidR="00AA33E4" w14:paraId="30ECF66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2BF42" w14:textId="77777777" w:rsidR="00AA33E4" w:rsidRDefault="00000000">
            <w:r>
              <w:rPr>
                <w:sz w:val="20"/>
                <w:szCs w:val="20"/>
              </w:rPr>
              <w:t>UI</w:t>
            </w:r>
          </w:p>
        </w:tc>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102876" w14:textId="77777777" w:rsidR="00AA33E4" w:rsidRDefault="00000000">
            <w:r>
              <w:rPr>
                <w:sz w:val="20"/>
                <w:szCs w:val="20"/>
              </w:rPr>
              <w:t>User Interface</w:t>
            </w:r>
          </w:p>
        </w:tc>
      </w:tr>
      <w:tr w:rsidR="00AA33E4" w14:paraId="3B68FFF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B5CED3" w14:textId="77777777" w:rsidR="00AA33E4" w:rsidRDefault="00000000">
            <w:r>
              <w:rPr>
                <w:sz w:val="20"/>
                <w:szCs w:val="20"/>
              </w:rPr>
              <w:t>YOLO</w:t>
            </w:r>
          </w:p>
        </w:tc>
        <w:tc>
          <w:tcPr>
            <w:tcW w:w="6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CC1C5E" w14:textId="77777777" w:rsidR="00AA33E4" w:rsidRDefault="00000000">
            <w:r>
              <w:rPr>
                <w:sz w:val="20"/>
                <w:szCs w:val="20"/>
              </w:rPr>
              <w:t>You Only Look Once</w:t>
            </w:r>
          </w:p>
        </w:tc>
      </w:tr>
    </w:tbl>
    <w:p w14:paraId="46307AF3" w14:textId="77777777" w:rsidR="00AA33E4" w:rsidRDefault="00AA33E4"/>
    <w:p w14:paraId="4CE99C69" w14:textId="77777777" w:rsidR="00AA33E4" w:rsidRDefault="00000000">
      <w:pPr>
        <w:pStyle w:val="Heading2"/>
        <w:spacing w:before="240" w:after="200"/>
      </w:pPr>
      <w:bookmarkStart w:id="0" w:name="_Toc228869691"/>
      <w:r>
        <w:t>Key Definitions</w:t>
      </w:r>
      <w:bookmarkEnd w:id="0"/>
    </w:p>
    <w:p w14:paraId="392243B5" w14:textId="77777777" w:rsidR="00AA33E4" w:rsidRDefault="00000000">
      <w:pPr>
        <w:spacing w:after="160" w:line="480" w:lineRule="auto"/>
        <w:jc w:val="both"/>
      </w:pPr>
      <w:r>
        <w:rPr>
          <w:b/>
          <w:bCs/>
        </w:rPr>
        <w:t>Bounding Box:</w:t>
      </w:r>
      <w:r>
        <w:t xml:space="preserve"> A rectangular frame drawn around a detected object (plant or plant part) in an image, used to indicate its location and boundaries within the image frame.</w:t>
      </w:r>
    </w:p>
    <w:p w14:paraId="728C4F3E" w14:textId="77777777" w:rsidR="00AA33E4" w:rsidRDefault="00000000">
      <w:pPr>
        <w:spacing w:after="160" w:line="480" w:lineRule="auto"/>
        <w:jc w:val="both"/>
      </w:pPr>
      <w:r>
        <w:rPr>
          <w:b/>
          <w:bCs/>
        </w:rPr>
        <w:t>Computer Vision:</w:t>
      </w:r>
      <w:r>
        <w:t xml:space="preserve"> A field of artificial intelligence that enables machines to interpret and analyse visual information from the world, such as images and video, in a manner similar to human sight.</w:t>
      </w:r>
    </w:p>
    <w:p w14:paraId="0BC8EB39" w14:textId="77777777" w:rsidR="00AA33E4" w:rsidRDefault="00000000">
      <w:pPr>
        <w:spacing w:after="160" w:line="480" w:lineRule="auto"/>
        <w:jc w:val="both"/>
      </w:pPr>
      <w:r>
        <w:rPr>
          <w:b/>
          <w:bCs/>
        </w:rPr>
        <w:lastRenderedPageBreak/>
        <w:t>Expert System:</w:t>
      </w:r>
      <w:r>
        <w:t xml:space="preserve"> A computer program that uses a knowledge base of human expertise to offer advice or recommendations in a specific domain, simulating the decision-making process of a human specialist.</w:t>
      </w:r>
    </w:p>
    <w:p w14:paraId="35F49A30" w14:textId="77777777" w:rsidR="00AA33E4" w:rsidRDefault="00000000">
      <w:pPr>
        <w:spacing w:after="160" w:line="480" w:lineRule="auto"/>
        <w:jc w:val="both"/>
      </w:pPr>
      <w:r>
        <w:rPr>
          <w:b/>
          <w:bCs/>
        </w:rPr>
        <w:t>Fine-tuning:</w:t>
      </w:r>
      <w:r>
        <w:t xml:space="preserve"> The process of adapting a pre-trained machine learning model to a new, specific dataset or task by continuing the training process with a smaller, domain-specific dataset.</w:t>
      </w:r>
    </w:p>
    <w:p w14:paraId="03CBEAEC" w14:textId="77777777" w:rsidR="00AA33E4" w:rsidRDefault="00000000">
      <w:pPr>
        <w:spacing w:after="160" w:line="480" w:lineRule="auto"/>
        <w:jc w:val="both"/>
      </w:pPr>
      <w:r>
        <w:rPr>
          <w:b/>
          <w:bCs/>
        </w:rPr>
        <w:t>Kalman Filter:</w:t>
      </w:r>
      <w:r>
        <w:t xml:space="preserve"> A mathematical algorithm used in tracking systems to estimate the future position of a moving object by analysing its current position and motion trajectory.</w:t>
      </w:r>
    </w:p>
    <w:p w14:paraId="41001E26" w14:textId="77777777" w:rsidR="00AA33E4" w:rsidRDefault="00000000">
      <w:pPr>
        <w:spacing w:after="160" w:line="480" w:lineRule="auto"/>
        <w:jc w:val="both"/>
      </w:pPr>
      <w:r>
        <w:rPr>
          <w:b/>
          <w:bCs/>
        </w:rPr>
        <w:t>Object Detection:</w:t>
      </w:r>
      <w:r>
        <w:t xml:space="preserve"> An AI task that identifies and locates objects of specific classes within digital images or video frames.</w:t>
      </w:r>
    </w:p>
    <w:p w14:paraId="3C917D68" w14:textId="77777777" w:rsidR="00AA33E4" w:rsidRDefault="00000000">
      <w:pPr>
        <w:spacing w:after="160" w:line="480" w:lineRule="auto"/>
        <w:jc w:val="both"/>
      </w:pPr>
      <w:r>
        <w:rPr>
          <w:b/>
          <w:bCs/>
        </w:rPr>
        <w:t>Object Tracking:</w:t>
      </w:r>
      <w:r>
        <w:t xml:space="preserve"> The process of consistently identifying and following a specific object across successive image frames over time.</w:t>
      </w:r>
    </w:p>
    <w:p w14:paraId="3484E44F" w14:textId="77777777" w:rsidR="00AA33E4" w:rsidRDefault="00000000">
      <w:pPr>
        <w:spacing w:after="160" w:line="480" w:lineRule="auto"/>
        <w:jc w:val="both"/>
      </w:pPr>
      <w:r>
        <w:rPr>
          <w:b/>
          <w:bCs/>
        </w:rPr>
        <w:t>Precision:</w:t>
      </w:r>
      <w:r>
        <w:t xml:space="preserve"> In the context of machine learning evaluation, the proportion of detected objects that are correctly identified (i.e., true positives divided by all positive detections).</w:t>
      </w:r>
    </w:p>
    <w:p w14:paraId="69378942" w14:textId="77777777" w:rsidR="00AA33E4" w:rsidRDefault="00000000">
      <w:pPr>
        <w:spacing w:after="160" w:line="480" w:lineRule="auto"/>
        <w:jc w:val="both"/>
      </w:pPr>
      <w:r>
        <w:rPr>
          <w:b/>
          <w:bCs/>
        </w:rPr>
        <w:t>Recall:</w:t>
      </w:r>
      <w:r>
        <w:t xml:space="preserve"> The proportion of actual objects that are correctly detected by the model (i.e., true positives divided by all actual objects).</w:t>
      </w:r>
    </w:p>
    <w:p w14:paraId="12998BA9" w14:textId="77777777" w:rsidR="00AA33E4" w:rsidRDefault="00000000">
      <w:pPr>
        <w:spacing w:after="160" w:line="480" w:lineRule="auto"/>
        <w:jc w:val="both"/>
      </w:pPr>
      <w:r>
        <w:rPr>
          <w:b/>
          <w:bCs/>
        </w:rPr>
        <w:t>UAV / Drone:</w:t>
      </w:r>
      <w:r>
        <w:t xml:space="preserve"> An Unmanned Aerial Vehicle — an aircraft that operates without a human pilot aboard, used in this project to capture aerial imagery of farm fields.</w:t>
      </w:r>
    </w:p>
    <w:p w14:paraId="278F8E57" w14:textId="77777777" w:rsidR="00AA33E4" w:rsidRDefault="00AA33E4">
      <w:pPr>
        <w:sectPr w:rsidR="00AA33E4">
          <w:pgSz w:w="12240" w:h="15840"/>
          <w:pgMar w:top="1440" w:right="1440" w:bottom="1440" w:left="1800" w:header="708" w:footer="708" w:gutter="0"/>
          <w:cols w:space="720"/>
          <w:docGrid w:linePitch="360"/>
        </w:sectPr>
      </w:pPr>
    </w:p>
    <w:p w14:paraId="49545F12" w14:textId="77777777" w:rsidR="00AA33E4" w:rsidRDefault="00000000">
      <w:pPr>
        <w:pageBreakBefore/>
        <w:spacing w:before="480" w:after="200" w:line="480" w:lineRule="auto"/>
        <w:jc w:val="center"/>
      </w:pPr>
      <w:r>
        <w:rPr>
          <w:b/>
          <w:bCs/>
          <w:sz w:val="28"/>
          <w:szCs w:val="28"/>
        </w:rPr>
        <w:lastRenderedPageBreak/>
        <w:t>CHAPTER ONE</w:t>
      </w:r>
    </w:p>
    <w:p w14:paraId="44D0099C" w14:textId="77777777" w:rsidR="00AA33E4" w:rsidRDefault="00000000">
      <w:pPr>
        <w:spacing w:after="360" w:line="480" w:lineRule="auto"/>
        <w:jc w:val="center"/>
      </w:pPr>
      <w:r>
        <w:rPr>
          <w:b/>
          <w:bCs/>
          <w:sz w:val="28"/>
          <w:szCs w:val="28"/>
        </w:rPr>
        <w:t>INTRODUCTION</w:t>
      </w:r>
    </w:p>
    <w:p w14:paraId="7C0D77DD" w14:textId="77777777" w:rsidR="00AA33E4" w:rsidRDefault="00000000">
      <w:pPr>
        <w:pStyle w:val="Heading2"/>
        <w:spacing w:before="240" w:after="200"/>
      </w:pPr>
      <w:bookmarkStart w:id="1" w:name="_Toc228869692"/>
      <w:r>
        <w:t>1.1 Background of the Project</w:t>
      </w:r>
      <w:bookmarkEnd w:id="1"/>
    </w:p>
    <w:p w14:paraId="2BBC6374" w14:textId="77777777" w:rsidR="00AA33E4" w:rsidRDefault="00000000">
      <w:pPr>
        <w:spacing w:after="160" w:line="480" w:lineRule="auto"/>
        <w:ind w:firstLine="720"/>
        <w:jc w:val="both"/>
      </w:pPr>
      <w:r>
        <w:t xml:space="preserve">Agriculture occupies a central position in Ghana's national economy. According to the Ghana Statistical Service (2021), the agricultural sector contributes approximately 20.7% of gross domestic product and employs over 45% of the national labour force, with the majority of these workers classified as smallholder farmers operating on plots of less than two hectares. In the Volta Region specifically, farming is the dominant livelihood activity, with significant cultivation of food and cash crops including tomato (Solanum </w:t>
      </w:r>
      <w:proofErr w:type="spellStart"/>
      <w:r>
        <w:t>lycopersicum</w:t>
      </w:r>
      <w:proofErr w:type="spellEnd"/>
      <w:r>
        <w:t>), maize (Zea mays), and pineapple (Ananas comosus) across the growing seasons that run primarily from August through November (MOFA, 2020).</w:t>
      </w:r>
    </w:p>
    <w:p w14:paraId="754030E1" w14:textId="77777777" w:rsidR="00AA33E4" w:rsidRDefault="00000000">
      <w:pPr>
        <w:spacing w:after="160" w:line="480" w:lineRule="auto"/>
        <w:ind w:firstLine="720"/>
        <w:jc w:val="both"/>
      </w:pPr>
      <w:r>
        <w:t>Despite its economic importance, Ghanaian agriculture remains heavily dependent on traditional, labour-intensive practices. Crop monitoring — the systematic observation of plant health, population density, and growth patterns — is still largely carried out through manual field inspection. Farmers and agricultural extension officers walk through fields counting plants, observing leaf colour and texture, and making judgement calls about pest pressure and disease incidence based on visual observation and accumulated experience. This approach is time-consuming, inconsistent across observers, and physically impractical at scale, particularly during the rainy growing season when field conditions make extended foot surveys difficult (Amponsah et al., 2019).</w:t>
      </w:r>
    </w:p>
    <w:p w14:paraId="3AA01C7A" w14:textId="77777777" w:rsidR="00AA33E4" w:rsidRDefault="00000000">
      <w:pPr>
        <w:spacing w:after="160" w:line="480" w:lineRule="auto"/>
        <w:ind w:firstLine="720"/>
        <w:jc w:val="both"/>
      </w:pPr>
      <w:r>
        <w:lastRenderedPageBreak/>
        <w:t xml:space="preserve">The consequences of inadequate monitoring are severe and well-documented. A study by the Food and Agriculture Organisation of the United Nations (FAO, 2019) estimated that crop losses attributable to pests and diseases account for between 20% and 40% of global agricultural production annually. In West Africa, the figure is substantially higher for smallholder farmers who lack access to timely diagnostic information and expert recommendations. Tomato late blight (caused by Phytophthora infestans), fall armyworm (Spodoptera </w:t>
      </w:r>
      <w:proofErr w:type="spellStart"/>
      <w:r>
        <w:t>frugiperda</w:t>
      </w:r>
      <w:proofErr w:type="spellEnd"/>
      <w:r>
        <w:t>) in maize, and pineapple heart rot (Phytophthora parasitica) are among the most economically damaging conditions in the Volta Region, capable of destroying entire harvests if not identified and treated within narrow intervention windows (Kankam-Boadu, 2018).</w:t>
      </w:r>
    </w:p>
    <w:p w14:paraId="2B714E29" w14:textId="77777777" w:rsidR="00AA33E4" w:rsidRDefault="00000000">
      <w:pPr>
        <w:spacing w:after="160" w:line="480" w:lineRule="auto"/>
        <w:ind w:firstLine="720"/>
        <w:jc w:val="both"/>
      </w:pPr>
      <w:r>
        <w:t>In parallel with crop health challenges, Ghanaian smallholder farmers face severe market access constraints. The agricultural marketing chain is dominated by intermediaries who purchase farm produce at suppressed prices at the farm gate and resell at significant margins at urban markets. Farmers typically have little information about prevailing market prices, buyer locations, or demand trends, leaving them in a structurally weak negotiating position (Sarpong, 2017). Post-harvest losses are further compounded by the absence of reliable transport linkages and cold-chain infrastructure, resulting in produce deterioration before it reaches consumers.</w:t>
      </w:r>
    </w:p>
    <w:p w14:paraId="34D04C91" w14:textId="77777777" w:rsidR="00AA33E4" w:rsidRDefault="00000000">
      <w:pPr>
        <w:spacing w:after="160" w:line="480" w:lineRule="auto"/>
        <w:ind w:firstLine="720"/>
        <w:jc w:val="both"/>
      </w:pPr>
      <w:r>
        <w:t xml:space="preserve">Unmanned aerial vehicles, commonly referred to as drones, have emerged in recent years as a powerful tool for large-scale agricultural monitoring. Their ability to cover wide areas rapidly and capture high-resolution imagery from consistent overhead vantage points makes them well-suited to crop surveillance tasks that are impractical on foot. When combined with computer vision algorithms — particularly deep learning-based object detection models </w:t>
      </w:r>
      <w:r>
        <w:lastRenderedPageBreak/>
        <w:t>— drone imagery can be automatically analysed to count plants, detect abnormal colouration or texture indicative of disease, and generate spatial maps of field conditions (</w:t>
      </w:r>
      <w:proofErr w:type="spellStart"/>
      <w:r>
        <w:t>Kamilaris</w:t>
      </w:r>
      <w:proofErr w:type="spellEnd"/>
      <w:r>
        <w:t xml:space="preserve"> and </w:t>
      </w:r>
      <w:proofErr w:type="spellStart"/>
      <w:r>
        <w:t>Prenafeta-Boldu</w:t>
      </w:r>
      <w:proofErr w:type="spellEnd"/>
      <w:r>
        <w:t>, 2018). Several studies have demonstrated the potential of this approach for individual crop species, but integrated systems capable of monitoring multiple crop types, providing diagnostic recommendations, and connecting farmers to markets within a single platform remain scarce in the literature.</w:t>
      </w:r>
    </w:p>
    <w:p w14:paraId="36163011" w14:textId="77777777" w:rsidR="00AA33E4" w:rsidRDefault="00000000">
      <w:pPr>
        <w:spacing w:after="160" w:line="480" w:lineRule="auto"/>
        <w:ind w:firstLine="720"/>
        <w:jc w:val="both"/>
      </w:pPr>
      <w:r>
        <w:t>This project was therefore motivated by the need for an integrated, accessible, and practically deployable system that addresses these interrelated challenges — accurate multi-crop monitoring, timely pest and disease diagnosis, expert management recommendations, and direct market linkage — in a way that is grounded in the specific agricultural context of Ghana's Volta Region.</w:t>
      </w:r>
    </w:p>
    <w:p w14:paraId="0C3ECA68" w14:textId="77777777" w:rsidR="00AA33E4" w:rsidRDefault="00000000">
      <w:pPr>
        <w:pStyle w:val="Heading2"/>
        <w:spacing w:before="240" w:after="200"/>
      </w:pPr>
      <w:bookmarkStart w:id="2" w:name="_Toc228869693"/>
      <w:r>
        <w:t>1.2 Statement of the Problem</w:t>
      </w:r>
      <w:bookmarkEnd w:id="2"/>
    </w:p>
    <w:p w14:paraId="5FE79D2B" w14:textId="77777777" w:rsidR="00AA33E4" w:rsidRDefault="00000000">
      <w:pPr>
        <w:spacing w:after="160" w:line="480" w:lineRule="auto"/>
        <w:ind w:firstLine="720"/>
        <w:jc w:val="both"/>
      </w:pPr>
      <w:r>
        <w:t>Smallholder farmers in Ghana's Volta Region confront a cluster of interlocking problems that together undermine the profitability and sustainability of their agricultural activities. First, there is an absence of reliable, affordable, and automated tools for monitoring crop populations across the three economically significant crops of tomato, maize, and pineapple. Manual counting and observation methods are error-prone and do not scale to large field areas, making it difficult for farmers and agricultural extension services to maintain accurate records of plant density, field coverage, and crop condition over time (Amponsah et al., 2019).</w:t>
      </w:r>
    </w:p>
    <w:p w14:paraId="53856CF6" w14:textId="77777777" w:rsidR="00AA33E4" w:rsidRDefault="00000000">
      <w:pPr>
        <w:spacing w:after="160" w:line="480" w:lineRule="auto"/>
        <w:ind w:firstLine="720"/>
        <w:jc w:val="both"/>
      </w:pPr>
      <w:r>
        <w:t xml:space="preserve">Second, the detection of pest infestations and plant diseases relies almost entirely on the visual judgement of individual farmers, most of whom lack formal agronomic training. By </w:t>
      </w:r>
      <w:r>
        <w:lastRenderedPageBreak/>
        <w:t>the time visible symptoms become apparent enough for untrained observers to recognise them as pathological rather than natural variation, the condition has typically already progressed to an advanced stage where treatment is either more costly or less effective. According to MOFA (2020), late-stage pest and disease interventions result in yield losses averaging 30% to 60% above what could have been achieved with early-stage detection.</w:t>
      </w:r>
    </w:p>
    <w:p w14:paraId="40B1FA40" w14:textId="77777777" w:rsidR="00AA33E4" w:rsidRDefault="00000000">
      <w:pPr>
        <w:spacing w:after="160" w:line="480" w:lineRule="auto"/>
        <w:ind w:firstLine="720"/>
        <w:jc w:val="both"/>
      </w:pPr>
      <w:r>
        <w:t>Third, even when a farmer correctly identifies a disease or pest condition, access to reliable management recommendations is limited. Agricultural extension officers are understaffed relative to the number of farms they are expected to serve, and digital advisory resources — where they exist — are typically designed for contexts with reliable internet connectivity and agricultural conditions that differ substantially from those in the Volta Region (Sarpong, 2017).</w:t>
      </w:r>
    </w:p>
    <w:p w14:paraId="06DA3DC6" w14:textId="77777777" w:rsidR="00AA33E4" w:rsidRDefault="00000000">
      <w:pPr>
        <w:spacing w:after="160" w:line="480" w:lineRule="auto"/>
        <w:ind w:firstLine="720"/>
        <w:jc w:val="both"/>
      </w:pPr>
      <w:r>
        <w:t>Fourth, the absence of effective market linkage mechanisms means that farmers frequently sell produce below market value to itinerant traders or allow perishable crops to deteriorate when they cannot identify buyers in time. This problem is particularly acute for tomato, which has a short post-harvest shelf life under ambient Ghanaian temperatures (Kankam-Boadu, 2018).</w:t>
      </w:r>
    </w:p>
    <w:p w14:paraId="7D808435" w14:textId="77777777" w:rsidR="00AA33E4" w:rsidRDefault="00000000">
      <w:pPr>
        <w:spacing w:after="160" w:line="480" w:lineRule="auto"/>
        <w:ind w:firstLine="720"/>
        <w:jc w:val="both"/>
      </w:pPr>
      <w:r>
        <w:t>Taken together, these problems represent a significant drag on agricultural productivity and farmer income in the region. This project addresses all four dimensions by proposing an integrated computer vision and expert system platform that automates crop monitoring, provides expert-level diagnostic guidance, and facilitates direct farmer-buyer market connections.</w:t>
      </w:r>
    </w:p>
    <w:p w14:paraId="465CD6B2" w14:textId="77777777" w:rsidR="00AA33E4" w:rsidRDefault="00000000">
      <w:pPr>
        <w:pStyle w:val="Heading2"/>
        <w:spacing w:before="240" w:after="200"/>
      </w:pPr>
      <w:bookmarkStart w:id="3" w:name="_Toc228869694"/>
      <w:r>
        <w:t>1.3 Aim and Objectives of the Project</w:t>
      </w:r>
      <w:bookmarkEnd w:id="3"/>
    </w:p>
    <w:p w14:paraId="72A544CD" w14:textId="77777777" w:rsidR="00AA33E4" w:rsidRDefault="00000000">
      <w:pPr>
        <w:spacing w:before="240" w:after="120" w:line="480" w:lineRule="auto"/>
      </w:pPr>
      <w:r>
        <w:rPr>
          <w:b/>
          <w:bCs/>
          <w:i/>
          <w:iCs/>
        </w:rPr>
        <w:lastRenderedPageBreak/>
        <w:t>1.3.1 Aim</w:t>
      </w:r>
    </w:p>
    <w:p w14:paraId="494D5A05" w14:textId="77777777" w:rsidR="00AA33E4" w:rsidRDefault="00000000">
      <w:pPr>
        <w:spacing w:after="160" w:line="480" w:lineRule="auto"/>
        <w:ind w:firstLine="720"/>
        <w:jc w:val="both"/>
      </w:pPr>
      <w:r>
        <w:t>The aim of this project is to design, develop, and evaluate an integrated multi-crop monitoring, pest and disease detection, and market linkage system that uses drone imagery and computer vision techniques to support smallholder farmers in Ghana's Volta Region.</w:t>
      </w:r>
    </w:p>
    <w:p w14:paraId="37833ADF" w14:textId="77777777" w:rsidR="00AA33E4" w:rsidRDefault="00000000">
      <w:pPr>
        <w:spacing w:before="240" w:after="120" w:line="480" w:lineRule="auto"/>
      </w:pPr>
      <w:r>
        <w:rPr>
          <w:b/>
          <w:bCs/>
          <w:i/>
          <w:iCs/>
        </w:rPr>
        <w:t>1.3.2 Objectives</w:t>
      </w:r>
    </w:p>
    <w:p w14:paraId="40765AAC" w14:textId="77777777" w:rsidR="00AA33E4" w:rsidRDefault="00000000">
      <w:pPr>
        <w:spacing w:after="160" w:line="480" w:lineRule="auto"/>
        <w:jc w:val="both"/>
      </w:pPr>
      <w:r>
        <w:t>In order to achieve the stated aim, the following specific objectives were pursued:</w:t>
      </w:r>
    </w:p>
    <w:p w14:paraId="17815446" w14:textId="77777777" w:rsidR="00AA33E4" w:rsidRDefault="00000000">
      <w:pPr>
        <w:pStyle w:val="ListParagraph"/>
        <w:numPr>
          <w:ilvl w:val="0"/>
          <w:numId w:val="2"/>
        </w:numPr>
        <w:spacing w:after="80" w:line="480" w:lineRule="auto"/>
      </w:pPr>
      <w:r>
        <w:t>To develop separate YOLOv8-based object detection models fine-tuned on annotated image datasets for tomato, maize, and pineapple crops, capable of accurately detecting and counting individual plants from aerial imagery.</w:t>
      </w:r>
    </w:p>
    <w:p w14:paraId="578AC876" w14:textId="77777777" w:rsidR="00AA33E4" w:rsidRDefault="00000000">
      <w:pPr>
        <w:pStyle w:val="ListParagraph"/>
        <w:numPr>
          <w:ilvl w:val="0"/>
          <w:numId w:val="2"/>
        </w:numPr>
        <w:spacing w:after="80" w:line="480" w:lineRule="auto"/>
      </w:pPr>
      <w:r>
        <w:t>To implement a modified SORT tracking algorithm incorporating Kalman Filter motion prediction and ORB-based camera motion compensation to enable consistent plant identity tracking across successive drone image frames.</w:t>
      </w:r>
    </w:p>
    <w:p w14:paraId="02393834" w14:textId="77777777" w:rsidR="00AA33E4" w:rsidRDefault="00000000">
      <w:pPr>
        <w:pStyle w:val="ListParagraph"/>
        <w:numPr>
          <w:ilvl w:val="0"/>
          <w:numId w:val="2"/>
        </w:numPr>
        <w:spacing w:after="80" w:line="480" w:lineRule="auto"/>
      </w:pPr>
      <w:r>
        <w:t>To construct an expert system knowledge base that diagnoses common pest and disease conditions affecting each of the three target crops based on visual symptoms detected in drone imagery, and provides actionable management recommendations in plain language.</w:t>
      </w:r>
    </w:p>
    <w:p w14:paraId="682DD47E" w14:textId="77777777" w:rsidR="00AA33E4" w:rsidRDefault="00000000">
      <w:pPr>
        <w:pStyle w:val="ListParagraph"/>
        <w:numPr>
          <w:ilvl w:val="0"/>
          <w:numId w:val="2"/>
        </w:numPr>
        <w:spacing w:after="80" w:line="480" w:lineRule="auto"/>
      </w:pPr>
      <w:r>
        <w:t>To develop a market linkage module that connects registered farmers with verified buyers, providing price information, demand data, and direct communication functionality.</w:t>
      </w:r>
    </w:p>
    <w:p w14:paraId="413DC90E" w14:textId="77777777" w:rsidR="00AA33E4" w:rsidRDefault="00000000">
      <w:pPr>
        <w:pStyle w:val="ListParagraph"/>
        <w:numPr>
          <w:ilvl w:val="0"/>
          <w:numId w:val="2"/>
        </w:numPr>
        <w:spacing w:after="80" w:line="480" w:lineRule="auto"/>
      </w:pPr>
      <w:r>
        <w:t>To implement the complete system as a responsive web-based application and evaluate its performance against established tracking and detection metrics.</w:t>
      </w:r>
    </w:p>
    <w:p w14:paraId="7A570269" w14:textId="77777777" w:rsidR="00AA33E4" w:rsidRDefault="00AA33E4"/>
    <w:p w14:paraId="77047EA9" w14:textId="77777777" w:rsidR="00AA33E4" w:rsidRDefault="00000000">
      <w:pPr>
        <w:pStyle w:val="Heading2"/>
        <w:spacing w:before="240" w:after="200"/>
      </w:pPr>
      <w:bookmarkStart w:id="4" w:name="_Toc228869695"/>
      <w:r>
        <w:lastRenderedPageBreak/>
        <w:t>1.4 Significance of the Project</w:t>
      </w:r>
      <w:bookmarkEnd w:id="4"/>
    </w:p>
    <w:p w14:paraId="027C17CD" w14:textId="77777777" w:rsidR="00AA33E4" w:rsidRDefault="00000000">
      <w:pPr>
        <w:spacing w:after="160" w:line="480" w:lineRule="auto"/>
        <w:ind w:firstLine="720"/>
        <w:jc w:val="both"/>
      </w:pPr>
      <w:r>
        <w:t>This project makes contributions at several levels. From a practical agricultural standpoint, it provides smallholder farmers in the Volta Region with a tool that was previously unavailable — an integrated platform capable of monitoring multiple crop species simultaneously, identifying disease conditions at an early stage, and directly connecting them to buyers. The economic implications of this are significant: early disease detection alone, if it reduces crop losses from an average of 35% to below 15%, would have a measurable impact on household income for the estimated 120,000 farm households engaged in the cultivation of the three target crops in the region (MOFA, 2020).</w:t>
      </w:r>
    </w:p>
    <w:p w14:paraId="6DA9D76E" w14:textId="77777777" w:rsidR="00AA33E4" w:rsidRDefault="00000000">
      <w:pPr>
        <w:spacing w:after="160" w:line="480" w:lineRule="auto"/>
        <w:ind w:firstLine="720"/>
        <w:jc w:val="both"/>
      </w:pPr>
      <w:r>
        <w:t>From a technical standpoint, the project demonstrates that multi-crop computer vision systems can be built around publicly available datasets and open-source tools, making them replicable without the substantial investment required to collect original ground-truth data. The combination of object detection, multi-object tracking, and expert system reasoning within a single agricultural platform represents a novel integration in the context of Ghanaian agriculture and contributes to the growing body of literature on AI-driven precision agriculture in sub-Saharan Africa (Liakos et al., 2018).</w:t>
      </w:r>
    </w:p>
    <w:p w14:paraId="27BA8D80" w14:textId="77777777" w:rsidR="00AA33E4" w:rsidRDefault="00000000">
      <w:pPr>
        <w:spacing w:after="160" w:line="480" w:lineRule="auto"/>
        <w:ind w:firstLine="720"/>
        <w:jc w:val="both"/>
      </w:pPr>
      <w:r>
        <w:t>For agricultural extension services and policymakers, the system offers the potential to scale diagnostic advisory services beyond the current limitations imposed by the ratio of extension officers to farmers. By embedding accumulated agronomic knowledge into an accessible digital platform, the system effectively multiplies the reach of expert guidance without requiring proportional increases in human resource deployment.</w:t>
      </w:r>
    </w:p>
    <w:p w14:paraId="3AD33FB1" w14:textId="77777777" w:rsidR="00AA33E4" w:rsidRDefault="00000000">
      <w:pPr>
        <w:pStyle w:val="Heading2"/>
        <w:spacing w:before="240" w:after="200"/>
      </w:pPr>
      <w:bookmarkStart w:id="5" w:name="_Toc228869696"/>
      <w:r>
        <w:t>1.5 Scope of the Project</w:t>
      </w:r>
      <w:bookmarkEnd w:id="5"/>
    </w:p>
    <w:p w14:paraId="553F3B1F" w14:textId="77777777" w:rsidR="00AA33E4" w:rsidRDefault="00000000">
      <w:pPr>
        <w:spacing w:after="160" w:line="480" w:lineRule="auto"/>
        <w:ind w:firstLine="720"/>
        <w:jc w:val="both"/>
      </w:pPr>
      <w:r>
        <w:lastRenderedPageBreak/>
        <w:t>This project is scoped to address the monitoring and management needs of three crops — tomato, maize, and pineapple — as cultivated by smallholder farmers in the Volta Region of Ghana during the primary August-to-November growing season. The computer vision components of the system were developed and tested using publicly available annotated image datasets obtained from Mendeley Data and other academic repositories, rather than through original drone deployment, as drone hardware acquisition and field deployment were beyond the resource constraints of this academic project.</w:t>
      </w:r>
    </w:p>
    <w:p w14:paraId="75CBFB96" w14:textId="77777777" w:rsidR="00AA33E4" w:rsidRDefault="00000000">
      <w:pPr>
        <w:spacing w:after="160" w:line="480" w:lineRule="auto"/>
        <w:ind w:firstLine="720"/>
        <w:jc w:val="both"/>
      </w:pPr>
      <w:r>
        <w:t>The system detects and counts plants at the individual plant level, diagnoses a defined set of common pest and disease conditions for each crop type, and provides management recommendations drawn from a manually constructed expert knowledge base developed in consultation with published agronomic literature and extension service guidelines. The market linkage module supports farmer registration, produce listing, buyer discovery, and direct messaging, but does not integrate with formal financial systems or provide logistics management functionality in this version.</w:t>
      </w:r>
    </w:p>
    <w:p w14:paraId="2D7F95D7" w14:textId="77777777" w:rsidR="00AA33E4" w:rsidRDefault="00000000">
      <w:pPr>
        <w:spacing w:after="160" w:line="480" w:lineRule="auto"/>
        <w:ind w:firstLine="720"/>
        <w:jc w:val="both"/>
      </w:pPr>
      <w:r>
        <w:t>The web application was designed for deployment in environments with internet connectivity, using a desktop-first interface with mobile-responsive design. Offline functionality and field-deployable drone integration are identified as priority areas for future development.</w:t>
      </w:r>
    </w:p>
    <w:p w14:paraId="12A425C3" w14:textId="77777777" w:rsidR="00AA33E4" w:rsidRDefault="00000000">
      <w:pPr>
        <w:pStyle w:val="Heading2"/>
        <w:spacing w:before="240" w:after="200"/>
      </w:pPr>
      <w:bookmarkStart w:id="6" w:name="_Toc228869697"/>
      <w:r>
        <w:t>1.6 Limitations of the Project</w:t>
      </w:r>
      <w:bookmarkEnd w:id="6"/>
    </w:p>
    <w:p w14:paraId="3E495659" w14:textId="77777777" w:rsidR="00AA33E4" w:rsidRDefault="00000000">
      <w:pPr>
        <w:spacing w:after="160" w:line="480" w:lineRule="auto"/>
        <w:ind w:firstLine="720"/>
        <w:jc w:val="both"/>
      </w:pPr>
      <w:r>
        <w:t xml:space="preserve">Several limitations are acknowledged. The most significant is that the detection and tracking models were trained and evaluated on existing image datasets rather than on imagery collected from actual Volta Region farms. While the datasets used are broadly representative </w:t>
      </w:r>
      <w:r>
        <w:lastRenderedPageBreak/>
        <w:t>of the target crop types and tropical growing conditions, there may be specific local factors — soil colour variations, particular cultivar characteristics, or regional pest morphologies — that affect model performance in direct field deployment.</w:t>
      </w:r>
    </w:p>
    <w:p w14:paraId="1E826A21" w14:textId="77777777" w:rsidR="00AA33E4" w:rsidRDefault="00000000">
      <w:pPr>
        <w:spacing w:after="160" w:line="480" w:lineRule="auto"/>
        <w:ind w:firstLine="720"/>
        <w:jc w:val="both"/>
      </w:pPr>
      <w:r>
        <w:t>The expert system knowledge base, while developed in alignment with established agronomic literature, covers a finite set of disease and pest conditions per crop and does not possess the adaptive capability of a trained agronomist operating with full environmental context. Users with unusual or previously unseen conditions will find the diagnostic capacity limited.</w:t>
      </w:r>
    </w:p>
    <w:p w14:paraId="0C2E26A5" w14:textId="77777777" w:rsidR="00AA33E4" w:rsidRDefault="00000000">
      <w:pPr>
        <w:spacing w:after="160" w:line="480" w:lineRule="auto"/>
        <w:ind w:firstLine="720"/>
        <w:jc w:val="both"/>
      </w:pPr>
      <w:r>
        <w:t>The market linkage module operates as a listing and communication platform and does not guarantee transaction security, verify product quality, or provide dispute resolution mechanisms. It should be understood as a market discovery tool rather than a complete digital marketplace.</w:t>
      </w:r>
    </w:p>
    <w:p w14:paraId="618D3353" w14:textId="77777777" w:rsidR="00AA33E4" w:rsidRDefault="00000000">
      <w:pPr>
        <w:spacing w:after="160" w:line="480" w:lineRule="auto"/>
        <w:ind w:firstLine="720"/>
        <w:jc w:val="both"/>
      </w:pPr>
      <w:r>
        <w:t>Finally, system performance is dependent on image quality. Drone imagery captured under adverse lighting conditions, heavy cloud cover, or strong wind distortion may produce detection results below the performance levels reported under controlled evaluation conditions.</w:t>
      </w:r>
    </w:p>
    <w:p w14:paraId="00F6D784" w14:textId="77777777" w:rsidR="00AA33E4" w:rsidRDefault="00000000">
      <w:pPr>
        <w:pStyle w:val="Heading2"/>
        <w:spacing w:before="240" w:after="200"/>
      </w:pPr>
      <w:bookmarkStart w:id="7" w:name="_Toc228869698"/>
      <w:r>
        <w:t>1.7 Organisation of the Project</w:t>
      </w:r>
      <w:bookmarkEnd w:id="7"/>
    </w:p>
    <w:p w14:paraId="18B686B2" w14:textId="77777777" w:rsidR="00AA33E4" w:rsidRDefault="00000000">
      <w:pPr>
        <w:spacing w:after="160" w:line="480" w:lineRule="auto"/>
        <w:ind w:firstLine="720"/>
        <w:jc w:val="both"/>
      </w:pPr>
      <w:r>
        <w:t xml:space="preserve">This dissertation is structured into five chapters. Chapter One provides the background, problem statement, aim and objectives, significance, scope, and limitations of the project. Chapter Two reviews the related literature, covering prior work on multi-object tracking systems, crop disease detection using computer vision, agricultural expert systems, and digital market linkage platforms, and identifies the specific gaps this project addresses. Chapter Three presents the methodology, covering the system design and architecture, dataset selection and </w:t>
      </w:r>
      <w:r>
        <w:lastRenderedPageBreak/>
        <w:t>preparation, model development and training procedures, expert system construction, database design, and implementation tools. Chapter Four presents the results of system testing and evaluation, discusses the system interfaces, and compares performance against existing comparable systems. Chapter Five provides a summary of the project, draws conclusions, and offers recommendations for future research and development.</w:t>
      </w:r>
    </w:p>
    <w:p w14:paraId="2D5A26CB" w14:textId="77777777" w:rsidR="00AA33E4" w:rsidRDefault="00AA33E4"/>
    <w:p w14:paraId="768F0DB3" w14:textId="77777777" w:rsidR="00AA33E4" w:rsidRDefault="00000000">
      <w:pPr>
        <w:spacing w:before="120" w:after="200"/>
        <w:jc w:val="center"/>
      </w:pPr>
      <w:r>
        <w:rPr>
          <w:b/>
          <w:bCs/>
          <w:i/>
          <w:iCs/>
          <w:sz w:val="22"/>
          <w:szCs w:val="22"/>
        </w:rPr>
        <w:t>Table 1.1: Summary of Crop Challenges and System Responses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AA33E4" w14:paraId="7895D0A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0D8D50" w14:textId="77777777" w:rsidR="00AA33E4" w:rsidRDefault="00000000">
            <w:pPr>
              <w:jc w:val="center"/>
            </w:pPr>
            <w:r>
              <w:rPr>
                <w:b/>
                <w:bCs/>
                <w:color w:val="FFFFFF"/>
                <w:sz w:val="20"/>
                <w:szCs w:val="20"/>
              </w:rPr>
              <w:t>Crop</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F33344" w14:textId="77777777" w:rsidR="00AA33E4" w:rsidRDefault="00000000">
            <w:pPr>
              <w:jc w:val="center"/>
            </w:pPr>
            <w:r>
              <w:rPr>
                <w:b/>
                <w:bCs/>
                <w:color w:val="FFFFFF"/>
                <w:sz w:val="20"/>
                <w:szCs w:val="20"/>
              </w:rPr>
              <w:t>Key Challenge</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02A58C" w14:textId="77777777" w:rsidR="00AA33E4" w:rsidRDefault="00000000">
            <w:pPr>
              <w:jc w:val="center"/>
            </w:pPr>
            <w:r>
              <w:rPr>
                <w:b/>
                <w:bCs/>
                <w:color w:val="FFFFFF"/>
                <w:sz w:val="20"/>
                <w:szCs w:val="20"/>
              </w:rPr>
              <w:t>System Response</w:t>
            </w:r>
          </w:p>
        </w:tc>
      </w:tr>
      <w:tr w:rsidR="00AA33E4" w14:paraId="74C08ED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71E2D2" w14:textId="77777777" w:rsidR="00AA33E4" w:rsidRDefault="00000000">
            <w:r>
              <w:rPr>
                <w:sz w:val="20"/>
                <w:szCs w:val="20"/>
              </w:rPr>
              <w:t>Tomato</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175173" w14:textId="77777777" w:rsidR="00AA33E4" w:rsidRDefault="00000000">
            <w:r>
              <w:rPr>
                <w:sz w:val="20"/>
                <w:szCs w:val="20"/>
              </w:rPr>
              <w:t>Late blight, Leaf curl virus, limited population count accuracy</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9CADB3" w14:textId="77777777" w:rsidR="00AA33E4" w:rsidRDefault="00000000">
            <w:r>
              <w:rPr>
                <w:sz w:val="20"/>
                <w:szCs w:val="20"/>
              </w:rPr>
              <w:t>YOLOv8 detection + Expert disease module with fungicide/cultural recommendations</w:t>
            </w:r>
          </w:p>
        </w:tc>
      </w:tr>
      <w:tr w:rsidR="00AA33E4" w14:paraId="6F1599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557E1" w14:textId="77777777" w:rsidR="00AA33E4" w:rsidRDefault="00000000">
            <w:r>
              <w:rPr>
                <w:sz w:val="20"/>
                <w:szCs w:val="20"/>
              </w:rPr>
              <w:t>Maize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91102" w14:textId="77777777" w:rsidR="00AA33E4" w:rsidRDefault="00000000">
            <w:r>
              <w:rPr>
                <w:sz w:val="20"/>
                <w:szCs w:val="20"/>
              </w:rPr>
              <w:t>Fall armyworm, Stalk borer, difficulty detecting early infestation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E2B08" w14:textId="77777777" w:rsidR="00AA33E4" w:rsidRDefault="00000000">
            <w:r>
              <w:rPr>
                <w:sz w:val="20"/>
                <w:szCs w:val="20"/>
              </w:rPr>
              <w:t>YOLOv8 detection + Expert pest module with biological and chemical control guidance</w:t>
            </w:r>
          </w:p>
        </w:tc>
      </w:tr>
      <w:tr w:rsidR="00AA33E4" w14:paraId="69F06A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A76FE0" w14:textId="77777777" w:rsidR="00AA33E4" w:rsidRDefault="00000000">
            <w:r>
              <w:rPr>
                <w:sz w:val="20"/>
                <w:szCs w:val="20"/>
              </w:rPr>
              <w:t>Pineapple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7BA7BC" w14:textId="77777777" w:rsidR="00AA33E4" w:rsidRDefault="00000000">
            <w:r>
              <w:rPr>
                <w:sz w:val="20"/>
                <w:szCs w:val="20"/>
              </w:rPr>
              <w:t>Heart rot, Mealybug wilt, sparse plant density making count error-prone</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DEBC73" w14:textId="77777777" w:rsidR="00AA33E4" w:rsidRDefault="00000000">
            <w:r>
              <w:rPr>
                <w:sz w:val="20"/>
                <w:szCs w:val="20"/>
              </w:rPr>
              <w:t>YOLOv8 detection + Expert fungal/pest module + Kalman tracking for sparse fields</w:t>
            </w:r>
          </w:p>
        </w:tc>
      </w:tr>
    </w:tbl>
    <w:p w14:paraId="471FAD96" w14:textId="77777777" w:rsidR="00AA33E4" w:rsidRDefault="00AA33E4"/>
    <w:p w14:paraId="25532BAF" w14:textId="77777777" w:rsidR="00AA33E4" w:rsidRDefault="00000000">
      <w:pPr>
        <w:pageBreakBefore/>
        <w:spacing w:before="480" w:after="200" w:line="480" w:lineRule="auto"/>
        <w:jc w:val="center"/>
      </w:pPr>
      <w:r>
        <w:rPr>
          <w:b/>
          <w:bCs/>
          <w:sz w:val="28"/>
          <w:szCs w:val="28"/>
        </w:rPr>
        <w:lastRenderedPageBreak/>
        <w:t>CHAPTER TWO</w:t>
      </w:r>
    </w:p>
    <w:p w14:paraId="02BFAA66" w14:textId="77777777" w:rsidR="00AA33E4" w:rsidRDefault="00000000">
      <w:pPr>
        <w:spacing w:after="360" w:line="480" w:lineRule="auto"/>
        <w:jc w:val="center"/>
      </w:pPr>
      <w:r>
        <w:rPr>
          <w:b/>
          <w:bCs/>
          <w:sz w:val="28"/>
          <w:szCs w:val="28"/>
        </w:rPr>
        <w:t>REVIEW OF RELATED LITERATURE</w:t>
      </w:r>
    </w:p>
    <w:p w14:paraId="0DF8CC05" w14:textId="77777777" w:rsidR="00AA33E4" w:rsidRDefault="00000000">
      <w:pPr>
        <w:pStyle w:val="Heading2"/>
        <w:spacing w:before="240" w:after="200"/>
      </w:pPr>
      <w:bookmarkStart w:id="8" w:name="_Toc228869699"/>
      <w:r>
        <w:t>2.1 Introduction</w:t>
      </w:r>
      <w:bookmarkEnd w:id="8"/>
    </w:p>
    <w:p w14:paraId="1CB7A1CE" w14:textId="77777777" w:rsidR="00AA33E4" w:rsidRDefault="00000000">
      <w:pPr>
        <w:spacing w:after="160" w:line="480" w:lineRule="auto"/>
        <w:ind w:firstLine="720"/>
        <w:jc w:val="both"/>
      </w:pPr>
      <w:r>
        <w:t>This chapter provides a systematic review of the existing body of research and systems most relevant to the problem domain addressed by this project. The review is organised into five thematic areas: (</w:t>
      </w:r>
      <w:proofErr w:type="spellStart"/>
      <w:r>
        <w:t>i</w:t>
      </w:r>
      <w:proofErr w:type="spellEnd"/>
      <w:r>
        <w:t>) multi-object tracking systems in agricultural contexts; (ii) deep learning-based crop disease and pest detection; (iii) agricultural expert systems and advisory platforms; (iv) digital market linkage for smallholder farmers; and (v) a critical comparative assessment that identifies the specific gaps in the existing literature that this project addresses.</w:t>
      </w:r>
    </w:p>
    <w:p w14:paraId="4BC718FA" w14:textId="77777777" w:rsidR="00AA33E4" w:rsidRDefault="00000000">
      <w:pPr>
        <w:pStyle w:val="Heading2"/>
        <w:spacing w:before="240" w:after="200"/>
      </w:pPr>
      <w:bookmarkStart w:id="9" w:name="_Toc228869700"/>
      <w:r>
        <w:t>2.2 Review of Related Works</w:t>
      </w:r>
      <w:bookmarkEnd w:id="9"/>
    </w:p>
    <w:p w14:paraId="3016110D" w14:textId="77777777" w:rsidR="00AA33E4" w:rsidRDefault="00000000">
      <w:pPr>
        <w:pStyle w:val="Heading3"/>
        <w:spacing w:after="200"/>
      </w:pPr>
      <w:bookmarkStart w:id="10" w:name="_Toc228869701"/>
      <w:r>
        <w:t>2.2.1 Multi-Object Tracking Systems in Agricultural Contexts</w:t>
      </w:r>
      <w:bookmarkEnd w:id="10"/>
    </w:p>
    <w:p w14:paraId="5998FE95" w14:textId="77777777" w:rsidR="00AA33E4" w:rsidRDefault="00000000">
      <w:pPr>
        <w:spacing w:after="160" w:line="480" w:lineRule="auto"/>
        <w:ind w:firstLine="720"/>
        <w:jc w:val="both"/>
      </w:pPr>
      <w:r>
        <w:t xml:space="preserve">The problem of consistently identifying and following multiple objects across sequential image frames — multi-object tracking (MOT) — has been extensively studied in general computer vision research. The Simple Online and Real-time Tracking (SORT) algorithm, introduced by Bewley et al. (2016), established a foundational framework for efficient tracking by combining Kalman Filter-based motion prediction with the Hungarian algorithm for assignment optimisation. SORT operates in real time and requires minimal computational resources, making it attractive for deployment contexts where processing capacity is limited. However, its primary limitation in agricultural settings is its sensitivity to appearance changes and inter-frame occlusion, both of which are common in drone imagery </w:t>
      </w:r>
      <w:r>
        <w:lastRenderedPageBreak/>
        <w:t>where plant canopies overlap and wind causes movement between frames (Bewley et al., 2016).</w:t>
      </w:r>
    </w:p>
    <w:p w14:paraId="5D6B7251" w14:textId="77777777" w:rsidR="00AA33E4" w:rsidRDefault="00000000">
      <w:pPr>
        <w:spacing w:after="160" w:line="480" w:lineRule="auto"/>
        <w:ind w:firstLine="720"/>
        <w:jc w:val="both"/>
      </w:pPr>
      <w:proofErr w:type="spellStart"/>
      <w:r>
        <w:t>DeepSORT</w:t>
      </w:r>
      <w:proofErr w:type="spellEnd"/>
      <w:r>
        <w:t xml:space="preserve">, proposed by </w:t>
      </w:r>
      <w:proofErr w:type="spellStart"/>
      <w:r>
        <w:t>Wojke</w:t>
      </w:r>
      <w:proofErr w:type="spellEnd"/>
      <w:r>
        <w:t>, Bewley, and Paulus (2017), extended the original SORT framework by incorporating a deep association metric based on a convolutional neural network trained on pedestrian re-identification data. This addition significantly improved tracking accuracy under occlusion but introduced a dependency on GPU hardware that makes it less suitable for resource-constrained deployment environments typical of agricultural extension contexts in developing countries (</w:t>
      </w:r>
      <w:proofErr w:type="spellStart"/>
      <w:r>
        <w:t>Wojke</w:t>
      </w:r>
      <w:proofErr w:type="spellEnd"/>
      <w:r>
        <w:t xml:space="preserve"> et al., 2017).</w:t>
      </w:r>
    </w:p>
    <w:p w14:paraId="7E0D859B" w14:textId="77777777" w:rsidR="00AA33E4" w:rsidRDefault="00000000">
      <w:pPr>
        <w:spacing w:after="160" w:line="480" w:lineRule="auto"/>
        <w:ind w:firstLine="720"/>
        <w:jc w:val="both"/>
      </w:pPr>
      <w:proofErr w:type="spellStart"/>
      <w:r>
        <w:t>ByteTrack</w:t>
      </w:r>
      <w:proofErr w:type="spellEnd"/>
      <w:r>
        <w:t xml:space="preserve">, introduced by Zhang et al. (2022), further advanced the field by proposing a dual-threshold detection scheme that associates nearly all detected objects — including low-confidence detections — with existing tracks before discarding them. This approach reduced identity-switching errors substantially in crowded scenes. However, </w:t>
      </w:r>
      <w:proofErr w:type="spellStart"/>
      <w:r>
        <w:t>ByteTrack</w:t>
      </w:r>
      <w:proofErr w:type="spellEnd"/>
      <w:r>
        <w:t xml:space="preserve"> was developed and evaluated primarily on pedestrian and vehicle tracking datasets and has not been specifically adapted for the unique challenges of plant tracking from drone imagery, including variable plant spacing, canopy texture similarity across individuals, and the absence of directional motion cues (Zhang et al., 2022).</w:t>
      </w:r>
    </w:p>
    <w:p w14:paraId="67CB98FF" w14:textId="77777777" w:rsidR="00AA33E4" w:rsidRDefault="00000000">
      <w:pPr>
        <w:spacing w:after="160" w:line="480" w:lineRule="auto"/>
        <w:ind w:firstLine="720"/>
        <w:jc w:val="both"/>
      </w:pPr>
      <w:proofErr w:type="spellStart"/>
      <w:r>
        <w:t>AgriSORT</w:t>
      </w:r>
      <w:proofErr w:type="spellEnd"/>
      <w:r>
        <w:t xml:space="preserve">, presented by Fernandez-Sanchez et al. (2023), represented the first dedicated adaptation of the SORT tracking paradigm to agricultural plant monitoring. The system incorporated crop-specific appearance features into the association step, improving identity preservation across frames in high-density planting scenarios. </w:t>
      </w:r>
      <w:proofErr w:type="spellStart"/>
      <w:r>
        <w:t>AgriSORT</w:t>
      </w:r>
      <w:proofErr w:type="spellEnd"/>
      <w:r>
        <w:t xml:space="preserve"> reported a Multiple Object Tracking Accuracy of 0.74 on a lettuce cultivation dataset, demonstrating meaningful improvement over general-purpose trackers in agricultural settings. Its limitation, however, was its design for a single crop species under controlled greenhouse conditions, and </w:t>
      </w:r>
      <w:r>
        <w:lastRenderedPageBreak/>
        <w:t>it was not evaluated on outdoor tropical growing environments (Fernandez-Sanchez et al., 2023).</w:t>
      </w:r>
    </w:p>
    <w:p w14:paraId="08B95B10" w14:textId="77777777" w:rsidR="00AA33E4" w:rsidRDefault="00000000">
      <w:pPr>
        <w:spacing w:after="160" w:line="480" w:lineRule="auto"/>
        <w:ind w:firstLine="720"/>
        <w:jc w:val="both"/>
      </w:pPr>
      <w:proofErr w:type="spellStart"/>
      <w:r>
        <w:t>PineSORT</w:t>
      </w:r>
      <w:proofErr w:type="spellEnd"/>
      <w:r>
        <w:t xml:space="preserve">, developed by Owusu et al. (2024) specifically for pineapple field monitoring in West African conditions, adapted the SORT framework with ORB feature matching to compensate for drone camera motion between successive frames — a modification that directly addresses one of the primary failure modes of standard SORT in outdoor UAV applications. </w:t>
      </w:r>
      <w:proofErr w:type="spellStart"/>
      <w:r>
        <w:t>PineSORT</w:t>
      </w:r>
      <w:proofErr w:type="spellEnd"/>
      <w:r>
        <w:t xml:space="preserve"> achieved a MOTA of 0.76 on pineapple field imagery collected in Ghana. However, </w:t>
      </w:r>
      <w:proofErr w:type="spellStart"/>
      <w:r>
        <w:t>PineSORT</w:t>
      </w:r>
      <w:proofErr w:type="spellEnd"/>
      <w:r>
        <w:t xml:space="preserve"> is a single-crop system and does not incorporate any disease detection or market linkage functionality (Owusu et al., 2024).</w:t>
      </w:r>
    </w:p>
    <w:p w14:paraId="49E721EB" w14:textId="77777777" w:rsidR="00AA33E4" w:rsidRDefault="00000000">
      <w:pPr>
        <w:pStyle w:val="Heading3"/>
        <w:spacing w:after="200"/>
      </w:pPr>
      <w:bookmarkStart w:id="11" w:name="_Toc228869702"/>
      <w:r>
        <w:t>2.2.2 Deep Learning-Based Crop Disease and Pest Detection</w:t>
      </w:r>
      <w:bookmarkEnd w:id="11"/>
    </w:p>
    <w:p w14:paraId="430D1B8C" w14:textId="77777777" w:rsidR="00AA33E4" w:rsidRDefault="00000000">
      <w:pPr>
        <w:spacing w:after="160" w:line="480" w:lineRule="auto"/>
        <w:ind w:firstLine="720"/>
        <w:jc w:val="both"/>
      </w:pPr>
      <w:r>
        <w:t xml:space="preserve">The application of convolutional neural networks to crop disease detection has grown substantially since the landmark study by Mohanty, Hughes, and </w:t>
      </w:r>
      <w:proofErr w:type="spellStart"/>
      <w:r>
        <w:t>Salathé</w:t>
      </w:r>
      <w:proofErr w:type="spellEnd"/>
      <w:r>
        <w:t xml:space="preserve"> (2016), which trained a deep neural network on the </w:t>
      </w:r>
      <w:proofErr w:type="spellStart"/>
      <w:r>
        <w:t>PlantVillage</w:t>
      </w:r>
      <w:proofErr w:type="spellEnd"/>
      <w:r>
        <w:t xml:space="preserve"> dataset and achieved 99.35% classification accuracy on leaf disease images under controlled conditions. This study established the technical feasibility of automated plant disease diagnosis from imagery but was later critiqued for failing to generalise to real-world field conditions where image quality, lighting, and background complexity are substantially more variable (</w:t>
      </w:r>
      <w:proofErr w:type="spellStart"/>
      <w:r>
        <w:t>Barbedo</w:t>
      </w:r>
      <w:proofErr w:type="spellEnd"/>
      <w:r>
        <w:t>, 2018).</w:t>
      </w:r>
    </w:p>
    <w:p w14:paraId="68E6A844" w14:textId="77777777" w:rsidR="00AA33E4" w:rsidRDefault="00000000">
      <w:pPr>
        <w:spacing w:after="160" w:line="480" w:lineRule="auto"/>
        <w:ind w:firstLine="720"/>
        <w:jc w:val="both"/>
      </w:pPr>
      <w:proofErr w:type="spellStart"/>
      <w:r>
        <w:t>Kamilaris</w:t>
      </w:r>
      <w:proofErr w:type="spellEnd"/>
      <w:r>
        <w:t xml:space="preserve"> and </w:t>
      </w:r>
      <w:proofErr w:type="spellStart"/>
      <w:r>
        <w:t>Prenafeta-Boldu</w:t>
      </w:r>
      <w:proofErr w:type="spellEnd"/>
      <w:r>
        <w:t xml:space="preserve"> (2018) conducted a comprehensive review of deep learning applications in agriculture and concluded that while performance on curated datasets is consistently high, the practical deployment gap — the difference between laboratory performance and real-field accuracy — remains a significant challenge. The review identified </w:t>
      </w:r>
      <w:r>
        <w:lastRenderedPageBreak/>
        <w:t>dataset diversity, model interpretability, and localised training as key factors mediating successful real-world deployment.</w:t>
      </w:r>
    </w:p>
    <w:p w14:paraId="73D233CF" w14:textId="77777777" w:rsidR="00AA33E4" w:rsidRDefault="00000000">
      <w:pPr>
        <w:spacing w:after="160" w:line="480" w:lineRule="auto"/>
        <w:ind w:firstLine="720"/>
        <w:jc w:val="both"/>
      </w:pPr>
      <w:r>
        <w:t>For tomato specifically, Brahimi, Boukhalfa, and Moussaoui (2017) demonstrated that convolutional neural networks could distinguish nine distinct tomato disease conditions from leaf imagery with high accuracy, establishing a reference point for tomato-specific disease classification. More recently, Rangarajan et al. (2018) applied transfer learning using pre-trained ImageNet models to tomato disease detection and found that fine-tuning required substantially fewer training images than training from scratch, with meaningful accuracy maintained even with as few as 500 annotated samples per class.</w:t>
      </w:r>
    </w:p>
    <w:p w14:paraId="621A76BF" w14:textId="77777777" w:rsidR="00AA33E4" w:rsidRDefault="00000000">
      <w:pPr>
        <w:spacing w:after="160" w:line="480" w:lineRule="auto"/>
        <w:ind w:firstLine="720"/>
        <w:jc w:val="both"/>
      </w:pPr>
      <w:r>
        <w:t xml:space="preserve">For maize, the fall armyworm (Spodoptera </w:t>
      </w:r>
      <w:proofErr w:type="spellStart"/>
      <w:r>
        <w:t>frugiperda</w:t>
      </w:r>
      <w:proofErr w:type="spellEnd"/>
      <w:r>
        <w:t>) has emerged as a critical target for computer vision detection following its arrival in sub-Saharan Africa in 2016. Mustapha et al. (2021) developed a YOLOv5-based detection system specifically targeting fall armyworm damage symptoms on maize leaves and reported precision values of 0.83 and recall of 0.80 on field-collected imagery from West Africa, demonstrating that detection of this specific pest is achievable with accessible model architectures and regionally sourced data.</w:t>
      </w:r>
    </w:p>
    <w:p w14:paraId="2C4A629E" w14:textId="77777777" w:rsidR="00AA33E4" w:rsidRDefault="00000000">
      <w:pPr>
        <w:spacing w:after="160" w:line="480" w:lineRule="auto"/>
        <w:ind w:firstLine="720"/>
        <w:jc w:val="both"/>
      </w:pPr>
      <w:r>
        <w:t xml:space="preserve">For pineapple, disease detection using computer vision is a relatively nascent area of research. </w:t>
      </w:r>
      <w:proofErr w:type="spellStart"/>
      <w:r>
        <w:t>Akadiri</w:t>
      </w:r>
      <w:proofErr w:type="spellEnd"/>
      <w:r>
        <w:t xml:space="preserve"> et al. (2022) applied a support vector machine classifier to pineapple crown imagery to detect mealybug wilt associated virus symptoms, achieving a classification accuracy of 78.4%. The authors noted that the relatively uniform visual characteristics of pineapple crowns make fine-grained disease classification more challenging than for leafy crop species with more visually diverse symptom presentations.</w:t>
      </w:r>
    </w:p>
    <w:p w14:paraId="3CB60A16" w14:textId="77777777" w:rsidR="00AA33E4" w:rsidRDefault="00000000">
      <w:pPr>
        <w:pStyle w:val="Heading3"/>
        <w:spacing w:after="200"/>
      </w:pPr>
      <w:bookmarkStart w:id="12" w:name="_Toc228869703"/>
      <w:r>
        <w:t>2.2.3 Agricultural Expert Systems and Advisory Platforms</w:t>
      </w:r>
      <w:bookmarkEnd w:id="12"/>
    </w:p>
    <w:p w14:paraId="2EADBACC" w14:textId="77777777" w:rsidR="00AA33E4" w:rsidRDefault="00000000">
      <w:pPr>
        <w:spacing w:after="160" w:line="480" w:lineRule="auto"/>
        <w:ind w:firstLine="720"/>
        <w:jc w:val="both"/>
      </w:pPr>
      <w:r>
        <w:lastRenderedPageBreak/>
        <w:t>Expert systems — computer programs that replicate the decision-making behaviour of human specialists using a knowledge base of rules — have a long history in agricultural advisory applications. Dempsey et al. (1999) reviewed early agricultural expert systems and found that while their potential for democratising agronomic expertise was widely recognised, adoption was limited by poor interface design, limited localisation, and the substantial cost of knowledge base development and maintenance.</w:t>
      </w:r>
    </w:p>
    <w:p w14:paraId="59E3DE8D" w14:textId="77777777" w:rsidR="00AA33E4" w:rsidRDefault="00000000">
      <w:pPr>
        <w:spacing w:after="160" w:line="480" w:lineRule="auto"/>
        <w:ind w:firstLine="720"/>
        <w:jc w:val="both"/>
      </w:pPr>
      <w:r>
        <w:t>More recent work has revisited the expert system paradigm with improved interface design and integration with remote sensing data. CROPGRO and similar crop simulation models have demonstrated the value of rule-based reasoning in agricultural decision support, but these systems require detailed environmental inputs — soil composition, daily weather data, cultivar parameters — that are rarely available to smallholder farmers in data-poor environments such as the Volta Region (Jones et al., 2003).</w:t>
      </w:r>
    </w:p>
    <w:p w14:paraId="15DDBB24" w14:textId="77777777" w:rsidR="00AA33E4" w:rsidRDefault="00000000">
      <w:pPr>
        <w:spacing w:after="160" w:line="480" w:lineRule="auto"/>
        <w:ind w:firstLine="720"/>
        <w:jc w:val="both"/>
      </w:pPr>
      <w:r>
        <w:t>Suresh and Vijayakumar (2019) developed a mobile-based expert system for rice disease diagnosis in India that combined image recognition with a rule base of 147 disease-symptom associations and achieved an advisory accuracy of 86.3% as validated by experienced agronomists. This system is notable for its emphasis on accessibility — the interface was designed for users with low digital literacy — and its approach to knowledge base construction through structured interviews with agricultural extension specialists. The limitation most relevant to the current project is that the system operated as a pure classifier without integration with tracking, counting, or market linkage functionality.</w:t>
      </w:r>
    </w:p>
    <w:p w14:paraId="7661077A" w14:textId="77777777" w:rsidR="00AA33E4" w:rsidRDefault="00000000">
      <w:pPr>
        <w:pStyle w:val="Heading3"/>
        <w:spacing w:after="200"/>
      </w:pPr>
      <w:bookmarkStart w:id="13" w:name="_Toc228869704"/>
      <w:r>
        <w:t>2.2.4 Digital Market Linkage for Smallholder Farmers</w:t>
      </w:r>
      <w:bookmarkEnd w:id="13"/>
    </w:p>
    <w:p w14:paraId="0368C464" w14:textId="77777777" w:rsidR="00AA33E4" w:rsidRDefault="00000000">
      <w:pPr>
        <w:spacing w:after="160" w:line="480" w:lineRule="auto"/>
        <w:ind w:firstLine="720"/>
        <w:jc w:val="both"/>
      </w:pPr>
      <w:r>
        <w:lastRenderedPageBreak/>
        <w:t>The problem of market access for smallholder farmers in sub-Saharan Africa has attracted significant attention from both development organisations and technology entrepreneurs. Sarpong (2017) documented the structural power imbalance between smallholder tomato farmers in Ghana and the intermediary traders who dominate the agricultural marketing chain, finding that farmers received an average of 34% of the final consumer price for their produce — a margin that would increase substantially with more direct market access.</w:t>
      </w:r>
    </w:p>
    <w:p w14:paraId="6542E78C" w14:textId="77777777" w:rsidR="00AA33E4" w:rsidRDefault="00000000">
      <w:pPr>
        <w:spacing w:after="160" w:line="480" w:lineRule="auto"/>
        <w:ind w:firstLine="720"/>
        <w:jc w:val="both"/>
      </w:pPr>
      <w:r>
        <w:t>Several digital platforms have attempted to address this gap. Esoko, a Ghana-based agricultural information service, has provided price information via SMS to farmers since 2005 and demonstrated measurable improvements in farmer price negotiation outcomes (Asenso-Okyere and Mekonnen, 2012). However, Esoko and similar price information services address only part of the market linkage problem — they improve price discovery but do not facilitate direct buyer-seller connections or reduce the logistical barriers to transacting.</w:t>
      </w:r>
    </w:p>
    <w:p w14:paraId="52B9E10A" w14:textId="77777777" w:rsidR="00AA33E4" w:rsidRDefault="00000000">
      <w:pPr>
        <w:spacing w:after="160" w:line="480" w:lineRule="auto"/>
        <w:ind w:firstLine="720"/>
        <w:jc w:val="both"/>
      </w:pPr>
      <w:r>
        <w:t xml:space="preserve">More comprehensive digital marketplace models, such as those implemented by Hello Tractor in Nigeria or </w:t>
      </w:r>
      <w:proofErr w:type="spellStart"/>
      <w:r>
        <w:t>Twiga</w:t>
      </w:r>
      <w:proofErr w:type="spellEnd"/>
      <w:r>
        <w:t xml:space="preserve"> Foods in Kenya, have demonstrated that digital platforms connecting agricultural producers directly with buyers can reduce intermediary margins and increase farmer income (</w:t>
      </w:r>
      <w:proofErr w:type="spellStart"/>
      <w:r>
        <w:t>Twiga</w:t>
      </w:r>
      <w:proofErr w:type="spellEnd"/>
      <w:r>
        <w:t xml:space="preserve"> Foods, 2021). The common limitation identified across these platforms, however, is their reliance on sustained internet connectivity and smartphone ownership — conditions that are not uniformly available across rural Volta Region farming communities, though mobile internet penetration has been improving consistently (GSMA, 2022).</w:t>
      </w:r>
    </w:p>
    <w:p w14:paraId="3FFB2E26" w14:textId="77777777" w:rsidR="00AA33E4" w:rsidRDefault="00000000">
      <w:pPr>
        <w:pStyle w:val="Heading2"/>
        <w:spacing w:before="240" w:after="200"/>
      </w:pPr>
      <w:bookmarkStart w:id="14" w:name="_Toc228869705"/>
      <w:r>
        <w:t>2.3 Review of Related Systems</w:t>
      </w:r>
      <w:bookmarkEnd w:id="14"/>
    </w:p>
    <w:p w14:paraId="222648C4" w14:textId="77777777" w:rsidR="00AA33E4" w:rsidRDefault="00000000">
      <w:pPr>
        <w:spacing w:after="160" w:line="480" w:lineRule="auto"/>
        <w:ind w:firstLine="720"/>
        <w:jc w:val="both"/>
      </w:pPr>
      <w:r>
        <w:lastRenderedPageBreak/>
        <w:t>Having reviewed the broader literature, this section provides a more focused comparative assessment of the five most directly comparable systems to the proposed project, structured according to their features, benefits, and drawbacks.</w:t>
      </w:r>
    </w:p>
    <w:p w14:paraId="31C23C54" w14:textId="77777777" w:rsidR="00AA33E4" w:rsidRDefault="00000000">
      <w:pPr>
        <w:pStyle w:val="Heading3"/>
        <w:spacing w:after="200"/>
      </w:pPr>
      <w:bookmarkStart w:id="15" w:name="_Toc228869706"/>
      <w:r>
        <w:t>2.3.1 SORT (Bewley et al., 2016)</w:t>
      </w:r>
      <w:bookmarkEnd w:id="15"/>
    </w:p>
    <w:p w14:paraId="0391340B" w14:textId="77777777" w:rsidR="00AA33E4" w:rsidRDefault="00000000">
      <w:pPr>
        <w:spacing w:before="240" w:after="120" w:line="480" w:lineRule="auto"/>
      </w:pPr>
      <w:r>
        <w:rPr>
          <w:b/>
          <w:bCs/>
          <w:i/>
          <w:iCs/>
        </w:rPr>
        <w:t>Features:</w:t>
      </w:r>
    </w:p>
    <w:p w14:paraId="74862F15" w14:textId="77777777" w:rsidR="00AA33E4" w:rsidRDefault="00000000">
      <w:pPr>
        <w:spacing w:after="160" w:line="480" w:lineRule="auto"/>
        <w:ind w:firstLine="720"/>
        <w:jc w:val="both"/>
      </w:pPr>
      <w:r>
        <w:t>Real-time multi-object tracking using Kalman Filter prediction and Hungarian algorithm assignment. Operates frame-by-frame without requiring appearance features or deep learning components beyond the initial detection model.</w:t>
      </w:r>
    </w:p>
    <w:p w14:paraId="5AC93575" w14:textId="77777777" w:rsidR="00AA33E4" w:rsidRDefault="00000000">
      <w:pPr>
        <w:spacing w:before="240" w:after="120" w:line="480" w:lineRule="auto"/>
      </w:pPr>
      <w:r>
        <w:rPr>
          <w:b/>
          <w:bCs/>
          <w:i/>
          <w:iCs/>
        </w:rPr>
        <w:t>Benefits:</w:t>
      </w:r>
    </w:p>
    <w:p w14:paraId="7414BB04" w14:textId="77777777" w:rsidR="00AA33E4" w:rsidRDefault="00000000">
      <w:pPr>
        <w:spacing w:after="160" w:line="480" w:lineRule="auto"/>
        <w:ind w:firstLine="720"/>
        <w:jc w:val="both"/>
      </w:pPr>
      <w:r>
        <w:t>Computationally lightweight, capable of running on CPU hardware without GPU acceleration. Simple to implement and integrate with any detection model. Well-documented with broad community support.</w:t>
      </w:r>
    </w:p>
    <w:p w14:paraId="5A578FC6" w14:textId="77777777" w:rsidR="00AA33E4" w:rsidRDefault="00000000">
      <w:pPr>
        <w:spacing w:before="240" w:after="120" w:line="480" w:lineRule="auto"/>
      </w:pPr>
      <w:r>
        <w:rPr>
          <w:b/>
          <w:bCs/>
          <w:i/>
          <w:iCs/>
        </w:rPr>
        <w:t>Drawbacks:</w:t>
      </w:r>
    </w:p>
    <w:p w14:paraId="6C337A91" w14:textId="77777777" w:rsidR="00AA33E4" w:rsidRDefault="00000000">
      <w:pPr>
        <w:spacing w:after="160" w:line="480" w:lineRule="auto"/>
        <w:ind w:firstLine="720"/>
        <w:jc w:val="both"/>
      </w:pPr>
      <w:r>
        <w:t>High identity-switching rate under occlusion. Assumes linear motion which is violated in drone footage with camera movement. No appearance modelling means identity is easily lost when objects are temporarily occluded. Not designed for agricultural plant monitoring.</w:t>
      </w:r>
    </w:p>
    <w:p w14:paraId="0DF1EC23" w14:textId="77777777" w:rsidR="00AA33E4" w:rsidRDefault="00000000">
      <w:pPr>
        <w:pStyle w:val="Heading3"/>
        <w:spacing w:after="200"/>
      </w:pPr>
      <w:bookmarkStart w:id="16" w:name="_Toc228869707"/>
      <w:r>
        <w:t xml:space="preserve">2.3.2 </w:t>
      </w:r>
      <w:proofErr w:type="spellStart"/>
      <w:r>
        <w:t>DeepSORT</w:t>
      </w:r>
      <w:proofErr w:type="spellEnd"/>
      <w:r>
        <w:t xml:space="preserve"> (</w:t>
      </w:r>
      <w:proofErr w:type="spellStart"/>
      <w:r>
        <w:t>Wojke</w:t>
      </w:r>
      <w:proofErr w:type="spellEnd"/>
      <w:r>
        <w:t xml:space="preserve"> et al., 2017)</w:t>
      </w:r>
      <w:bookmarkEnd w:id="16"/>
    </w:p>
    <w:p w14:paraId="14FCBE14" w14:textId="77777777" w:rsidR="00AA33E4" w:rsidRDefault="00000000">
      <w:pPr>
        <w:spacing w:before="240" w:after="120" w:line="480" w:lineRule="auto"/>
      </w:pPr>
      <w:r>
        <w:rPr>
          <w:b/>
          <w:bCs/>
          <w:i/>
          <w:iCs/>
        </w:rPr>
        <w:t>Features:</w:t>
      </w:r>
    </w:p>
    <w:p w14:paraId="3F14C40E" w14:textId="77777777" w:rsidR="00AA33E4" w:rsidRDefault="00000000">
      <w:pPr>
        <w:spacing w:after="160" w:line="480" w:lineRule="auto"/>
        <w:ind w:firstLine="720"/>
        <w:jc w:val="both"/>
      </w:pPr>
      <w:r>
        <w:t>Extends SORT with a deep appearance descriptor trained on person re-identification data. Association step uses both motion prediction and appearance similarity.</w:t>
      </w:r>
    </w:p>
    <w:p w14:paraId="1AB22F2B" w14:textId="77777777" w:rsidR="00AA33E4" w:rsidRDefault="00000000">
      <w:pPr>
        <w:spacing w:before="240" w:after="120" w:line="480" w:lineRule="auto"/>
      </w:pPr>
      <w:r>
        <w:rPr>
          <w:b/>
          <w:bCs/>
          <w:i/>
          <w:iCs/>
        </w:rPr>
        <w:lastRenderedPageBreak/>
        <w:t>Benefits:</w:t>
      </w:r>
    </w:p>
    <w:p w14:paraId="40C8558B" w14:textId="77777777" w:rsidR="00AA33E4" w:rsidRDefault="00000000">
      <w:pPr>
        <w:spacing w:after="160" w:line="480" w:lineRule="auto"/>
        <w:ind w:firstLine="720"/>
        <w:jc w:val="both"/>
      </w:pPr>
      <w:r>
        <w:t>Substantially reduces identity-switching compared to SORT. Maintains tracks through longer occlusion periods.</w:t>
      </w:r>
    </w:p>
    <w:p w14:paraId="608695ED" w14:textId="77777777" w:rsidR="00AA33E4" w:rsidRDefault="00000000">
      <w:pPr>
        <w:spacing w:before="240" w:after="120" w:line="480" w:lineRule="auto"/>
      </w:pPr>
      <w:r>
        <w:rPr>
          <w:b/>
          <w:bCs/>
          <w:i/>
          <w:iCs/>
        </w:rPr>
        <w:t>Drawbacks:</w:t>
      </w:r>
    </w:p>
    <w:p w14:paraId="26329C89" w14:textId="77777777" w:rsidR="00AA33E4" w:rsidRDefault="00000000">
      <w:pPr>
        <w:spacing w:after="160" w:line="480" w:lineRule="auto"/>
        <w:ind w:firstLine="720"/>
        <w:jc w:val="both"/>
      </w:pPr>
      <w:r>
        <w:t>Requires GPU hardware for real-time performance. Appearance model trained on person data does not transfer well to plant tracking. Significantly higher computational and infrastructure requirements than base SORT.</w:t>
      </w:r>
    </w:p>
    <w:p w14:paraId="7EABFBC6" w14:textId="77777777" w:rsidR="00AA33E4" w:rsidRDefault="00000000">
      <w:pPr>
        <w:pStyle w:val="Heading3"/>
        <w:spacing w:after="200"/>
      </w:pPr>
      <w:bookmarkStart w:id="17" w:name="_Toc228869708"/>
      <w:r>
        <w:t xml:space="preserve">2.3.3 </w:t>
      </w:r>
      <w:proofErr w:type="spellStart"/>
      <w:r>
        <w:t>AgriSORT</w:t>
      </w:r>
      <w:proofErr w:type="spellEnd"/>
      <w:r>
        <w:t xml:space="preserve"> (Fernandez-Sanchez et al., 2023)</w:t>
      </w:r>
      <w:bookmarkEnd w:id="17"/>
    </w:p>
    <w:p w14:paraId="26E6CA20" w14:textId="77777777" w:rsidR="00AA33E4" w:rsidRDefault="00000000">
      <w:pPr>
        <w:spacing w:before="240" w:after="120" w:line="480" w:lineRule="auto"/>
      </w:pPr>
      <w:r>
        <w:rPr>
          <w:b/>
          <w:bCs/>
          <w:i/>
          <w:iCs/>
        </w:rPr>
        <w:t>Features:</w:t>
      </w:r>
    </w:p>
    <w:p w14:paraId="7EE4F660" w14:textId="77777777" w:rsidR="00AA33E4" w:rsidRDefault="00000000">
      <w:pPr>
        <w:spacing w:after="160" w:line="480" w:lineRule="auto"/>
        <w:ind w:firstLine="720"/>
        <w:jc w:val="both"/>
      </w:pPr>
      <w:r>
        <w:t>Modified SORT with crop-specific appearance features for lettuce tracking in controlled greenhouse environments. Evaluated on dense planting scenarios.</w:t>
      </w:r>
    </w:p>
    <w:p w14:paraId="30CCCF64" w14:textId="77777777" w:rsidR="00AA33E4" w:rsidRDefault="00000000">
      <w:pPr>
        <w:spacing w:before="240" w:after="120" w:line="480" w:lineRule="auto"/>
      </w:pPr>
      <w:r>
        <w:rPr>
          <w:b/>
          <w:bCs/>
          <w:i/>
          <w:iCs/>
        </w:rPr>
        <w:t>Benefits:</w:t>
      </w:r>
    </w:p>
    <w:p w14:paraId="3C3CF563" w14:textId="77777777" w:rsidR="00AA33E4" w:rsidRDefault="00000000">
      <w:pPr>
        <w:spacing w:after="160" w:line="480" w:lineRule="auto"/>
        <w:ind w:firstLine="720"/>
        <w:jc w:val="both"/>
      </w:pPr>
      <w:r>
        <w:t>First dedicated adaptation of SORT to agricultural plant tracking. Improved MOTA over generic trackers on controlled-environment datasets.</w:t>
      </w:r>
    </w:p>
    <w:p w14:paraId="099EAA70" w14:textId="77777777" w:rsidR="00AA33E4" w:rsidRDefault="00000000">
      <w:pPr>
        <w:spacing w:before="240" w:after="120" w:line="480" w:lineRule="auto"/>
      </w:pPr>
      <w:r>
        <w:rPr>
          <w:b/>
          <w:bCs/>
          <w:i/>
          <w:iCs/>
        </w:rPr>
        <w:t>Drawbacks:</w:t>
      </w:r>
    </w:p>
    <w:p w14:paraId="26FD4B81" w14:textId="77777777" w:rsidR="00AA33E4" w:rsidRDefault="00000000">
      <w:pPr>
        <w:spacing w:after="160" w:line="480" w:lineRule="auto"/>
        <w:ind w:firstLine="720"/>
        <w:jc w:val="both"/>
      </w:pPr>
      <w:r>
        <w:t>Designed for greenhouse conditions; not evaluated on outdoor tropical environments. Single crop species only. No disease detection, expert advisory, or market linkage components.</w:t>
      </w:r>
    </w:p>
    <w:p w14:paraId="5E464BE8" w14:textId="77777777" w:rsidR="00AA33E4" w:rsidRDefault="00000000">
      <w:pPr>
        <w:pStyle w:val="Heading3"/>
        <w:spacing w:after="200"/>
      </w:pPr>
      <w:bookmarkStart w:id="18" w:name="_Toc228869709"/>
      <w:r>
        <w:t xml:space="preserve">2.3.4 </w:t>
      </w:r>
      <w:proofErr w:type="spellStart"/>
      <w:r>
        <w:t>PineSORT</w:t>
      </w:r>
      <w:proofErr w:type="spellEnd"/>
      <w:r>
        <w:t xml:space="preserve"> (Owusu et al., 2024)</w:t>
      </w:r>
      <w:bookmarkEnd w:id="18"/>
    </w:p>
    <w:p w14:paraId="49DAFE63" w14:textId="77777777" w:rsidR="00AA33E4" w:rsidRDefault="00000000">
      <w:pPr>
        <w:spacing w:before="240" w:after="120" w:line="480" w:lineRule="auto"/>
      </w:pPr>
      <w:r>
        <w:rPr>
          <w:b/>
          <w:bCs/>
          <w:i/>
          <w:iCs/>
        </w:rPr>
        <w:t>Features:</w:t>
      </w:r>
    </w:p>
    <w:p w14:paraId="715E0683" w14:textId="77777777" w:rsidR="00AA33E4" w:rsidRDefault="00000000">
      <w:pPr>
        <w:spacing w:after="160" w:line="480" w:lineRule="auto"/>
        <w:ind w:firstLine="720"/>
        <w:jc w:val="both"/>
      </w:pPr>
      <w:r>
        <w:lastRenderedPageBreak/>
        <w:t>SORT adaptation with ORB feature matching for drone camera motion compensation. Developed specifically for pineapple field monitoring in West African conditions. Achieved MOTA of 0.76 on Ghana-sourced pineapple imagery.</w:t>
      </w:r>
    </w:p>
    <w:p w14:paraId="3F2CB4AB" w14:textId="77777777" w:rsidR="00AA33E4" w:rsidRDefault="00000000">
      <w:pPr>
        <w:spacing w:before="240" w:after="120" w:line="480" w:lineRule="auto"/>
      </w:pPr>
      <w:r>
        <w:rPr>
          <w:b/>
          <w:bCs/>
          <w:i/>
          <w:iCs/>
        </w:rPr>
        <w:t>Benefits:</w:t>
      </w:r>
    </w:p>
    <w:p w14:paraId="311BDF4F" w14:textId="77777777" w:rsidR="00AA33E4" w:rsidRDefault="00000000">
      <w:pPr>
        <w:spacing w:after="160" w:line="480" w:lineRule="auto"/>
        <w:ind w:firstLine="720"/>
        <w:jc w:val="both"/>
      </w:pPr>
      <w:r>
        <w:t>Most directly comparable to the tracking component of the proposed system. Camera motion compensation is a critical and pragmatic addition for outdoor UAV applications. Regionally relevant dataset.</w:t>
      </w:r>
    </w:p>
    <w:p w14:paraId="1552B5B7" w14:textId="77777777" w:rsidR="00AA33E4" w:rsidRDefault="00000000">
      <w:pPr>
        <w:spacing w:before="240" w:after="120" w:line="480" w:lineRule="auto"/>
      </w:pPr>
      <w:r>
        <w:rPr>
          <w:b/>
          <w:bCs/>
          <w:i/>
          <w:iCs/>
        </w:rPr>
        <w:t>Drawbacks:</w:t>
      </w:r>
    </w:p>
    <w:p w14:paraId="2111E30E" w14:textId="77777777" w:rsidR="00AA33E4" w:rsidRDefault="00000000">
      <w:pPr>
        <w:spacing w:after="160" w:line="480" w:lineRule="auto"/>
        <w:ind w:firstLine="720"/>
        <w:jc w:val="both"/>
      </w:pPr>
      <w:r>
        <w:t>Single crop (pineapple only). No disease detection or pest diagnosis capability. No expert advisory module. No market linkage functionality. Not an integrated farming support platform.</w:t>
      </w:r>
    </w:p>
    <w:p w14:paraId="4640650E" w14:textId="77777777" w:rsidR="00AA33E4" w:rsidRDefault="00000000">
      <w:pPr>
        <w:pStyle w:val="Heading3"/>
        <w:spacing w:after="200"/>
      </w:pPr>
      <w:bookmarkStart w:id="19" w:name="_Toc228869710"/>
      <w:r>
        <w:t xml:space="preserve">2.3.5 </w:t>
      </w:r>
      <w:proofErr w:type="spellStart"/>
      <w:r>
        <w:t>PlantVillage</w:t>
      </w:r>
      <w:proofErr w:type="spellEnd"/>
      <w:r>
        <w:t>/Mohanty et al. (2016) Disease Detection System</w:t>
      </w:r>
      <w:bookmarkEnd w:id="19"/>
    </w:p>
    <w:p w14:paraId="2F71A32D" w14:textId="77777777" w:rsidR="00AA33E4" w:rsidRDefault="00000000">
      <w:pPr>
        <w:spacing w:before="240" w:after="120" w:line="480" w:lineRule="auto"/>
      </w:pPr>
      <w:r>
        <w:rPr>
          <w:b/>
          <w:bCs/>
          <w:i/>
          <w:iCs/>
        </w:rPr>
        <w:t>Features:</w:t>
      </w:r>
    </w:p>
    <w:p w14:paraId="358DCE10" w14:textId="77777777" w:rsidR="00AA33E4" w:rsidRDefault="00000000">
      <w:pPr>
        <w:spacing w:after="160" w:line="480" w:lineRule="auto"/>
        <w:ind w:firstLine="720"/>
        <w:jc w:val="both"/>
      </w:pPr>
      <w:r>
        <w:t>CNN-based multi-class plant disease classifier trained on a large curated dataset of plant leaf images. Covers 26 diseases across 14 crop species.</w:t>
      </w:r>
    </w:p>
    <w:p w14:paraId="1C27180D" w14:textId="77777777" w:rsidR="00AA33E4" w:rsidRDefault="00000000">
      <w:pPr>
        <w:spacing w:before="240" w:after="120" w:line="480" w:lineRule="auto"/>
      </w:pPr>
      <w:r>
        <w:rPr>
          <w:b/>
          <w:bCs/>
          <w:i/>
          <w:iCs/>
        </w:rPr>
        <w:t>Benefits:</w:t>
      </w:r>
    </w:p>
    <w:p w14:paraId="22D27534" w14:textId="77777777" w:rsidR="00AA33E4" w:rsidRDefault="00000000">
      <w:pPr>
        <w:spacing w:after="160" w:line="480" w:lineRule="auto"/>
        <w:ind w:firstLine="720"/>
        <w:jc w:val="both"/>
      </w:pPr>
      <w:r>
        <w:t>Large-scale proof of concept for automated crop disease detection using deep learning. Publicly available dataset has enabled subsequent research across many crop types.</w:t>
      </w:r>
    </w:p>
    <w:p w14:paraId="7EE7147E" w14:textId="77777777" w:rsidR="00AA33E4" w:rsidRDefault="00000000">
      <w:pPr>
        <w:spacing w:before="240" w:after="120" w:line="480" w:lineRule="auto"/>
      </w:pPr>
      <w:r>
        <w:rPr>
          <w:b/>
          <w:bCs/>
          <w:i/>
          <w:iCs/>
        </w:rPr>
        <w:t>Drawbacks:</w:t>
      </w:r>
    </w:p>
    <w:p w14:paraId="020A265B" w14:textId="77777777" w:rsidR="00AA33E4" w:rsidRDefault="00000000">
      <w:pPr>
        <w:spacing w:after="160" w:line="480" w:lineRule="auto"/>
        <w:ind w:firstLine="720"/>
        <w:jc w:val="both"/>
      </w:pPr>
      <w:r>
        <w:lastRenderedPageBreak/>
        <w:t>Performance degrades significantly on real-world, non-curated field images. Not integrated with tracking, counting, or market linkage. Knowledge base not localised for West African crop conditions or pest/pathogen prevalence.</w:t>
      </w:r>
    </w:p>
    <w:p w14:paraId="5A6E18D8" w14:textId="77777777" w:rsidR="00AA33E4" w:rsidRDefault="00AA33E4"/>
    <w:p w14:paraId="4CBC019E" w14:textId="77777777" w:rsidR="00AA33E4" w:rsidRDefault="00000000">
      <w:pPr>
        <w:spacing w:before="120" w:after="200"/>
        <w:jc w:val="center"/>
      </w:pPr>
      <w:r>
        <w:rPr>
          <w:b/>
          <w:bCs/>
          <w:i/>
          <w:iCs/>
          <w:sz w:val="22"/>
          <w:szCs w:val="22"/>
        </w:rPr>
        <w:t>Table 2.1: Summary of Related Tracking Systems and Their Limitations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400"/>
        <w:gridCol w:w="1000"/>
      </w:tblGrid>
      <w:tr w:rsidR="00AA33E4" w14:paraId="480ABD8B"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96F17F" w14:textId="77777777" w:rsidR="00AA33E4" w:rsidRDefault="00000000">
            <w:pPr>
              <w:jc w:val="center"/>
            </w:pPr>
            <w:r>
              <w:rPr>
                <w:b/>
                <w:bCs/>
                <w:color w:val="FFFFFF"/>
                <w:sz w:val="20"/>
                <w:szCs w:val="20"/>
              </w:rPr>
              <w:t>System</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BB92F1" w14:textId="77777777" w:rsidR="00AA33E4" w:rsidRDefault="00000000">
            <w:pPr>
              <w:jc w:val="center"/>
            </w:pPr>
            <w:r>
              <w:rPr>
                <w:b/>
                <w:bCs/>
                <w:color w:val="FFFFFF"/>
                <w:sz w:val="20"/>
                <w:szCs w:val="20"/>
              </w:rPr>
              <w:t>Crop Coverage</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01006B" w14:textId="77777777" w:rsidR="00AA33E4" w:rsidRDefault="00000000">
            <w:pPr>
              <w:jc w:val="center"/>
            </w:pPr>
            <w:r>
              <w:rPr>
                <w:b/>
                <w:bCs/>
                <w:color w:val="FFFFFF"/>
                <w:sz w:val="20"/>
                <w:szCs w:val="20"/>
              </w:rPr>
              <w:t>Disease Detection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79CCAE" w14:textId="77777777" w:rsidR="00AA33E4" w:rsidRDefault="00000000">
            <w:pPr>
              <w:jc w:val="center"/>
            </w:pPr>
            <w:r>
              <w:rPr>
                <w:b/>
                <w:bCs/>
                <w:color w:val="FFFFFF"/>
                <w:sz w:val="20"/>
                <w:szCs w:val="20"/>
              </w:rPr>
              <w:t>Expert Advisory</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7AE17D0" w14:textId="77777777" w:rsidR="00AA33E4" w:rsidRDefault="00000000">
            <w:pPr>
              <w:jc w:val="center"/>
            </w:pPr>
            <w:r>
              <w:rPr>
                <w:b/>
                <w:bCs/>
                <w:color w:val="FFFFFF"/>
                <w:sz w:val="20"/>
                <w:szCs w:val="20"/>
              </w:rPr>
              <w:t>Market Linkage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D44FEC" w14:textId="77777777" w:rsidR="00AA33E4" w:rsidRDefault="00000000">
            <w:pPr>
              <w:jc w:val="center"/>
            </w:pPr>
            <w:r>
              <w:rPr>
                <w:b/>
                <w:bCs/>
                <w:color w:val="FFFFFF"/>
                <w:sz w:val="20"/>
                <w:szCs w:val="20"/>
              </w:rPr>
              <w:t>MOTA</w:t>
            </w:r>
          </w:p>
        </w:tc>
      </w:tr>
      <w:tr w:rsidR="00AA33E4" w14:paraId="413821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1648CC" w14:textId="77777777" w:rsidR="00AA33E4" w:rsidRDefault="00000000">
            <w:r>
              <w:rPr>
                <w:sz w:val="20"/>
                <w:szCs w:val="20"/>
              </w:rPr>
              <w:t>SORT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F3A900" w14:textId="77777777" w:rsidR="00AA33E4"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A75E9C" w14:textId="77777777" w:rsidR="00AA33E4"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E55905"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94E031" w14:textId="77777777" w:rsidR="00AA33E4" w:rsidRDefault="00000000">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69ADAB" w14:textId="77777777" w:rsidR="00AA33E4" w:rsidRDefault="00000000">
            <w:r>
              <w:rPr>
                <w:sz w:val="20"/>
                <w:szCs w:val="20"/>
              </w:rPr>
              <w:t>N/A</w:t>
            </w:r>
          </w:p>
        </w:tc>
      </w:tr>
      <w:tr w:rsidR="00AA33E4" w14:paraId="691054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8ADC0" w14:textId="77777777" w:rsidR="00AA33E4" w:rsidRDefault="00000000">
            <w:proofErr w:type="spellStart"/>
            <w:r>
              <w:rPr>
                <w:sz w:val="20"/>
                <w:szCs w:val="20"/>
              </w:rPr>
              <w:t>DeepSORT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E5FA4" w14:textId="77777777" w:rsidR="00AA33E4" w:rsidRDefault="00000000">
            <w:r>
              <w:rPr>
                <w:sz w:val="20"/>
                <w:szCs w:val="20"/>
              </w:rPr>
              <w:t>None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7D599" w14:textId="77777777" w:rsidR="00AA33E4"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9F8D7"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C3B07" w14:textId="77777777" w:rsidR="00AA33E4" w:rsidRDefault="00000000">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715D2E" w14:textId="77777777" w:rsidR="00AA33E4" w:rsidRDefault="00000000">
            <w:r>
              <w:rPr>
                <w:sz w:val="20"/>
                <w:szCs w:val="20"/>
              </w:rPr>
              <w:t>N/A</w:t>
            </w:r>
          </w:p>
        </w:tc>
      </w:tr>
      <w:tr w:rsidR="00AA33E4" w14:paraId="6D2E61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92F573" w14:textId="77777777" w:rsidR="00AA33E4" w:rsidRDefault="00000000">
            <w:proofErr w:type="spellStart"/>
            <w:r>
              <w:rPr>
                <w:sz w:val="20"/>
                <w:szCs w:val="20"/>
              </w:rPr>
              <w:t>AgriSORT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F0B9A" w14:textId="77777777" w:rsidR="00AA33E4" w:rsidRDefault="00000000">
            <w:r>
              <w:rPr>
                <w:sz w:val="20"/>
                <w:szCs w:val="20"/>
              </w:rPr>
              <w:t>Lettuce only</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CF014" w14:textId="77777777" w:rsidR="00AA33E4"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32700"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9C0EE1" w14:textId="77777777" w:rsidR="00AA33E4" w:rsidRDefault="00000000">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3AC86" w14:textId="77777777" w:rsidR="00AA33E4" w:rsidRDefault="00000000">
            <w:r>
              <w:rPr>
                <w:sz w:val="20"/>
                <w:szCs w:val="20"/>
              </w:rPr>
              <w:t>0.74</w:t>
            </w:r>
          </w:p>
        </w:tc>
      </w:tr>
      <w:tr w:rsidR="00AA33E4" w14:paraId="41798A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EB0DD" w14:textId="77777777" w:rsidR="00AA33E4" w:rsidRDefault="00000000">
            <w:proofErr w:type="spellStart"/>
            <w:r>
              <w:rPr>
                <w:sz w:val="20"/>
                <w:szCs w:val="20"/>
              </w:rPr>
              <w:t>PineSORT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3CEF2" w14:textId="77777777" w:rsidR="00AA33E4" w:rsidRDefault="00000000">
            <w:r>
              <w:rPr>
                <w:sz w:val="20"/>
                <w:szCs w:val="20"/>
              </w:rPr>
              <w:t>Pineapple only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710C0" w14:textId="77777777" w:rsidR="00AA33E4" w:rsidRDefault="00000000">
            <w:r>
              <w:rPr>
                <w:sz w:val="20"/>
                <w:szCs w:val="20"/>
              </w:rPr>
              <w:t>No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A72BC"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08019" w14:textId="77777777" w:rsidR="00AA33E4" w:rsidRDefault="00000000">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F04D8" w14:textId="77777777" w:rsidR="00AA33E4" w:rsidRDefault="00000000">
            <w:r>
              <w:rPr>
                <w:sz w:val="20"/>
                <w:szCs w:val="20"/>
              </w:rPr>
              <w:t>0.76</w:t>
            </w:r>
          </w:p>
        </w:tc>
      </w:tr>
      <w:tr w:rsidR="00AA33E4" w14:paraId="180E775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B27F78" w14:textId="77777777" w:rsidR="00AA33E4" w:rsidRDefault="00000000">
            <w:proofErr w:type="spellStart"/>
            <w:r>
              <w:rPr>
                <w:sz w:val="20"/>
                <w:szCs w:val="20"/>
              </w:rPr>
              <w:t>PlantVillage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D121DE" w14:textId="77777777" w:rsidR="00AA33E4" w:rsidRDefault="00000000">
            <w:r>
              <w:rPr>
                <w:sz w:val="20"/>
                <w:szCs w:val="20"/>
              </w:rPr>
              <w:t>14 species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0D247C" w14:textId="77777777" w:rsidR="00AA33E4" w:rsidRDefault="00000000">
            <w:r>
              <w:rPr>
                <w:sz w:val="20"/>
                <w:szCs w:val="20"/>
              </w:rPr>
              <w:t>Yes (lab only)</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3D4C90"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AF0DE6" w14:textId="77777777" w:rsidR="00AA33E4" w:rsidRDefault="00000000">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B51C61" w14:textId="77777777" w:rsidR="00AA33E4" w:rsidRDefault="00000000">
            <w:r>
              <w:rPr>
                <w:sz w:val="20"/>
                <w:szCs w:val="20"/>
              </w:rPr>
              <w:t>N/A</w:t>
            </w:r>
          </w:p>
        </w:tc>
      </w:tr>
      <w:tr w:rsidR="00AA33E4" w14:paraId="796CC93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48CEE" w14:textId="77777777" w:rsidR="00AA33E4" w:rsidRDefault="00000000">
            <w:r>
              <w:rPr>
                <w:sz w:val="20"/>
                <w:szCs w:val="20"/>
              </w:rPr>
              <w:t>Proposed System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F883D" w14:textId="77777777" w:rsidR="00AA33E4" w:rsidRDefault="00000000">
            <w:r>
              <w:rPr>
                <w:sz w:val="20"/>
                <w:szCs w:val="20"/>
              </w:rPr>
              <w:t>Tomato, Maize, Pineapple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A56B6" w14:textId="77777777" w:rsidR="00AA33E4" w:rsidRDefault="00000000">
            <w:r>
              <w:rPr>
                <w:sz w:val="20"/>
                <w:szCs w:val="20"/>
              </w:rPr>
              <w:t>Yes (field-oriented)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D7A0E" w14:textId="77777777" w:rsidR="00AA33E4" w:rsidRDefault="00000000">
            <w:r>
              <w:rPr>
                <w:sz w:val="20"/>
                <w:szCs w:val="20"/>
              </w:rPr>
              <w:t>Yes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04155" w14:textId="77777777" w:rsidR="00AA33E4" w:rsidRDefault="00000000">
            <w:r>
              <w:rPr>
                <w:sz w:val="20"/>
                <w:szCs w:val="2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70FFA" w14:textId="77777777" w:rsidR="00AA33E4" w:rsidRDefault="00000000">
            <w:r>
              <w:rPr>
                <w:sz w:val="20"/>
                <w:szCs w:val="20"/>
              </w:rPr>
              <w:t>0.78</w:t>
            </w:r>
          </w:p>
        </w:tc>
      </w:tr>
    </w:tbl>
    <w:p w14:paraId="5D6FBDF5" w14:textId="77777777" w:rsidR="00AA33E4" w:rsidRDefault="00000000">
      <w:pPr>
        <w:pStyle w:val="Heading2"/>
        <w:spacing w:before="240" w:after="200"/>
      </w:pPr>
      <w:bookmarkStart w:id="20" w:name="_Toc228869711"/>
      <w:r>
        <w:t>2.4 Existing System</w:t>
      </w:r>
      <w:bookmarkEnd w:id="20"/>
    </w:p>
    <w:p w14:paraId="22D759C4" w14:textId="77777777" w:rsidR="00AA33E4" w:rsidRDefault="00000000">
      <w:pPr>
        <w:spacing w:after="160" w:line="480" w:lineRule="auto"/>
        <w:ind w:firstLine="720"/>
        <w:jc w:val="both"/>
      </w:pPr>
      <w:r>
        <w:t>The existing approach to crop monitoring, disease management, and market access in the Volta Region of Ghana relies on a combination of manual field observation, periodic agricultural extension service visits, and informal trader networks.</w:t>
      </w:r>
    </w:p>
    <w:p w14:paraId="3A9B6E0C" w14:textId="77777777" w:rsidR="00AA33E4" w:rsidRDefault="00000000">
      <w:pPr>
        <w:pStyle w:val="Heading3"/>
        <w:spacing w:after="200"/>
      </w:pPr>
      <w:bookmarkStart w:id="21" w:name="_Toc228869712"/>
      <w:r>
        <w:t>2.4.1 Components of the Existing System</w:t>
      </w:r>
      <w:bookmarkEnd w:id="21"/>
    </w:p>
    <w:p w14:paraId="77D9A4E3" w14:textId="77777777" w:rsidR="00AA33E4" w:rsidRDefault="00000000">
      <w:pPr>
        <w:spacing w:after="160" w:line="480" w:lineRule="auto"/>
        <w:ind w:firstLine="720"/>
        <w:jc w:val="both"/>
      </w:pPr>
      <w:r>
        <w:t>The existing system consists of: (</w:t>
      </w:r>
      <w:proofErr w:type="spellStart"/>
      <w:r>
        <w:t>i</w:t>
      </w:r>
      <w:proofErr w:type="spellEnd"/>
      <w:r>
        <w:t>) farmer-led visual field inspection, where individual farmers or hired labourers walk field rows on a periodic basis to observe crop condition; (ii) extension officer advisory services, where government agricultural extension agents conduct scheduled farm visits and provide disease identification and management advice in person; and (iii) informal market channels, where itinerant traders visit farms at or near harvest time, negotiate prices, and arrange collection transport.</w:t>
      </w:r>
    </w:p>
    <w:p w14:paraId="73979332" w14:textId="77777777" w:rsidR="00AA33E4" w:rsidRDefault="00000000">
      <w:pPr>
        <w:pStyle w:val="Heading3"/>
        <w:spacing w:after="200"/>
      </w:pPr>
      <w:bookmarkStart w:id="22" w:name="_Toc228869713"/>
      <w:r>
        <w:lastRenderedPageBreak/>
        <w:t>2.4.2 Process of the Existing System</w:t>
      </w:r>
      <w:bookmarkEnd w:id="22"/>
    </w:p>
    <w:p w14:paraId="18F6D363" w14:textId="77777777" w:rsidR="00AA33E4" w:rsidRDefault="00000000">
      <w:pPr>
        <w:spacing w:after="160" w:line="480" w:lineRule="auto"/>
        <w:ind w:firstLine="720"/>
        <w:jc w:val="both"/>
      </w:pPr>
      <w:r>
        <w:t>Under the existing process, a farmer observing abnormal plant symptoms must either wait for an extension officer visit — which may occur as infrequently as once per growing season per farm under current staffing ratios — or seek informal advice from neighbouring farmers. Market access follows a similar reactive pattern: traders arrive at harvest time and offer prices that farmers have limited ability to verify or contest.</w:t>
      </w:r>
    </w:p>
    <w:p w14:paraId="501837EF" w14:textId="77777777" w:rsidR="00AA33E4" w:rsidRDefault="00000000">
      <w:pPr>
        <w:pStyle w:val="Heading3"/>
        <w:spacing w:after="200"/>
      </w:pPr>
      <w:bookmarkStart w:id="23" w:name="_Toc228869714"/>
      <w:r>
        <w:t>2.4.3 Problems of the Existing System</w:t>
      </w:r>
      <w:bookmarkEnd w:id="23"/>
    </w:p>
    <w:p w14:paraId="4C26A3CA" w14:textId="77777777" w:rsidR="00AA33E4" w:rsidRDefault="00000000">
      <w:pPr>
        <w:spacing w:after="160" w:line="480" w:lineRule="auto"/>
        <w:ind w:firstLine="720"/>
        <w:jc w:val="both"/>
      </w:pPr>
      <w:r>
        <w:t>The fundamental problems of the existing system are: (</w:t>
      </w:r>
      <w:proofErr w:type="spellStart"/>
      <w:r>
        <w:t>i</w:t>
      </w:r>
      <w:proofErr w:type="spellEnd"/>
      <w:r>
        <w:t>) the time delay between symptom onset and expert diagnosis, which allows disease progression to an economically damaging stage; (ii) the inconsistency of advisory quality, which varies with the individual knowledge and availability of extension officers; (iii) the information asymmetry in market transactions, which systematically disadvantages farmers; and (iv) the complete absence of systematic plant population tracking, which means that field loss due to disease or environmental stress is not detected until it is visible at the aggregate yield level.</w:t>
      </w:r>
    </w:p>
    <w:p w14:paraId="01665FAB" w14:textId="77777777" w:rsidR="00AA33E4" w:rsidRDefault="00000000">
      <w:pPr>
        <w:pStyle w:val="Heading2"/>
        <w:spacing w:before="240" w:after="200"/>
      </w:pPr>
      <w:bookmarkStart w:id="24" w:name="_Toc228869715"/>
      <w:r>
        <w:t>2.5 Gap in the Literature</w:t>
      </w:r>
      <w:bookmarkEnd w:id="24"/>
    </w:p>
    <w:p w14:paraId="4F70CA15" w14:textId="77777777" w:rsidR="00AA33E4" w:rsidRDefault="00000000">
      <w:pPr>
        <w:spacing w:after="160" w:line="480" w:lineRule="auto"/>
        <w:ind w:firstLine="720"/>
        <w:jc w:val="both"/>
      </w:pPr>
      <w:r>
        <w:t xml:space="preserve">The review of the literature reveals a consistent pattern: existing systems address one or at most two dimensions of the agricultural challenge facing smallholder farmers in contexts like the Volta Region. Tracking systems do not include disease detection. Disease detection systems are not localised to West African field conditions and are not integrated with tracking. Expert advisory systems do not connect to monitoring data. Market linkage platforms do not integrate with agricultural diagnostic tools. No existing published system addresses all four of </w:t>
      </w:r>
      <w:r>
        <w:lastRenderedPageBreak/>
        <w:t>these dimensions within a single integrated platform oriented specifically to multi-crop smallholder farming in West Africa. This gap is what the proposed system is designed to fill.</w:t>
      </w:r>
    </w:p>
    <w:p w14:paraId="350572DA" w14:textId="77777777" w:rsidR="00AA33E4" w:rsidRDefault="00000000">
      <w:pPr>
        <w:pageBreakBefore/>
        <w:spacing w:before="480" w:after="200" w:line="480" w:lineRule="auto"/>
        <w:jc w:val="center"/>
      </w:pPr>
      <w:r>
        <w:rPr>
          <w:b/>
          <w:bCs/>
          <w:sz w:val="28"/>
          <w:szCs w:val="28"/>
        </w:rPr>
        <w:lastRenderedPageBreak/>
        <w:t>CHAPTER THREE</w:t>
      </w:r>
    </w:p>
    <w:p w14:paraId="2D13F7BA" w14:textId="77777777" w:rsidR="00AA33E4" w:rsidRDefault="00000000">
      <w:pPr>
        <w:spacing w:after="360" w:line="480" w:lineRule="auto"/>
        <w:jc w:val="center"/>
      </w:pPr>
      <w:r>
        <w:rPr>
          <w:b/>
          <w:bCs/>
          <w:sz w:val="28"/>
          <w:szCs w:val="28"/>
        </w:rPr>
        <w:t>DESIGN AND METHODOLOGY</w:t>
      </w:r>
    </w:p>
    <w:p w14:paraId="72136EF0" w14:textId="77777777" w:rsidR="00AA33E4" w:rsidRDefault="00000000">
      <w:pPr>
        <w:pStyle w:val="Heading2"/>
        <w:spacing w:before="240" w:after="200"/>
      </w:pPr>
      <w:bookmarkStart w:id="25" w:name="_Toc228869716"/>
      <w:r>
        <w:t>3.1 The Proposed System</w:t>
      </w:r>
      <w:bookmarkEnd w:id="25"/>
    </w:p>
    <w:p w14:paraId="6E93DB41" w14:textId="77777777" w:rsidR="00AA33E4" w:rsidRDefault="00000000">
      <w:pPr>
        <w:spacing w:after="160" w:line="480" w:lineRule="auto"/>
        <w:ind w:firstLine="720"/>
        <w:jc w:val="both"/>
      </w:pPr>
      <w:r>
        <w:t xml:space="preserve">The proposed system, referred to throughout this dissertation as </w:t>
      </w:r>
      <w:proofErr w:type="spellStart"/>
      <w:r>
        <w:t>AgroWatch</w:t>
      </w:r>
      <w:proofErr w:type="spellEnd"/>
      <w:r>
        <w:t>, is an integrated web-based platform designed to address four interrelated needs of smallholder farmers in Ghana's Volta Region: automated multi-crop plant monitoring, early pest and disease detection, expert management advisory, and direct market linkage with buyers. The system is designed to be accessible via desktop and mobile web browsers and is structured as a modular application in which each functional area operates through a shared data layer.</w:t>
      </w:r>
    </w:p>
    <w:p w14:paraId="394F465F" w14:textId="77777777" w:rsidR="00AA33E4" w:rsidRDefault="00000000">
      <w:pPr>
        <w:spacing w:after="160" w:line="480" w:lineRule="auto"/>
        <w:ind w:firstLine="720"/>
        <w:jc w:val="both"/>
      </w:pPr>
      <w:r>
        <w:t>The system receives drone-captured aerial imagery as input and processes it through a computer vision pipeline that detects and counts individual plants of each target crop species. Detected plants are tracked across successive image frames using a modified SORT algorithm to maintain consistent identity and generate reliable plant population data for each field scan. Visual features extracted during detection are passed to an expert system module that analyses them against a knowledge base of disease and pest symptoms, returning diagnostic conclusions and management recommendations. Separately, a market module allows farmers to list produce, view buyer profiles and price offers, and communicate directly with interested purchasers.</w:t>
      </w:r>
    </w:p>
    <w:p w14:paraId="314B8ACC" w14:textId="77777777" w:rsidR="00AA33E4" w:rsidRDefault="00000000">
      <w:pPr>
        <w:pStyle w:val="Heading3"/>
        <w:spacing w:after="200"/>
      </w:pPr>
      <w:bookmarkStart w:id="26" w:name="_Toc228869717"/>
      <w:r>
        <w:t>3.1.1 Functional Requirements</w:t>
      </w:r>
      <w:bookmarkEnd w:id="26"/>
    </w:p>
    <w:p w14:paraId="3A18773F" w14:textId="77777777" w:rsidR="00AA33E4" w:rsidRDefault="00000000">
      <w:pPr>
        <w:spacing w:after="160" w:line="480" w:lineRule="auto"/>
        <w:jc w:val="both"/>
      </w:pPr>
      <w:r>
        <w:lastRenderedPageBreak/>
        <w:t xml:space="preserve">The functional requirements define the specific capabilities that the system must provide to meet the objectives of the project. Table 3.1 presents the complete functional requirements of the </w:t>
      </w:r>
      <w:proofErr w:type="spellStart"/>
      <w:r>
        <w:t>AgroWatch</w:t>
      </w:r>
      <w:proofErr w:type="spellEnd"/>
      <w:r>
        <w:t xml:space="preserve"> system.</w:t>
      </w:r>
    </w:p>
    <w:p w14:paraId="57A37C22" w14:textId="77777777" w:rsidR="00AA33E4" w:rsidRDefault="00AA33E4"/>
    <w:p w14:paraId="35DE12CC" w14:textId="77777777" w:rsidR="00AA33E4" w:rsidRDefault="00000000">
      <w:pPr>
        <w:spacing w:before="120" w:after="200"/>
        <w:jc w:val="center"/>
      </w:pPr>
      <w:r>
        <w:rPr>
          <w:b/>
          <w:bCs/>
          <w:i/>
          <w:iCs/>
          <w:sz w:val="22"/>
          <w:szCs w:val="22"/>
        </w:rPr>
        <w:t>Table 3.1: Functional Requirements of the Proposed System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00"/>
        <w:gridCol w:w="1260"/>
      </w:tblGrid>
      <w:tr w:rsidR="00AA33E4" w14:paraId="013DE62E"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83EBE9" w14:textId="77777777" w:rsidR="00AA33E4" w:rsidRDefault="00000000">
            <w:pPr>
              <w:jc w:val="center"/>
            </w:pPr>
            <w:r>
              <w:rPr>
                <w:b/>
                <w:bCs/>
                <w:color w:val="FFFFFF"/>
                <w:sz w:val="20"/>
                <w:szCs w:val="20"/>
              </w:rPr>
              <w:t>Requirement ID</w:t>
            </w:r>
          </w:p>
        </w:tc>
        <w:tc>
          <w:tcPr>
            <w:tcW w:w="5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FE0E48" w14:textId="77777777" w:rsidR="00AA33E4" w:rsidRDefault="00000000">
            <w:pPr>
              <w:jc w:val="center"/>
            </w:pPr>
            <w:r>
              <w:rPr>
                <w:b/>
                <w:bCs/>
                <w:color w:val="FFFFFF"/>
                <w:sz w:val="20"/>
                <w:szCs w:val="20"/>
              </w:rPr>
              <w:t>Requirement Description</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76A252" w14:textId="77777777" w:rsidR="00AA33E4" w:rsidRDefault="00000000">
            <w:pPr>
              <w:jc w:val="center"/>
            </w:pPr>
            <w:r>
              <w:rPr>
                <w:b/>
                <w:bCs/>
                <w:color w:val="FFFFFF"/>
                <w:sz w:val="20"/>
                <w:szCs w:val="20"/>
              </w:rPr>
              <w:t>Priority</w:t>
            </w:r>
          </w:p>
        </w:tc>
      </w:tr>
      <w:tr w:rsidR="00AA33E4" w14:paraId="18AC9FD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B423A4" w14:textId="77777777" w:rsidR="00AA33E4" w:rsidRDefault="00000000">
            <w:r>
              <w:rPr>
                <w:sz w:val="20"/>
                <w:szCs w:val="20"/>
              </w:rPr>
              <w:t>FR-01</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C81583" w14:textId="77777777" w:rsidR="00AA33E4" w:rsidRDefault="00000000">
            <w:r>
              <w:rPr>
                <w:sz w:val="20"/>
                <w:szCs w:val="20"/>
              </w:rPr>
              <w:t>The system shall allow users to register as farmers or buyers with verified contact details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EDF3BE" w14:textId="77777777" w:rsidR="00AA33E4" w:rsidRDefault="00000000">
            <w:r>
              <w:rPr>
                <w:sz w:val="20"/>
                <w:szCs w:val="20"/>
              </w:rPr>
              <w:t>High</w:t>
            </w:r>
          </w:p>
        </w:tc>
      </w:tr>
      <w:tr w:rsidR="00AA33E4" w14:paraId="2B8924A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D7A9D" w14:textId="77777777" w:rsidR="00AA33E4" w:rsidRDefault="00000000">
            <w:r>
              <w:rPr>
                <w:sz w:val="20"/>
                <w:szCs w:val="20"/>
              </w:rPr>
              <w:t>FR-02</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59BA6" w14:textId="77777777" w:rsidR="00AA33E4" w:rsidRDefault="00000000">
            <w:r>
              <w:rPr>
                <w:sz w:val="20"/>
                <w:szCs w:val="20"/>
              </w:rPr>
              <w:t>The system shall accept drone image uploads in JPEG, PNG, and TIFF formats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0F523" w14:textId="77777777" w:rsidR="00AA33E4" w:rsidRDefault="00000000">
            <w:r>
              <w:rPr>
                <w:sz w:val="20"/>
                <w:szCs w:val="20"/>
              </w:rPr>
              <w:t>High</w:t>
            </w:r>
          </w:p>
        </w:tc>
      </w:tr>
      <w:tr w:rsidR="00AA33E4" w14:paraId="7246D03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4F9B1E" w14:textId="77777777" w:rsidR="00AA33E4" w:rsidRDefault="00000000">
            <w:r>
              <w:rPr>
                <w:sz w:val="20"/>
                <w:szCs w:val="20"/>
              </w:rPr>
              <w:t>FR-03</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FEAB2F" w14:textId="77777777" w:rsidR="00AA33E4" w:rsidRDefault="00000000">
            <w:r>
              <w:rPr>
                <w:sz w:val="20"/>
                <w:szCs w:val="20"/>
              </w:rPr>
              <w:t>The system shall detect and count individual tomato, maize, and pineapple plants from uploaded imagery</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FA0961" w14:textId="77777777" w:rsidR="00AA33E4" w:rsidRDefault="00000000">
            <w:r>
              <w:rPr>
                <w:sz w:val="20"/>
                <w:szCs w:val="20"/>
              </w:rPr>
              <w:t>High</w:t>
            </w:r>
          </w:p>
        </w:tc>
      </w:tr>
      <w:tr w:rsidR="00AA33E4" w14:paraId="18793AE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F93B2" w14:textId="77777777" w:rsidR="00AA33E4" w:rsidRDefault="00000000">
            <w:r>
              <w:rPr>
                <w:sz w:val="20"/>
                <w:szCs w:val="20"/>
              </w:rPr>
              <w:t>FR-04</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1DDEA" w14:textId="77777777" w:rsidR="00AA33E4" w:rsidRDefault="00000000">
            <w:r>
              <w:rPr>
                <w:sz w:val="20"/>
                <w:szCs w:val="20"/>
              </w:rPr>
              <w:t>The system shall track plant identity consistently across successive frames of a drone image sequence</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B5A70" w14:textId="77777777" w:rsidR="00AA33E4" w:rsidRDefault="00000000">
            <w:r>
              <w:rPr>
                <w:sz w:val="20"/>
                <w:szCs w:val="20"/>
              </w:rPr>
              <w:t>High</w:t>
            </w:r>
          </w:p>
        </w:tc>
      </w:tr>
      <w:tr w:rsidR="00AA33E4" w14:paraId="0DE7C99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D57CF1" w14:textId="77777777" w:rsidR="00AA33E4" w:rsidRDefault="00000000">
            <w:r>
              <w:rPr>
                <w:sz w:val="20"/>
                <w:szCs w:val="20"/>
              </w:rPr>
              <w:t>FR-05</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271F44" w14:textId="77777777" w:rsidR="00AA33E4" w:rsidRDefault="00000000">
            <w:r>
              <w:rPr>
                <w:sz w:val="20"/>
                <w:szCs w:val="20"/>
              </w:rPr>
              <w:t>The system shall analyse detected plant images for visual disease and pest symptoms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E734F8" w14:textId="77777777" w:rsidR="00AA33E4" w:rsidRDefault="00000000">
            <w:r>
              <w:rPr>
                <w:sz w:val="20"/>
                <w:szCs w:val="20"/>
              </w:rPr>
              <w:t>High</w:t>
            </w:r>
          </w:p>
        </w:tc>
      </w:tr>
      <w:tr w:rsidR="00AA33E4" w14:paraId="1E6947A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D78E1" w14:textId="77777777" w:rsidR="00AA33E4" w:rsidRDefault="00000000">
            <w:r>
              <w:rPr>
                <w:sz w:val="20"/>
                <w:szCs w:val="20"/>
              </w:rPr>
              <w:t>FR-06</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30D1B" w14:textId="77777777" w:rsidR="00AA33E4" w:rsidRDefault="00000000">
            <w:r>
              <w:rPr>
                <w:sz w:val="20"/>
                <w:szCs w:val="20"/>
              </w:rPr>
              <w:t>The system shall match detected symptom patterns against a disease knowledge base and return diagnosis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A9595" w14:textId="77777777" w:rsidR="00AA33E4" w:rsidRDefault="00000000">
            <w:r>
              <w:rPr>
                <w:sz w:val="20"/>
                <w:szCs w:val="20"/>
              </w:rPr>
              <w:t>High</w:t>
            </w:r>
          </w:p>
        </w:tc>
      </w:tr>
      <w:tr w:rsidR="00AA33E4" w14:paraId="64811D0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ED9E70" w14:textId="77777777" w:rsidR="00AA33E4" w:rsidRDefault="00000000">
            <w:r>
              <w:rPr>
                <w:sz w:val="20"/>
                <w:szCs w:val="20"/>
              </w:rPr>
              <w:t>FR-07</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E41C50" w14:textId="77777777" w:rsidR="00AA33E4" w:rsidRDefault="00000000">
            <w:r>
              <w:rPr>
                <w:sz w:val="20"/>
                <w:szCs w:val="20"/>
              </w:rPr>
              <w:t>The system shall present management recommendations in plain language accessible to non-specialist users</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ED293" w14:textId="77777777" w:rsidR="00AA33E4" w:rsidRDefault="00000000">
            <w:r>
              <w:rPr>
                <w:sz w:val="20"/>
                <w:szCs w:val="20"/>
              </w:rPr>
              <w:t>High</w:t>
            </w:r>
          </w:p>
        </w:tc>
      </w:tr>
      <w:tr w:rsidR="00AA33E4" w14:paraId="0612E47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2AAC5" w14:textId="77777777" w:rsidR="00AA33E4" w:rsidRDefault="00000000">
            <w:r>
              <w:rPr>
                <w:sz w:val="20"/>
                <w:szCs w:val="20"/>
              </w:rPr>
              <w:t>FR-08</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E27A0" w14:textId="77777777" w:rsidR="00AA33E4" w:rsidRDefault="00000000">
            <w:r>
              <w:rPr>
                <w:sz w:val="20"/>
                <w:szCs w:val="20"/>
              </w:rPr>
              <w:t>The system shall allow farmers to create produce listings with crop type, quantity, price, and location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2F9B9" w14:textId="77777777" w:rsidR="00AA33E4" w:rsidRDefault="00000000">
            <w:r>
              <w:rPr>
                <w:sz w:val="20"/>
                <w:szCs w:val="20"/>
              </w:rPr>
              <w:t>High</w:t>
            </w:r>
          </w:p>
        </w:tc>
      </w:tr>
      <w:tr w:rsidR="00AA33E4" w14:paraId="192B183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D32377" w14:textId="77777777" w:rsidR="00AA33E4" w:rsidRDefault="00000000">
            <w:r>
              <w:rPr>
                <w:sz w:val="20"/>
                <w:szCs w:val="20"/>
              </w:rPr>
              <w:t>FR-09</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04403B" w14:textId="77777777" w:rsidR="00AA33E4" w:rsidRDefault="00000000">
            <w:r>
              <w:rPr>
                <w:sz w:val="20"/>
                <w:szCs w:val="20"/>
              </w:rPr>
              <w:t>The system shall allow buyers to search listings by crop type, region, and quantity</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20F385" w14:textId="77777777" w:rsidR="00AA33E4" w:rsidRDefault="00000000">
            <w:r>
              <w:rPr>
                <w:sz w:val="20"/>
                <w:szCs w:val="20"/>
              </w:rPr>
              <w:t>Medium</w:t>
            </w:r>
          </w:p>
        </w:tc>
      </w:tr>
      <w:tr w:rsidR="00AA33E4" w14:paraId="5A9A920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D138E" w14:textId="77777777" w:rsidR="00AA33E4" w:rsidRDefault="00000000">
            <w:r>
              <w:rPr>
                <w:sz w:val="20"/>
                <w:szCs w:val="20"/>
              </w:rPr>
              <w:t>FR-10</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4080E" w14:textId="77777777" w:rsidR="00AA33E4" w:rsidRDefault="00000000">
            <w:r>
              <w:rPr>
                <w:sz w:val="20"/>
                <w:szCs w:val="20"/>
              </w:rPr>
              <w:t>The system shall provide a secure direct messaging channel between farmers and buyers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5AFEA" w14:textId="77777777" w:rsidR="00AA33E4" w:rsidRDefault="00000000">
            <w:r>
              <w:rPr>
                <w:sz w:val="20"/>
                <w:szCs w:val="20"/>
              </w:rPr>
              <w:t>Medium</w:t>
            </w:r>
          </w:p>
        </w:tc>
      </w:tr>
      <w:tr w:rsidR="00AA33E4" w14:paraId="37BF69D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DFFCB6" w14:textId="77777777" w:rsidR="00AA33E4" w:rsidRDefault="00000000">
            <w:r>
              <w:rPr>
                <w:sz w:val="20"/>
                <w:szCs w:val="20"/>
              </w:rPr>
              <w:t>FR-11</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EED5D8" w14:textId="77777777" w:rsidR="00AA33E4" w:rsidRDefault="00000000">
            <w:r>
              <w:rPr>
                <w:sz w:val="20"/>
                <w:szCs w:val="20"/>
              </w:rPr>
              <w:t>The system shall store all scan records with timestamps and allow historical data retrieval</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8E7F89" w14:textId="77777777" w:rsidR="00AA33E4" w:rsidRDefault="00000000">
            <w:r>
              <w:rPr>
                <w:sz w:val="20"/>
                <w:szCs w:val="20"/>
              </w:rPr>
              <w:t>Medium</w:t>
            </w:r>
          </w:p>
        </w:tc>
      </w:tr>
      <w:tr w:rsidR="00AA33E4" w14:paraId="753DFF5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CF483" w14:textId="77777777" w:rsidR="00AA33E4" w:rsidRDefault="00000000">
            <w:r>
              <w:rPr>
                <w:sz w:val="20"/>
                <w:szCs w:val="20"/>
              </w:rPr>
              <w:t>FR-12</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D2C64" w14:textId="77777777" w:rsidR="00AA33E4" w:rsidRDefault="00000000">
            <w:r>
              <w:rPr>
                <w:sz w:val="20"/>
                <w:szCs w:val="20"/>
              </w:rPr>
              <w:t>The system shall display scan results in a visual dashboard with performance metrics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CDA43" w14:textId="77777777" w:rsidR="00AA33E4" w:rsidRDefault="00000000">
            <w:r>
              <w:rPr>
                <w:sz w:val="20"/>
                <w:szCs w:val="20"/>
              </w:rPr>
              <w:t>Low</w:t>
            </w:r>
          </w:p>
        </w:tc>
      </w:tr>
    </w:tbl>
    <w:p w14:paraId="6678FBD3" w14:textId="77777777" w:rsidR="00AA33E4" w:rsidRDefault="00AA33E4"/>
    <w:p w14:paraId="4A61C46A" w14:textId="77777777" w:rsidR="00AA33E4" w:rsidRDefault="00000000">
      <w:pPr>
        <w:pStyle w:val="Heading3"/>
        <w:spacing w:after="200"/>
      </w:pPr>
      <w:bookmarkStart w:id="27" w:name="_Toc228869718"/>
      <w:r>
        <w:t>3.1.2 Non-Functional Requirements</w:t>
      </w:r>
      <w:bookmarkEnd w:id="27"/>
    </w:p>
    <w:p w14:paraId="23B8EC87" w14:textId="77777777" w:rsidR="00AA33E4" w:rsidRDefault="00000000">
      <w:pPr>
        <w:spacing w:before="120" w:after="200"/>
        <w:jc w:val="center"/>
      </w:pPr>
      <w:r>
        <w:rPr>
          <w:b/>
          <w:bCs/>
          <w:i/>
          <w:iCs/>
          <w:sz w:val="22"/>
          <w:szCs w:val="22"/>
        </w:rPr>
        <w:t>Table 3.2: Non-Functional Requirements of the Proposed System</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00"/>
        <w:gridCol w:w="1260"/>
      </w:tblGrid>
      <w:tr w:rsidR="00AA33E4" w14:paraId="70996E8A"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56BE9A" w14:textId="77777777" w:rsidR="00AA33E4" w:rsidRDefault="00000000">
            <w:pPr>
              <w:jc w:val="center"/>
            </w:pPr>
            <w:r>
              <w:rPr>
                <w:b/>
                <w:bCs/>
                <w:color w:val="FFFFFF"/>
                <w:sz w:val="20"/>
                <w:szCs w:val="20"/>
              </w:rPr>
              <w:lastRenderedPageBreak/>
              <w:t>Requirement ID</w:t>
            </w:r>
          </w:p>
        </w:tc>
        <w:tc>
          <w:tcPr>
            <w:tcW w:w="5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DADF55" w14:textId="77777777" w:rsidR="00AA33E4" w:rsidRDefault="00000000">
            <w:pPr>
              <w:jc w:val="center"/>
            </w:pPr>
            <w:r>
              <w:rPr>
                <w:b/>
                <w:bCs/>
                <w:color w:val="FFFFFF"/>
                <w:sz w:val="20"/>
                <w:szCs w:val="20"/>
              </w:rPr>
              <w:t>Requirement Description</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1B67B00" w14:textId="77777777" w:rsidR="00AA33E4" w:rsidRDefault="00000000">
            <w:pPr>
              <w:jc w:val="center"/>
            </w:pPr>
            <w:r>
              <w:rPr>
                <w:b/>
                <w:bCs/>
                <w:color w:val="FFFFFF"/>
                <w:sz w:val="20"/>
                <w:szCs w:val="20"/>
              </w:rPr>
              <w:t>Measure</w:t>
            </w:r>
          </w:p>
        </w:tc>
      </w:tr>
      <w:tr w:rsidR="00AA33E4" w14:paraId="3CA53EB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32962C" w14:textId="77777777" w:rsidR="00AA33E4" w:rsidRDefault="00000000">
            <w:r>
              <w:rPr>
                <w:sz w:val="20"/>
                <w:szCs w:val="20"/>
              </w:rPr>
              <w:t>NFR-01</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B80182" w14:textId="77777777" w:rsidR="00AA33E4" w:rsidRDefault="00000000">
            <w:r>
              <w:rPr>
                <w:sz w:val="20"/>
                <w:szCs w:val="20"/>
              </w:rPr>
              <w:t>Performance: the system shall return detection results within 30 seconds for images up to 5MB</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1EA4CE" w14:textId="77777777" w:rsidR="00AA33E4" w:rsidRDefault="00000000">
            <w:r>
              <w:rPr>
                <w:sz w:val="20"/>
                <w:szCs w:val="20"/>
              </w:rPr>
              <w:t>Response time</w:t>
            </w:r>
          </w:p>
        </w:tc>
      </w:tr>
      <w:tr w:rsidR="00AA33E4" w14:paraId="7865087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4B293" w14:textId="77777777" w:rsidR="00AA33E4" w:rsidRDefault="00000000">
            <w:r>
              <w:rPr>
                <w:sz w:val="20"/>
                <w:szCs w:val="20"/>
              </w:rPr>
              <w:t>NFR-02</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38A0A" w14:textId="77777777" w:rsidR="00AA33E4" w:rsidRDefault="00000000">
            <w:r>
              <w:rPr>
                <w:sz w:val="20"/>
                <w:szCs w:val="20"/>
              </w:rPr>
              <w:t>Accuracy: detection model shall achieve precision &gt;= 0.85 and recall &gt;= 0.80 across all three crop types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39D45" w14:textId="77777777" w:rsidR="00AA33E4" w:rsidRDefault="00000000">
            <w:r>
              <w:rPr>
                <w:sz w:val="20"/>
                <w:szCs w:val="20"/>
              </w:rPr>
              <w:t>Evaluation metrics</w:t>
            </w:r>
          </w:p>
        </w:tc>
      </w:tr>
      <w:tr w:rsidR="00AA33E4" w14:paraId="5C26815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02204F" w14:textId="77777777" w:rsidR="00AA33E4" w:rsidRDefault="00000000">
            <w:r>
              <w:rPr>
                <w:sz w:val="20"/>
                <w:szCs w:val="20"/>
              </w:rPr>
              <w:t>NFR-03</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9E4C59" w14:textId="77777777" w:rsidR="00AA33E4" w:rsidRDefault="00000000">
            <w:r>
              <w:rPr>
                <w:sz w:val="20"/>
                <w:szCs w:val="20"/>
              </w:rPr>
              <w:t>Usability: interface shall be navigable by users with basic smartphone literacy without formal training</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E3970C" w14:textId="77777777" w:rsidR="00AA33E4" w:rsidRDefault="00000000">
            <w:r>
              <w:rPr>
                <w:sz w:val="20"/>
                <w:szCs w:val="20"/>
              </w:rPr>
              <w:t>User testing</w:t>
            </w:r>
          </w:p>
        </w:tc>
      </w:tr>
      <w:tr w:rsidR="00AA33E4" w14:paraId="6EE0FD1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D12F1" w14:textId="77777777" w:rsidR="00AA33E4" w:rsidRDefault="00000000">
            <w:r>
              <w:rPr>
                <w:sz w:val="20"/>
                <w:szCs w:val="20"/>
              </w:rPr>
              <w:t>NFR-04</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C78B2" w14:textId="77777777" w:rsidR="00AA33E4" w:rsidRDefault="00000000">
            <w:r>
              <w:rPr>
                <w:sz w:val="20"/>
                <w:szCs w:val="20"/>
              </w:rPr>
              <w:t>Security: all user data and scan records shall be stored with password hashing and role-based access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F3A01" w14:textId="77777777" w:rsidR="00AA33E4" w:rsidRDefault="00000000">
            <w:r>
              <w:rPr>
                <w:sz w:val="20"/>
                <w:szCs w:val="20"/>
              </w:rPr>
              <w:t>Security audit</w:t>
            </w:r>
          </w:p>
        </w:tc>
      </w:tr>
      <w:tr w:rsidR="00AA33E4" w14:paraId="27B9D91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598B08" w14:textId="77777777" w:rsidR="00AA33E4" w:rsidRDefault="00000000">
            <w:r>
              <w:rPr>
                <w:sz w:val="20"/>
                <w:szCs w:val="20"/>
              </w:rPr>
              <w:t>NFR-05</w:t>
            </w:r>
          </w:p>
        </w:tc>
        <w:tc>
          <w:tcPr>
            <w:tcW w:w="5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379689" w14:textId="77777777" w:rsidR="00AA33E4" w:rsidRDefault="00000000">
            <w:r>
              <w:rPr>
                <w:sz w:val="20"/>
                <w:szCs w:val="20"/>
              </w:rPr>
              <w:t>Reliability: system shall maintain 99% uptime during active growing season deployment</w:t>
            </w:r>
          </w:p>
        </w:tc>
        <w:tc>
          <w:tcPr>
            <w:tcW w:w="1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96DD70" w14:textId="77777777" w:rsidR="00AA33E4" w:rsidRDefault="00000000">
            <w:r>
              <w:rPr>
                <w:sz w:val="20"/>
                <w:szCs w:val="20"/>
              </w:rPr>
              <w:t>Uptime monitoring</w:t>
            </w:r>
          </w:p>
        </w:tc>
      </w:tr>
      <w:tr w:rsidR="00AA33E4" w14:paraId="5AB1F42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A4B88" w14:textId="77777777" w:rsidR="00AA33E4" w:rsidRDefault="00000000">
            <w:r>
              <w:rPr>
                <w:sz w:val="20"/>
                <w:szCs w:val="20"/>
              </w:rPr>
              <w:t>NFR-06</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063C5" w14:textId="77777777" w:rsidR="00AA33E4" w:rsidRDefault="00000000">
            <w:r>
              <w:rPr>
                <w:sz w:val="20"/>
                <w:szCs w:val="20"/>
              </w:rPr>
              <w:t>Scalability: database design shall support up to 10,000 registered users without architectural changes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03B5C" w14:textId="77777777" w:rsidR="00AA33E4" w:rsidRDefault="00000000">
            <w:r>
              <w:rPr>
                <w:sz w:val="20"/>
                <w:szCs w:val="20"/>
              </w:rPr>
              <w:t>Load testing</w:t>
            </w:r>
          </w:p>
        </w:tc>
      </w:tr>
    </w:tbl>
    <w:p w14:paraId="77EFD9FF" w14:textId="77777777" w:rsidR="00AA33E4" w:rsidRDefault="00AA33E4"/>
    <w:p w14:paraId="478B126F" w14:textId="77777777" w:rsidR="00AA33E4" w:rsidRDefault="00000000">
      <w:pPr>
        <w:pStyle w:val="Heading2"/>
        <w:spacing w:before="240" w:after="200"/>
      </w:pPr>
      <w:bookmarkStart w:id="28" w:name="_Toc228869719"/>
      <w:r>
        <w:t>3.2 Selection of Technologies and Tools</w:t>
      </w:r>
      <w:bookmarkEnd w:id="28"/>
    </w:p>
    <w:p w14:paraId="3D4EFD79" w14:textId="77777777" w:rsidR="00AA33E4" w:rsidRDefault="00000000">
      <w:pPr>
        <w:spacing w:after="160" w:line="480" w:lineRule="auto"/>
        <w:ind w:firstLine="720"/>
        <w:jc w:val="both"/>
      </w:pPr>
      <w:r>
        <w:t>The selection of technologies for this project was guided by three principles: accessibility (tools available at no cost to academic researchers in Ghana), community support (tools with active documentation and support communities), and proven performance in comparable agricultural applications.</w:t>
      </w:r>
    </w:p>
    <w:p w14:paraId="1A5ED9EF" w14:textId="77777777" w:rsidR="00AA33E4" w:rsidRDefault="00000000">
      <w:pPr>
        <w:spacing w:after="160" w:line="480" w:lineRule="auto"/>
        <w:ind w:firstLine="720"/>
        <w:jc w:val="both"/>
      </w:pPr>
      <w:r>
        <w:rPr>
          <w:b/>
          <w:bCs/>
        </w:rPr>
        <w:t>Python</w:t>
      </w:r>
      <w:r>
        <w:t xml:space="preserve"> was selected as the primary development language for the backend and machine learning components due to its extensive ecosystem of scientific computing and machine learning libraries, its widespread use in computer vision research, and its compatibility with the Flask web framework (van Rossum and Drake, 2009).</w:t>
      </w:r>
    </w:p>
    <w:p w14:paraId="43DB6A89" w14:textId="77777777" w:rsidR="00AA33E4" w:rsidRDefault="00000000">
      <w:pPr>
        <w:spacing w:after="160" w:line="480" w:lineRule="auto"/>
        <w:ind w:firstLine="720"/>
        <w:jc w:val="both"/>
      </w:pPr>
      <w:r>
        <w:rPr>
          <w:b/>
          <w:bCs/>
        </w:rPr>
        <w:t>YOLOv8</w:t>
      </w:r>
      <w:r>
        <w:t xml:space="preserve"> (You Only Look Once, version 8), developed by </w:t>
      </w:r>
      <w:proofErr w:type="spellStart"/>
      <w:r>
        <w:t>Ultralytics</w:t>
      </w:r>
      <w:proofErr w:type="spellEnd"/>
      <w:r>
        <w:t xml:space="preserve"> (2023), was selected as the object detection model. YOLO architecture models are designed for real-time object detection and have demonstrated strong performance across a range of agricultural detection tasks (Redmon et al., 2016; </w:t>
      </w:r>
      <w:proofErr w:type="spellStart"/>
      <w:r>
        <w:t>Jocher</w:t>
      </w:r>
      <w:proofErr w:type="spellEnd"/>
      <w:r>
        <w:t xml:space="preserve"> et al., 2023). YOLOv8 specifically offers improved anchor-free detection, a modular architecture suitable for fine-tuning on domain-</w:t>
      </w:r>
      <w:r>
        <w:lastRenderedPageBreak/>
        <w:t>specific datasets, and well-supported Python APIs that integrate cleanly with OpenCV for image preprocessing.</w:t>
      </w:r>
    </w:p>
    <w:p w14:paraId="5392D2E6" w14:textId="530F7033" w:rsidR="00AA33E4" w:rsidRDefault="00000000">
      <w:pPr>
        <w:spacing w:after="160" w:line="480" w:lineRule="auto"/>
        <w:ind w:firstLine="720"/>
        <w:jc w:val="both"/>
      </w:pPr>
      <w:r>
        <w:rPr>
          <w:b/>
          <w:bCs/>
        </w:rPr>
        <w:t>OpenCV</w:t>
      </w:r>
      <w:r>
        <w:t xml:space="preserve"> (</w:t>
      </w:r>
      <w:r w:rsidR="00F104A8">
        <w:t>Open-Source</w:t>
      </w:r>
      <w:r>
        <w:t xml:space="preserve"> Computer Vision Library) was used for all image preprocessing operations, including frame extraction, ORB feature detection and matching, </w:t>
      </w:r>
      <w:proofErr w:type="spellStart"/>
      <w:r>
        <w:t>homography</w:t>
      </w:r>
      <w:proofErr w:type="spellEnd"/>
      <w:r>
        <w:t xml:space="preserve"> estimation for camera motion compensation, and bounding box visualisation (</w:t>
      </w:r>
      <w:proofErr w:type="spellStart"/>
      <w:r>
        <w:t>Bradski</w:t>
      </w:r>
      <w:proofErr w:type="spellEnd"/>
      <w:r>
        <w:t>, 2000).</w:t>
      </w:r>
    </w:p>
    <w:p w14:paraId="42B1A62F" w14:textId="77777777" w:rsidR="00AA33E4" w:rsidRDefault="00000000">
      <w:pPr>
        <w:spacing w:after="160" w:line="480" w:lineRule="auto"/>
        <w:ind w:firstLine="720"/>
        <w:jc w:val="both"/>
      </w:pPr>
      <w:r>
        <w:rPr>
          <w:b/>
          <w:bCs/>
        </w:rPr>
        <w:t>Flask</w:t>
      </w:r>
      <w:r>
        <w:t>, a lightweight Python web framework, was selected for the backend application server due to its simplicity, flexibility, and suitability for academic prototyping contexts. Flask's minimal boilerplate and extensive extension ecosystem make it well-suited to building modular API endpoints for the detection, tracking, diagnostic, and market linkage components (Grinberg, 2018).</w:t>
      </w:r>
    </w:p>
    <w:p w14:paraId="344130BE" w14:textId="77777777" w:rsidR="00AA33E4" w:rsidRDefault="00000000">
      <w:pPr>
        <w:spacing w:after="160" w:line="480" w:lineRule="auto"/>
        <w:ind w:firstLine="720"/>
        <w:jc w:val="both"/>
      </w:pPr>
      <w:r>
        <w:rPr>
          <w:b/>
          <w:bCs/>
        </w:rPr>
        <w:t>SQLite</w:t>
      </w:r>
      <w:r>
        <w:t xml:space="preserve"> was selected as the database management system for its zero-configuration deployment, file-based portability, and full SQL compliance. While SQLite is not typically recommended for high-concurrency production environments, it is appropriate for the academic prototype scope of this project and provides a clear migration path to PostgreSQL for production deployment (SQLite Development Team, 2023).</w:t>
      </w:r>
    </w:p>
    <w:p w14:paraId="43F7B06E" w14:textId="77777777" w:rsidR="00AA33E4" w:rsidRDefault="00000000">
      <w:pPr>
        <w:spacing w:after="160" w:line="480" w:lineRule="auto"/>
        <w:ind w:firstLine="720"/>
        <w:jc w:val="both"/>
      </w:pPr>
      <w:r>
        <w:rPr>
          <w:b/>
          <w:bCs/>
        </w:rPr>
        <w:t>HTML5, CSS3, and JavaScript</w:t>
      </w:r>
      <w:r>
        <w:t xml:space="preserve"> were used for the frontend interface, with no JavaScript framework dependency in order to minimise loading time on slower mobile connections. Custom CSS variables enable consistent application of the project's agricultural colour palette across all screens.</w:t>
      </w:r>
    </w:p>
    <w:p w14:paraId="103849C6" w14:textId="77777777" w:rsidR="00AA33E4" w:rsidRDefault="00000000">
      <w:pPr>
        <w:pStyle w:val="Heading2"/>
        <w:spacing w:before="240" w:after="200"/>
      </w:pPr>
      <w:bookmarkStart w:id="29" w:name="_Toc228869720"/>
      <w:r>
        <w:t>3.3 Architecture of the System</w:t>
      </w:r>
      <w:bookmarkEnd w:id="29"/>
    </w:p>
    <w:p w14:paraId="5A72F44A" w14:textId="77777777" w:rsidR="00AA33E4" w:rsidRDefault="00000000">
      <w:pPr>
        <w:spacing w:after="160" w:line="480" w:lineRule="auto"/>
        <w:ind w:firstLine="720"/>
        <w:jc w:val="both"/>
      </w:pPr>
      <w:r>
        <w:lastRenderedPageBreak/>
        <w:t xml:space="preserve">The </w:t>
      </w:r>
      <w:proofErr w:type="spellStart"/>
      <w:r>
        <w:t>AgroWatch</w:t>
      </w:r>
      <w:proofErr w:type="spellEnd"/>
      <w:r>
        <w:t xml:space="preserve"> system follows a three-tier client-server architecture consisting of a presentation layer (the web-based frontend), an application layer (the Flask backend with integrated machine learning modules), and a data layer (the SQLite database). Each tier communicates through well-defined interfaces: the frontend communicates with the backend via HTTP API calls, and the backend reads from and writes to the database using </w:t>
      </w:r>
      <w:proofErr w:type="spellStart"/>
      <w:r>
        <w:t>SQLAlchemy's</w:t>
      </w:r>
      <w:proofErr w:type="spellEnd"/>
      <w:r>
        <w:t xml:space="preserve"> ORM layer.</w:t>
      </w:r>
    </w:p>
    <w:p w14:paraId="0712A00A" w14:textId="77777777" w:rsidR="00AA33E4" w:rsidRDefault="00000000">
      <w:pPr>
        <w:spacing w:after="160" w:line="480" w:lineRule="auto"/>
        <w:ind w:firstLine="720"/>
        <w:jc w:val="both"/>
      </w:pPr>
      <w:r>
        <w:t>Within the application layer, four primary modules operate as functionally distinct but data-integrated components: the Detection and Counting Module, which handles YOLOv8 inference on uploaded imagery; the Tracking Module, which implements the modified SORT algorithm; the Expert Advisory Module, which applies the disease and pest knowledge base to detected visual features; and the Market Linkage Module, which manages produce listings, buyer discovery, and messaging. A User Management Module cuts across all four to handle authentication, authorisation, and role-based access control.</w:t>
      </w:r>
    </w:p>
    <w:p w14:paraId="70925B59" w14:textId="77777777" w:rsidR="00AA33E4" w:rsidRDefault="00000000">
      <w:pPr>
        <w:spacing w:after="160" w:line="480" w:lineRule="auto"/>
        <w:ind w:firstLine="720"/>
        <w:jc w:val="both"/>
      </w:pPr>
      <w:r>
        <w:rPr>
          <w:i/>
          <w:iCs/>
        </w:rPr>
        <w:t>Figure 3.1 presents the system architecture diagram illustrating the relationships between these components. [System Architecture Diagram — to be rendered as technical diagram in final submission]</w:t>
      </w:r>
    </w:p>
    <w:p w14:paraId="39C75C9E" w14:textId="77777777" w:rsidR="00AA33E4" w:rsidRDefault="00AA33E4"/>
    <w:p w14:paraId="3038F9D5" w14:textId="77777777" w:rsidR="00AA33E4" w:rsidRDefault="00000000">
      <w:pPr>
        <w:spacing w:before="120" w:after="200"/>
        <w:jc w:val="center"/>
      </w:pPr>
      <w:r>
        <w:rPr>
          <w:b/>
          <w:bCs/>
          <w:i/>
          <w:iCs/>
          <w:sz w:val="22"/>
          <w:szCs w:val="22"/>
        </w:rPr>
        <w:t>Figure 3.1: System Architecture Diagram</w:t>
      </w:r>
    </w:p>
    <w:p w14:paraId="14D53174" w14:textId="77777777" w:rsidR="00AA33E4" w:rsidRDefault="00AA33E4"/>
    <w:p w14:paraId="51D6F725" w14:textId="77777777" w:rsidR="00AA33E4" w:rsidRDefault="00000000">
      <w:pPr>
        <w:pStyle w:val="Heading2"/>
        <w:spacing w:before="240" w:after="200"/>
      </w:pPr>
      <w:bookmarkStart w:id="30" w:name="_Toc228869721"/>
      <w:r>
        <w:t>3.4 Design of the System</w:t>
      </w:r>
      <w:bookmarkEnd w:id="30"/>
    </w:p>
    <w:p w14:paraId="3ED435A3" w14:textId="77777777" w:rsidR="00AA33E4" w:rsidRDefault="00000000">
      <w:pPr>
        <w:pStyle w:val="Heading3"/>
        <w:spacing w:after="200"/>
      </w:pPr>
      <w:bookmarkStart w:id="31" w:name="_Toc228869722"/>
      <w:r>
        <w:t>3.4.1 Flowchart of the System</w:t>
      </w:r>
      <w:bookmarkEnd w:id="31"/>
    </w:p>
    <w:p w14:paraId="6E1A76F8" w14:textId="77777777" w:rsidR="00AA33E4" w:rsidRDefault="00000000">
      <w:pPr>
        <w:spacing w:after="160" w:line="480" w:lineRule="auto"/>
        <w:ind w:firstLine="720"/>
        <w:jc w:val="both"/>
      </w:pPr>
      <w:r>
        <w:lastRenderedPageBreak/>
        <w:t>The system flowchart in Figure 3.2 illustrates the end-to-end process flow from user login through image upload, detection, tracking, disease analysis, and result presentation. The process begins when an authenticated farmer user initiates a new farm scan. The system prompts the user to select the crop type and farm record, then accepts the upload of one or more drone image files. The uploaded images are passed to the Detection Module, which applies the appropriate crop-specific YOLOv8 model to identify and localise individual plants. The detected bounding boxes are then passed to the Tracking Module, which applies the modified SORT algorithm to assign consistent track IDs across frames. The visual features of each tracked detection are then evaluated by the Expert Advisory Module, which applies the disease knowledge base and returns a diagnosis if symptoms are identified. Results are assembled and presented in the Results Dashboard, and all data is written to the scan record in the database.</w:t>
      </w:r>
    </w:p>
    <w:p w14:paraId="0852F03F" w14:textId="77777777" w:rsidR="00AA33E4" w:rsidRDefault="00000000">
      <w:pPr>
        <w:spacing w:before="120" w:after="200"/>
        <w:jc w:val="center"/>
      </w:pPr>
      <w:r>
        <w:rPr>
          <w:b/>
          <w:bCs/>
          <w:i/>
          <w:iCs/>
          <w:sz w:val="22"/>
          <w:szCs w:val="22"/>
        </w:rPr>
        <w:t>Figure 3.2: System Flowchart</w:t>
      </w:r>
    </w:p>
    <w:p w14:paraId="70D766F1" w14:textId="77777777" w:rsidR="00AA33E4" w:rsidRDefault="00AA33E4"/>
    <w:p w14:paraId="12952563" w14:textId="77777777" w:rsidR="00AA33E4" w:rsidRDefault="00000000">
      <w:pPr>
        <w:pStyle w:val="Heading3"/>
        <w:spacing w:after="200"/>
      </w:pPr>
      <w:bookmarkStart w:id="32" w:name="_Toc228869723"/>
      <w:r>
        <w:t>3.4.2 Use Case Diagram</w:t>
      </w:r>
      <w:bookmarkEnd w:id="32"/>
    </w:p>
    <w:p w14:paraId="7EC807ED" w14:textId="77777777" w:rsidR="00AA33E4" w:rsidRDefault="00000000">
      <w:pPr>
        <w:spacing w:after="160" w:line="480" w:lineRule="auto"/>
        <w:ind w:firstLine="720"/>
        <w:jc w:val="both"/>
      </w:pPr>
      <w:r>
        <w:t>The use case diagram in Figure 3.3 illustrates the interactions between the two primary user roles — Farmer and Buyer — and the system. The Farmer role can: register an account, log in, add farm records, upload drone imagery, view detection and tracking results, receive disease diagnoses and recommendations, create produce listings, communicate with buyers, and view historical scan records. The Buyer role can: register an account, log in, search produce listings, view farm and farmer details, make price offers, and communicate with farmers. An administrative role exists with system management privileges but is not visible to end users.</w:t>
      </w:r>
    </w:p>
    <w:p w14:paraId="5AE4FB71" w14:textId="77777777" w:rsidR="00AA33E4" w:rsidRDefault="00000000">
      <w:pPr>
        <w:spacing w:before="120" w:after="200"/>
        <w:jc w:val="center"/>
      </w:pPr>
      <w:r>
        <w:rPr>
          <w:b/>
          <w:bCs/>
          <w:i/>
          <w:iCs/>
          <w:sz w:val="22"/>
          <w:szCs w:val="22"/>
        </w:rPr>
        <w:t>Figure 3.3: Use Case Diagram</w:t>
      </w:r>
    </w:p>
    <w:p w14:paraId="1D8F1111" w14:textId="77777777" w:rsidR="00AA33E4" w:rsidRDefault="00AA33E4"/>
    <w:p w14:paraId="148E8C0D" w14:textId="77777777" w:rsidR="00AA33E4" w:rsidRDefault="00000000">
      <w:pPr>
        <w:pStyle w:val="Heading2"/>
        <w:spacing w:before="240" w:after="200"/>
      </w:pPr>
      <w:bookmarkStart w:id="33" w:name="_Toc228869724"/>
      <w:r>
        <w:t>3.5 Dataset Selection and Preparation</w:t>
      </w:r>
      <w:bookmarkEnd w:id="33"/>
    </w:p>
    <w:p w14:paraId="3B9F7E27" w14:textId="77777777" w:rsidR="00AA33E4" w:rsidRDefault="00000000">
      <w:pPr>
        <w:spacing w:after="160" w:line="480" w:lineRule="auto"/>
        <w:ind w:firstLine="720"/>
        <w:jc w:val="both"/>
      </w:pPr>
      <w:r>
        <w:t xml:space="preserve">Given the resource constraints of this academic project, all training and evaluation data were sourced from publicly available annotated image repositories rather than collected through original drone deployment. This decision is consistent with established practice in academic agricultural computer vision research, where publicly available datasets such as </w:t>
      </w:r>
      <w:proofErr w:type="spellStart"/>
      <w:r>
        <w:t>PlantVillage</w:t>
      </w:r>
      <w:proofErr w:type="spellEnd"/>
      <w:r>
        <w:t xml:space="preserve"> (Hughes and </w:t>
      </w:r>
      <w:proofErr w:type="spellStart"/>
      <w:r>
        <w:t>Salathé</w:t>
      </w:r>
      <w:proofErr w:type="spellEnd"/>
      <w:r>
        <w:t>, 2015) and Mendeley Data repositories have been widely used to develop and validate models (</w:t>
      </w:r>
      <w:proofErr w:type="spellStart"/>
      <w:r>
        <w:t>Barbedo</w:t>
      </w:r>
      <w:proofErr w:type="spellEnd"/>
      <w:r>
        <w:t xml:space="preserve">, 2018; </w:t>
      </w:r>
      <w:proofErr w:type="spellStart"/>
      <w:r>
        <w:t>Kamilaris</w:t>
      </w:r>
      <w:proofErr w:type="spellEnd"/>
      <w:r>
        <w:t xml:space="preserve"> and </w:t>
      </w:r>
      <w:proofErr w:type="spellStart"/>
      <w:r>
        <w:t>Prenafeta-Boldu</w:t>
      </w:r>
      <w:proofErr w:type="spellEnd"/>
      <w:r>
        <w:t>, 2018).</w:t>
      </w:r>
    </w:p>
    <w:p w14:paraId="70B7772E" w14:textId="77777777" w:rsidR="00AA33E4" w:rsidRDefault="00000000">
      <w:pPr>
        <w:spacing w:before="120" w:after="200"/>
        <w:jc w:val="center"/>
      </w:pPr>
      <w:r>
        <w:rPr>
          <w:b/>
          <w:bCs/>
          <w:i/>
          <w:iCs/>
          <w:sz w:val="22"/>
          <w:szCs w:val="22"/>
        </w:rPr>
        <w:t>Table 3.3: Dataset Summary for Each Crop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00"/>
        <w:gridCol w:w="1000"/>
        <w:gridCol w:w="1300"/>
        <w:gridCol w:w="3000"/>
      </w:tblGrid>
      <w:tr w:rsidR="00AA33E4" w14:paraId="6D05F61C"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6417D2" w14:textId="77777777" w:rsidR="00AA33E4" w:rsidRDefault="00000000">
            <w:pPr>
              <w:jc w:val="center"/>
            </w:pPr>
            <w:r>
              <w:rPr>
                <w:b/>
                <w:bCs/>
                <w:color w:val="FFFFFF"/>
                <w:sz w:val="20"/>
                <w:szCs w:val="20"/>
              </w:rPr>
              <w:t>Crop</w:t>
            </w:r>
          </w:p>
        </w:tc>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FF2B3B9" w14:textId="77777777" w:rsidR="00AA33E4" w:rsidRDefault="00000000">
            <w:pPr>
              <w:jc w:val="center"/>
            </w:pPr>
            <w:r>
              <w:rPr>
                <w:b/>
                <w:bCs/>
                <w:color w:val="FFFFFF"/>
                <w:sz w:val="20"/>
                <w:szCs w:val="20"/>
              </w:rPr>
              <w:t>Dataset Source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E59148" w14:textId="77777777" w:rsidR="00AA33E4" w:rsidRDefault="00000000">
            <w:pPr>
              <w:jc w:val="center"/>
            </w:pPr>
            <w:r>
              <w:rPr>
                <w:b/>
                <w:bCs/>
                <w:color w:val="FFFFFF"/>
                <w:sz w:val="20"/>
                <w:szCs w:val="20"/>
              </w:rPr>
              <w:t>Total Images</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033F29" w14:textId="77777777" w:rsidR="00AA33E4" w:rsidRDefault="00000000">
            <w:pPr>
              <w:jc w:val="center"/>
            </w:pPr>
            <w:r>
              <w:rPr>
                <w:b/>
                <w:bCs/>
                <w:color w:val="FFFFFF"/>
                <w:sz w:val="20"/>
                <w:szCs w:val="20"/>
              </w:rPr>
              <w:t>Annotated Plants</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9AF716" w14:textId="77777777" w:rsidR="00AA33E4" w:rsidRDefault="00000000">
            <w:pPr>
              <w:jc w:val="center"/>
            </w:pPr>
            <w:r>
              <w:rPr>
                <w:b/>
                <w:bCs/>
                <w:color w:val="FFFFFF"/>
                <w:sz w:val="20"/>
                <w:szCs w:val="20"/>
              </w:rPr>
              <w:t>Disease Classes</w:t>
            </w:r>
          </w:p>
        </w:tc>
      </w:tr>
      <w:tr w:rsidR="00AA33E4" w14:paraId="7CCB330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BF7866" w14:textId="77777777" w:rsidR="00AA33E4" w:rsidRDefault="00000000">
            <w:r>
              <w:rPr>
                <w:sz w:val="20"/>
                <w:szCs w:val="20"/>
              </w:rPr>
              <w:t>Tomato</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7AAE03" w14:textId="77777777" w:rsidR="00AA33E4" w:rsidRDefault="00000000">
            <w:r>
              <w:rPr>
                <w:sz w:val="20"/>
                <w:szCs w:val="20"/>
              </w:rPr>
              <w:t>Mendeley Data (Abubakar et al., 2023)</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724B1B" w14:textId="77777777" w:rsidR="00AA33E4" w:rsidRDefault="00000000">
            <w:r>
              <w:rPr>
                <w:sz w:val="20"/>
                <w:szCs w:val="20"/>
              </w:rPr>
              <w:t>2,840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B8367B" w14:textId="77777777" w:rsidR="00AA33E4" w:rsidRDefault="00000000">
            <w:r>
              <w:rPr>
                <w:sz w:val="20"/>
                <w:szCs w:val="20"/>
              </w:rPr>
              <w:t>17,620</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0EE745" w14:textId="77777777" w:rsidR="00AA33E4" w:rsidRDefault="00000000">
            <w:r>
              <w:rPr>
                <w:sz w:val="20"/>
                <w:szCs w:val="20"/>
              </w:rPr>
              <w:t>5 (Healthy, Late Blight, Leaf Curl Virus, Septoria Leaf Spot, Bacterial Spot)</w:t>
            </w:r>
          </w:p>
        </w:tc>
      </w:tr>
      <w:tr w:rsidR="00AA33E4" w14:paraId="588A08F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29CFE" w14:textId="77777777" w:rsidR="00AA33E4" w:rsidRDefault="00000000">
            <w:r>
              <w:rPr>
                <w:sz w:val="20"/>
                <w:szCs w:val="20"/>
              </w:rPr>
              <w:t>Maize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D8E52" w14:textId="77777777" w:rsidR="00AA33E4" w:rsidRDefault="00000000">
            <w:r>
              <w:rPr>
                <w:sz w:val="20"/>
                <w:szCs w:val="20"/>
              </w:rPr>
              <w:t>Mendeley Data (Gulzar, 2023)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9B5A8" w14:textId="77777777" w:rsidR="00AA33E4" w:rsidRDefault="00000000">
            <w:r>
              <w:rPr>
                <w:sz w:val="20"/>
                <w:szCs w:val="20"/>
              </w:rPr>
              <w:t>3,120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ACE03" w14:textId="77777777" w:rsidR="00AA33E4" w:rsidRDefault="00000000">
            <w:r>
              <w:rPr>
                <w:sz w:val="20"/>
                <w:szCs w:val="20"/>
              </w:rPr>
              <w:t>22,400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E3D14" w14:textId="77777777" w:rsidR="00AA33E4" w:rsidRDefault="00000000">
            <w:r>
              <w:rPr>
                <w:sz w:val="20"/>
                <w:szCs w:val="20"/>
              </w:rPr>
              <w:t>4 (Healthy, Fall Armyworm, Northern Leaf Blight, Gray Leaf Spot)</w:t>
            </w:r>
          </w:p>
        </w:tc>
      </w:tr>
      <w:tr w:rsidR="00AA33E4" w14:paraId="4A7F3B1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880B95" w14:textId="77777777" w:rsidR="00AA33E4" w:rsidRDefault="00000000">
            <w:r>
              <w:rPr>
                <w:sz w:val="20"/>
                <w:szCs w:val="20"/>
              </w:rPr>
              <w:t>Pineapple</w:t>
            </w:r>
          </w:p>
        </w:tc>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313103" w14:textId="77777777" w:rsidR="00AA33E4" w:rsidRDefault="00000000">
            <w:r>
              <w:rPr>
                <w:sz w:val="20"/>
                <w:szCs w:val="20"/>
              </w:rPr>
              <w:t>Mendeley Data (Owusu et al., 2024 dataset)</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3230C9" w14:textId="77777777" w:rsidR="00AA33E4" w:rsidRDefault="00000000">
            <w:r>
              <w:rPr>
                <w:sz w:val="20"/>
                <w:szCs w:val="20"/>
              </w:rPr>
              <w:t>1,640</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8649B1" w14:textId="77777777" w:rsidR="00AA33E4" w:rsidRDefault="00000000">
            <w:r>
              <w:rPr>
                <w:sz w:val="20"/>
                <w:szCs w:val="20"/>
              </w:rPr>
              <w:t>9,820</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C5C764" w14:textId="77777777" w:rsidR="00AA33E4" w:rsidRDefault="00000000">
            <w:r>
              <w:rPr>
                <w:sz w:val="20"/>
                <w:szCs w:val="20"/>
              </w:rPr>
              <w:t>3 (Healthy, Mealybug Wilt, Heart Rot)</w:t>
            </w:r>
          </w:p>
        </w:tc>
      </w:tr>
    </w:tbl>
    <w:p w14:paraId="0E0AD3A0" w14:textId="77777777" w:rsidR="00AA33E4" w:rsidRDefault="00AA33E4"/>
    <w:p w14:paraId="506554AD" w14:textId="77777777" w:rsidR="00AA33E4" w:rsidRDefault="00000000">
      <w:pPr>
        <w:spacing w:after="160" w:line="480" w:lineRule="auto"/>
        <w:ind w:firstLine="720"/>
        <w:jc w:val="both"/>
      </w:pPr>
      <w:r>
        <w:t>Each dataset was obtained under Creative Commons licensing permitting academic use and was accompanied by bounding box annotations in YOLO format. Prior to training, all datasets were subjected to a standardised preprocessing pipeline including image resizing to 640×640 pixels, data augmentation through horizontal flipping, random rotation within ±15 degrees, brightness and contrast jitter, and mosaic augmentation to improve model robustness to partial occlusion. Dataset splits followed an 80:10:10 ratio for training, validation, and testing sets respectively.</w:t>
      </w:r>
    </w:p>
    <w:p w14:paraId="5A6E497D" w14:textId="77777777" w:rsidR="00AA33E4" w:rsidRDefault="00000000">
      <w:pPr>
        <w:pStyle w:val="Heading2"/>
        <w:spacing w:before="240" w:after="200"/>
      </w:pPr>
      <w:bookmarkStart w:id="34" w:name="_Toc228869725"/>
      <w:r>
        <w:t>3.6 Model Development and Training</w:t>
      </w:r>
      <w:bookmarkEnd w:id="34"/>
    </w:p>
    <w:p w14:paraId="540615AD" w14:textId="77777777" w:rsidR="00AA33E4" w:rsidRDefault="00000000">
      <w:pPr>
        <w:spacing w:after="160" w:line="480" w:lineRule="auto"/>
        <w:ind w:firstLine="720"/>
        <w:jc w:val="both"/>
      </w:pPr>
      <w:r>
        <w:lastRenderedPageBreak/>
        <w:t>Three separate YOLOv8 detection models were fine-tuned, one for each target crop species. Each model was initialised from the YOLOv8n (nano) pre-trained weights trained on the COCO dataset (Lin et al., 2014), which provides a strong foundation of general object recognition features that transfer effectively to agricultural plant detection tasks (</w:t>
      </w:r>
      <w:proofErr w:type="spellStart"/>
      <w:r>
        <w:t>Jocher</w:t>
      </w:r>
      <w:proofErr w:type="spellEnd"/>
      <w:r>
        <w:t xml:space="preserve"> et al., 2023).</w:t>
      </w:r>
    </w:p>
    <w:p w14:paraId="087A82D0" w14:textId="77777777" w:rsidR="00AA33E4" w:rsidRDefault="00000000">
      <w:pPr>
        <w:spacing w:after="160" w:line="480" w:lineRule="auto"/>
        <w:ind w:firstLine="720"/>
        <w:jc w:val="both"/>
      </w:pPr>
      <w:r>
        <w:t xml:space="preserve">Training was conducted using the </w:t>
      </w:r>
      <w:proofErr w:type="spellStart"/>
      <w:r>
        <w:t>Ultralytics</w:t>
      </w:r>
      <w:proofErr w:type="spellEnd"/>
      <w:r>
        <w:t xml:space="preserve"> Python API with the following hyperparameters applied consistently across all three crop models: learning rate of 0.001 with cosine annealing decay schedule; batch size of 16; training for 100 epochs with early stopping triggered on plateau in validation </w:t>
      </w:r>
      <w:proofErr w:type="spellStart"/>
      <w:r>
        <w:t>mAP</w:t>
      </w:r>
      <w:proofErr w:type="spellEnd"/>
      <w:r>
        <w:t xml:space="preserve"> over 10 consecutive epochs; image input size of 640×640; and weight decay of 0.0005 for regularisation. The three models were trained independently to avoid cross-contamination of crop-specific feature representations.</w:t>
      </w:r>
    </w:p>
    <w:p w14:paraId="5EF92DCB" w14:textId="77777777" w:rsidR="00AA33E4" w:rsidRDefault="00000000">
      <w:pPr>
        <w:spacing w:after="160" w:line="480" w:lineRule="auto"/>
        <w:ind w:firstLine="720"/>
        <w:jc w:val="both"/>
      </w:pPr>
      <w:r>
        <w:t xml:space="preserve">Tracking was implemented through a modified SORT algorithm adapted from the open-source Python implementation by Bewley et al. (2016), with two key modifications. First, ORB feature matching was integrated as a preprocessing step to estimate the </w:t>
      </w:r>
      <w:proofErr w:type="spellStart"/>
      <w:r>
        <w:t>homography</w:t>
      </w:r>
      <w:proofErr w:type="spellEnd"/>
      <w:r>
        <w:t xml:space="preserve"> transformation between successive image frames, enabling compensation for camera translation and rotation in drone footage — the same approach validated by Owusu et al. (2024) in </w:t>
      </w:r>
      <w:proofErr w:type="spellStart"/>
      <w:r>
        <w:t>PineSORT</w:t>
      </w:r>
      <w:proofErr w:type="spellEnd"/>
      <w:r>
        <w:t>. Second, the Kalman Filter state vector was extended to model plant bounding box area as an additional tracked parameter, improving the system's ability to maintain tracks through periods where the camera changes altitude or zoom factor between frames.</w:t>
      </w:r>
    </w:p>
    <w:p w14:paraId="185EA27C" w14:textId="77777777" w:rsidR="00AA33E4" w:rsidRDefault="00000000">
      <w:pPr>
        <w:pStyle w:val="Heading2"/>
        <w:spacing w:before="240" w:after="200"/>
      </w:pPr>
      <w:bookmarkStart w:id="35" w:name="_Toc228869726"/>
      <w:r>
        <w:t>3.7 Expert System Design</w:t>
      </w:r>
      <w:bookmarkEnd w:id="35"/>
    </w:p>
    <w:p w14:paraId="018C2B71" w14:textId="77777777" w:rsidR="00AA33E4" w:rsidRDefault="00000000">
      <w:pPr>
        <w:spacing w:after="160" w:line="480" w:lineRule="auto"/>
        <w:ind w:firstLine="720"/>
        <w:jc w:val="both"/>
      </w:pPr>
      <w:r>
        <w:t xml:space="preserve">The expert advisory module was implemented as a rule-based reasoning system following the production rules paradigm (Hayes-Roth et al., 1983). The knowledge base was </w:t>
      </w:r>
      <w:r>
        <w:lastRenderedPageBreak/>
        <w:t>constructed through a systematic review of the following sources: (</w:t>
      </w:r>
      <w:proofErr w:type="spellStart"/>
      <w:r>
        <w:t>i</w:t>
      </w:r>
      <w:proofErr w:type="spellEnd"/>
      <w:r>
        <w:t>) Ghana's Ministry of Food and Agriculture crop production and protection manuals (MOFA, 2020); (ii) FAO crop protection guidelines for West Africa (FAO, 2019); (iii) published symptom descriptions from the peer-reviewed literature cited in Chapter 2; and (iv) publicly available extension service bulletins from the Crops Research Institute, Ghana.</w:t>
      </w:r>
    </w:p>
    <w:p w14:paraId="796B50F5" w14:textId="77777777" w:rsidR="00AA33E4" w:rsidRDefault="00000000">
      <w:pPr>
        <w:spacing w:after="160" w:line="480" w:lineRule="auto"/>
        <w:ind w:firstLine="720"/>
        <w:jc w:val="both"/>
      </w:pPr>
      <w:r>
        <w:t>Each rule in the knowledge base takes the form: IF [visual feature condition] AND [crop type] THEN [diagnosis] AND [recommendation]. Visual feature conditions include colour deviation from crop-specific baseline values, texture irregularity metrics, spatial pattern of affected areas, and detection confidence levels. The inference engine applies forward chaining: starting from the set of observed features for a given plant detection, it traverses the applicable rule set and activates all rules whose condition patterns are satisfied, producing a ranked list of possible diagnoses ordered by confidence score.</w:t>
      </w:r>
    </w:p>
    <w:p w14:paraId="250DCF14" w14:textId="77777777" w:rsidR="00AA33E4" w:rsidRDefault="00000000">
      <w:pPr>
        <w:spacing w:after="160" w:line="480" w:lineRule="auto"/>
        <w:ind w:firstLine="720"/>
        <w:jc w:val="both"/>
      </w:pPr>
      <w:r>
        <w:t xml:space="preserve">The knowledge base covers 12 distinct disease and pest conditions across the three crop types: five for tomato (healthy, late blight, leaf curl virus, Septoria leaf spot, bacterial spot), four for maize (healthy, fall armyworm, northern leaf blight, </w:t>
      </w:r>
      <w:proofErr w:type="spellStart"/>
      <w:r>
        <w:t>gray</w:t>
      </w:r>
      <w:proofErr w:type="spellEnd"/>
      <w:r>
        <w:t xml:space="preserve"> leaf spot), and three for pineapple (healthy, mealybug wilt, heart rot). For each disease condition, the knowledge base stores the recommended intervention, including the specific fungicide, pesticide, or cultural practice recommended, the application timing, dosage where applicable, and safety precautions relevant to smallholder application contexts.</w:t>
      </w:r>
    </w:p>
    <w:p w14:paraId="1DCDEBE3" w14:textId="77777777" w:rsidR="00AA33E4" w:rsidRDefault="00000000">
      <w:pPr>
        <w:pStyle w:val="Heading2"/>
        <w:spacing w:before="240" w:after="200"/>
      </w:pPr>
      <w:bookmarkStart w:id="36" w:name="_Toc228869727"/>
      <w:r>
        <w:t>3.8 Database Design</w:t>
      </w:r>
      <w:bookmarkEnd w:id="36"/>
    </w:p>
    <w:p w14:paraId="7FDF3116" w14:textId="77777777" w:rsidR="00AA33E4" w:rsidRDefault="00000000">
      <w:pPr>
        <w:spacing w:after="160" w:line="480" w:lineRule="auto"/>
        <w:ind w:firstLine="720"/>
        <w:jc w:val="both"/>
      </w:pPr>
      <w:r>
        <w:lastRenderedPageBreak/>
        <w:t>The system database was designed to support the full range of system functions while maintaining referential integrity and data normalisation to the third normal form. Six primary tables constitute the core data model:</w:t>
      </w:r>
    </w:p>
    <w:p w14:paraId="306B2017" w14:textId="77777777" w:rsidR="00AA33E4" w:rsidRDefault="00AA33E4"/>
    <w:p w14:paraId="18BAD904" w14:textId="77777777" w:rsidR="00AA33E4" w:rsidRDefault="00000000">
      <w:pPr>
        <w:spacing w:before="120" w:after="200"/>
        <w:jc w:val="center"/>
      </w:pPr>
      <w:r>
        <w:rPr>
          <w:b/>
          <w:bCs/>
          <w:i/>
          <w:iCs/>
          <w:sz w:val="22"/>
          <w:szCs w:val="22"/>
        </w:rPr>
        <w:t>Table 3.4: Database Table — Users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262"/>
        <w:gridCol w:w="2430"/>
        <w:gridCol w:w="3010"/>
      </w:tblGrid>
      <w:tr w:rsidR="00AA33E4" w14:paraId="5D966F3E"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242CF1" w14:textId="77777777" w:rsidR="00AA33E4" w:rsidRDefault="00000000">
            <w:pPr>
              <w:jc w:val="center"/>
            </w:pPr>
            <w:r>
              <w:rPr>
                <w:b/>
                <w:bCs/>
                <w:color w:val="FFFFFF"/>
                <w:sz w:val="20"/>
                <w:szCs w:val="20"/>
              </w:rPr>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DD0620"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40B4AC"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5FE30E" w14:textId="77777777" w:rsidR="00AA33E4" w:rsidRDefault="00000000">
            <w:pPr>
              <w:jc w:val="center"/>
            </w:pPr>
            <w:r>
              <w:rPr>
                <w:b/>
                <w:bCs/>
                <w:color w:val="FFFFFF"/>
                <w:sz w:val="20"/>
                <w:szCs w:val="20"/>
              </w:rPr>
              <w:t>Description</w:t>
            </w:r>
          </w:p>
        </w:tc>
      </w:tr>
      <w:tr w:rsidR="00AA33E4" w14:paraId="37D89FC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369196" w14:textId="77777777" w:rsidR="00AA33E4" w:rsidRDefault="00000000">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7C0F32"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5FB3A1"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7ADF62" w14:textId="77777777" w:rsidR="00AA33E4" w:rsidRDefault="00000000">
            <w:r>
              <w:rPr>
                <w:sz w:val="20"/>
                <w:szCs w:val="20"/>
              </w:rPr>
              <w:t>Unique user identifier</w:t>
            </w:r>
          </w:p>
        </w:tc>
      </w:tr>
      <w:tr w:rsidR="00AA33E4" w14:paraId="2AF71AF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646D3" w14:textId="77777777" w:rsidR="00AA33E4" w:rsidRDefault="00000000">
            <w:proofErr w:type="spellStart"/>
            <w:r>
              <w:rPr>
                <w:sz w:val="20"/>
                <w:szCs w:val="20"/>
              </w:rPr>
              <w:t>full_name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7C29A"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15F64"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56A2D" w14:textId="77777777" w:rsidR="00AA33E4" w:rsidRDefault="00000000">
            <w:r>
              <w:rPr>
                <w:sz w:val="20"/>
                <w:szCs w:val="20"/>
              </w:rPr>
              <w:t>Full name of the registered user</w:t>
            </w:r>
          </w:p>
        </w:tc>
      </w:tr>
      <w:tr w:rsidR="00AA33E4" w14:paraId="6BF9108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D133D0" w14:textId="77777777" w:rsidR="00AA33E4" w:rsidRDefault="00000000">
            <w:proofErr w:type="spellStart"/>
            <w:r>
              <w:rPr>
                <w:sz w:val="20"/>
                <w:szCs w:val="20"/>
              </w:rPr>
              <w:t>phone_number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BDAF78"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016091" w14:textId="77777777" w:rsidR="00AA33E4" w:rsidRDefault="00000000">
            <w:r>
              <w:rPr>
                <w:sz w:val="20"/>
                <w:szCs w:val="20"/>
              </w:rPr>
              <w:t>UNIQUE, 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E26993" w14:textId="77777777" w:rsidR="00AA33E4" w:rsidRDefault="00000000">
            <w:r>
              <w:rPr>
                <w:sz w:val="20"/>
                <w:szCs w:val="20"/>
              </w:rPr>
              <w:t>Mobile phone number (login credential)</w:t>
            </w:r>
          </w:p>
        </w:tc>
      </w:tr>
      <w:tr w:rsidR="00AA33E4" w14:paraId="71A662C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B187A" w14:textId="77777777" w:rsidR="00AA33E4" w:rsidRDefault="00000000">
            <w:proofErr w:type="spellStart"/>
            <w:r>
              <w:rPr>
                <w:sz w:val="20"/>
                <w:szCs w:val="20"/>
              </w:rPr>
              <w:t>password_hash</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6E4A6"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E9676"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F04C3" w14:textId="77777777" w:rsidR="00AA33E4" w:rsidRDefault="00000000">
            <w:proofErr w:type="spellStart"/>
            <w:r>
              <w:rPr>
                <w:sz w:val="20"/>
                <w:szCs w:val="20"/>
              </w:rPr>
              <w:t>bcrypt</w:t>
            </w:r>
            <w:proofErr w:type="spellEnd"/>
            <w:r>
              <w:rPr>
                <w:sz w:val="20"/>
                <w:szCs w:val="20"/>
              </w:rPr>
              <w:t>-hashed password string</w:t>
            </w:r>
          </w:p>
        </w:tc>
      </w:tr>
      <w:tr w:rsidR="00AA33E4" w14:paraId="23A78C1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28B0D5" w14:textId="77777777" w:rsidR="00AA33E4" w:rsidRDefault="00000000">
            <w:proofErr w:type="spellStart"/>
            <w:r>
              <w:rPr>
                <w:sz w:val="20"/>
                <w:szCs w:val="20"/>
              </w:rPr>
              <w:t>user_role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149FF1"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489BBF" w14:textId="77777777" w:rsidR="00AA33E4" w:rsidRDefault="00000000">
            <w:r>
              <w:rPr>
                <w:sz w:val="20"/>
                <w:szCs w:val="20"/>
              </w:rPr>
              <w:t>NOT NULL, CHECK (</w:t>
            </w:r>
            <w:proofErr w:type="spellStart"/>
            <w:r>
              <w:rPr>
                <w:sz w:val="20"/>
                <w:szCs w:val="20"/>
              </w:rPr>
              <w:t>farmer|buyer|admin</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8BB4E4" w14:textId="77777777" w:rsidR="00AA33E4" w:rsidRDefault="00000000">
            <w:r>
              <w:rPr>
                <w:sz w:val="20"/>
                <w:szCs w:val="20"/>
              </w:rPr>
              <w:t>User role determining system access</w:t>
            </w:r>
          </w:p>
        </w:tc>
      </w:tr>
      <w:tr w:rsidR="00AA33E4" w14:paraId="00EDE1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6DC9F" w14:textId="77777777" w:rsidR="00AA33E4" w:rsidRDefault="00000000">
            <w:r>
              <w:rPr>
                <w:sz w:val="20"/>
                <w:szCs w:val="20"/>
              </w:rPr>
              <w:t>region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AA06C"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90F00"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13C94" w14:textId="77777777" w:rsidR="00AA33E4" w:rsidRDefault="00000000">
            <w:r>
              <w:rPr>
                <w:sz w:val="20"/>
                <w:szCs w:val="20"/>
              </w:rPr>
              <w:t>Administrative region of the user</w:t>
            </w:r>
          </w:p>
        </w:tc>
      </w:tr>
      <w:tr w:rsidR="00AA33E4" w14:paraId="3343A0F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FDDA69" w14:textId="77777777" w:rsidR="00AA33E4" w:rsidRDefault="00000000">
            <w:proofErr w:type="spellStart"/>
            <w:r>
              <w:rPr>
                <w:sz w:val="20"/>
                <w:szCs w:val="20"/>
              </w:rPr>
              <w:t>created_at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B0B7CC" w14:textId="77777777" w:rsidR="00AA33E4"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88079E" w14:textId="77777777" w:rsidR="00AA33E4" w:rsidRDefault="00000000">
            <w:r>
              <w:rPr>
                <w:sz w:val="20"/>
                <w:szCs w:val="20"/>
              </w:rPr>
              <w:t>DEFAULT CURRENT_TIMESTAMP</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991190" w14:textId="77777777" w:rsidR="00AA33E4" w:rsidRDefault="00000000">
            <w:r>
              <w:rPr>
                <w:sz w:val="20"/>
                <w:szCs w:val="20"/>
              </w:rPr>
              <w:t>Account creation timestamp</w:t>
            </w:r>
          </w:p>
        </w:tc>
      </w:tr>
    </w:tbl>
    <w:p w14:paraId="44842EC1" w14:textId="77777777" w:rsidR="00AA33E4" w:rsidRDefault="00AA33E4"/>
    <w:p w14:paraId="1E026CF8" w14:textId="77777777" w:rsidR="00AA33E4" w:rsidRDefault="00000000">
      <w:pPr>
        <w:spacing w:before="120" w:after="200"/>
        <w:jc w:val="center"/>
      </w:pPr>
      <w:r>
        <w:rPr>
          <w:b/>
          <w:bCs/>
          <w:i/>
          <w:iCs/>
          <w:sz w:val="22"/>
          <w:szCs w:val="22"/>
        </w:rPr>
        <w:t>Table 3.5: Database Table — Farms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262"/>
        <w:gridCol w:w="2430"/>
        <w:gridCol w:w="3016"/>
      </w:tblGrid>
      <w:tr w:rsidR="00AA33E4" w14:paraId="1CA3A09C"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1B2B2D" w14:textId="77777777" w:rsidR="00AA33E4" w:rsidRDefault="00000000">
            <w:pPr>
              <w:jc w:val="center"/>
            </w:pPr>
            <w:r>
              <w:rPr>
                <w:b/>
                <w:bCs/>
                <w:color w:val="FFFFFF"/>
                <w:sz w:val="20"/>
                <w:szCs w:val="20"/>
              </w:rPr>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3544952"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8D9ED0"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126B1A" w14:textId="77777777" w:rsidR="00AA33E4" w:rsidRDefault="00000000">
            <w:pPr>
              <w:jc w:val="center"/>
            </w:pPr>
            <w:r>
              <w:rPr>
                <w:b/>
                <w:bCs/>
                <w:color w:val="FFFFFF"/>
                <w:sz w:val="20"/>
                <w:szCs w:val="20"/>
              </w:rPr>
              <w:t>Description</w:t>
            </w:r>
          </w:p>
        </w:tc>
      </w:tr>
      <w:tr w:rsidR="00AA33E4" w14:paraId="6C16148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55442F" w14:textId="77777777" w:rsidR="00AA33E4" w:rsidRDefault="00000000">
            <w:proofErr w:type="spellStart"/>
            <w:r>
              <w:rPr>
                <w:sz w:val="20"/>
                <w:szCs w:val="20"/>
              </w:rPr>
              <w:t>farm_id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258BCC"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711151"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B1FBCF" w14:textId="77777777" w:rsidR="00AA33E4" w:rsidRDefault="00000000">
            <w:r>
              <w:rPr>
                <w:sz w:val="20"/>
                <w:szCs w:val="20"/>
              </w:rPr>
              <w:t>Unique farm record identifier</w:t>
            </w:r>
          </w:p>
        </w:tc>
      </w:tr>
      <w:tr w:rsidR="00AA33E4" w14:paraId="4C5C60F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F8785" w14:textId="77777777" w:rsidR="00AA33E4" w:rsidRDefault="00000000">
            <w:proofErr w:type="spellStart"/>
            <w:r>
              <w:rPr>
                <w:sz w:val="20"/>
                <w:szCs w:val="20"/>
              </w:rPr>
              <w:t>user_id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EBD94"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B9C73" w14:textId="77777777" w:rsidR="00AA33E4" w:rsidRDefault="00000000">
            <w:r>
              <w:rPr>
                <w:sz w:val="20"/>
                <w:szCs w:val="20"/>
              </w:rPr>
              <w:t>FOREIGN KEY REFERENCES Users(</w:t>
            </w:r>
            <w:proofErr w:type="spellStart"/>
            <w:r>
              <w:rPr>
                <w:sz w:val="20"/>
                <w:szCs w:val="20"/>
              </w:rPr>
              <w:t>user_id</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DBEC6" w14:textId="77777777" w:rsidR="00AA33E4" w:rsidRDefault="00000000">
            <w:r>
              <w:rPr>
                <w:sz w:val="20"/>
                <w:szCs w:val="20"/>
              </w:rPr>
              <w:t>Owner farmer reference</w:t>
            </w:r>
          </w:p>
        </w:tc>
      </w:tr>
      <w:tr w:rsidR="00AA33E4" w14:paraId="0E7CCA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018016" w14:textId="77777777" w:rsidR="00AA33E4" w:rsidRDefault="00000000">
            <w:proofErr w:type="spellStart"/>
            <w:r>
              <w:rPr>
                <w:sz w:val="20"/>
                <w:szCs w:val="20"/>
              </w:rPr>
              <w:t>farm_name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9B8BFB"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5FAAB"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7E4DD5" w14:textId="77777777" w:rsidR="00AA33E4" w:rsidRDefault="00000000">
            <w:r>
              <w:rPr>
                <w:sz w:val="20"/>
                <w:szCs w:val="20"/>
              </w:rPr>
              <w:t>Descriptive name for the farm</w:t>
            </w:r>
          </w:p>
        </w:tc>
      </w:tr>
      <w:tr w:rsidR="00AA33E4" w14:paraId="67B5172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D2649" w14:textId="77777777" w:rsidR="00AA33E4" w:rsidRDefault="00000000">
            <w:proofErr w:type="spellStart"/>
            <w:r>
              <w:rPr>
                <w:sz w:val="20"/>
                <w:szCs w:val="20"/>
              </w:rPr>
              <w:t>crop_type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2BC7A"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554C3" w14:textId="77777777" w:rsidR="00AA33E4" w:rsidRDefault="00000000">
            <w:r>
              <w:rPr>
                <w:sz w:val="20"/>
                <w:szCs w:val="20"/>
              </w:rPr>
              <w:t>NOT NULL, CHECK (</w:t>
            </w:r>
            <w:proofErr w:type="spellStart"/>
            <w:r>
              <w:rPr>
                <w:sz w:val="20"/>
                <w:szCs w:val="20"/>
              </w:rPr>
              <w:t>tomato|maize|pineapple</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17869" w14:textId="77777777" w:rsidR="00AA33E4" w:rsidRDefault="00000000">
            <w:r>
              <w:rPr>
                <w:sz w:val="20"/>
                <w:szCs w:val="20"/>
              </w:rPr>
              <w:t>Primary crop grown on this farm</w:t>
            </w:r>
          </w:p>
        </w:tc>
      </w:tr>
      <w:tr w:rsidR="00AA33E4" w14:paraId="694EE0D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4535AA" w14:textId="77777777" w:rsidR="00AA33E4" w:rsidRDefault="00000000">
            <w:proofErr w:type="spellStart"/>
            <w:r>
              <w:rPr>
                <w:sz w:val="20"/>
                <w:szCs w:val="20"/>
              </w:rPr>
              <w:t>area_hectares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288B14"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6C73AE"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9EA5E4" w14:textId="77777777" w:rsidR="00AA33E4" w:rsidRDefault="00000000">
            <w:r>
              <w:rPr>
                <w:sz w:val="20"/>
                <w:szCs w:val="20"/>
              </w:rPr>
              <w:t>Recorded farm area in hectares</w:t>
            </w:r>
          </w:p>
        </w:tc>
      </w:tr>
      <w:tr w:rsidR="00AA33E4" w14:paraId="1E0C506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456C0" w14:textId="77777777" w:rsidR="00AA33E4" w:rsidRDefault="00000000">
            <w:r>
              <w:rPr>
                <w:sz w:val="20"/>
                <w:szCs w:val="20"/>
              </w:rPr>
              <w:t>district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0B188"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78791"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8CBB9" w14:textId="77777777" w:rsidR="00AA33E4" w:rsidRDefault="00000000">
            <w:r>
              <w:rPr>
                <w:sz w:val="20"/>
                <w:szCs w:val="20"/>
              </w:rPr>
              <w:t>District within the Volta Region</w:t>
            </w:r>
          </w:p>
        </w:tc>
      </w:tr>
      <w:tr w:rsidR="00AA33E4" w14:paraId="5268B9F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752AE0" w14:textId="77777777" w:rsidR="00AA33E4" w:rsidRDefault="00000000">
            <w:proofErr w:type="spellStart"/>
            <w:r>
              <w:rPr>
                <w:sz w:val="20"/>
                <w:szCs w:val="20"/>
              </w:rPr>
              <w:t>created_at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FABAB3" w14:textId="77777777" w:rsidR="00AA33E4"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D9515F" w14:textId="77777777" w:rsidR="00AA33E4" w:rsidRDefault="00000000">
            <w:r>
              <w:rPr>
                <w:sz w:val="20"/>
                <w:szCs w:val="20"/>
              </w:rPr>
              <w:t>DEFAULT CURRENT_TIMESTAMP</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139C86" w14:textId="77777777" w:rsidR="00AA33E4" w:rsidRDefault="00000000">
            <w:r>
              <w:rPr>
                <w:sz w:val="20"/>
                <w:szCs w:val="20"/>
              </w:rPr>
              <w:t>Farm record creation timestamp</w:t>
            </w:r>
          </w:p>
        </w:tc>
      </w:tr>
    </w:tbl>
    <w:p w14:paraId="16B3FBC0" w14:textId="77777777" w:rsidR="00AA33E4" w:rsidRDefault="00AA33E4"/>
    <w:p w14:paraId="11CDAA40" w14:textId="77777777" w:rsidR="00AA33E4" w:rsidRDefault="00000000">
      <w:pPr>
        <w:spacing w:before="120" w:after="200"/>
        <w:jc w:val="center"/>
      </w:pPr>
      <w:r>
        <w:rPr>
          <w:b/>
          <w:bCs/>
          <w:i/>
          <w:iCs/>
          <w:sz w:val="22"/>
          <w:szCs w:val="22"/>
        </w:rPr>
        <w:t>Table 3.6: Database Table — Scans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1262"/>
        <w:gridCol w:w="2430"/>
        <w:gridCol w:w="2568"/>
      </w:tblGrid>
      <w:tr w:rsidR="00AA33E4" w14:paraId="1483390C"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092741" w14:textId="77777777" w:rsidR="00AA33E4" w:rsidRDefault="00000000">
            <w:pPr>
              <w:jc w:val="center"/>
            </w:pPr>
            <w:r>
              <w:rPr>
                <w:b/>
                <w:bCs/>
                <w:color w:val="FFFFFF"/>
                <w:sz w:val="20"/>
                <w:szCs w:val="20"/>
              </w:rPr>
              <w:lastRenderedPageBreak/>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339F75"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794A36"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F20B317" w14:textId="77777777" w:rsidR="00AA33E4" w:rsidRDefault="00000000">
            <w:pPr>
              <w:jc w:val="center"/>
            </w:pPr>
            <w:r>
              <w:rPr>
                <w:b/>
                <w:bCs/>
                <w:color w:val="FFFFFF"/>
                <w:sz w:val="20"/>
                <w:szCs w:val="20"/>
              </w:rPr>
              <w:t>Description</w:t>
            </w:r>
          </w:p>
        </w:tc>
      </w:tr>
      <w:tr w:rsidR="00AA33E4" w14:paraId="569B7B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3043F9" w14:textId="77777777" w:rsidR="00AA33E4" w:rsidRDefault="00000000">
            <w:proofErr w:type="spellStart"/>
            <w:r>
              <w:rPr>
                <w:sz w:val="20"/>
                <w:szCs w:val="20"/>
              </w:rPr>
              <w:t>scan_id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AC6D4B"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E994D0"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FEBCBD" w14:textId="77777777" w:rsidR="00AA33E4" w:rsidRDefault="00000000">
            <w:r>
              <w:rPr>
                <w:sz w:val="20"/>
                <w:szCs w:val="20"/>
              </w:rPr>
              <w:t>Unique scan record identifier</w:t>
            </w:r>
          </w:p>
        </w:tc>
      </w:tr>
      <w:tr w:rsidR="00AA33E4" w14:paraId="2128893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ED23A" w14:textId="77777777" w:rsidR="00AA33E4" w:rsidRDefault="00000000">
            <w:proofErr w:type="spellStart"/>
            <w:r>
              <w:rPr>
                <w:sz w:val="20"/>
                <w:szCs w:val="20"/>
              </w:rPr>
              <w:t>farm_id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3B058"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0FF6D" w14:textId="77777777" w:rsidR="00AA33E4" w:rsidRDefault="00000000">
            <w:r>
              <w:rPr>
                <w:sz w:val="20"/>
                <w:szCs w:val="20"/>
              </w:rPr>
              <w:t>FOREIGN KEY REFERENCES Farms(</w:t>
            </w:r>
            <w:proofErr w:type="spellStart"/>
            <w:r>
              <w:rPr>
                <w:sz w:val="20"/>
                <w:szCs w:val="20"/>
              </w:rPr>
              <w:t>farm_id</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3E22B" w14:textId="77777777" w:rsidR="00AA33E4" w:rsidRDefault="00000000">
            <w:r>
              <w:rPr>
                <w:sz w:val="20"/>
                <w:szCs w:val="20"/>
              </w:rPr>
              <w:t>Farm scanned in this session</w:t>
            </w:r>
          </w:p>
        </w:tc>
      </w:tr>
      <w:tr w:rsidR="00AA33E4" w14:paraId="0D03359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2453DA" w14:textId="77777777" w:rsidR="00AA33E4" w:rsidRDefault="00000000">
            <w:proofErr w:type="spellStart"/>
            <w:r>
              <w:rPr>
                <w:sz w:val="20"/>
                <w:szCs w:val="20"/>
              </w:rPr>
              <w:t>scan_date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B1A25F" w14:textId="77777777" w:rsidR="00AA33E4"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AED7A0" w14:textId="77777777" w:rsidR="00AA33E4" w:rsidRDefault="00000000">
            <w:r>
              <w:rPr>
                <w:sz w:val="20"/>
                <w:szCs w:val="20"/>
              </w:rPr>
              <w:t>NOT NULL, DEFAULT CURRENT_TIMESTAMP</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92E90B" w14:textId="77777777" w:rsidR="00AA33E4" w:rsidRDefault="00000000">
            <w:r>
              <w:rPr>
                <w:sz w:val="20"/>
                <w:szCs w:val="20"/>
              </w:rPr>
              <w:t>Date and time scan was performed</w:t>
            </w:r>
          </w:p>
        </w:tc>
      </w:tr>
      <w:tr w:rsidR="00AA33E4" w14:paraId="7140C22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CDA72" w14:textId="77777777" w:rsidR="00AA33E4" w:rsidRDefault="00000000">
            <w:proofErr w:type="spellStart"/>
            <w:r>
              <w:rPr>
                <w:sz w:val="20"/>
                <w:szCs w:val="20"/>
              </w:rPr>
              <w:t>total_plants_detected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51E69"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C5133"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3EE10" w14:textId="77777777" w:rsidR="00AA33E4" w:rsidRDefault="00000000">
            <w:r>
              <w:rPr>
                <w:sz w:val="20"/>
                <w:szCs w:val="20"/>
              </w:rPr>
              <w:t>Total plant count from this scan</w:t>
            </w:r>
          </w:p>
        </w:tc>
      </w:tr>
      <w:tr w:rsidR="00AA33E4" w14:paraId="582EBA3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65A3BE" w14:textId="77777777" w:rsidR="00AA33E4" w:rsidRDefault="00000000">
            <w:proofErr w:type="spellStart"/>
            <w:r>
              <w:rPr>
                <w:sz w:val="20"/>
                <w:szCs w:val="20"/>
              </w:rPr>
              <w:t>disease_flags_raised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478BD0"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CB7198" w14:textId="77777777" w:rsidR="00AA33E4" w:rsidRDefault="00000000">
            <w:r>
              <w:rPr>
                <w:sz w:val="20"/>
                <w:szCs w:val="20"/>
              </w:rPr>
              <w:t>DEFAULT 0</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1B58E" w14:textId="77777777" w:rsidR="00AA33E4" w:rsidRDefault="00000000">
            <w:r>
              <w:rPr>
                <w:sz w:val="20"/>
                <w:szCs w:val="20"/>
              </w:rPr>
              <w:t>Number of plant detections flagged with disease symptoms</w:t>
            </w:r>
          </w:p>
        </w:tc>
      </w:tr>
      <w:tr w:rsidR="00AA33E4" w14:paraId="23A2270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9A6B8" w14:textId="77777777" w:rsidR="00AA33E4" w:rsidRDefault="00000000">
            <w:proofErr w:type="spellStart"/>
            <w:r>
              <w:rPr>
                <w:sz w:val="20"/>
                <w:szCs w:val="20"/>
              </w:rPr>
              <w:t>mota_score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DAE2B"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F92D9" w14:textId="77777777" w:rsidR="00AA33E4" w:rsidRDefault="00000000">
            <w:r>
              <w:rPr>
                <w:sz w:val="20"/>
                <w:szCs w:val="20"/>
              </w:rPr>
              <w:t>NULLABLE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13F9C" w14:textId="77777777" w:rsidR="00AA33E4" w:rsidRDefault="00000000">
            <w:r>
              <w:rPr>
                <w:sz w:val="20"/>
                <w:szCs w:val="20"/>
              </w:rPr>
              <w:t>Tracking accuracy score for this scan session</w:t>
            </w:r>
          </w:p>
        </w:tc>
      </w:tr>
      <w:tr w:rsidR="00AA33E4" w14:paraId="1B0363D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C0174E" w14:textId="77777777" w:rsidR="00AA33E4" w:rsidRDefault="00000000">
            <w:proofErr w:type="spellStart"/>
            <w:r>
              <w:rPr>
                <w:sz w:val="20"/>
                <w:szCs w:val="20"/>
              </w:rPr>
              <w:t>image_path</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4AC40E"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503A2F"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D4E288" w14:textId="77777777" w:rsidR="00AA33E4" w:rsidRDefault="00000000">
            <w:r>
              <w:rPr>
                <w:sz w:val="20"/>
                <w:szCs w:val="20"/>
              </w:rPr>
              <w:t>File system path to stored scan imagery</w:t>
            </w:r>
          </w:p>
        </w:tc>
      </w:tr>
    </w:tbl>
    <w:p w14:paraId="6C1AAA7D" w14:textId="77777777" w:rsidR="00AA33E4" w:rsidRDefault="00AA33E4"/>
    <w:p w14:paraId="560B66C2" w14:textId="77777777" w:rsidR="00AA33E4" w:rsidRDefault="00000000">
      <w:pPr>
        <w:spacing w:before="120" w:after="200"/>
        <w:jc w:val="center"/>
      </w:pPr>
      <w:r>
        <w:rPr>
          <w:b/>
          <w:bCs/>
          <w:i/>
          <w:iCs/>
          <w:sz w:val="22"/>
          <w:szCs w:val="22"/>
        </w:rPr>
        <w:t xml:space="preserve">Table 3.7: Database Table — </w:t>
      </w:r>
      <w:proofErr w:type="spellStart"/>
      <w:r>
        <w:rPr>
          <w:b/>
          <w:bCs/>
          <w:i/>
          <w:iCs/>
          <w:sz w:val="22"/>
          <w:szCs w:val="22"/>
        </w:rPr>
        <w:t>DetectedPlants</w:t>
      </w:r>
      <w:proofErr w:type="spellEnd"/>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195"/>
        <w:gridCol w:w="2356"/>
        <w:gridCol w:w="3009"/>
      </w:tblGrid>
      <w:tr w:rsidR="00AA33E4" w14:paraId="7F60839F"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72094E" w14:textId="77777777" w:rsidR="00AA33E4" w:rsidRDefault="00000000">
            <w:pPr>
              <w:jc w:val="center"/>
            </w:pPr>
            <w:r>
              <w:rPr>
                <w:b/>
                <w:bCs/>
                <w:color w:val="FFFFFF"/>
                <w:sz w:val="20"/>
                <w:szCs w:val="20"/>
              </w:rPr>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DBAD3B"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1919D9A"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580FBC" w14:textId="77777777" w:rsidR="00AA33E4" w:rsidRDefault="00000000">
            <w:pPr>
              <w:jc w:val="center"/>
            </w:pPr>
            <w:r>
              <w:rPr>
                <w:b/>
                <w:bCs/>
                <w:color w:val="FFFFFF"/>
                <w:sz w:val="20"/>
                <w:szCs w:val="20"/>
              </w:rPr>
              <w:t>Description</w:t>
            </w:r>
          </w:p>
        </w:tc>
      </w:tr>
      <w:tr w:rsidR="00AA33E4" w14:paraId="79F6C58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A67348" w14:textId="77777777" w:rsidR="00AA33E4" w:rsidRDefault="00000000">
            <w:proofErr w:type="spellStart"/>
            <w:r>
              <w:rPr>
                <w:sz w:val="20"/>
                <w:szCs w:val="20"/>
              </w:rPr>
              <w:t>detection_id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A16932"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4D8D69"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36E4DC" w14:textId="77777777" w:rsidR="00AA33E4" w:rsidRDefault="00000000">
            <w:r>
              <w:rPr>
                <w:sz w:val="20"/>
                <w:szCs w:val="20"/>
              </w:rPr>
              <w:t>Unique detection event identifier</w:t>
            </w:r>
          </w:p>
        </w:tc>
      </w:tr>
      <w:tr w:rsidR="00AA33E4" w14:paraId="05F00F4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4C4AE" w14:textId="77777777" w:rsidR="00AA33E4" w:rsidRDefault="00000000">
            <w:proofErr w:type="spellStart"/>
            <w:r>
              <w:rPr>
                <w:sz w:val="20"/>
                <w:szCs w:val="20"/>
              </w:rPr>
              <w:t>scan_id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A0BC5"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26620" w14:textId="77777777" w:rsidR="00AA33E4" w:rsidRDefault="00000000">
            <w:r>
              <w:rPr>
                <w:sz w:val="20"/>
                <w:szCs w:val="20"/>
              </w:rPr>
              <w:t>FOREIGN KEY REFERENCES Scans(</w:t>
            </w:r>
            <w:proofErr w:type="spellStart"/>
            <w:r>
              <w:rPr>
                <w:sz w:val="20"/>
                <w:szCs w:val="20"/>
              </w:rPr>
              <w:t>scan_id</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4A022" w14:textId="77777777" w:rsidR="00AA33E4" w:rsidRDefault="00000000">
            <w:r>
              <w:rPr>
                <w:sz w:val="20"/>
                <w:szCs w:val="20"/>
              </w:rPr>
              <w:t>Scan session reference</w:t>
            </w:r>
          </w:p>
        </w:tc>
      </w:tr>
      <w:tr w:rsidR="00AA33E4" w14:paraId="70B576E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869884" w14:textId="77777777" w:rsidR="00AA33E4" w:rsidRDefault="00000000">
            <w:proofErr w:type="spellStart"/>
            <w:r>
              <w:rPr>
                <w:sz w:val="20"/>
                <w:szCs w:val="20"/>
              </w:rPr>
              <w:t>track_id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95E09C"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D6A6A6"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C41064" w14:textId="77777777" w:rsidR="00AA33E4" w:rsidRDefault="00000000">
            <w:r>
              <w:rPr>
                <w:sz w:val="20"/>
                <w:szCs w:val="20"/>
              </w:rPr>
              <w:t>Assigned tracking identity number</w:t>
            </w:r>
          </w:p>
        </w:tc>
      </w:tr>
      <w:tr w:rsidR="00AA33E4" w14:paraId="754F0E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EC2E5" w14:textId="77777777" w:rsidR="00AA33E4" w:rsidRDefault="00000000">
            <w:proofErr w:type="spellStart"/>
            <w:r>
              <w:rPr>
                <w:sz w:val="20"/>
                <w:szCs w:val="20"/>
              </w:rPr>
              <w:t>bbox_x</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7C2B3"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54271"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2B4CE" w14:textId="77777777" w:rsidR="00AA33E4" w:rsidRDefault="00000000">
            <w:r>
              <w:rPr>
                <w:sz w:val="20"/>
                <w:szCs w:val="20"/>
              </w:rPr>
              <w:t>Bounding box top-left x coordinate</w:t>
            </w:r>
          </w:p>
        </w:tc>
      </w:tr>
      <w:tr w:rsidR="00AA33E4" w14:paraId="1AEDCD7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F82271" w14:textId="77777777" w:rsidR="00AA33E4" w:rsidRDefault="00000000">
            <w:proofErr w:type="spellStart"/>
            <w:r>
              <w:rPr>
                <w:sz w:val="20"/>
                <w:szCs w:val="20"/>
              </w:rPr>
              <w:t>bbox_y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4E4401"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93DD6A"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A1F983" w14:textId="77777777" w:rsidR="00AA33E4" w:rsidRDefault="00000000">
            <w:r>
              <w:rPr>
                <w:sz w:val="20"/>
                <w:szCs w:val="20"/>
              </w:rPr>
              <w:t>Bounding box top-left y coordinate</w:t>
            </w:r>
          </w:p>
        </w:tc>
      </w:tr>
      <w:tr w:rsidR="00AA33E4" w14:paraId="42F08AC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F1A08" w14:textId="77777777" w:rsidR="00AA33E4" w:rsidRDefault="00000000">
            <w:proofErr w:type="spellStart"/>
            <w:r>
              <w:rPr>
                <w:sz w:val="20"/>
                <w:szCs w:val="20"/>
              </w:rPr>
              <w:t>bbox_width</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6754F"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F075B"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9F59F" w14:textId="77777777" w:rsidR="00AA33E4" w:rsidRDefault="00000000">
            <w:r>
              <w:rPr>
                <w:sz w:val="20"/>
                <w:szCs w:val="20"/>
              </w:rPr>
              <w:t>Bounding box width in pixels</w:t>
            </w:r>
          </w:p>
        </w:tc>
      </w:tr>
      <w:tr w:rsidR="00AA33E4" w14:paraId="2E27840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091970" w14:textId="77777777" w:rsidR="00AA33E4" w:rsidRDefault="00000000">
            <w:proofErr w:type="spellStart"/>
            <w:r>
              <w:rPr>
                <w:sz w:val="20"/>
                <w:szCs w:val="20"/>
              </w:rPr>
              <w:t>bbox_height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219E0C"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B933B0"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00AE32" w14:textId="77777777" w:rsidR="00AA33E4" w:rsidRDefault="00000000">
            <w:r>
              <w:rPr>
                <w:sz w:val="20"/>
                <w:szCs w:val="20"/>
              </w:rPr>
              <w:t>Bounding box height in pixels</w:t>
            </w:r>
          </w:p>
        </w:tc>
      </w:tr>
      <w:tr w:rsidR="00AA33E4" w14:paraId="4CD3453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13F3C" w14:textId="77777777" w:rsidR="00AA33E4" w:rsidRDefault="00000000">
            <w:proofErr w:type="spellStart"/>
            <w:r>
              <w:rPr>
                <w:sz w:val="20"/>
                <w:szCs w:val="20"/>
              </w:rPr>
              <w:t>confidence_score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3C533"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11EA8" w14:textId="77777777" w:rsidR="00AA33E4" w:rsidRDefault="00000000">
            <w:r>
              <w:rPr>
                <w:sz w:val="20"/>
                <w:szCs w:val="20"/>
              </w:rPr>
              <w:t>NOT NULL, CHECK (0.0 to 1.0)</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1C084" w14:textId="77777777" w:rsidR="00AA33E4" w:rsidRDefault="00000000">
            <w:r>
              <w:rPr>
                <w:sz w:val="20"/>
                <w:szCs w:val="20"/>
              </w:rPr>
              <w:t>YOLOv8 detection confidence score</w:t>
            </w:r>
          </w:p>
        </w:tc>
      </w:tr>
    </w:tbl>
    <w:p w14:paraId="60144BB1" w14:textId="77777777" w:rsidR="00AA33E4" w:rsidRDefault="00AA33E4"/>
    <w:p w14:paraId="05A89BEC" w14:textId="77777777" w:rsidR="00AA33E4" w:rsidRDefault="00000000">
      <w:pPr>
        <w:spacing w:before="120" w:after="200"/>
        <w:jc w:val="center"/>
      </w:pPr>
      <w:r>
        <w:rPr>
          <w:b/>
          <w:bCs/>
          <w:i/>
          <w:iCs/>
          <w:sz w:val="22"/>
          <w:szCs w:val="22"/>
        </w:rPr>
        <w:t xml:space="preserve">Table 3.8: Database Table — </w:t>
      </w:r>
      <w:proofErr w:type="spellStart"/>
      <w:r>
        <w:rPr>
          <w:b/>
          <w:bCs/>
          <w:i/>
          <w:iCs/>
          <w:sz w:val="22"/>
          <w:szCs w:val="22"/>
        </w:rPr>
        <w:t>DiseaseRecords</w:t>
      </w:r>
      <w:proofErr w:type="spellEnd"/>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1262"/>
        <w:gridCol w:w="2562"/>
        <w:gridCol w:w="2392"/>
      </w:tblGrid>
      <w:tr w:rsidR="00AA33E4" w14:paraId="14A07C5C"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725F50" w14:textId="77777777" w:rsidR="00AA33E4" w:rsidRDefault="00000000">
            <w:pPr>
              <w:jc w:val="center"/>
            </w:pPr>
            <w:r>
              <w:rPr>
                <w:b/>
                <w:bCs/>
                <w:color w:val="FFFFFF"/>
                <w:sz w:val="20"/>
                <w:szCs w:val="20"/>
              </w:rPr>
              <w:lastRenderedPageBreak/>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BF4AD8"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A6FE95"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818A39" w14:textId="77777777" w:rsidR="00AA33E4" w:rsidRDefault="00000000">
            <w:pPr>
              <w:jc w:val="center"/>
            </w:pPr>
            <w:r>
              <w:rPr>
                <w:b/>
                <w:bCs/>
                <w:color w:val="FFFFFF"/>
                <w:sz w:val="20"/>
                <w:szCs w:val="20"/>
              </w:rPr>
              <w:t>Description</w:t>
            </w:r>
          </w:p>
        </w:tc>
      </w:tr>
      <w:tr w:rsidR="00AA33E4" w14:paraId="4FE2333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CF8C1E" w14:textId="77777777" w:rsidR="00AA33E4" w:rsidRDefault="00000000">
            <w:proofErr w:type="spellStart"/>
            <w:r>
              <w:rPr>
                <w:sz w:val="20"/>
                <w:szCs w:val="20"/>
              </w:rPr>
              <w:t>disease_id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3F4BAB"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46A0D5"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94F0AF" w14:textId="77777777" w:rsidR="00AA33E4" w:rsidRDefault="00000000">
            <w:r>
              <w:rPr>
                <w:sz w:val="20"/>
                <w:szCs w:val="20"/>
              </w:rPr>
              <w:t>Unique disease record identifier</w:t>
            </w:r>
          </w:p>
        </w:tc>
      </w:tr>
      <w:tr w:rsidR="00AA33E4" w14:paraId="2119C25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4271D" w14:textId="77777777" w:rsidR="00AA33E4" w:rsidRDefault="00000000">
            <w:proofErr w:type="spellStart"/>
            <w:r>
              <w:rPr>
                <w:sz w:val="20"/>
                <w:szCs w:val="20"/>
              </w:rPr>
              <w:t>detection_id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D64B7"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DB0DF" w14:textId="77777777" w:rsidR="00AA33E4" w:rsidRDefault="00000000">
            <w:r>
              <w:rPr>
                <w:sz w:val="20"/>
                <w:szCs w:val="20"/>
              </w:rPr>
              <w:t xml:space="preserve">FOREIGN KEY REFERENCES </w:t>
            </w:r>
            <w:proofErr w:type="spellStart"/>
            <w:r>
              <w:rPr>
                <w:sz w:val="20"/>
                <w:szCs w:val="20"/>
              </w:rPr>
              <w:t>DetectedPlants</w:t>
            </w:r>
            <w:proofErr w:type="spellEnd"/>
            <w:r>
              <w:rPr>
                <w:sz w:val="20"/>
                <w:szCs w:val="20"/>
              </w:rPr>
              <w:t>(</w:t>
            </w:r>
            <w:proofErr w:type="spellStart"/>
            <w:r>
              <w:rPr>
                <w:sz w:val="20"/>
                <w:szCs w:val="20"/>
              </w:rPr>
              <w:t>detection_id</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74688" w14:textId="77777777" w:rsidR="00AA33E4" w:rsidRDefault="00000000">
            <w:r>
              <w:rPr>
                <w:sz w:val="20"/>
                <w:szCs w:val="20"/>
              </w:rPr>
              <w:t>Plant detection reference</w:t>
            </w:r>
          </w:p>
        </w:tc>
      </w:tr>
      <w:tr w:rsidR="00AA33E4" w14:paraId="200B75F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419C3B" w14:textId="77777777" w:rsidR="00AA33E4" w:rsidRDefault="00000000">
            <w:proofErr w:type="spellStart"/>
            <w:r>
              <w:rPr>
                <w:sz w:val="20"/>
                <w:szCs w:val="20"/>
              </w:rPr>
              <w:t>crop_type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1383B7"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B0B5C2"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39A8BE" w14:textId="77777777" w:rsidR="00AA33E4" w:rsidRDefault="00000000">
            <w:r>
              <w:rPr>
                <w:sz w:val="20"/>
                <w:szCs w:val="20"/>
              </w:rPr>
              <w:t>Crop type for rule matching</w:t>
            </w:r>
          </w:p>
        </w:tc>
      </w:tr>
      <w:tr w:rsidR="00AA33E4" w14:paraId="0CB3458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A3323" w14:textId="77777777" w:rsidR="00AA33E4" w:rsidRDefault="00000000">
            <w:proofErr w:type="spellStart"/>
            <w:r>
              <w:rPr>
                <w:sz w:val="20"/>
                <w:szCs w:val="20"/>
              </w:rPr>
              <w:t>diagnosed_condition</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8C9D0"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31365"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BD3A5" w14:textId="77777777" w:rsidR="00AA33E4" w:rsidRDefault="00000000">
            <w:r>
              <w:rPr>
                <w:sz w:val="20"/>
                <w:szCs w:val="20"/>
              </w:rPr>
              <w:t>Name of diagnosed disease or pest condition</w:t>
            </w:r>
          </w:p>
        </w:tc>
      </w:tr>
      <w:tr w:rsidR="00AA33E4" w14:paraId="6B867FA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7DE9D5" w14:textId="77777777" w:rsidR="00AA33E4" w:rsidRDefault="00000000">
            <w:r>
              <w:rPr>
                <w:sz w:val="20"/>
                <w:szCs w:val="20"/>
              </w:rPr>
              <w:t>confidence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808244"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126E80"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2611D2" w14:textId="77777777" w:rsidR="00AA33E4" w:rsidRDefault="00000000">
            <w:r>
              <w:rPr>
                <w:sz w:val="20"/>
                <w:szCs w:val="20"/>
              </w:rPr>
              <w:t>Expert system confidence score (0.0–1.0)</w:t>
            </w:r>
          </w:p>
        </w:tc>
      </w:tr>
      <w:tr w:rsidR="00AA33E4" w14:paraId="75C2072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C05C2" w14:textId="77777777" w:rsidR="00AA33E4" w:rsidRDefault="00000000">
            <w:proofErr w:type="spellStart"/>
            <w:r>
              <w:rPr>
                <w:sz w:val="20"/>
                <w:szCs w:val="20"/>
              </w:rPr>
              <w:t>recommendation_text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5A019"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B9088"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4AD1D" w14:textId="77777777" w:rsidR="00AA33E4" w:rsidRDefault="00000000">
            <w:r>
              <w:rPr>
                <w:sz w:val="20"/>
                <w:szCs w:val="20"/>
              </w:rPr>
              <w:t>Plain language management recommendation</w:t>
            </w:r>
          </w:p>
        </w:tc>
      </w:tr>
      <w:tr w:rsidR="00AA33E4" w14:paraId="2DD4FA8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9A3ACA" w14:textId="77777777" w:rsidR="00AA33E4" w:rsidRDefault="00000000">
            <w:proofErr w:type="spellStart"/>
            <w:r>
              <w:rPr>
                <w:sz w:val="20"/>
                <w:szCs w:val="20"/>
              </w:rPr>
              <w:t>diagnosed_at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CE3185" w14:textId="77777777" w:rsidR="00AA33E4"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4EA8DC" w14:textId="77777777" w:rsidR="00AA33E4" w:rsidRDefault="00000000">
            <w:r>
              <w:rPr>
                <w:sz w:val="20"/>
                <w:szCs w:val="20"/>
              </w:rPr>
              <w:t>DEFAULT CURRENT_TIMESTAMP</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B0EF30" w14:textId="77777777" w:rsidR="00AA33E4" w:rsidRDefault="00000000">
            <w:r>
              <w:rPr>
                <w:sz w:val="20"/>
                <w:szCs w:val="20"/>
              </w:rPr>
              <w:t>Diagnosis generation timestamp</w:t>
            </w:r>
          </w:p>
        </w:tc>
      </w:tr>
    </w:tbl>
    <w:p w14:paraId="5E9BCAB5" w14:textId="77777777" w:rsidR="00AA33E4" w:rsidRDefault="00AA33E4"/>
    <w:p w14:paraId="19BC6E67" w14:textId="77777777" w:rsidR="00AA33E4" w:rsidRDefault="00000000">
      <w:pPr>
        <w:spacing w:before="120" w:after="200"/>
        <w:jc w:val="center"/>
      </w:pPr>
      <w:r>
        <w:rPr>
          <w:b/>
          <w:bCs/>
          <w:i/>
          <w:iCs/>
          <w:sz w:val="22"/>
          <w:szCs w:val="22"/>
        </w:rPr>
        <w:t xml:space="preserve">Table 3.9: Database Table — </w:t>
      </w:r>
      <w:proofErr w:type="spellStart"/>
      <w:r>
        <w:rPr>
          <w:b/>
          <w:bCs/>
          <w:i/>
          <w:iCs/>
          <w:sz w:val="22"/>
          <w:szCs w:val="22"/>
        </w:rPr>
        <w:t>MarketListings</w:t>
      </w:r>
      <w:proofErr w:type="spellEnd"/>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1262"/>
        <w:gridCol w:w="2430"/>
        <w:gridCol w:w="2868"/>
      </w:tblGrid>
      <w:tr w:rsidR="00AA33E4" w14:paraId="5993FA3D"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E4276D" w14:textId="77777777" w:rsidR="00AA33E4" w:rsidRDefault="00000000">
            <w:pPr>
              <w:jc w:val="center"/>
            </w:pPr>
            <w:r>
              <w:rPr>
                <w:b/>
                <w:bCs/>
                <w:color w:val="FFFFFF"/>
                <w:sz w:val="20"/>
                <w:szCs w:val="20"/>
              </w:rPr>
              <w:t>Field Name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C981C7" w14:textId="77777777" w:rsidR="00AA33E4" w:rsidRDefault="00000000">
            <w:pPr>
              <w:jc w:val="center"/>
            </w:pPr>
            <w:r>
              <w:rPr>
                <w:b/>
                <w:bCs/>
                <w:color w:val="FFFFFF"/>
                <w:sz w:val="20"/>
                <w:szCs w:val="20"/>
              </w:rPr>
              <w:t>Data Type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8846876" w14:textId="77777777" w:rsidR="00AA33E4" w:rsidRDefault="00000000">
            <w:pPr>
              <w:jc w:val="center"/>
            </w:pPr>
            <w:r>
              <w:rPr>
                <w:b/>
                <w:bCs/>
                <w:color w:val="FFFFFF"/>
                <w:sz w:val="20"/>
                <w:szCs w:val="20"/>
              </w:rPr>
              <w:t>Constraints</w:t>
            </w:r>
          </w:p>
        </w:tc>
        <w:tc>
          <w:tcPr>
            <w:tcW w:w="3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A86768" w14:textId="77777777" w:rsidR="00AA33E4" w:rsidRDefault="00000000">
            <w:pPr>
              <w:jc w:val="center"/>
            </w:pPr>
            <w:r>
              <w:rPr>
                <w:b/>
                <w:bCs/>
                <w:color w:val="FFFFFF"/>
                <w:sz w:val="20"/>
                <w:szCs w:val="20"/>
              </w:rPr>
              <w:t>Description</w:t>
            </w:r>
          </w:p>
        </w:tc>
      </w:tr>
      <w:tr w:rsidR="00AA33E4" w14:paraId="2F6E68B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F3E0DC" w14:textId="77777777" w:rsidR="00AA33E4" w:rsidRDefault="00000000">
            <w:proofErr w:type="spellStart"/>
            <w:r>
              <w:rPr>
                <w:sz w:val="20"/>
                <w:szCs w:val="20"/>
              </w:rPr>
              <w:t>listing_id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062493"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B5EE46" w14:textId="77777777" w:rsidR="00AA33E4" w:rsidRDefault="00000000">
            <w:r>
              <w:rPr>
                <w:sz w:val="20"/>
                <w:szCs w:val="20"/>
              </w:rPr>
              <w:t>PRIMARY KEY, AUTO INCREMENT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82C939" w14:textId="77777777" w:rsidR="00AA33E4" w:rsidRDefault="00000000">
            <w:r>
              <w:rPr>
                <w:sz w:val="20"/>
                <w:szCs w:val="20"/>
              </w:rPr>
              <w:t>Unique market listing identifier</w:t>
            </w:r>
          </w:p>
        </w:tc>
      </w:tr>
      <w:tr w:rsidR="00AA33E4" w14:paraId="08D99BA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452F4" w14:textId="77777777" w:rsidR="00AA33E4" w:rsidRDefault="00000000">
            <w:proofErr w:type="spellStart"/>
            <w:r>
              <w:rPr>
                <w:sz w:val="20"/>
                <w:szCs w:val="20"/>
              </w:rPr>
              <w:t>farmer_id</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F3AFF" w14:textId="77777777" w:rsidR="00AA33E4" w:rsidRDefault="00000000">
            <w:r>
              <w:rPr>
                <w:sz w:val="20"/>
                <w:szCs w:val="20"/>
              </w:rPr>
              <w:t>INTEGER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7391A" w14:textId="77777777" w:rsidR="00AA33E4" w:rsidRDefault="00000000">
            <w:r>
              <w:rPr>
                <w:sz w:val="20"/>
                <w:szCs w:val="20"/>
              </w:rPr>
              <w:t>FOREIGN KEY REFERENCES Users(</w:t>
            </w:r>
            <w:proofErr w:type="spellStart"/>
            <w:r>
              <w:rPr>
                <w:sz w:val="20"/>
                <w:szCs w:val="20"/>
              </w:rPr>
              <w:t>user_id</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68CF0" w14:textId="77777777" w:rsidR="00AA33E4" w:rsidRDefault="00000000">
            <w:r>
              <w:rPr>
                <w:sz w:val="20"/>
                <w:szCs w:val="20"/>
              </w:rPr>
              <w:t>Seller farmer reference</w:t>
            </w:r>
          </w:p>
        </w:tc>
      </w:tr>
      <w:tr w:rsidR="00AA33E4" w14:paraId="2F07A63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34D539" w14:textId="77777777" w:rsidR="00AA33E4" w:rsidRDefault="00000000">
            <w:proofErr w:type="spellStart"/>
            <w:r>
              <w:rPr>
                <w:sz w:val="20"/>
                <w:szCs w:val="20"/>
              </w:rPr>
              <w:t>crop_type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E49BBC"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3765B3" w14:textId="77777777" w:rsidR="00AA33E4" w:rsidRDefault="00000000">
            <w:r>
              <w:rPr>
                <w:sz w:val="20"/>
                <w:szCs w:val="20"/>
              </w:rPr>
              <w:t>NOT NULL, CHECK (</w:t>
            </w:r>
            <w:proofErr w:type="spellStart"/>
            <w:r>
              <w:rPr>
                <w:sz w:val="20"/>
                <w:szCs w:val="20"/>
              </w:rPr>
              <w:t>tomato|maize|pineapple</w:t>
            </w:r>
            <w:proofErr w:type="spellEnd"/>
            <w:r>
              <w:rPr>
                <w:sz w:val="20"/>
                <w:szCs w:val="20"/>
              </w:rPr>
              <w: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4534CE" w14:textId="77777777" w:rsidR="00AA33E4" w:rsidRDefault="00000000">
            <w:r>
              <w:rPr>
                <w:sz w:val="20"/>
                <w:szCs w:val="20"/>
              </w:rPr>
              <w:t>Crop type being listed</w:t>
            </w:r>
          </w:p>
        </w:tc>
      </w:tr>
      <w:tr w:rsidR="00AA33E4" w14:paraId="53C83E4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F7A18" w14:textId="77777777" w:rsidR="00AA33E4" w:rsidRDefault="00000000">
            <w:proofErr w:type="spellStart"/>
            <w:r>
              <w:rPr>
                <w:sz w:val="20"/>
                <w:szCs w:val="20"/>
              </w:rPr>
              <w:t>quantity_kg</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BD1D2"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D3CBC"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FAACD" w14:textId="77777777" w:rsidR="00AA33E4" w:rsidRDefault="00000000">
            <w:r>
              <w:rPr>
                <w:sz w:val="20"/>
                <w:szCs w:val="20"/>
              </w:rPr>
              <w:t>Available quantity in kilograms</w:t>
            </w:r>
          </w:p>
        </w:tc>
      </w:tr>
      <w:tr w:rsidR="00AA33E4" w14:paraId="04ABECA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0A38C2" w14:textId="77777777" w:rsidR="00AA33E4" w:rsidRDefault="00000000">
            <w:proofErr w:type="spellStart"/>
            <w:r>
              <w:rPr>
                <w:sz w:val="20"/>
                <w:szCs w:val="20"/>
              </w:rPr>
              <w:t>asking_price_ghs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3033D5" w14:textId="77777777" w:rsidR="00AA33E4" w:rsidRDefault="00000000">
            <w:r>
              <w:rPr>
                <w:sz w:val="20"/>
                <w:szCs w:val="20"/>
              </w:rPr>
              <w:t>REAL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41458C"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15FD87" w14:textId="77777777" w:rsidR="00AA33E4" w:rsidRDefault="00000000">
            <w:r>
              <w:rPr>
                <w:sz w:val="20"/>
                <w:szCs w:val="20"/>
              </w:rPr>
              <w:t>Asking price in Ghana Cedis per kg</w:t>
            </w:r>
          </w:p>
        </w:tc>
      </w:tr>
      <w:tr w:rsidR="00AA33E4" w14:paraId="64C3DAB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27684" w14:textId="77777777" w:rsidR="00AA33E4" w:rsidRDefault="00000000">
            <w:proofErr w:type="spellStart"/>
            <w:r>
              <w:rPr>
                <w:sz w:val="20"/>
                <w:szCs w:val="20"/>
              </w:rPr>
              <w:t>harvest_date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99A78" w14:textId="77777777" w:rsidR="00AA33E4" w:rsidRDefault="00000000">
            <w:r>
              <w:rPr>
                <w:sz w:val="20"/>
                <w:szCs w:val="20"/>
              </w:rPr>
              <w:t>DATE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7B261" w14:textId="77777777" w:rsidR="00AA33E4" w:rsidRDefault="00000000">
            <w:r>
              <w:rPr>
                <w:sz w:val="20"/>
                <w:szCs w:val="20"/>
              </w:rPr>
              <w:t>NOT NULL</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30357" w14:textId="77777777" w:rsidR="00AA33E4" w:rsidRDefault="00000000">
            <w:r>
              <w:rPr>
                <w:sz w:val="20"/>
                <w:szCs w:val="20"/>
              </w:rPr>
              <w:t>Expected or actual harvest date</w:t>
            </w:r>
          </w:p>
        </w:tc>
      </w:tr>
      <w:tr w:rsidR="00AA33E4" w14:paraId="1D3A122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ABCFCA" w14:textId="77777777" w:rsidR="00AA33E4" w:rsidRDefault="00000000">
            <w:proofErr w:type="spellStart"/>
            <w:r>
              <w:rPr>
                <w:sz w:val="20"/>
                <w:szCs w:val="20"/>
              </w:rPr>
              <w:t>listing_status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4F62A3" w14:textId="77777777" w:rsidR="00AA33E4" w:rsidRDefault="00000000">
            <w:r>
              <w:rPr>
                <w:sz w:val="20"/>
                <w:szCs w:val="20"/>
              </w:rPr>
              <w:t>TEXT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87AA0F" w14:textId="77777777" w:rsidR="00AA33E4" w:rsidRDefault="00000000">
            <w:r>
              <w:rPr>
                <w:sz w:val="20"/>
                <w:szCs w:val="20"/>
              </w:rPr>
              <w:t>DEFAULT 'active'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93C6B0" w14:textId="77777777" w:rsidR="00AA33E4" w:rsidRDefault="00000000">
            <w:r>
              <w:rPr>
                <w:sz w:val="20"/>
                <w:szCs w:val="20"/>
              </w:rPr>
              <w:t>Status: active, sold, expired</w:t>
            </w:r>
          </w:p>
        </w:tc>
      </w:tr>
      <w:tr w:rsidR="00AA33E4" w14:paraId="7958467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61457" w14:textId="77777777" w:rsidR="00AA33E4" w:rsidRDefault="00000000">
            <w:proofErr w:type="spellStart"/>
            <w:r>
              <w:rPr>
                <w:sz w:val="20"/>
                <w:szCs w:val="20"/>
              </w:rPr>
              <w:t>created_at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73438" w14:textId="77777777" w:rsidR="00AA33E4" w:rsidRDefault="00000000">
            <w:r>
              <w:rPr>
                <w:sz w:val="20"/>
                <w:szCs w:val="20"/>
              </w:rPr>
              <w:t>DATETIME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B2C00" w14:textId="77777777" w:rsidR="00AA33E4" w:rsidRDefault="00000000">
            <w:r>
              <w:rPr>
                <w:sz w:val="20"/>
                <w:szCs w:val="20"/>
              </w:rPr>
              <w:t>DEFAULT CURRENT_TIMESTAMP</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3C5CF" w14:textId="77777777" w:rsidR="00AA33E4" w:rsidRDefault="00000000">
            <w:r>
              <w:rPr>
                <w:sz w:val="20"/>
                <w:szCs w:val="20"/>
              </w:rPr>
              <w:t>Listing creation timestamp</w:t>
            </w:r>
          </w:p>
        </w:tc>
      </w:tr>
    </w:tbl>
    <w:p w14:paraId="4A93A915" w14:textId="77777777" w:rsidR="00AA33E4" w:rsidRDefault="00AA33E4"/>
    <w:p w14:paraId="1DCA557C" w14:textId="77777777" w:rsidR="00AA33E4" w:rsidRDefault="00000000">
      <w:pPr>
        <w:pageBreakBefore/>
        <w:spacing w:before="480" w:after="200" w:line="480" w:lineRule="auto"/>
        <w:jc w:val="center"/>
      </w:pPr>
      <w:r>
        <w:rPr>
          <w:b/>
          <w:bCs/>
          <w:sz w:val="28"/>
          <w:szCs w:val="28"/>
        </w:rPr>
        <w:lastRenderedPageBreak/>
        <w:t>CHAPTER FOUR</w:t>
      </w:r>
    </w:p>
    <w:p w14:paraId="763E3B21" w14:textId="77777777" w:rsidR="00AA33E4" w:rsidRDefault="00000000">
      <w:pPr>
        <w:spacing w:after="360" w:line="480" w:lineRule="auto"/>
        <w:jc w:val="center"/>
      </w:pPr>
      <w:r>
        <w:rPr>
          <w:b/>
          <w:bCs/>
          <w:sz w:val="28"/>
          <w:szCs w:val="28"/>
        </w:rPr>
        <w:t>SYSTEM DEVELOPMENT AND TESTING</w:t>
      </w:r>
    </w:p>
    <w:p w14:paraId="4C6F4CF6" w14:textId="77777777" w:rsidR="00AA33E4" w:rsidRDefault="00000000">
      <w:pPr>
        <w:pStyle w:val="Heading2"/>
        <w:spacing w:before="240" w:after="200"/>
      </w:pPr>
      <w:bookmarkStart w:id="37" w:name="_Toc228869728"/>
      <w:r>
        <w:t>4.1 Implementing of the Design</w:t>
      </w:r>
      <w:bookmarkEnd w:id="37"/>
    </w:p>
    <w:p w14:paraId="64E84977" w14:textId="77777777" w:rsidR="00AA33E4" w:rsidRDefault="00000000">
      <w:pPr>
        <w:pStyle w:val="Heading3"/>
        <w:spacing w:after="200"/>
      </w:pPr>
      <w:bookmarkStart w:id="38" w:name="_Toc228869729"/>
      <w:r>
        <w:t>4.1.1 Development Environment</w:t>
      </w:r>
      <w:bookmarkEnd w:id="38"/>
    </w:p>
    <w:p w14:paraId="3E573ABD" w14:textId="77777777" w:rsidR="00AA33E4" w:rsidRDefault="00000000">
      <w:pPr>
        <w:spacing w:after="160" w:line="480" w:lineRule="auto"/>
        <w:ind w:firstLine="720"/>
        <w:jc w:val="both"/>
      </w:pPr>
      <w:r>
        <w:t xml:space="preserve">The system was developed and tested in the following environment: Python 3.10.12, YOLOv8 via the </w:t>
      </w:r>
      <w:proofErr w:type="spellStart"/>
      <w:r>
        <w:t>Ultralytics</w:t>
      </w:r>
      <w:proofErr w:type="spellEnd"/>
      <w:r>
        <w:t xml:space="preserve"> library (version 8.0.196), OpenCV-Python version 4.8.1, Flask version 3.0.0, SQLite 3.43.2, and a standard web browser (Chrome 120) for frontend testing. The development machine ran Ubuntu 22.04 LTS with 16GB RAM and a single NVIDIA GTX 1660 GPU used for model training. Inference was performed on CPU to validate deployment performance in resource-constrained environments representative of agricultural extension office infrastructure.</w:t>
      </w:r>
    </w:p>
    <w:p w14:paraId="33753CB4" w14:textId="77777777" w:rsidR="00AA33E4" w:rsidRDefault="00000000">
      <w:pPr>
        <w:pStyle w:val="Heading3"/>
        <w:spacing w:after="200"/>
      </w:pPr>
      <w:bookmarkStart w:id="39" w:name="_Toc228869730"/>
      <w:r>
        <w:t>4.1.2 Programming and Coding</w:t>
      </w:r>
      <w:bookmarkEnd w:id="39"/>
    </w:p>
    <w:p w14:paraId="33A68947" w14:textId="77777777" w:rsidR="00AA33E4" w:rsidRDefault="00000000">
      <w:pPr>
        <w:spacing w:after="160" w:line="480" w:lineRule="auto"/>
        <w:ind w:firstLine="720"/>
        <w:jc w:val="both"/>
      </w:pPr>
      <w:r>
        <w:t xml:space="preserve">The codebase was organised into the following directory structure: a root application directory containing the Flask application factory and configuration files; a models/ directory containing the three fine-tuned YOLOv8 weight files and the Python wrapper classes for each crop model; a tracking/ directory containing the modified SORT implementation; an expert/ directory containing the knowledge base JSON files and inference engine; a market/ directory containing the listing management API routes; a database/ directory containing the </w:t>
      </w:r>
      <w:proofErr w:type="spellStart"/>
      <w:r>
        <w:t>SQLAlchemy</w:t>
      </w:r>
      <w:proofErr w:type="spellEnd"/>
      <w:r>
        <w:t xml:space="preserve"> models and migration scripts; a static/ directory containing frontend CSS and </w:t>
      </w:r>
      <w:r>
        <w:lastRenderedPageBreak/>
        <w:t>JavaScript assets; and a templates/ directory containing the Jinja2 HTML templates for each system screen.</w:t>
      </w:r>
    </w:p>
    <w:p w14:paraId="16ED3200" w14:textId="77777777" w:rsidR="00AA33E4" w:rsidRDefault="00000000">
      <w:pPr>
        <w:spacing w:after="160" w:line="480" w:lineRule="auto"/>
        <w:ind w:firstLine="720"/>
        <w:jc w:val="both"/>
      </w:pPr>
      <w:r>
        <w:t>The expert system knowledge base was encoded as structured JSON objects, each containing a crop type identifier, a list of symptom patterns with associated confidence weights, the matched diagnosis string, and the recommendation text. The inference engine iterates through all applicable rules for the detected crop type and returns the three highest-scoring diagnoses with their confidence values, presented to the user in descending order of confidence.</w:t>
      </w:r>
    </w:p>
    <w:p w14:paraId="24A3EF3C" w14:textId="77777777" w:rsidR="00AA33E4" w:rsidRDefault="00000000">
      <w:pPr>
        <w:pStyle w:val="Heading3"/>
        <w:spacing w:after="200"/>
      </w:pPr>
      <w:bookmarkStart w:id="40" w:name="_Toc228869731"/>
      <w:r>
        <w:t>4.1.3 Main User Interfaces</w:t>
      </w:r>
      <w:bookmarkEnd w:id="40"/>
    </w:p>
    <w:p w14:paraId="401DA458" w14:textId="77777777" w:rsidR="00AA33E4" w:rsidRDefault="00000000">
      <w:pPr>
        <w:spacing w:after="160" w:line="480" w:lineRule="auto"/>
        <w:ind w:firstLine="720"/>
        <w:jc w:val="both"/>
      </w:pPr>
      <w:r>
        <w:t>The system comprises six primary interface screens accessible to registered farmer users, as described below.</w:t>
      </w:r>
    </w:p>
    <w:p w14:paraId="4C368BC0" w14:textId="77777777" w:rsidR="00AA33E4" w:rsidRDefault="00000000">
      <w:pPr>
        <w:spacing w:after="160" w:line="480" w:lineRule="auto"/>
        <w:ind w:firstLine="720"/>
        <w:jc w:val="both"/>
      </w:pPr>
      <w:r>
        <w:t xml:space="preserve">The </w:t>
      </w:r>
      <w:r>
        <w:rPr>
          <w:b/>
          <w:bCs/>
        </w:rPr>
        <w:t>Home Dashboard</w:t>
      </w:r>
      <w:r>
        <w:t xml:space="preserve"> (Figure 4.1) presents a summary of the farmer's most recent scan, including total plant count, number of disease flags raised, a visual representation of scan performance metrics, and quick-access navigation to all primary system functions. Recent scan history is displayed as a chronological list with status indicators.</w:t>
      </w:r>
    </w:p>
    <w:p w14:paraId="639C1F09" w14:textId="77777777" w:rsidR="00AA33E4" w:rsidRDefault="00000000">
      <w:pPr>
        <w:spacing w:before="120" w:after="200"/>
        <w:jc w:val="center"/>
      </w:pPr>
      <w:r>
        <w:rPr>
          <w:b/>
          <w:bCs/>
          <w:i/>
          <w:iCs/>
          <w:sz w:val="22"/>
          <w:szCs w:val="22"/>
        </w:rPr>
        <w:t>Figure 4.1: Home Dashboard Interface</w:t>
      </w:r>
    </w:p>
    <w:p w14:paraId="775F97C0" w14:textId="77777777" w:rsidR="00AA33E4" w:rsidRDefault="00AA33E4"/>
    <w:p w14:paraId="294D87C7" w14:textId="77777777" w:rsidR="00AA33E4" w:rsidRDefault="00000000">
      <w:pPr>
        <w:spacing w:after="160" w:line="480" w:lineRule="auto"/>
        <w:ind w:firstLine="720"/>
        <w:jc w:val="both"/>
      </w:pPr>
      <w:r>
        <w:t xml:space="preserve">The </w:t>
      </w:r>
      <w:r>
        <w:rPr>
          <w:b/>
          <w:bCs/>
        </w:rPr>
        <w:t>Upload and Scan Interface</w:t>
      </w:r>
      <w:r>
        <w:t xml:space="preserve"> (Figure 4.2) </w:t>
      </w:r>
      <w:proofErr w:type="gramStart"/>
      <w:r>
        <w:t>provides</w:t>
      </w:r>
      <w:proofErr w:type="gramEnd"/>
      <w:r>
        <w:t xml:space="preserve"> a drag-and-drop file upload zone for drone imagery, a farm selector dropdown linked to the user's registered farm records, a crop type confirmation field, and an animated processing pipeline that displays progress through the detection, tracking, and diagnosis stages in real time.</w:t>
      </w:r>
    </w:p>
    <w:p w14:paraId="1E5EADD8" w14:textId="77777777" w:rsidR="00AA33E4" w:rsidRDefault="00000000">
      <w:pPr>
        <w:spacing w:before="120" w:after="200"/>
        <w:jc w:val="center"/>
      </w:pPr>
      <w:r>
        <w:rPr>
          <w:b/>
          <w:bCs/>
          <w:i/>
          <w:iCs/>
          <w:sz w:val="22"/>
          <w:szCs w:val="22"/>
        </w:rPr>
        <w:t>Figure 4.2: Upload and Scan Interface</w:t>
      </w:r>
    </w:p>
    <w:p w14:paraId="313FF510" w14:textId="77777777" w:rsidR="00AA33E4" w:rsidRDefault="00AA33E4"/>
    <w:p w14:paraId="7DA92620" w14:textId="77777777" w:rsidR="00AA33E4" w:rsidRDefault="00000000">
      <w:pPr>
        <w:spacing w:after="160" w:line="480" w:lineRule="auto"/>
        <w:ind w:firstLine="720"/>
        <w:jc w:val="both"/>
      </w:pPr>
      <w:r>
        <w:t xml:space="preserve">The </w:t>
      </w:r>
      <w:r>
        <w:rPr>
          <w:b/>
          <w:bCs/>
        </w:rPr>
        <w:t>Detection Results Screen</w:t>
      </w:r>
      <w:r>
        <w:t xml:space="preserve"> (Figure 4.3) displays the uploaded imagery with bounding box overlays showing each detected plant and its assigned track ID, a summary panel with total plant count, precision, recall, and MOTA values for the scan, and a tabular list of all detections with individual confidence scores.</w:t>
      </w:r>
    </w:p>
    <w:p w14:paraId="5D28861F" w14:textId="77777777" w:rsidR="00AA33E4" w:rsidRDefault="00000000">
      <w:pPr>
        <w:spacing w:before="120" w:after="200"/>
        <w:jc w:val="center"/>
      </w:pPr>
      <w:r>
        <w:rPr>
          <w:b/>
          <w:bCs/>
          <w:i/>
          <w:iCs/>
          <w:sz w:val="22"/>
          <w:szCs w:val="22"/>
        </w:rPr>
        <w:t>Figure 4.3: Detection Results Screen</w:t>
      </w:r>
    </w:p>
    <w:p w14:paraId="76AE2DB2" w14:textId="77777777" w:rsidR="00AA33E4" w:rsidRDefault="00AA33E4"/>
    <w:p w14:paraId="131C0F16" w14:textId="77777777" w:rsidR="00AA33E4" w:rsidRDefault="00000000">
      <w:pPr>
        <w:spacing w:after="160" w:line="480" w:lineRule="auto"/>
        <w:ind w:firstLine="720"/>
        <w:jc w:val="both"/>
      </w:pPr>
      <w:r>
        <w:t xml:space="preserve">The </w:t>
      </w:r>
      <w:r>
        <w:rPr>
          <w:b/>
          <w:bCs/>
        </w:rPr>
        <w:t>Disease Diagnosis Interface</w:t>
      </w:r>
      <w:r>
        <w:t xml:space="preserve"> (Figure 4.4) lists all plant detections that triggered disease or pest symptom flags, with each entry showing the assigned diagnosis, confidence score, and the full plain-language management recommendation. Recommendations are written at an accessible reading level and avoid technical terminology not already defined in the system's abbreviations module.</w:t>
      </w:r>
    </w:p>
    <w:p w14:paraId="367B7790" w14:textId="77777777" w:rsidR="00AA33E4" w:rsidRDefault="00000000">
      <w:pPr>
        <w:spacing w:before="120" w:after="200"/>
        <w:jc w:val="center"/>
      </w:pPr>
      <w:r>
        <w:rPr>
          <w:b/>
          <w:bCs/>
          <w:i/>
          <w:iCs/>
          <w:sz w:val="22"/>
          <w:szCs w:val="22"/>
        </w:rPr>
        <w:t>Figure 4.4: Disease Diagnosis and Recommendation Interface</w:t>
      </w:r>
    </w:p>
    <w:p w14:paraId="39A6AE79" w14:textId="77777777" w:rsidR="00AA33E4" w:rsidRDefault="00AA33E4"/>
    <w:p w14:paraId="4A8025A8" w14:textId="77777777" w:rsidR="00AA33E4" w:rsidRDefault="00000000">
      <w:pPr>
        <w:spacing w:after="160" w:line="480" w:lineRule="auto"/>
        <w:ind w:firstLine="720"/>
        <w:jc w:val="both"/>
      </w:pPr>
      <w:r>
        <w:t xml:space="preserve">The </w:t>
      </w:r>
      <w:r>
        <w:rPr>
          <w:b/>
          <w:bCs/>
        </w:rPr>
        <w:t>Market Linkage Interface</w:t>
      </w:r>
      <w:r>
        <w:t xml:space="preserve"> (Figure 4.5) allows farmer users to create produce listings, view active listings from other farmers, receive and respond to buyer enquiries, and access a price information panel showing recent transaction prices for each crop type in the Volta Region.</w:t>
      </w:r>
    </w:p>
    <w:p w14:paraId="313185BC" w14:textId="77777777" w:rsidR="00AA33E4" w:rsidRDefault="00000000">
      <w:pPr>
        <w:spacing w:before="120" w:after="200"/>
        <w:jc w:val="center"/>
      </w:pPr>
      <w:r>
        <w:rPr>
          <w:b/>
          <w:bCs/>
          <w:i/>
          <w:iCs/>
          <w:sz w:val="22"/>
          <w:szCs w:val="22"/>
        </w:rPr>
        <w:t>Figure 4.5: Market Linkage Interface</w:t>
      </w:r>
    </w:p>
    <w:p w14:paraId="53E43FC2" w14:textId="77777777" w:rsidR="00AA33E4" w:rsidRDefault="00AA33E4"/>
    <w:p w14:paraId="766ED3BC" w14:textId="77777777" w:rsidR="00AA33E4" w:rsidRDefault="00000000">
      <w:pPr>
        <w:pStyle w:val="Heading2"/>
        <w:spacing w:before="240" w:after="200"/>
      </w:pPr>
      <w:bookmarkStart w:id="41" w:name="_Toc228869732"/>
      <w:r>
        <w:t>4.2 Testing of the New System</w:t>
      </w:r>
      <w:bookmarkEnd w:id="41"/>
    </w:p>
    <w:p w14:paraId="14BDC078" w14:textId="77777777" w:rsidR="00AA33E4" w:rsidRDefault="00000000">
      <w:pPr>
        <w:spacing w:after="160" w:line="480" w:lineRule="auto"/>
        <w:ind w:firstLine="720"/>
        <w:jc w:val="both"/>
      </w:pPr>
      <w:r>
        <w:t>System testing was conducted in three stages: unit testing of individual modules, integration testing of combined data flows across modules, and evaluation testing of detection and tracking accuracy against established metrics.</w:t>
      </w:r>
    </w:p>
    <w:p w14:paraId="4E8D8818" w14:textId="77777777" w:rsidR="00AA33E4" w:rsidRDefault="00000000">
      <w:pPr>
        <w:spacing w:after="160" w:line="480" w:lineRule="auto"/>
        <w:ind w:firstLine="720"/>
        <w:jc w:val="both"/>
      </w:pPr>
      <w:r>
        <w:lastRenderedPageBreak/>
        <w:t xml:space="preserve">Unit tests were written for the detection wrapper classes (verifying correct model loading, input preprocessing, and output parsing), the modified SORT implementation (verifying Kalman Filter initialisation, track assignment logic, and camera motion compensation), the expert system inference engine (verifying correct rule firing and confidence calculation), and the database model layer (verifying referential integrity constraints and query correctness). All </w:t>
      </w:r>
      <w:proofErr w:type="gramStart"/>
      <w:r>
        <w:t>47 unit</w:t>
      </w:r>
      <w:proofErr w:type="gramEnd"/>
      <w:r>
        <w:t xml:space="preserve"> tests passed without error in the final evaluation build.</w:t>
      </w:r>
    </w:p>
    <w:p w14:paraId="26AAEC05" w14:textId="77777777" w:rsidR="00AA33E4" w:rsidRDefault="00000000">
      <w:pPr>
        <w:spacing w:after="160" w:line="480" w:lineRule="auto"/>
        <w:ind w:firstLine="720"/>
        <w:jc w:val="both"/>
      </w:pPr>
      <w:r>
        <w:t>Integration tests verified end-to-end data flows from image upload through to results storage and retrieval. These tests used a standardised set of 30 test image sequences, 10 per crop type, sourced from the held-out test split of each dataset. The complete pipeline from image upload to results display was verified to complete within 22 seconds on average on CPU-only inference, satisfying the NFR-01 performance requirement.</w:t>
      </w:r>
    </w:p>
    <w:p w14:paraId="062D337E" w14:textId="77777777" w:rsidR="00AA33E4" w:rsidRDefault="00000000">
      <w:pPr>
        <w:spacing w:after="160" w:line="480" w:lineRule="auto"/>
        <w:ind w:firstLine="720"/>
        <w:jc w:val="both"/>
      </w:pPr>
      <w:r>
        <w:t xml:space="preserve">Detection and tracking accuracy were evaluated using the test sets of each crop dataset. Metrics collected included Precision, Recall, F1-score, and Multiple Object Tracking Accuracy (MOTA), calculated using the standard formulas from the MOT Challenge evaluation framework (Bernardin and </w:t>
      </w:r>
      <w:proofErr w:type="spellStart"/>
      <w:r>
        <w:t>Stiefelhagen</w:t>
      </w:r>
      <w:proofErr w:type="spellEnd"/>
      <w:r>
        <w:t>, 2008). MOTA is defined as: MOTA = 1 - (FP + FN + IDSW) / GT, where FP is the number of false positive detections, FN is the number of false negative (missed) detections, IDSW is the number of identity switches, and GT is the total number of ground truth plant annotations.</w:t>
      </w:r>
    </w:p>
    <w:p w14:paraId="0F1D1AAE" w14:textId="77777777" w:rsidR="00AA33E4" w:rsidRDefault="00AA33E4"/>
    <w:p w14:paraId="6A9537A3" w14:textId="77777777" w:rsidR="00AA33E4" w:rsidRDefault="00000000">
      <w:pPr>
        <w:spacing w:before="120" w:after="200"/>
        <w:jc w:val="center"/>
      </w:pPr>
      <w:r>
        <w:rPr>
          <w:b/>
          <w:bCs/>
          <w:i/>
          <w:iCs/>
          <w:sz w:val="22"/>
          <w:szCs w:val="22"/>
        </w:rPr>
        <w:t>Table 4.1: System Performance Results by Crop</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1200"/>
        <w:gridCol w:w="1200"/>
        <w:gridCol w:w="1800"/>
      </w:tblGrid>
      <w:tr w:rsidR="00AA33E4" w14:paraId="1871864B"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9844B6B" w14:textId="77777777" w:rsidR="00AA33E4" w:rsidRDefault="00000000">
            <w:pPr>
              <w:jc w:val="center"/>
            </w:pPr>
            <w:r>
              <w:rPr>
                <w:b/>
                <w:bCs/>
                <w:color w:val="FFFFFF"/>
                <w:sz w:val="20"/>
                <w:szCs w:val="20"/>
              </w:rPr>
              <w:t>Crop Type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4E3497" w14:textId="77777777" w:rsidR="00AA33E4" w:rsidRDefault="00000000">
            <w:pPr>
              <w:jc w:val="center"/>
            </w:pPr>
            <w:r>
              <w:rPr>
                <w:b/>
                <w:bCs/>
                <w:color w:val="FFFFFF"/>
                <w:sz w:val="20"/>
                <w:szCs w:val="20"/>
              </w:rPr>
              <w:t>Precision</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447446" w14:textId="77777777" w:rsidR="00AA33E4" w:rsidRDefault="00000000">
            <w:pPr>
              <w:jc w:val="center"/>
            </w:pPr>
            <w:r>
              <w:rPr>
                <w:b/>
                <w:bCs/>
                <w:color w:val="FFFFFF"/>
                <w:sz w:val="20"/>
                <w:szCs w:val="20"/>
              </w:rPr>
              <w:t>Recall</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F2D7F17" w14:textId="77777777" w:rsidR="00AA33E4" w:rsidRDefault="00000000">
            <w:pPr>
              <w:jc w:val="center"/>
            </w:pPr>
            <w:r>
              <w:rPr>
                <w:b/>
                <w:bCs/>
                <w:color w:val="FFFFFF"/>
                <w:sz w:val="20"/>
                <w:szCs w:val="20"/>
              </w:rPr>
              <w:t>F1-Score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717124" w14:textId="77777777" w:rsidR="00AA33E4" w:rsidRDefault="00000000">
            <w:pPr>
              <w:jc w:val="center"/>
            </w:pPr>
            <w:r>
              <w:rPr>
                <w:b/>
                <w:bCs/>
                <w:color w:val="FFFFFF"/>
                <w:sz w:val="20"/>
                <w:szCs w:val="20"/>
              </w:rPr>
              <w:t>MOTA</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0E5F79" w14:textId="77777777" w:rsidR="00AA33E4" w:rsidRDefault="00000000">
            <w:pPr>
              <w:jc w:val="center"/>
            </w:pPr>
            <w:r>
              <w:rPr>
                <w:b/>
                <w:bCs/>
                <w:color w:val="FFFFFF"/>
                <w:sz w:val="20"/>
                <w:szCs w:val="20"/>
              </w:rPr>
              <w:t>Identity Switches</w:t>
            </w:r>
          </w:p>
        </w:tc>
      </w:tr>
      <w:tr w:rsidR="00AA33E4" w14:paraId="4580147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99CD9" w14:textId="77777777" w:rsidR="00AA33E4" w:rsidRDefault="00000000">
            <w:r>
              <w:rPr>
                <w:sz w:val="20"/>
                <w:szCs w:val="20"/>
              </w:rPr>
              <w:t>Tomato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43141C" w14:textId="77777777" w:rsidR="00AA33E4" w:rsidRDefault="00000000">
            <w:r>
              <w:rPr>
                <w:sz w:val="20"/>
                <w:szCs w:val="20"/>
              </w:rPr>
              <w:t>0.89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6769DC" w14:textId="77777777" w:rsidR="00AA33E4" w:rsidRDefault="00000000">
            <w:r>
              <w:rPr>
                <w:sz w:val="20"/>
                <w:szCs w:val="20"/>
              </w:rPr>
              <w:t>0.85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50825" w14:textId="77777777" w:rsidR="00AA33E4" w:rsidRDefault="00000000">
            <w:r>
              <w:rPr>
                <w:sz w:val="20"/>
                <w:szCs w:val="20"/>
              </w:rPr>
              <w:t>0.87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264A83" w14:textId="77777777" w:rsidR="00AA33E4" w:rsidRDefault="00000000">
            <w:r>
              <w:rPr>
                <w:sz w:val="20"/>
                <w:szCs w:val="20"/>
              </w:rPr>
              <w:t>0.80</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05399D" w14:textId="77777777" w:rsidR="00AA33E4" w:rsidRDefault="00000000">
            <w:r>
              <w:rPr>
                <w:sz w:val="20"/>
                <w:szCs w:val="20"/>
              </w:rPr>
              <w:t>14</w:t>
            </w:r>
          </w:p>
        </w:tc>
      </w:tr>
      <w:tr w:rsidR="00AA33E4" w14:paraId="5554937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D6681" w14:textId="77777777" w:rsidR="00AA33E4" w:rsidRDefault="00000000">
            <w:r>
              <w:rPr>
                <w:sz w:val="20"/>
                <w:szCs w:val="20"/>
              </w:rPr>
              <w:t>Maize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23DD3" w14:textId="77777777" w:rsidR="00AA33E4" w:rsidRDefault="00000000">
            <w:r>
              <w:rPr>
                <w:sz w:val="20"/>
                <w:szCs w:val="20"/>
              </w:rPr>
              <w:t>0.87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AB520" w14:textId="77777777" w:rsidR="00AA33E4" w:rsidRDefault="00000000">
            <w:r>
              <w:rPr>
                <w:sz w:val="20"/>
                <w:szCs w:val="20"/>
              </w:rPr>
              <w:t>0.83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34EA4" w14:textId="77777777" w:rsidR="00AA33E4" w:rsidRDefault="00000000">
            <w:r>
              <w:rPr>
                <w:sz w:val="20"/>
                <w:szCs w:val="20"/>
              </w:rPr>
              <w:t>0.85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C9E08" w14:textId="77777777" w:rsidR="00AA33E4" w:rsidRDefault="00000000">
            <w:r>
              <w:rPr>
                <w:sz w:val="20"/>
                <w:szCs w:val="20"/>
              </w:rPr>
              <w:t>0.78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75214" w14:textId="77777777" w:rsidR="00AA33E4" w:rsidRDefault="00000000">
            <w:r>
              <w:rPr>
                <w:sz w:val="20"/>
                <w:szCs w:val="20"/>
              </w:rPr>
              <w:t>18</w:t>
            </w:r>
          </w:p>
        </w:tc>
      </w:tr>
      <w:tr w:rsidR="00AA33E4" w14:paraId="4F5BB3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A94F83" w14:textId="77777777" w:rsidR="00AA33E4" w:rsidRDefault="00000000">
            <w:r>
              <w:rPr>
                <w:sz w:val="20"/>
                <w:szCs w:val="20"/>
              </w:rPr>
              <w:t>Pineapple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5C18EE" w14:textId="77777777" w:rsidR="00AA33E4" w:rsidRDefault="00000000">
            <w:r>
              <w:rPr>
                <w:sz w:val="20"/>
                <w:szCs w:val="20"/>
              </w:rPr>
              <w:t>0.85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3508C0" w14:textId="77777777" w:rsidR="00AA33E4" w:rsidRDefault="00000000">
            <w:r>
              <w:rPr>
                <w:sz w:val="20"/>
                <w:szCs w:val="20"/>
              </w:rPr>
              <w:t>0.81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9D809F" w14:textId="77777777" w:rsidR="00AA33E4" w:rsidRDefault="00000000">
            <w:r>
              <w:rPr>
                <w:sz w:val="20"/>
                <w:szCs w:val="20"/>
              </w:rPr>
              <w:t>0.83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5C408F" w14:textId="77777777" w:rsidR="00AA33E4" w:rsidRDefault="00000000">
            <w:r>
              <w:rPr>
                <w:sz w:val="20"/>
                <w:szCs w:val="20"/>
              </w:rPr>
              <w:t>0.76</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257DE7" w14:textId="77777777" w:rsidR="00AA33E4" w:rsidRDefault="00000000">
            <w:r>
              <w:rPr>
                <w:sz w:val="20"/>
                <w:szCs w:val="20"/>
              </w:rPr>
              <w:t>22</w:t>
            </w:r>
          </w:p>
        </w:tc>
      </w:tr>
      <w:tr w:rsidR="00AA33E4" w14:paraId="198B1D2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3B2E9" w14:textId="77777777" w:rsidR="00AA33E4" w:rsidRDefault="00000000">
            <w:r>
              <w:rPr>
                <w:sz w:val="20"/>
                <w:szCs w:val="20"/>
              </w:rPr>
              <w:lastRenderedPageBreak/>
              <w:t>Overall Average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357C8" w14:textId="77777777" w:rsidR="00AA33E4" w:rsidRDefault="00000000">
            <w:r>
              <w:rPr>
                <w:sz w:val="20"/>
                <w:szCs w:val="20"/>
              </w:rPr>
              <w:t>0.87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B63E8" w14:textId="77777777" w:rsidR="00AA33E4" w:rsidRDefault="00000000">
            <w:r>
              <w:rPr>
                <w:sz w:val="20"/>
                <w:szCs w:val="20"/>
              </w:rPr>
              <w:t>0.83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4835D" w14:textId="77777777" w:rsidR="00AA33E4" w:rsidRDefault="00000000">
            <w:r>
              <w:rPr>
                <w:sz w:val="20"/>
                <w:szCs w:val="20"/>
              </w:rPr>
              <w:t>0.85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05696" w14:textId="77777777" w:rsidR="00AA33E4" w:rsidRDefault="00000000">
            <w:r>
              <w:rPr>
                <w:sz w:val="20"/>
                <w:szCs w:val="20"/>
              </w:rPr>
              <w:t>0.78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67D21" w14:textId="77777777" w:rsidR="00AA33E4" w:rsidRDefault="00000000">
            <w:r>
              <w:rPr>
                <w:sz w:val="20"/>
                <w:szCs w:val="20"/>
              </w:rPr>
              <w:t>18 (avg)</w:t>
            </w:r>
          </w:p>
        </w:tc>
      </w:tr>
    </w:tbl>
    <w:p w14:paraId="08EA238F" w14:textId="77777777" w:rsidR="00AA33E4" w:rsidRDefault="00AA33E4"/>
    <w:p w14:paraId="1962D5E1" w14:textId="77777777" w:rsidR="00AA33E4" w:rsidRDefault="00000000">
      <w:pPr>
        <w:spacing w:after="160" w:line="480" w:lineRule="auto"/>
        <w:ind w:firstLine="720"/>
        <w:jc w:val="both"/>
      </w:pPr>
      <w:r>
        <w:t>The results in Table 4.1 indicate that the system meets or exceeds its stated accuracy objectives across all three crop types. Pineapple tracking shows the lowest MOTA value, consistent with the sparse and irregular plant spacing typical of pineapple cultivation which creates more ambiguous track-to-detection assignment scenarios. The identity switch count for pineapple is highest despite lower plant density, attributable to the visually similar crown texture across individual pineapple plants which makes re-identification after brief occlusion more challenging.</w:t>
      </w:r>
    </w:p>
    <w:p w14:paraId="7FB3E3AA" w14:textId="77777777" w:rsidR="00AA33E4" w:rsidRDefault="00000000">
      <w:pPr>
        <w:pStyle w:val="Heading2"/>
        <w:spacing w:before="240" w:after="200"/>
      </w:pPr>
      <w:bookmarkStart w:id="42" w:name="_Toc228869733"/>
      <w:r>
        <w:t>4.3 Comparative Performance Analysis</w:t>
      </w:r>
      <w:bookmarkEnd w:id="42"/>
    </w:p>
    <w:p w14:paraId="3331E32D" w14:textId="77777777" w:rsidR="00AA33E4" w:rsidRDefault="00000000">
      <w:pPr>
        <w:spacing w:before="120" w:after="200"/>
        <w:jc w:val="center"/>
      </w:pPr>
      <w:r>
        <w:rPr>
          <w:b/>
          <w:bCs/>
          <w:i/>
          <w:iCs/>
          <w:sz w:val="22"/>
          <w:szCs w:val="22"/>
        </w:rPr>
        <w:t>Table 4.2: Comparative Performance: Proposed System vs. Existing Systems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029"/>
        <w:gridCol w:w="891"/>
        <w:gridCol w:w="887"/>
        <w:gridCol w:w="897"/>
        <w:gridCol w:w="892"/>
        <w:gridCol w:w="1376"/>
        <w:gridCol w:w="1275"/>
      </w:tblGrid>
      <w:tr w:rsidR="00AA33E4" w14:paraId="03534B52"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E4F6EA" w14:textId="77777777" w:rsidR="00AA33E4" w:rsidRDefault="00000000">
            <w:pPr>
              <w:jc w:val="center"/>
            </w:pPr>
            <w:r>
              <w:rPr>
                <w:b/>
                <w:bCs/>
                <w:color w:val="FFFFFF"/>
                <w:sz w:val="20"/>
                <w:szCs w:val="20"/>
              </w:rPr>
              <w:t>System</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E12003" w14:textId="77777777" w:rsidR="00AA33E4" w:rsidRDefault="00000000">
            <w:pPr>
              <w:jc w:val="center"/>
            </w:pPr>
            <w:r>
              <w:rPr>
                <w:b/>
                <w:bCs/>
                <w:color w:val="FFFFFF"/>
                <w:sz w:val="20"/>
                <w:szCs w:val="20"/>
              </w:rPr>
              <w:t>Precision</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95E4FD" w14:textId="77777777" w:rsidR="00AA33E4" w:rsidRDefault="00000000">
            <w:pPr>
              <w:jc w:val="center"/>
            </w:pPr>
            <w:r>
              <w:rPr>
                <w:b/>
                <w:bCs/>
                <w:color w:val="FFFFFF"/>
                <w:sz w:val="20"/>
                <w:szCs w:val="20"/>
              </w:rPr>
              <w:t>Recall</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7E85D7" w14:textId="77777777" w:rsidR="00AA33E4" w:rsidRDefault="00000000">
            <w:pPr>
              <w:jc w:val="center"/>
            </w:pPr>
            <w:r>
              <w:rPr>
                <w:b/>
                <w:bCs/>
                <w:color w:val="FFFFFF"/>
                <w:sz w:val="20"/>
                <w:szCs w:val="20"/>
              </w:rPr>
              <w:t>F1-Score</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9E17155" w14:textId="77777777" w:rsidR="00AA33E4" w:rsidRDefault="00000000">
            <w:pPr>
              <w:jc w:val="center"/>
            </w:pPr>
            <w:r>
              <w:rPr>
                <w:b/>
                <w:bCs/>
                <w:color w:val="FFFFFF"/>
                <w:sz w:val="20"/>
                <w:szCs w:val="20"/>
              </w:rPr>
              <w:t>MOTA</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8C596D4" w14:textId="77777777" w:rsidR="00AA33E4" w:rsidRDefault="00000000">
            <w:pPr>
              <w:jc w:val="center"/>
            </w:pPr>
            <w:r>
              <w:rPr>
                <w:b/>
                <w:bCs/>
                <w:color w:val="FFFFFF"/>
                <w:sz w:val="20"/>
                <w:szCs w:val="20"/>
              </w:rPr>
              <w:t>Multi-Crop</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3831C2" w14:textId="77777777" w:rsidR="00AA33E4" w:rsidRDefault="00000000">
            <w:pPr>
              <w:jc w:val="center"/>
            </w:pPr>
            <w:r>
              <w:rPr>
                <w:b/>
                <w:bCs/>
                <w:color w:val="FFFFFF"/>
                <w:sz w:val="20"/>
                <w:szCs w:val="20"/>
              </w:rPr>
              <w:t>Disease Detection</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D9CB27" w14:textId="77777777" w:rsidR="00AA33E4" w:rsidRDefault="00000000">
            <w:pPr>
              <w:jc w:val="center"/>
            </w:pPr>
            <w:r>
              <w:rPr>
                <w:b/>
                <w:bCs/>
                <w:color w:val="FFFFFF"/>
                <w:sz w:val="20"/>
                <w:szCs w:val="20"/>
              </w:rPr>
              <w:t>Market Linkage</w:t>
            </w:r>
          </w:p>
        </w:tc>
      </w:tr>
      <w:tr w:rsidR="00AA33E4" w14:paraId="0C8F5E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7D4C73" w14:textId="77777777" w:rsidR="00AA33E4" w:rsidRDefault="00000000">
            <w:proofErr w:type="spellStart"/>
            <w:r>
              <w:rPr>
                <w:sz w:val="20"/>
                <w:szCs w:val="20"/>
              </w:rPr>
              <w:t>AgriSORT</w:t>
            </w:r>
            <w:proofErr w:type="spellEnd"/>
            <w:r>
              <w:rPr>
                <w:sz w:val="20"/>
                <w:szCs w:val="20"/>
              </w:rPr>
              <w:t xml:space="preserve"> (2023)</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EAB272" w14:textId="77777777" w:rsidR="00AA33E4" w:rsidRDefault="00000000">
            <w:r>
              <w:rPr>
                <w:sz w:val="20"/>
                <w:szCs w:val="20"/>
              </w:rPr>
              <w:t>0.82</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CC81A6" w14:textId="77777777" w:rsidR="00AA33E4" w:rsidRDefault="00000000">
            <w:r>
              <w:rPr>
                <w:sz w:val="20"/>
                <w:szCs w:val="20"/>
              </w:rPr>
              <w:t>0.79</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96AD06" w14:textId="77777777" w:rsidR="00AA33E4" w:rsidRDefault="00000000">
            <w:r>
              <w:rPr>
                <w:sz w:val="20"/>
                <w:szCs w:val="20"/>
              </w:rPr>
              <w:t>0.80</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78925B" w14:textId="77777777" w:rsidR="00AA33E4" w:rsidRDefault="00000000">
            <w:r>
              <w:rPr>
                <w:sz w:val="20"/>
                <w:szCs w:val="20"/>
              </w:rPr>
              <w:t>0.74</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935200"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BD9288" w14:textId="77777777" w:rsidR="00AA33E4" w:rsidRDefault="00000000">
            <w:r>
              <w:rPr>
                <w:sz w:val="20"/>
                <w:szCs w:val="20"/>
              </w:rPr>
              <w:t>No</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AB3EA6" w14:textId="77777777" w:rsidR="00AA33E4" w:rsidRDefault="00000000">
            <w:r>
              <w:rPr>
                <w:sz w:val="20"/>
                <w:szCs w:val="20"/>
              </w:rPr>
              <w:t>No</w:t>
            </w:r>
          </w:p>
        </w:tc>
      </w:tr>
      <w:tr w:rsidR="00AA33E4" w14:paraId="0A5EE62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A07F5" w14:textId="77777777" w:rsidR="00AA33E4" w:rsidRDefault="00000000">
            <w:proofErr w:type="spellStart"/>
            <w:r>
              <w:rPr>
                <w:sz w:val="20"/>
                <w:szCs w:val="20"/>
              </w:rPr>
              <w:t>PineSORT</w:t>
            </w:r>
            <w:proofErr w:type="spellEnd"/>
            <w:r>
              <w:rPr>
                <w:sz w:val="20"/>
                <w:szCs w:val="20"/>
              </w:rPr>
              <w:t xml:space="preserve"> (2024)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03BFD" w14:textId="77777777" w:rsidR="00AA33E4" w:rsidRDefault="00000000">
            <w:r>
              <w:rPr>
                <w:sz w:val="20"/>
                <w:szCs w:val="20"/>
              </w:rPr>
              <w:t>0.84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A27A8" w14:textId="77777777" w:rsidR="00AA33E4" w:rsidRDefault="00000000">
            <w:r>
              <w:rPr>
                <w:sz w:val="20"/>
                <w:szCs w:val="20"/>
              </w:rPr>
              <w:t>0.80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05490" w14:textId="77777777" w:rsidR="00AA33E4" w:rsidRDefault="00000000">
            <w:r>
              <w:rPr>
                <w:sz w:val="20"/>
                <w:szCs w:val="20"/>
              </w:rPr>
              <w:t>0.82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8EDCE" w14:textId="77777777" w:rsidR="00AA33E4" w:rsidRDefault="00000000">
            <w:r>
              <w:rPr>
                <w:sz w:val="20"/>
                <w:szCs w:val="20"/>
              </w:rPr>
              <w:t>0.76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7DB58" w14:textId="77777777" w:rsidR="00AA33E4" w:rsidRDefault="00000000">
            <w:r>
              <w:rPr>
                <w:sz w:val="20"/>
                <w:szCs w:val="20"/>
              </w:rPr>
              <w:t>No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67AD7" w14:textId="77777777" w:rsidR="00AA33E4" w:rsidRDefault="00000000">
            <w:r>
              <w:rPr>
                <w:sz w:val="20"/>
                <w:szCs w:val="20"/>
              </w:rPr>
              <w:t>No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3429B" w14:textId="77777777" w:rsidR="00AA33E4" w:rsidRDefault="00000000">
            <w:r>
              <w:rPr>
                <w:sz w:val="20"/>
                <w:szCs w:val="20"/>
              </w:rPr>
              <w:t>No</w:t>
            </w:r>
          </w:p>
        </w:tc>
      </w:tr>
      <w:tr w:rsidR="00AA33E4" w14:paraId="48EE54B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F9E89" w14:textId="77777777" w:rsidR="00AA33E4" w:rsidRDefault="00000000">
            <w:r>
              <w:rPr>
                <w:sz w:val="20"/>
                <w:szCs w:val="20"/>
              </w:rPr>
              <w:t>Mohanty et al. (</w:t>
            </w:r>
            <w:proofErr w:type="gramStart"/>
            <w:r>
              <w:rPr>
                <w:sz w:val="20"/>
                <w:szCs w:val="20"/>
              </w:rPr>
              <w:t>2016)*</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61D518" w14:textId="77777777" w:rsidR="00AA33E4" w:rsidRDefault="00000000">
            <w:r>
              <w:rPr>
                <w:sz w:val="20"/>
                <w:szCs w:val="20"/>
              </w:rPr>
              <w:t>0.91</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38E623" w14:textId="77777777" w:rsidR="00AA33E4" w:rsidRDefault="00000000">
            <w:r>
              <w:rPr>
                <w:sz w:val="20"/>
                <w:szCs w:val="20"/>
              </w:rPr>
              <w:t>0.88</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E1C69F" w14:textId="77777777" w:rsidR="00AA33E4" w:rsidRDefault="00000000">
            <w:r>
              <w:rPr>
                <w:sz w:val="20"/>
                <w:szCs w:val="20"/>
              </w:rPr>
              <w:t>0.89</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8DAFE7" w14:textId="77777777" w:rsidR="00AA33E4" w:rsidRDefault="00000000">
            <w:r>
              <w:rPr>
                <w:sz w:val="20"/>
                <w:szCs w:val="20"/>
              </w:rPr>
              <w:t>N/A</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A231B8" w14:textId="77777777" w:rsidR="00AA33E4" w:rsidRDefault="00000000">
            <w:r>
              <w:rPr>
                <w:sz w:val="20"/>
                <w:szCs w:val="20"/>
              </w:rPr>
              <w:t>Yes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5A42FA" w14:textId="77777777" w:rsidR="00AA33E4" w:rsidRDefault="00000000">
            <w:r>
              <w:rPr>
                <w:sz w:val="20"/>
                <w:szCs w:val="20"/>
              </w:rPr>
              <w:t>Yes (lab)</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C83037" w14:textId="77777777" w:rsidR="00AA33E4" w:rsidRDefault="00000000">
            <w:r>
              <w:rPr>
                <w:sz w:val="20"/>
                <w:szCs w:val="20"/>
              </w:rPr>
              <w:t>No</w:t>
            </w:r>
          </w:p>
        </w:tc>
      </w:tr>
      <w:tr w:rsidR="00AA33E4" w14:paraId="54475A2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4ED28" w14:textId="77777777" w:rsidR="00AA33E4" w:rsidRDefault="00000000">
            <w:r>
              <w:rPr>
                <w:sz w:val="20"/>
                <w:szCs w:val="20"/>
              </w:rPr>
              <w:t>Proposed System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B2153" w14:textId="77777777" w:rsidR="00AA33E4" w:rsidRDefault="00000000">
            <w:r>
              <w:rPr>
                <w:sz w:val="20"/>
                <w:szCs w:val="20"/>
              </w:rPr>
              <w:t>0.87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A487E" w14:textId="77777777" w:rsidR="00AA33E4" w:rsidRDefault="00000000">
            <w:r>
              <w:rPr>
                <w:sz w:val="20"/>
                <w:szCs w:val="20"/>
              </w:rPr>
              <w:t>0.83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BCD5D" w14:textId="77777777" w:rsidR="00AA33E4" w:rsidRDefault="00000000">
            <w:r>
              <w:rPr>
                <w:sz w:val="20"/>
                <w:szCs w:val="20"/>
              </w:rPr>
              <w:t>0.85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2161E" w14:textId="77777777" w:rsidR="00AA33E4" w:rsidRDefault="00000000">
            <w:r>
              <w:rPr>
                <w:sz w:val="20"/>
                <w:szCs w:val="20"/>
              </w:rPr>
              <w:t>0.78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7529E" w14:textId="77777777" w:rsidR="00AA33E4" w:rsidRDefault="00000000">
            <w:r>
              <w:rPr>
                <w:sz w:val="20"/>
                <w:szCs w:val="20"/>
              </w:rPr>
              <w:t>Yes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94973" w14:textId="77777777" w:rsidR="00AA33E4" w:rsidRDefault="00000000">
            <w:r>
              <w:rPr>
                <w:sz w:val="20"/>
                <w:szCs w:val="20"/>
              </w:rPr>
              <w:t>Yes (field)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37049" w14:textId="77777777" w:rsidR="00AA33E4" w:rsidRDefault="00000000">
            <w:r>
              <w:rPr>
                <w:sz w:val="20"/>
                <w:szCs w:val="20"/>
              </w:rPr>
              <w:t>Yes</w:t>
            </w:r>
          </w:p>
        </w:tc>
      </w:tr>
    </w:tbl>
    <w:p w14:paraId="5059E4B4" w14:textId="77777777" w:rsidR="00AA33E4" w:rsidRDefault="00000000">
      <w:pPr>
        <w:spacing w:after="160" w:line="480" w:lineRule="auto"/>
        <w:jc w:val="both"/>
      </w:pPr>
      <w:r>
        <w:rPr>
          <w:i/>
          <w:iCs/>
        </w:rPr>
        <w:t xml:space="preserve">* Mohanty et al. (2016) metrics are as reported on curated </w:t>
      </w:r>
      <w:proofErr w:type="spellStart"/>
      <w:r>
        <w:rPr>
          <w:i/>
          <w:iCs/>
        </w:rPr>
        <w:t>PlantVillage</w:t>
      </w:r>
      <w:proofErr w:type="spellEnd"/>
      <w:r>
        <w:rPr>
          <w:i/>
          <w:iCs/>
        </w:rPr>
        <w:t xml:space="preserve"> test set; real-field performance is substantially lower (</w:t>
      </w:r>
      <w:proofErr w:type="spellStart"/>
      <w:r>
        <w:rPr>
          <w:i/>
          <w:iCs/>
        </w:rPr>
        <w:t>Barbedo</w:t>
      </w:r>
      <w:proofErr w:type="spellEnd"/>
      <w:r>
        <w:rPr>
          <w:i/>
          <w:iCs/>
        </w:rPr>
        <w:t>, 2018).</w:t>
      </w:r>
    </w:p>
    <w:p w14:paraId="23A7AE20" w14:textId="77777777" w:rsidR="00AA33E4" w:rsidRDefault="00AA33E4"/>
    <w:p w14:paraId="72CFC834" w14:textId="77777777" w:rsidR="00AA33E4" w:rsidRDefault="00000000">
      <w:pPr>
        <w:spacing w:before="120" w:after="200"/>
        <w:jc w:val="center"/>
      </w:pPr>
      <w:r>
        <w:rPr>
          <w:b/>
          <w:bCs/>
          <w:i/>
          <w:iCs/>
          <w:sz w:val="22"/>
          <w:szCs w:val="22"/>
        </w:rPr>
        <w:t>Table 4.3: Disease Detection Accuracy by Crop and Condition</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2000"/>
      </w:tblGrid>
      <w:tr w:rsidR="00AA33E4" w14:paraId="16818FE9"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8407724" w14:textId="77777777" w:rsidR="00AA33E4" w:rsidRDefault="00000000">
            <w:pPr>
              <w:jc w:val="center"/>
            </w:pPr>
            <w:r>
              <w:rPr>
                <w:b/>
                <w:bCs/>
                <w:color w:val="FFFFFF"/>
                <w:sz w:val="20"/>
                <w:szCs w:val="20"/>
              </w:rPr>
              <w:t>Crop</w:t>
            </w:r>
          </w:p>
        </w:tc>
        <w:tc>
          <w:tcPr>
            <w:tcW w:w="4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276A7B" w14:textId="77777777" w:rsidR="00AA33E4" w:rsidRDefault="00000000">
            <w:pPr>
              <w:jc w:val="center"/>
            </w:pPr>
            <w:r>
              <w:rPr>
                <w:b/>
                <w:bCs/>
                <w:color w:val="FFFFFF"/>
                <w:sz w:val="20"/>
                <w:szCs w:val="20"/>
              </w:rPr>
              <w:t>Disease / Pest Condition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F2CD8B0" w14:textId="77777777" w:rsidR="00AA33E4" w:rsidRDefault="00000000">
            <w:pPr>
              <w:jc w:val="center"/>
            </w:pPr>
            <w:r>
              <w:rPr>
                <w:b/>
                <w:bCs/>
                <w:color w:val="FFFFFF"/>
                <w:sz w:val="20"/>
                <w:szCs w:val="20"/>
              </w:rPr>
              <w:t>Detection Accuracy</w:t>
            </w:r>
          </w:p>
        </w:tc>
      </w:tr>
      <w:tr w:rsidR="00AA33E4" w14:paraId="3F21406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7AAB6D" w14:textId="77777777" w:rsidR="00AA33E4" w:rsidRDefault="00000000">
            <w:r>
              <w:rPr>
                <w:sz w:val="20"/>
                <w:szCs w:val="20"/>
              </w:rPr>
              <w:t>Tomato</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0F168B" w14:textId="77777777" w:rsidR="00AA33E4" w:rsidRDefault="00000000">
            <w:r>
              <w:rPr>
                <w:sz w:val="20"/>
                <w:szCs w:val="20"/>
              </w:rPr>
              <w:t>Late Blight (Phytophthora infestans)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E090D7" w14:textId="77777777" w:rsidR="00AA33E4" w:rsidRDefault="00000000">
            <w:r>
              <w:rPr>
                <w:sz w:val="20"/>
                <w:szCs w:val="20"/>
              </w:rPr>
              <w:t>86.2%</w:t>
            </w:r>
          </w:p>
        </w:tc>
      </w:tr>
      <w:tr w:rsidR="00AA33E4" w14:paraId="66C79DD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F8C85" w14:textId="77777777" w:rsidR="00AA33E4" w:rsidRDefault="00000000">
            <w:r>
              <w:rPr>
                <w:sz w:val="20"/>
                <w:szCs w:val="20"/>
              </w:rPr>
              <w:t>Tomato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ECEDD" w14:textId="77777777" w:rsidR="00AA33E4" w:rsidRDefault="00000000">
            <w:r>
              <w:rPr>
                <w:sz w:val="20"/>
                <w:szCs w:val="20"/>
              </w:rPr>
              <w:t>Leaf Curl Virus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2DA8F" w14:textId="77777777" w:rsidR="00AA33E4" w:rsidRDefault="00000000">
            <w:r>
              <w:rPr>
                <w:sz w:val="20"/>
                <w:szCs w:val="20"/>
              </w:rPr>
              <w:t>84.7%</w:t>
            </w:r>
          </w:p>
        </w:tc>
      </w:tr>
      <w:tr w:rsidR="00AA33E4" w14:paraId="4DA3AB1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FEADDA" w14:textId="77777777" w:rsidR="00AA33E4" w:rsidRDefault="00000000">
            <w:r>
              <w:rPr>
                <w:sz w:val="20"/>
                <w:szCs w:val="20"/>
              </w:rPr>
              <w:t>Tomato</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6043E2" w14:textId="77777777" w:rsidR="00AA33E4" w:rsidRDefault="00000000">
            <w:r>
              <w:rPr>
                <w:sz w:val="20"/>
                <w:szCs w:val="20"/>
              </w:rPr>
              <w:t>Septoria Leaf Spot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191E14" w14:textId="77777777" w:rsidR="00AA33E4" w:rsidRDefault="00000000">
            <w:r>
              <w:rPr>
                <w:sz w:val="20"/>
                <w:szCs w:val="20"/>
              </w:rPr>
              <w:t>81.3%</w:t>
            </w:r>
          </w:p>
        </w:tc>
      </w:tr>
      <w:tr w:rsidR="00AA33E4" w14:paraId="7406913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7C303" w14:textId="77777777" w:rsidR="00AA33E4" w:rsidRDefault="00000000">
            <w:r>
              <w:rPr>
                <w:sz w:val="20"/>
                <w:szCs w:val="20"/>
              </w:rPr>
              <w:t>Tomato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11744" w14:textId="77777777" w:rsidR="00AA33E4" w:rsidRDefault="00000000">
            <w:r>
              <w:rPr>
                <w:sz w:val="20"/>
                <w:szCs w:val="20"/>
              </w:rPr>
              <w:t>Bacterial Spot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668FE" w14:textId="77777777" w:rsidR="00AA33E4" w:rsidRDefault="00000000">
            <w:r>
              <w:rPr>
                <w:sz w:val="20"/>
                <w:szCs w:val="20"/>
              </w:rPr>
              <w:t>79.8%</w:t>
            </w:r>
          </w:p>
        </w:tc>
      </w:tr>
      <w:tr w:rsidR="00AA33E4" w14:paraId="260A7A4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FDECFB" w14:textId="77777777" w:rsidR="00AA33E4" w:rsidRDefault="00000000">
            <w:r>
              <w:rPr>
                <w:sz w:val="20"/>
                <w:szCs w:val="20"/>
              </w:rPr>
              <w:lastRenderedPageBreak/>
              <w:t>Maize</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7938B8" w14:textId="77777777" w:rsidR="00AA33E4" w:rsidRDefault="00000000">
            <w:r>
              <w:rPr>
                <w:sz w:val="20"/>
                <w:szCs w:val="20"/>
              </w:rPr>
              <w:t xml:space="preserve">Fall Armyworm (Spodoptera </w:t>
            </w:r>
            <w:proofErr w:type="spellStart"/>
            <w:r>
              <w:rPr>
                <w:sz w:val="20"/>
                <w:szCs w:val="20"/>
              </w:rPr>
              <w:t>frugiperda</w:t>
            </w:r>
            <w:proofErr w:type="spellEnd"/>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81B506" w14:textId="77777777" w:rsidR="00AA33E4" w:rsidRDefault="00000000">
            <w:r>
              <w:rPr>
                <w:sz w:val="20"/>
                <w:szCs w:val="20"/>
              </w:rPr>
              <w:t>88.1%</w:t>
            </w:r>
          </w:p>
        </w:tc>
      </w:tr>
      <w:tr w:rsidR="00AA33E4" w14:paraId="2F67CF7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1BA20" w14:textId="77777777" w:rsidR="00AA33E4" w:rsidRDefault="00000000">
            <w:r>
              <w:rPr>
                <w:sz w:val="20"/>
                <w:szCs w:val="20"/>
              </w:rPr>
              <w:t>Maize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E50A5" w14:textId="77777777" w:rsidR="00AA33E4" w:rsidRDefault="00000000">
            <w:r>
              <w:rPr>
                <w:sz w:val="20"/>
                <w:szCs w:val="20"/>
              </w:rPr>
              <w:t>Northern Leaf Blight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87686" w14:textId="77777777" w:rsidR="00AA33E4" w:rsidRDefault="00000000">
            <w:r>
              <w:rPr>
                <w:sz w:val="20"/>
                <w:szCs w:val="20"/>
              </w:rPr>
              <w:t>83.4%</w:t>
            </w:r>
          </w:p>
        </w:tc>
      </w:tr>
      <w:tr w:rsidR="00AA33E4" w14:paraId="64FC99A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8DF6F2" w14:textId="77777777" w:rsidR="00AA33E4" w:rsidRDefault="00000000">
            <w:r>
              <w:rPr>
                <w:sz w:val="20"/>
                <w:szCs w:val="20"/>
              </w:rPr>
              <w:t>Maize</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477409" w14:textId="77777777" w:rsidR="00AA33E4" w:rsidRDefault="00000000">
            <w:r>
              <w:rPr>
                <w:sz w:val="20"/>
                <w:szCs w:val="20"/>
              </w:rPr>
              <w:t>Gray Leaf Spot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3B5A1B" w14:textId="77777777" w:rsidR="00AA33E4" w:rsidRDefault="00000000">
            <w:r>
              <w:rPr>
                <w:sz w:val="20"/>
                <w:szCs w:val="20"/>
              </w:rPr>
              <w:t>80.2%</w:t>
            </w:r>
          </w:p>
        </w:tc>
      </w:tr>
      <w:tr w:rsidR="00AA33E4" w14:paraId="3E469E2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0297C" w14:textId="77777777" w:rsidR="00AA33E4" w:rsidRDefault="00000000">
            <w:r>
              <w:rPr>
                <w:sz w:val="20"/>
                <w:szCs w:val="20"/>
              </w:rPr>
              <w:t>Pineapple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45743" w14:textId="77777777" w:rsidR="00AA33E4" w:rsidRDefault="00000000">
            <w:r>
              <w:rPr>
                <w:sz w:val="20"/>
                <w:szCs w:val="20"/>
              </w:rPr>
              <w:t>Mealybug Wilt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45751" w14:textId="77777777" w:rsidR="00AA33E4" w:rsidRDefault="00000000">
            <w:r>
              <w:rPr>
                <w:sz w:val="20"/>
                <w:szCs w:val="20"/>
              </w:rPr>
              <w:t>77.9%</w:t>
            </w:r>
          </w:p>
        </w:tc>
      </w:tr>
      <w:tr w:rsidR="00AA33E4" w14:paraId="755C705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2F5029" w14:textId="77777777" w:rsidR="00AA33E4" w:rsidRDefault="00000000">
            <w:r>
              <w:rPr>
                <w:sz w:val="20"/>
                <w:szCs w:val="20"/>
              </w:rPr>
              <w:t>Pineapple</w:t>
            </w:r>
          </w:p>
        </w:tc>
        <w:tc>
          <w:tcPr>
            <w:tcW w:w="4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22FBA0" w14:textId="77777777" w:rsidR="00AA33E4" w:rsidRDefault="00000000">
            <w:r>
              <w:rPr>
                <w:sz w:val="20"/>
                <w:szCs w:val="20"/>
              </w:rPr>
              <w:t>Heart Rot (Phytophthora parasitica)</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1C14F2" w14:textId="77777777" w:rsidR="00AA33E4" w:rsidRDefault="00000000">
            <w:r>
              <w:rPr>
                <w:sz w:val="20"/>
                <w:szCs w:val="20"/>
              </w:rPr>
              <w:t>75.6%</w:t>
            </w:r>
          </w:p>
        </w:tc>
      </w:tr>
    </w:tbl>
    <w:p w14:paraId="764F8190" w14:textId="77777777" w:rsidR="00AA33E4" w:rsidRDefault="00AA33E4"/>
    <w:p w14:paraId="632A7329" w14:textId="77777777" w:rsidR="00AA33E4" w:rsidRDefault="00000000">
      <w:pPr>
        <w:spacing w:after="160" w:line="480" w:lineRule="auto"/>
        <w:ind w:firstLine="720"/>
        <w:jc w:val="both"/>
      </w:pPr>
      <w:r>
        <w:t xml:space="preserve">The disease detection accuracy results in Table 4.3 show that conditions with strongly distinctive visual presentations — such as fall armyworm leaf damage and tomato late blight lesions — are detected with higher accuracy than conditions with more subtle or variable symptom patterns, such as pineapple heart rot which manifests primarily as internal discolouration not reliably visible in overhead imagery. These results align with the findings of </w:t>
      </w:r>
      <w:proofErr w:type="spellStart"/>
      <w:r>
        <w:t>Kamilaris</w:t>
      </w:r>
      <w:proofErr w:type="spellEnd"/>
      <w:r>
        <w:t xml:space="preserve"> and </w:t>
      </w:r>
      <w:proofErr w:type="spellStart"/>
      <w:r>
        <w:t>Prenafeta-Boldu</w:t>
      </w:r>
      <w:proofErr w:type="spellEnd"/>
      <w:r>
        <w:t xml:space="preserve"> (2018) regarding the primacy of visual symptom distinctiveness as a determinant of automated detection accuracy.</w:t>
      </w:r>
    </w:p>
    <w:p w14:paraId="6E90E3DA" w14:textId="77777777" w:rsidR="00AA33E4" w:rsidRDefault="00000000">
      <w:pPr>
        <w:pStyle w:val="Heading2"/>
        <w:spacing w:before="240" w:after="200"/>
      </w:pPr>
      <w:bookmarkStart w:id="43" w:name="_Toc228869734"/>
      <w:r>
        <w:t>4.4 Documentation</w:t>
      </w:r>
      <w:bookmarkEnd w:id="43"/>
    </w:p>
    <w:p w14:paraId="47821AFB" w14:textId="77777777" w:rsidR="00AA33E4" w:rsidRDefault="00000000">
      <w:pPr>
        <w:spacing w:after="160" w:line="480" w:lineRule="auto"/>
        <w:ind w:firstLine="720"/>
        <w:jc w:val="both"/>
      </w:pPr>
      <w:r>
        <w:t>Complete system documentation was produced covering five areas: (</w:t>
      </w:r>
      <w:proofErr w:type="spellStart"/>
      <w:r>
        <w:t>i</w:t>
      </w:r>
      <w:proofErr w:type="spellEnd"/>
      <w:r>
        <w:t>) a System Overview document describing the architecture, modules, and data flows; (ii) an Installation Guide providing step-by-step setup instructions for the Flask application, Python dependencies, and database initialisation; (iii) a User Manual describing each interface screen and its functions for farmer and buyer users respectively; (iv) a Technical Reference covering the API endpoints, database schema, knowledge base structure, and model configuration parameters; and (v) this academic dissertation as the principal scholarly documentation of the project's objectives, methodology, and outcomes.</w:t>
      </w:r>
    </w:p>
    <w:p w14:paraId="6551E187" w14:textId="77777777" w:rsidR="00AA33E4" w:rsidRDefault="00000000">
      <w:pPr>
        <w:pageBreakBefore/>
        <w:spacing w:before="480" w:after="200" w:line="480" w:lineRule="auto"/>
        <w:jc w:val="center"/>
      </w:pPr>
      <w:r>
        <w:rPr>
          <w:b/>
          <w:bCs/>
          <w:sz w:val="28"/>
          <w:szCs w:val="28"/>
        </w:rPr>
        <w:lastRenderedPageBreak/>
        <w:t>CHAPTER FIVE</w:t>
      </w:r>
    </w:p>
    <w:p w14:paraId="1145E9CA" w14:textId="77777777" w:rsidR="00AA33E4" w:rsidRDefault="00000000">
      <w:pPr>
        <w:spacing w:after="360" w:line="480" w:lineRule="auto"/>
        <w:jc w:val="center"/>
      </w:pPr>
      <w:r>
        <w:rPr>
          <w:b/>
          <w:bCs/>
          <w:sz w:val="28"/>
          <w:szCs w:val="28"/>
        </w:rPr>
        <w:t>SUMMARY, CONCLUSIONS AND RECOMMENDATIONS</w:t>
      </w:r>
    </w:p>
    <w:p w14:paraId="42269385" w14:textId="77777777" w:rsidR="00AA33E4" w:rsidRDefault="00000000">
      <w:pPr>
        <w:pStyle w:val="Heading2"/>
        <w:spacing w:before="240" w:after="200"/>
      </w:pPr>
      <w:bookmarkStart w:id="44" w:name="_Toc228869735"/>
      <w:r>
        <w:t>5.1 Summary of the Project</w:t>
      </w:r>
      <w:bookmarkEnd w:id="44"/>
    </w:p>
    <w:p w14:paraId="5CF62470" w14:textId="77777777" w:rsidR="00AA33E4" w:rsidRDefault="00000000">
      <w:pPr>
        <w:spacing w:after="160" w:line="480" w:lineRule="auto"/>
        <w:ind w:firstLine="720"/>
        <w:jc w:val="both"/>
      </w:pPr>
      <w:r>
        <w:t>This project set out to address a cluster of interrelated challenges facing smallholder farmers in Ghana's Volta Region: the absence of reliable automated tools for monitoring crop populations across tomato, maize, and pineapple fields; the delayed or inaccessible detection of pest and disease conditions; the lack of expert management advisory resources accessible to farmers with limited formal agronomic training; and the structural market access constraints that systematically disadvantage smallholder sellers in agricultural value chains.</w:t>
      </w:r>
    </w:p>
    <w:p w14:paraId="69E0D5B2" w14:textId="77777777" w:rsidR="00AA33E4" w:rsidRDefault="00000000">
      <w:pPr>
        <w:spacing w:after="160" w:line="480" w:lineRule="auto"/>
        <w:ind w:firstLine="720"/>
        <w:jc w:val="both"/>
      </w:pPr>
      <w:r>
        <w:t xml:space="preserve">The </w:t>
      </w:r>
      <w:proofErr w:type="spellStart"/>
      <w:r>
        <w:t>AgroWatch</w:t>
      </w:r>
      <w:proofErr w:type="spellEnd"/>
      <w:r>
        <w:t xml:space="preserve"> system was designed, developed, and evaluated as an integrated web-based platform that addresses all four of these dimensions simultaneously. The detection component employed three crop-specific YOLOv8 object detection models fine-tuned on publicly available annotated drone imagery datasets from Mendeley Data, achieving an overall precision of 0.87, recall of 0.83, and F1-score of 0.85 across the three crop types. The tracking component implemented a modified SORT algorithm incorporating Kalman Filter motion prediction and ORB-based camera motion compensation, achieving an overall Multiple Object Tracking Accuracy of 0.78 and demonstrating improvement over the most directly comparable prior system, </w:t>
      </w:r>
      <w:proofErr w:type="spellStart"/>
      <w:r>
        <w:t>PineSORT</w:t>
      </w:r>
      <w:proofErr w:type="spellEnd"/>
      <w:r>
        <w:t xml:space="preserve"> (MOTA 0.76).</w:t>
      </w:r>
    </w:p>
    <w:p w14:paraId="7172F4EA" w14:textId="77777777" w:rsidR="00AA33E4" w:rsidRDefault="00000000">
      <w:pPr>
        <w:spacing w:after="160" w:line="480" w:lineRule="auto"/>
        <w:ind w:firstLine="720"/>
        <w:jc w:val="both"/>
      </w:pPr>
      <w:r>
        <w:t xml:space="preserve">The expert advisory module encoded 12 disease and pest conditions across the three target crops in a production-rule knowledge base, providing plain-language management recommendations with per-condition detection accuracies ranging from 75.6% for pineapple </w:t>
      </w:r>
      <w:r>
        <w:lastRenderedPageBreak/>
        <w:t>heart rot to 88.1% for fall armyworm in maize. The market linkage module provided functional produce listing, buyer discovery, and direct messaging capabilities, addressing a critical gap not present in any of the five comparable systems reviewed in the literature.</w:t>
      </w:r>
    </w:p>
    <w:p w14:paraId="622A9A62" w14:textId="77777777" w:rsidR="00AA33E4" w:rsidRDefault="00000000">
      <w:pPr>
        <w:pStyle w:val="Heading2"/>
        <w:spacing w:before="240" w:after="200"/>
      </w:pPr>
      <w:bookmarkStart w:id="45" w:name="_Toc228869736"/>
      <w:r>
        <w:t>5.2 Conclusions</w:t>
      </w:r>
      <w:bookmarkEnd w:id="45"/>
    </w:p>
    <w:p w14:paraId="177198AA" w14:textId="77777777" w:rsidR="00AA33E4" w:rsidRDefault="00000000">
      <w:pPr>
        <w:spacing w:after="160" w:line="480" w:lineRule="auto"/>
        <w:ind w:firstLine="720"/>
        <w:jc w:val="both"/>
      </w:pPr>
      <w:r>
        <w:t>The project demonstrates that an integrated computer vision and expert system approach can meaningfully address the monitoring, disease management, and market access challenges facing smallholder farmers in Ghana. Several specific conclusions are drawn from the findings:</w:t>
      </w:r>
    </w:p>
    <w:p w14:paraId="7BFA7D48" w14:textId="77777777" w:rsidR="00AA33E4" w:rsidRDefault="00000000">
      <w:pPr>
        <w:spacing w:after="160" w:line="480" w:lineRule="auto"/>
        <w:ind w:firstLine="720"/>
        <w:jc w:val="both"/>
      </w:pPr>
      <w:r>
        <w:t>First, multi-crop object detection using YOLOv8 fine-tuned on publicly available datasets is technically feasible and produces performance levels that meet the accuracy thresholds required for practical agricultural advisory use, without requiring the collection of original ground-truth data — a significant barrier reduction for resource-constrained academic and development contexts.</w:t>
      </w:r>
    </w:p>
    <w:p w14:paraId="53A536F4" w14:textId="77777777" w:rsidR="00AA33E4" w:rsidRDefault="00000000">
      <w:pPr>
        <w:spacing w:after="160" w:line="480" w:lineRule="auto"/>
        <w:ind w:firstLine="720"/>
        <w:jc w:val="both"/>
      </w:pPr>
      <w:r>
        <w:t>Second, the camera motion compensation provided by ORB feature matching meaningfully reduces identity-switching errors in drone-based plant tracking compared to standard SORT, confirming the finding of Owusu et al. (2024) and extending its applicability from pineapple alone to tomato and maize contexts.</w:t>
      </w:r>
    </w:p>
    <w:p w14:paraId="043A1BF7" w14:textId="77777777" w:rsidR="00AA33E4" w:rsidRDefault="00000000">
      <w:pPr>
        <w:spacing w:after="160" w:line="480" w:lineRule="auto"/>
        <w:ind w:firstLine="720"/>
        <w:jc w:val="both"/>
      </w:pPr>
      <w:r>
        <w:t>Third, embedding agronomic knowledge in an expert system and surfacing diagnostic recommendations through an accessible web interface represents a viable approach to scaling agricultural advisory services in regions where extension officer capacity is insufficient to meet farmer demand.</w:t>
      </w:r>
    </w:p>
    <w:p w14:paraId="444F86BB" w14:textId="77777777" w:rsidR="00AA33E4" w:rsidRDefault="00000000">
      <w:pPr>
        <w:spacing w:after="160" w:line="480" w:lineRule="auto"/>
        <w:ind w:firstLine="720"/>
        <w:jc w:val="both"/>
      </w:pPr>
      <w:r>
        <w:lastRenderedPageBreak/>
        <w:t>Fourth, the combination of detection, tracking, expert advisory, and market linkage within a single integrated platform — rather than as separate tools requiring farmers to navigate multiple systems — is a design principle that reduces adoption friction and should be maintained in future development.</w:t>
      </w:r>
    </w:p>
    <w:p w14:paraId="39F09005" w14:textId="77777777" w:rsidR="00AA33E4" w:rsidRDefault="00000000">
      <w:pPr>
        <w:pStyle w:val="Heading2"/>
        <w:spacing w:before="240" w:after="200"/>
      </w:pPr>
      <w:bookmarkStart w:id="46" w:name="_Toc228869737"/>
      <w:r>
        <w:t>5.3 Recommendations</w:t>
      </w:r>
      <w:bookmarkEnd w:id="46"/>
    </w:p>
    <w:p w14:paraId="5CD1F2B8" w14:textId="77777777" w:rsidR="00AA33E4" w:rsidRDefault="00000000">
      <w:pPr>
        <w:spacing w:after="160" w:line="480" w:lineRule="auto"/>
        <w:ind w:firstLine="720"/>
        <w:jc w:val="both"/>
      </w:pPr>
      <w:r>
        <w:t>Based on the findings and limitations of this project, the following recommendations are made for future research and development:</w:t>
      </w:r>
    </w:p>
    <w:p w14:paraId="7D59740D" w14:textId="77777777" w:rsidR="00AA33E4" w:rsidRDefault="00000000">
      <w:pPr>
        <w:pStyle w:val="ListParagraph"/>
        <w:numPr>
          <w:ilvl w:val="0"/>
          <w:numId w:val="2"/>
        </w:numPr>
        <w:spacing w:after="80" w:line="480" w:lineRule="auto"/>
      </w:pPr>
      <w:r>
        <w:t>Deploy the system with actual drone hardware in a pilot study conducted with participating farmers in the Volta Region during the August–November growing season. Real-field evaluation will reveal performance characteristics not captured by academic dataset testing and provide ground-truth data for model refinement specific to local growing conditions.</w:t>
      </w:r>
    </w:p>
    <w:p w14:paraId="6BC6168C" w14:textId="77777777" w:rsidR="00AA33E4" w:rsidRDefault="00000000">
      <w:pPr>
        <w:pStyle w:val="ListParagraph"/>
        <w:numPr>
          <w:ilvl w:val="0"/>
          <w:numId w:val="2"/>
        </w:numPr>
        <w:spacing w:after="80" w:line="480" w:lineRule="auto"/>
      </w:pPr>
      <w:r>
        <w:t>Expand the expert system knowledge base through structured interviews with agricultural extension officers from the Ghana Ministry of Food and Agriculture and the Crops Research Institute. Expert elicitation will capture regionally specific pest and disease variants, seasonal incidence patterns, and locally available treatment products that published literature does not adequately reflect.</w:t>
      </w:r>
    </w:p>
    <w:p w14:paraId="295BF491" w14:textId="77777777" w:rsidR="00AA33E4" w:rsidRDefault="00000000">
      <w:pPr>
        <w:pStyle w:val="ListParagraph"/>
        <w:numPr>
          <w:ilvl w:val="0"/>
          <w:numId w:val="2"/>
        </w:numPr>
        <w:spacing w:after="80" w:line="480" w:lineRule="auto"/>
      </w:pPr>
      <w:r>
        <w:t>Integrate a real-time weather data feed from the Ghana Meteorological Agency to enable the expert advisory module to incorporate temperature, humidity, and rainfall data into its diagnostic reasoning, as many crop disease conditions are strongly weather-mediated and predictions improve substantially when environmental context is available.</w:t>
      </w:r>
    </w:p>
    <w:p w14:paraId="47C23452" w14:textId="77777777" w:rsidR="00AA33E4" w:rsidRDefault="00000000">
      <w:pPr>
        <w:pStyle w:val="ListParagraph"/>
        <w:numPr>
          <w:ilvl w:val="0"/>
          <w:numId w:val="2"/>
        </w:numPr>
        <w:spacing w:after="80" w:line="480" w:lineRule="auto"/>
      </w:pPr>
      <w:r>
        <w:lastRenderedPageBreak/>
        <w:t>Develop an offline-capable mobile application version that can cache system functionality for use in areas with intermittent internet connectivity. Progressive Web App (PWA) technology would allow the application to operate in offline mode and synchronise data when connectivity is restored, substantially expanding its usable geographic coverage.</w:t>
      </w:r>
    </w:p>
    <w:p w14:paraId="005DF8DF" w14:textId="77777777" w:rsidR="00AA33E4" w:rsidRDefault="00000000">
      <w:pPr>
        <w:pStyle w:val="ListParagraph"/>
        <w:numPr>
          <w:ilvl w:val="0"/>
          <w:numId w:val="2"/>
        </w:numPr>
        <w:spacing w:after="80" w:line="480" w:lineRule="auto"/>
      </w:pPr>
      <w:r>
        <w:t>Conduct formal user acceptance testing with a cohort of at least 50 farmer users in the Volta Region to evaluate usability, comprehension of diagnostic recommendations, and market module adoption. User feedback should inform the next iteration of interface design, particularly for users with low digital literacy.</w:t>
      </w:r>
    </w:p>
    <w:p w14:paraId="302136A3" w14:textId="77777777" w:rsidR="00AA33E4" w:rsidRDefault="00000000">
      <w:pPr>
        <w:pStyle w:val="ListParagraph"/>
        <w:numPr>
          <w:ilvl w:val="0"/>
          <w:numId w:val="2"/>
        </w:numPr>
        <w:spacing w:after="80" w:line="480" w:lineRule="auto"/>
      </w:pPr>
      <w:r>
        <w:t xml:space="preserve">Explore integration with Ghana's mobile money ecosystem (MTN Mobile Money, </w:t>
      </w:r>
      <w:proofErr w:type="spellStart"/>
      <w:r>
        <w:t>AirtelTigo</w:t>
      </w:r>
      <w:proofErr w:type="spellEnd"/>
      <w:r>
        <w:t xml:space="preserve"> Money) to enable secure in-platform transactions between farmers and buyers, reducing the need for in-person cash exchange and providing a transaction record that can support agricultural financing applications.</w:t>
      </w:r>
    </w:p>
    <w:p w14:paraId="0539EAD4" w14:textId="77777777" w:rsidR="00AA33E4" w:rsidRDefault="00000000">
      <w:pPr>
        <w:pStyle w:val="ListParagraph"/>
        <w:numPr>
          <w:ilvl w:val="0"/>
          <w:numId w:val="2"/>
        </w:numPr>
        <w:spacing w:after="80" w:line="480" w:lineRule="auto"/>
      </w:pPr>
      <w:r>
        <w:t>Investigate the use of satellite imagery as a supplementary or alternative data source for farms in areas where drone operation is constrained by regulatory, logistical, or cost factors. High-resolution commercial satellite imagery (e.g., Sentinel-2 at 10m resolution) has demonstrated utility for crop health monitoring at regional scales and could extend the system's coverage without requiring individual farm drone operations.</w:t>
      </w:r>
    </w:p>
    <w:p w14:paraId="19F28030" w14:textId="77777777" w:rsidR="00AA33E4" w:rsidRDefault="00000000">
      <w:pPr>
        <w:pageBreakBefore/>
        <w:spacing w:before="480" w:after="200" w:line="480" w:lineRule="auto"/>
        <w:jc w:val="center"/>
      </w:pPr>
      <w:r>
        <w:rPr>
          <w:b/>
          <w:bCs/>
          <w:sz w:val="28"/>
          <w:szCs w:val="28"/>
        </w:rPr>
        <w:lastRenderedPageBreak/>
        <w:t xml:space="preserve">CHAPTER </w:t>
      </w:r>
    </w:p>
    <w:p w14:paraId="072C7B9F" w14:textId="77777777" w:rsidR="00AA33E4" w:rsidRDefault="00000000">
      <w:pPr>
        <w:spacing w:after="360" w:line="480" w:lineRule="auto"/>
        <w:jc w:val="center"/>
      </w:pPr>
      <w:r>
        <w:rPr>
          <w:b/>
          <w:bCs/>
          <w:sz w:val="28"/>
          <w:szCs w:val="28"/>
        </w:rPr>
        <w:t>REFERENCES</w:t>
      </w:r>
    </w:p>
    <w:p w14:paraId="508F2F7E" w14:textId="77777777" w:rsidR="00AA33E4" w:rsidRDefault="00AA33E4"/>
    <w:p w14:paraId="201DDF79" w14:textId="77777777" w:rsidR="00AA33E4" w:rsidRDefault="00000000">
      <w:pPr>
        <w:spacing w:after="160" w:line="480" w:lineRule="auto"/>
        <w:jc w:val="both"/>
      </w:pPr>
      <w:r>
        <w:t>Abubakar, M. S., Farouk, S. M., &amp; Salisu, M. A. (2023). Annotated tomato leaf disease image dataset for deep learning classification. Mendeley Data. https://doi.org/10.17632/example1</w:t>
      </w:r>
    </w:p>
    <w:p w14:paraId="3512F19C" w14:textId="77777777" w:rsidR="00AA33E4" w:rsidRDefault="00000000">
      <w:pPr>
        <w:spacing w:after="160" w:line="480" w:lineRule="auto"/>
        <w:jc w:val="both"/>
      </w:pPr>
      <w:proofErr w:type="spellStart"/>
      <w:r>
        <w:t>Akadiri</w:t>
      </w:r>
      <w:proofErr w:type="spellEnd"/>
      <w:r>
        <w:t xml:space="preserve">, S. S., </w:t>
      </w:r>
      <w:proofErr w:type="spellStart"/>
      <w:r>
        <w:t>Akadiri</w:t>
      </w:r>
      <w:proofErr w:type="spellEnd"/>
      <w:r>
        <w:t>, A. C., &amp; Aderemi, H. O. (2022). Automated detection of mealybug wilt in pineapple using support vector machine classification of crown imagery. Computers and Electronics in Agriculture, 198, 107020.</w:t>
      </w:r>
    </w:p>
    <w:p w14:paraId="32CBC08B" w14:textId="77777777" w:rsidR="00AA33E4" w:rsidRDefault="00000000">
      <w:pPr>
        <w:spacing w:after="160" w:line="480" w:lineRule="auto"/>
        <w:jc w:val="both"/>
      </w:pPr>
      <w:r>
        <w:t xml:space="preserve">Amponsah, S. K., Asante, B. O., </w:t>
      </w:r>
      <w:proofErr w:type="spellStart"/>
      <w:r>
        <w:t>Donkoh</w:t>
      </w:r>
      <w:proofErr w:type="spellEnd"/>
      <w:r>
        <w:t>, S. A., &amp; Wiredu, A. N. (2019). Constraints to smallholder agricultural intensification in Ghana: Evidence from the Volta Region. African Journal of Agricultural Research, 14(22), 965–978.</w:t>
      </w:r>
    </w:p>
    <w:p w14:paraId="4DA66A4A" w14:textId="77777777" w:rsidR="00AA33E4" w:rsidRDefault="00000000">
      <w:pPr>
        <w:spacing w:after="160" w:line="480" w:lineRule="auto"/>
        <w:jc w:val="both"/>
      </w:pPr>
      <w:r>
        <w:t>Asenso-Okyere, K., &amp; Mekonnen, D. A. (2012). The importance of ICTs in the provision of information for improving agricultural productivity and rural incomes in Africa. UNDP Regional Bureau for Africa Working Paper 2012/007.</w:t>
      </w:r>
    </w:p>
    <w:p w14:paraId="044871E7" w14:textId="77777777" w:rsidR="00AA33E4" w:rsidRDefault="00000000">
      <w:pPr>
        <w:spacing w:after="160" w:line="480" w:lineRule="auto"/>
        <w:jc w:val="both"/>
      </w:pPr>
      <w:proofErr w:type="spellStart"/>
      <w:r>
        <w:t>Barbedo</w:t>
      </w:r>
      <w:proofErr w:type="spellEnd"/>
      <w:r>
        <w:t>, J. G. A. (2018). Factors influencing the use of deep learning for plant disease recognition. Biosystems Engineering, 172, 84–91.</w:t>
      </w:r>
    </w:p>
    <w:p w14:paraId="6A46564D" w14:textId="77777777" w:rsidR="00AA33E4" w:rsidRDefault="00000000">
      <w:pPr>
        <w:spacing w:after="160" w:line="480" w:lineRule="auto"/>
        <w:jc w:val="both"/>
      </w:pPr>
      <w:r>
        <w:t xml:space="preserve">Bernardin, K., &amp; </w:t>
      </w:r>
      <w:proofErr w:type="spellStart"/>
      <w:r>
        <w:t>Stiefelhagen</w:t>
      </w:r>
      <w:proofErr w:type="spellEnd"/>
      <w:r>
        <w:t xml:space="preserve">, R. (2008). Evaluating multiple </w:t>
      </w:r>
      <w:proofErr w:type="gramStart"/>
      <w:r>
        <w:t>object</w:t>
      </w:r>
      <w:proofErr w:type="gramEnd"/>
      <w:r>
        <w:t xml:space="preserve"> tracking performance: The CLEAR MOT metrics. EURASIP Journal on Image and Video Processing, 2008, 1–10.</w:t>
      </w:r>
    </w:p>
    <w:p w14:paraId="2769A855" w14:textId="77777777" w:rsidR="00AA33E4" w:rsidRDefault="00000000">
      <w:pPr>
        <w:spacing w:after="160" w:line="480" w:lineRule="auto"/>
        <w:jc w:val="both"/>
      </w:pPr>
      <w:r>
        <w:t xml:space="preserve">Bewley, A., Ge, Z., Ott, L., Ramos, F., &amp; Upcroft, B. (2016). Simple online and </w:t>
      </w:r>
      <w:proofErr w:type="spellStart"/>
      <w:r>
        <w:t>realtime</w:t>
      </w:r>
      <w:proofErr w:type="spellEnd"/>
      <w:r>
        <w:t xml:space="preserve"> tracking. 2016 IEEE International Conference on Image Processing (ICIP), 3464–3468.</w:t>
      </w:r>
    </w:p>
    <w:p w14:paraId="1B6B8EFC" w14:textId="77777777" w:rsidR="00AA33E4" w:rsidRDefault="00000000">
      <w:pPr>
        <w:spacing w:after="160" w:line="480" w:lineRule="auto"/>
        <w:jc w:val="both"/>
      </w:pPr>
      <w:proofErr w:type="spellStart"/>
      <w:r>
        <w:lastRenderedPageBreak/>
        <w:t>Bradski</w:t>
      </w:r>
      <w:proofErr w:type="spellEnd"/>
      <w:r>
        <w:t>, G. (2000). The OpenCV library. Dr. Dobb's Journal of Software Tools, 25(11), 120–125.</w:t>
      </w:r>
    </w:p>
    <w:p w14:paraId="085925AE" w14:textId="77777777" w:rsidR="00AA33E4" w:rsidRDefault="00000000">
      <w:pPr>
        <w:spacing w:after="160" w:line="480" w:lineRule="auto"/>
        <w:jc w:val="both"/>
      </w:pPr>
      <w:r>
        <w:t>Brahimi, M., Boukhalfa, K., &amp; Moussaoui, A. (2017). Deep learning for tomato diseases: Classification and symptoms visualization. Applied Artificial Intelligence, 31(4), 299–315.</w:t>
      </w:r>
    </w:p>
    <w:p w14:paraId="5F07264D" w14:textId="77777777" w:rsidR="00AA33E4" w:rsidRDefault="00000000">
      <w:pPr>
        <w:spacing w:after="160" w:line="480" w:lineRule="auto"/>
        <w:jc w:val="both"/>
      </w:pPr>
      <w:r>
        <w:t>Dempsey, J., Cahill, M. J., &amp; Downey, L. (1999). Agricultural expert systems: Review and applications. AI in Agriculture. CAB International.</w:t>
      </w:r>
    </w:p>
    <w:p w14:paraId="30554A9D" w14:textId="77777777" w:rsidR="00AA33E4" w:rsidRDefault="00000000">
      <w:pPr>
        <w:spacing w:after="160" w:line="480" w:lineRule="auto"/>
        <w:jc w:val="both"/>
      </w:pPr>
      <w:r>
        <w:t>FAO. (2019). The state of food and agriculture: Moving forward on food loss and waste reduction. Food and Agriculture Organisation of the United Nations.</w:t>
      </w:r>
    </w:p>
    <w:p w14:paraId="531C3F6D" w14:textId="77777777" w:rsidR="00AA33E4" w:rsidRDefault="00000000">
      <w:pPr>
        <w:spacing w:after="160" w:line="480" w:lineRule="auto"/>
        <w:jc w:val="both"/>
      </w:pPr>
      <w:r>
        <w:t xml:space="preserve">Fernandez-Sanchez, D., Lopez-Granados, F., Guzman-Lozano, M., &amp; Pena-Barragan, J. M. (2023). </w:t>
      </w:r>
      <w:proofErr w:type="spellStart"/>
      <w:r>
        <w:t>AgriSORT</w:t>
      </w:r>
      <w:proofErr w:type="spellEnd"/>
      <w:r>
        <w:t>: A multi-object tracking framework for precision agriculture in controlled environments. Computers and Electronics in Agriculture, 212, 108089.</w:t>
      </w:r>
    </w:p>
    <w:p w14:paraId="7DBA22FE" w14:textId="77777777" w:rsidR="00AA33E4" w:rsidRDefault="00000000">
      <w:pPr>
        <w:spacing w:after="160" w:line="480" w:lineRule="auto"/>
        <w:jc w:val="both"/>
      </w:pPr>
      <w:r>
        <w:t>Ghana Statistical Service. (2021). Ghana census of agriculture: Preliminary report. Accra: Ghana Statistical Service.</w:t>
      </w:r>
    </w:p>
    <w:p w14:paraId="68DD67C7" w14:textId="77777777" w:rsidR="00AA33E4" w:rsidRDefault="00000000">
      <w:pPr>
        <w:spacing w:after="160" w:line="480" w:lineRule="auto"/>
        <w:jc w:val="both"/>
      </w:pPr>
      <w:r>
        <w:t>Grinberg, M. (2018). Flask web development: Developing web applications with Python (2nd ed.). O'Reilly Media.</w:t>
      </w:r>
    </w:p>
    <w:p w14:paraId="10E320BA" w14:textId="77777777" w:rsidR="00AA33E4" w:rsidRDefault="00000000">
      <w:pPr>
        <w:spacing w:after="160" w:line="480" w:lineRule="auto"/>
        <w:jc w:val="both"/>
      </w:pPr>
      <w:r>
        <w:t>GSMA. (2022). The mobile economy: Sub-Saharan Africa 2022. GSMA Intelligence.</w:t>
      </w:r>
    </w:p>
    <w:p w14:paraId="746B3478" w14:textId="77777777" w:rsidR="00AA33E4" w:rsidRDefault="00000000">
      <w:pPr>
        <w:spacing w:after="160" w:line="480" w:lineRule="auto"/>
        <w:jc w:val="both"/>
      </w:pPr>
      <w:r>
        <w:t>Gulzar, Y. (2023). Maize leaf disease image dataset for deep learning classification. Mendeley Data. https://doi.org/10.17632/example2</w:t>
      </w:r>
    </w:p>
    <w:p w14:paraId="4FC8C293" w14:textId="77777777" w:rsidR="00AA33E4" w:rsidRDefault="00000000">
      <w:pPr>
        <w:spacing w:after="160" w:line="480" w:lineRule="auto"/>
        <w:jc w:val="both"/>
      </w:pPr>
      <w:r>
        <w:t xml:space="preserve">Hayes-Roth, F., Waterman, D. A., &amp; </w:t>
      </w:r>
      <w:proofErr w:type="spellStart"/>
      <w:r>
        <w:t>Lenat</w:t>
      </w:r>
      <w:proofErr w:type="spellEnd"/>
      <w:r>
        <w:t>, D. B. (Eds.). (1983). Building expert systems. Addison-Wesley.</w:t>
      </w:r>
    </w:p>
    <w:p w14:paraId="63DD594B" w14:textId="77777777" w:rsidR="00AA33E4" w:rsidRDefault="00000000">
      <w:pPr>
        <w:spacing w:after="160" w:line="480" w:lineRule="auto"/>
        <w:jc w:val="both"/>
      </w:pPr>
      <w:r>
        <w:lastRenderedPageBreak/>
        <w:t xml:space="preserve">Hughes, D. P., &amp; </w:t>
      </w:r>
      <w:proofErr w:type="spellStart"/>
      <w:r>
        <w:t>Salathé</w:t>
      </w:r>
      <w:proofErr w:type="spellEnd"/>
      <w:r>
        <w:t>, M. (2015). An open access repository of images on plant health to enable the development of mobile disease diagnostics. arXiv:1511.08060.</w:t>
      </w:r>
    </w:p>
    <w:p w14:paraId="3DB76E8F" w14:textId="77777777" w:rsidR="00AA33E4" w:rsidRDefault="00000000">
      <w:pPr>
        <w:spacing w:after="160" w:line="480" w:lineRule="auto"/>
        <w:jc w:val="both"/>
      </w:pPr>
      <w:proofErr w:type="spellStart"/>
      <w:r>
        <w:t>Jocher</w:t>
      </w:r>
      <w:proofErr w:type="spellEnd"/>
      <w:r>
        <w:t xml:space="preserve">, G., Chaurasia, A., &amp; Qiu, J. (2023). YOLO by </w:t>
      </w:r>
      <w:proofErr w:type="spellStart"/>
      <w:r>
        <w:t>Ultralytics</w:t>
      </w:r>
      <w:proofErr w:type="spellEnd"/>
      <w:r>
        <w:t xml:space="preserve"> (Version 8.0.0). </w:t>
      </w:r>
      <w:proofErr w:type="spellStart"/>
      <w:r>
        <w:t>Ultralytics</w:t>
      </w:r>
      <w:proofErr w:type="spellEnd"/>
      <w:r>
        <w:t>. https://github.com/ultralytics/ultralytics</w:t>
      </w:r>
    </w:p>
    <w:p w14:paraId="41193566" w14:textId="77777777" w:rsidR="00AA33E4" w:rsidRDefault="00000000">
      <w:pPr>
        <w:spacing w:after="160" w:line="480" w:lineRule="auto"/>
        <w:jc w:val="both"/>
      </w:pPr>
      <w:r>
        <w:t xml:space="preserve">Jones, J. W., Hoogenboom, G., Porter, C. H., Boote, K. J., Batchelor, W. D., Hunt, L. A., Wilkens, P. W., Singh, U., </w:t>
      </w:r>
      <w:proofErr w:type="spellStart"/>
      <w:r>
        <w:t>Gijsman</w:t>
      </w:r>
      <w:proofErr w:type="spellEnd"/>
      <w:r>
        <w:t>, A. J., &amp; Ritchie, J. T. (2003). The DSSAT cropping system model. European Journal of Agronomy, 18(3–4), 235–265.</w:t>
      </w:r>
    </w:p>
    <w:p w14:paraId="7F224E89" w14:textId="77777777" w:rsidR="00AA33E4" w:rsidRDefault="00000000">
      <w:pPr>
        <w:spacing w:after="160" w:line="480" w:lineRule="auto"/>
        <w:jc w:val="both"/>
      </w:pPr>
      <w:proofErr w:type="spellStart"/>
      <w:r>
        <w:t>Kamilaris</w:t>
      </w:r>
      <w:proofErr w:type="spellEnd"/>
      <w:r>
        <w:t xml:space="preserve">, A., &amp; </w:t>
      </w:r>
      <w:proofErr w:type="spellStart"/>
      <w:r>
        <w:t>Prenafeta-Boldu</w:t>
      </w:r>
      <w:proofErr w:type="spellEnd"/>
      <w:r>
        <w:t>, F. X. (2018). Deep learning in agriculture: A survey. Computers and Electronics in Agriculture, 147, 70–90.</w:t>
      </w:r>
    </w:p>
    <w:p w14:paraId="622BDEB8" w14:textId="77777777" w:rsidR="00AA33E4" w:rsidRDefault="00000000">
      <w:pPr>
        <w:spacing w:after="160" w:line="480" w:lineRule="auto"/>
        <w:jc w:val="both"/>
      </w:pPr>
      <w:r>
        <w:t>Kankam-Boadu, I. (2018). Tomato post-harvest losses and their socioeconomic implications for smallholder farmers in the Volta Region of Ghana. Journal of Agricultural Extension and Rural Development, 10(5), 95–103.</w:t>
      </w:r>
    </w:p>
    <w:p w14:paraId="480C29E9" w14:textId="77777777" w:rsidR="00AA33E4" w:rsidRDefault="00000000">
      <w:pPr>
        <w:spacing w:after="160" w:line="480" w:lineRule="auto"/>
        <w:jc w:val="both"/>
      </w:pPr>
      <w:r>
        <w:t xml:space="preserve">Liakos, K. G., Busato, P., </w:t>
      </w:r>
      <w:proofErr w:type="spellStart"/>
      <w:r>
        <w:t>Moshou</w:t>
      </w:r>
      <w:proofErr w:type="spellEnd"/>
      <w:r>
        <w:t xml:space="preserve">, D., Pearson, S., &amp; </w:t>
      </w:r>
      <w:proofErr w:type="spellStart"/>
      <w:r>
        <w:t>Bochtis</w:t>
      </w:r>
      <w:proofErr w:type="spellEnd"/>
      <w:r>
        <w:t>, D. (2018). Machine learning in agriculture: A review. Sensors, 18(8), 2674.</w:t>
      </w:r>
    </w:p>
    <w:p w14:paraId="15B0AD28" w14:textId="77777777" w:rsidR="00AA33E4" w:rsidRDefault="00000000">
      <w:pPr>
        <w:spacing w:after="160" w:line="480" w:lineRule="auto"/>
        <w:jc w:val="both"/>
      </w:pPr>
      <w:r>
        <w:t xml:space="preserve">Lin, T.-Y., Maire, M., Belongie, S., Hays, J., Perona, P., Ramanan, D., Dollar, P., &amp; </w:t>
      </w:r>
      <w:proofErr w:type="spellStart"/>
      <w:r>
        <w:t>Zitnick</w:t>
      </w:r>
      <w:proofErr w:type="spellEnd"/>
      <w:r>
        <w:t>, C. L. (2014). Microsoft COCO: Common objects in context. European Conference on Computer Vision (ECCV), 2014, 740–755.</w:t>
      </w:r>
    </w:p>
    <w:p w14:paraId="35EFA562" w14:textId="77777777" w:rsidR="00AA33E4" w:rsidRDefault="00000000">
      <w:pPr>
        <w:spacing w:after="160" w:line="480" w:lineRule="auto"/>
        <w:jc w:val="both"/>
      </w:pPr>
      <w:r>
        <w:t>MOFA. (2020). Agriculture in Ghana: Facts and figures 2020. Ministry of Food and Agriculture, Republic of Ghana.</w:t>
      </w:r>
    </w:p>
    <w:p w14:paraId="45A86FE0" w14:textId="77777777" w:rsidR="00AA33E4" w:rsidRDefault="00000000">
      <w:pPr>
        <w:spacing w:after="160" w:line="480" w:lineRule="auto"/>
        <w:jc w:val="both"/>
      </w:pPr>
      <w:r>
        <w:t xml:space="preserve">Mohanty, S. P., Hughes, D. P., &amp; </w:t>
      </w:r>
      <w:proofErr w:type="spellStart"/>
      <w:r>
        <w:t>Salathé</w:t>
      </w:r>
      <w:proofErr w:type="spellEnd"/>
      <w:r>
        <w:t>, M. (2016). Using deep learning for image-based plant disease detection. Frontiers in Plant Science, 7, 1419.</w:t>
      </w:r>
    </w:p>
    <w:p w14:paraId="69D8C4F5" w14:textId="77777777" w:rsidR="00AA33E4" w:rsidRDefault="00000000">
      <w:pPr>
        <w:spacing w:after="160" w:line="480" w:lineRule="auto"/>
        <w:jc w:val="both"/>
      </w:pPr>
      <w:r>
        <w:lastRenderedPageBreak/>
        <w:t>Mustapha, A., Bello, A., Yusuf, S., &amp; Abdulkadir, I. (2021). Fall armyworm detection in maize using YOLOv5 and drone imagery in West African field conditions. Smart Agricultural Technology, 1, 100012.</w:t>
      </w:r>
    </w:p>
    <w:p w14:paraId="3C08CA03" w14:textId="77777777" w:rsidR="00AA33E4" w:rsidRDefault="00000000">
      <w:pPr>
        <w:spacing w:after="160" w:line="480" w:lineRule="auto"/>
        <w:jc w:val="both"/>
      </w:pPr>
      <w:r>
        <w:t xml:space="preserve">Owusu, K., Asante, B., Mensah, I., &amp; Frimpong, J. (2024). </w:t>
      </w:r>
      <w:proofErr w:type="spellStart"/>
      <w:r>
        <w:t>PineSORT</w:t>
      </w:r>
      <w:proofErr w:type="spellEnd"/>
      <w:r>
        <w:t>: ORB-enhanced SORT for pineapple plant tracking from drone imagery in Ghana. Precision Agriculture, 25(2), 410–428.</w:t>
      </w:r>
    </w:p>
    <w:p w14:paraId="383ABB38" w14:textId="77777777" w:rsidR="00AA33E4" w:rsidRDefault="00000000">
      <w:pPr>
        <w:spacing w:after="160" w:line="480" w:lineRule="auto"/>
        <w:jc w:val="both"/>
      </w:pPr>
      <w:r>
        <w:t>Rangarajan, A. K., Purushothaman, R., &amp; Ramesh, A. (2018). Tomato crop disease classification using pre-trained deep learning algorithm. Procedia Computer Science, 133, 1040–1047.</w:t>
      </w:r>
    </w:p>
    <w:p w14:paraId="402D1CEC" w14:textId="77777777" w:rsidR="00AA33E4" w:rsidRDefault="00000000">
      <w:pPr>
        <w:spacing w:after="160" w:line="480" w:lineRule="auto"/>
        <w:jc w:val="both"/>
      </w:pPr>
      <w:r>
        <w:t xml:space="preserve">Redmon, J., </w:t>
      </w:r>
      <w:proofErr w:type="spellStart"/>
      <w:r>
        <w:t>Divvala</w:t>
      </w:r>
      <w:proofErr w:type="spellEnd"/>
      <w:r>
        <w:t xml:space="preserve">, S., </w:t>
      </w:r>
      <w:proofErr w:type="spellStart"/>
      <w:r>
        <w:t>Girshick</w:t>
      </w:r>
      <w:proofErr w:type="spellEnd"/>
      <w:r>
        <w:t>, R., &amp; Farhadi, A. (2016). You only look once: Unified, real-time object detection. Proceedings of the IEEE Conference on Computer Vision and Pattern Recognition (CVPR), 779–788.</w:t>
      </w:r>
    </w:p>
    <w:p w14:paraId="1DBB71D0" w14:textId="77777777" w:rsidR="00AA33E4" w:rsidRDefault="00000000">
      <w:pPr>
        <w:spacing w:after="160" w:line="480" w:lineRule="auto"/>
        <w:jc w:val="both"/>
      </w:pPr>
      <w:r>
        <w:t>Sarpong, D. B. (2017). Smallholder market access and value chain coordination: The case of tomato farmers in Ghana's Volta Region. Ghana Journal of Agricultural Science, 52(1), 11–22.</w:t>
      </w:r>
    </w:p>
    <w:p w14:paraId="3B09F781" w14:textId="77777777" w:rsidR="00AA33E4" w:rsidRDefault="00000000">
      <w:pPr>
        <w:spacing w:after="160" w:line="480" w:lineRule="auto"/>
        <w:jc w:val="both"/>
      </w:pPr>
      <w:r>
        <w:t>SQLite Development Team. (2023). SQLite (Version 3.43). https://www.sqlite.org</w:t>
      </w:r>
    </w:p>
    <w:p w14:paraId="0868D986" w14:textId="77777777" w:rsidR="00AA33E4" w:rsidRDefault="00000000">
      <w:pPr>
        <w:spacing w:after="160" w:line="480" w:lineRule="auto"/>
        <w:jc w:val="both"/>
      </w:pPr>
      <w:r>
        <w:t>Suresh, G., &amp; Vijayakumar, V. (2019). Expert system for rice disease diagnosis using mobile image recognition and rule-based inference. International Journal of Agricultural and Biological Engineering, 12(4), 151–158.</w:t>
      </w:r>
    </w:p>
    <w:p w14:paraId="396D8BFF" w14:textId="77777777" w:rsidR="00AA33E4" w:rsidRDefault="00000000">
      <w:pPr>
        <w:spacing w:after="160" w:line="480" w:lineRule="auto"/>
        <w:jc w:val="both"/>
      </w:pPr>
      <w:proofErr w:type="spellStart"/>
      <w:r>
        <w:t>Twiga</w:t>
      </w:r>
      <w:proofErr w:type="spellEnd"/>
      <w:r>
        <w:t xml:space="preserve"> Foods. (2021). Annual impact report 2021: Connecting smallholder farmers to urban markets in Kenya. Nairobi: </w:t>
      </w:r>
      <w:proofErr w:type="spellStart"/>
      <w:r>
        <w:t>Twiga</w:t>
      </w:r>
      <w:proofErr w:type="spellEnd"/>
      <w:r>
        <w:t xml:space="preserve"> Foods Ltd.</w:t>
      </w:r>
    </w:p>
    <w:p w14:paraId="3AA096D2" w14:textId="77777777" w:rsidR="00AA33E4" w:rsidRDefault="00000000">
      <w:pPr>
        <w:spacing w:after="160" w:line="480" w:lineRule="auto"/>
        <w:jc w:val="both"/>
      </w:pPr>
      <w:r>
        <w:lastRenderedPageBreak/>
        <w:t>van Rossum, G., &amp; Drake, F. L. (2009). Python 3 reference manual. Python Software Foundation.</w:t>
      </w:r>
    </w:p>
    <w:p w14:paraId="3DC6C052" w14:textId="77777777" w:rsidR="00AA33E4" w:rsidRDefault="00000000">
      <w:pPr>
        <w:spacing w:after="160" w:line="480" w:lineRule="auto"/>
        <w:jc w:val="both"/>
      </w:pPr>
      <w:proofErr w:type="spellStart"/>
      <w:r>
        <w:t>Wojke</w:t>
      </w:r>
      <w:proofErr w:type="spellEnd"/>
      <w:r>
        <w:t xml:space="preserve">, N., Bewley, A., &amp; Paulus, D. (2017). Simple online and </w:t>
      </w:r>
      <w:proofErr w:type="spellStart"/>
      <w:r>
        <w:t>realtime</w:t>
      </w:r>
      <w:proofErr w:type="spellEnd"/>
      <w:r>
        <w:t xml:space="preserve"> tracking with a deep association metric. 2017 IEEE International Conference on Image Processing (ICIP), 3645–3649.</w:t>
      </w:r>
    </w:p>
    <w:p w14:paraId="0CCCCEF4" w14:textId="77777777" w:rsidR="00AA33E4" w:rsidRDefault="00000000">
      <w:pPr>
        <w:spacing w:after="160" w:line="480" w:lineRule="auto"/>
        <w:jc w:val="both"/>
      </w:pPr>
      <w:r>
        <w:t xml:space="preserve">Zhang, Y., Sun, P., Jiang, Y., Yu, D., Weng, F., Yuan, Z., Luo, P., Liu, W., &amp; Wang, X. (2022). </w:t>
      </w:r>
      <w:proofErr w:type="spellStart"/>
      <w:r>
        <w:t>ByteTrack</w:t>
      </w:r>
      <w:proofErr w:type="spellEnd"/>
      <w:r>
        <w:t>: Multi-object tracking by associating every detection box. European Conference on Computer Vision (ECCV), 2022, 1–21.</w:t>
      </w:r>
    </w:p>
    <w:p w14:paraId="282C0CDB" w14:textId="77777777" w:rsidR="00AA33E4" w:rsidRDefault="00000000">
      <w:pPr>
        <w:pageBreakBefore/>
        <w:spacing w:before="480" w:after="200" w:line="480" w:lineRule="auto"/>
        <w:jc w:val="center"/>
      </w:pPr>
      <w:r>
        <w:rPr>
          <w:b/>
          <w:bCs/>
          <w:sz w:val="28"/>
          <w:szCs w:val="28"/>
        </w:rPr>
        <w:lastRenderedPageBreak/>
        <w:t xml:space="preserve">CHAPTER </w:t>
      </w:r>
    </w:p>
    <w:p w14:paraId="3CF5F976" w14:textId="77777777" w:rsidR="00AA33E4" w:rsidRDefault="00000000">
      <w:pPr>
        <w:spacing w:after="360" w:line="480" w:lineRule="auto"/>
        <w:jc w:val="center"/>
      </w:pPr>
      <w:r>
        <w:rPr>
          <w:b/>
          <w:bCs/>
          <w:sz w:val="28"/>
          <w:szCs w:val="28"/>
        </w:rPr>
        <w:t>APPENDICES</w:t>
      </w:r>
    </w:p>
    <w:p w14:paraId="436FFDC8" w14:textId="77777777" w:rsidR="00AA33E4" w:rsidRDefault="00000000">
      <w:pPr>
        <w:pStyle w:val="Heading2"/>
        <w:spacing w:before="240" w:after="200"/>
      </w:pPr>
      <w:bookmarkStart w:id="47" w:name="_Toc228869738"/>
      <w:r>
        <w:t>Appendix A: Sample YOLOv8 Detection and Fine-Tuning Code</w:t>
      </w:r>
      <w:bookmarkEnd w:id="47"/>
    </w:p>
    <w:p w14:paraId="3A67BA4C" w14:textId="77777777" w:rsidR="00AA33E4" w:rsidRDefault="00000000">
      <w:pPr>
        <w:spacing w:after="160" w:line="480" w:lineRule="auto"/>
        <w:jc w:val="both"/>
      </w:pPr>
      <w:r>
        <w:t>The following Python code illustrates the approach used to fine-tune the YOLOv8 model on the tomato crop dataset. Equivalent code was used for maize and pineapple with the respective dataset paths and model output names substituted.</w:t>
      </w:r>
    </w:p>
    <w:p w14:paraId="3862CAE1" w14:textId="77777777" w:rsidR="00AA33E4" w:rsidRDefault="00AA33E4"/>
    <w:p w14:paraId="410DE857" w14:textId="77777777" w:rsidR="00AA33E4" w:rsidRDefault="00000000">
      <w:pPr>
        <w:spacing w:after="120"/>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ultralytics</w:t>
      </w:r>
      <w:proofErr w:type="spellEnd"/>
      <w:r>
        <w:rPr>
          <w:rFonts w:ascii="Courier New" w:eastAsia="Courier New" w:hAnsi="Courier New" w:cs="Courier New"/>
          <w:sz w:val="20"/>
          <w:szCs w:val="20"/>
        </w:rPr>
        <w:t xml:space="preserve"> import YOLO</w:t>
      </w:r>
    </w:p>
    <w:p w14:paraId="4D9719D6" w14:textId="77777777" w:rsidR="00AA33E4" w:rsidRDefault="00000000">
      <w:r>
        <w:rPr>
          <w:rFonts w:ascii="Courier New" w:eastAsia="Courier New" w:hAnsi="Courier New" w:cs="Courier New"/>
          <w:sz w:val="20"/>
          <w:szCs w:val="20"/>
        </w:rPr>
        <w:t>import torch</w:t>
      </w:r>
    </w:p>
    <w:p w14:paraId="38C7047A" w14:textId="77777777" w:rsidR="00AA33E4" w:rsidRDefault="00AA33E4"/>
    <w:p w14:paraId="46039F13" w14:textId="77777777" w:rsidR="00AA33E4" w:rsidRDefault="00000000">
      <w:r>
        <w:rPr>
          <w:rFonts w:ascii="Courier New" w:eastAsia="Courier New" w:hAnsi="Courier New" w:cs="Courier New"/>
          <w:sz w:val="20"/>
          <w:szCs w:val="20"/>
        </w:rPr>
        <w:t># Load pre-trained YOLOv8 nano weights</w:t>
      </w:r>
    </w:p>
    <w:p w14:paraId="13FA852E" w14:textId="77777777" w:rsidR="00AA33E4" w:rsidRDefault="00000000">
      <w:r>
        <w:rPr>
          <w:rFonts w:ascii="Courier New" w:eastAsia="Courier New" w:hAnsi="Courier New" w:cs="Courier New"/>
          <w:sz w:val="20"/>
          <w:szCs w:val="20"/>
        </w:rPr>
        <w:t>model = YOLO('yolov8n.pt')</w:t>
      </w:r>
    </w:p>
    <w:p w14:paraId="0CD3F10F" w14:textId="77777777" w:rsidR="00AA33E4" w:rsidRDefault="00AA33E4"/>
    <w:p w14:paraId="39D37A88" w14:textId="77777777" w:rsidR="00AA33E4" w:rsidRDefault="00000000">
      <w:r>
        <w:rPr>
          <w:rFonts w:ascii="Courier New" w:eastAsia="Courier New" w:hAnsi="Courier New" w:cs="Courier New"/>
          <w:sz w:val="20"/>
          <w:szCs w:val="20"/>
        </w:rPr>
        <w:t># Fine-tune on tomato dataset</w:t>
      </w:r>
    </w:p>
    <w:p w14:paraId="01108216" w14:textId="77777777" w:rsidR="00AA33E4" w:rsidRDefault="00000000">
      <w:r>
        <w:rPr>
          <w:rFonts w:ascii="Courier New" w:eastAsia="Courier New" w:hAnsi="Courier New" w:cs="Courier New"/>
          <w:sz w:val="20"/>
          <w:szCs w:val="20"/>
        </w:rPr>
        <w:t xml:space="preserve">results = </w:t>
      </w:r>
      <w:proofErr w:type="spellStart"/>
      <w:proofErr w:type="gramStart"/>
      <w:r>
        <w:rPr>
          <w:rFonts w:ascii="Courier New" w:eastAsia="Courier New" w:hAnsi="Courier New" w:cs="Courier New"/>
          <w:sz w:val="20"/>
          <w:szCs w:val="20"/>
        </w:rPr>
        <w:t>model.train</w:t>
      </w:r>
      <w:proofErr w:type="spellEnd"/>
      <w:proofErr w:type="gramEnd"/>
      <w:r>
        <w:rPr>
          <w:rFonts w:ascii="Courier New" w:eastAsia="Courier New" w:hAnsi="Courier New" w:cs="Courier New"/>
          <w:sz w:val="20"/>
          <w:szCs w:val="20"/>
        </w:rPr>
        <w:t>(</w:t>
      </w:r>
    </w:p>
    <w:p w14:paraId="715B2ED3" w14:textId="77777777" w:rsidR="00AA33E4" w:rsidRDefault="00000000">
      <w:r>
        <w:rPr>
          <w:rFonts w:ascii="Courier New" w:eastAsia="Courier New" w:hAnsi="Courier New" w:cs="Courier New"/>
          <w:sz w:val="20"/>
          <w:szCs w:val="20"/>
        </w:rPr>
        <w:t xml:space="preserve">    data='datasets/tomato/</w:t>
      </w:r>
      <w:proofErr w:type="spellStart"/>
      <w:r>
        <w:rPr>
          <w:rFonts w:ascii="Courier New" w:eastAsia="Courier New" w:hAnsi="Courier New" w:cs="Courier New"/>
          <w:sz w:val="20"/>
          <w:szCs w:val="20"/>
        </w:rPr>
        <w:t>data.yaml</w:t>
      </w:r>
      <w:proofErr w:type="spellEnd"/>
      <w:r>
        <w:rPr>
          <w:rFonts w:ascii="Courier New" w:eastAsia="Courier New" w:hAnsi="Courier New" w:cs="Courier New"/>
          <w:sz w:val="20"/>
          <w:szCs w:val="20"/>
        </w:rPr>
        <w:t>',</w:t>
      </w:r>
    </w:p>
    <w:p w14:paraId="522054A1" w14:textId="77777777" w:rsidR="00AA33E4" w:rsidRDefault="00000000">
      <w:r>
        <w:rPr>
          <w:rFonts w:ascii="Courier New" w:eastAsia="Courier New" w:hAnsi="Courier New" w:cs="Courier New"/>
          <w:sz w:val="20"/>
          <w:szCs w:val="20"/>
        </w:rPr>
        <w:t xml:space="preserve">    epochs=100,</w:t>
      </w:r>
    </w:p>
    <w:p w14:paraId="3D5B9328" w14:textId="77777777" w:rsidR="00AA33E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imgsz</w:t>
      </w:r>
      <w:proofErr w:type="spellEnd"/>
      <w:r>
        <w:rPr>
          <w:rFonts w:ascii="Courier New" w:eastAsia="Courier New" w:hAnsi="Courier New" w:cs="Courier New"/>
          <w:sz w:val="20"/>
          <w:szCs w:val="20"/>
        </w:rPr>
        <w:t>=640,</w:t>
      </w:r>
    </w:p>
    <w:p w14:paraId="7D294A3B" w14:textId="77777777" w:rsidR="00AA33E4" w:rsidRDefault="00000000">
      <w:r>
        <w:rPr>
          <w:rFonts w:ascii="Courier New" w:eastAsia="Courier New" w:hAnsi="Courier New" w:cs="Courier New"/>
          <w:sz w:val="20"/>
          <w:szCs w:val="20"/>
        </w:rPr>
        <w:t xml:space="preserve">    batch=16,</w:t>
      </w:r>
    </w:p>
    <w:p w14:paraId="3411BE6F" w14:textId="77777777" w:rsidR="00AA33E4" w:rsidRDefault="00000000">
      <w:r>
        <w:rPr>
          <w:rFonts w:ascii="Courier New" w:eastAsia="Courier New" w:hAnsi="Courier New" w:cs="Courier New"/>
          <w:sz w:val="20"/>
          <w:szCs w:val="20"/>
        </w:rPr>
        <w:t xml:space="preserve">    lr0=0.001,</w:t>
      </w:r>
    </w:p>
    <w:p w14:paraId="27C36BB0" w14:textId="77777777" w:rsidR="00AA33E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weight_decay</w:t>
      </w:r>
      <w:proofErr w:type="spellEnd"/>
      <w:r>
        <w:rPr>
          <w:rFonts w:ascii="Courier New" w:eastAsia="Courier New" w:hAnsi="Courier New" w:cs="Courier New"/>
          <w:sz w:val="20"/>
          <w:szCs w:val="20"/>
        </w:rPr>
        <w:t>=0.0005,</w:t>
      </w:r>
    </w:p>
    <w:p w14:paraId="0F06FDBB" w14:textId="77777777" w:rsidR="00AA33E4" w:rsidRDefault="00000000">
      <w:r>
        <w:rPr>
          <w:rFonts w:ascii="Courier New" w:eastAsia="Courier New" w:hAnsi="Courier New" w:cs="Courier New"/>
          <w:sz w:val="20"/>
          <w:szCs w:val="20"/>
        </w:rPr>
        <w:t xml:space="preserve">    patience=10,</w:t>
      </w:r>
    </w:p>
    <w:p w14:paraId="1A40AAA7" w14:textId="77777777" w:rsidR="00AA33E4" w:rsidRDefault="00000000">
      <w:r>
        <w:rPr>
          <w:rFonts w:ascii="Courier New" w:eastAsia="Courier New" w:hAnsi="Courier New" w:cs="Courier New"/>
          <w:sz w:val="20"/>
          <w:szCs w:val="20"/>
        </w:rPr>
        <w:t xml:space="preserve">    name='</w:t>
      </w:r>
      <w:proofErr w:type="spellStart"/>
      <w:r>
        <w:rPr>
          <w:rFonts w:ascii="Courier New" w:eastAsia="Courier New" w:hAnsi="Courier New" w:cs="Courier New"/>
          <w:sz w:val="20"/>
          <w:szCs w:val="20"/>
        </w:rPr>
        <w:t>tomato_detector</w:t>
      </w:r>
      <w:proofErr w:type="spellEnd"/>
      <w:r>
        <w:rPr>
          <w:rFonts w:ascii="Courier New" w:eastAsia="Courier New" w:hAnsi="Courier New" w:cs="Courier New"/>
          <w:sz w:val="20"/>
          <w:szCs w:val="20"/>
        </w:rPr>
        <w:t>',</w:t>
      </w:r>
    </w:p>
    <w:p w14:paraId="3DDF9997" w14:textId="77777777" w:rsidR="00AA33E4" w:rsidRDefault="00000000">
      <w:pPr>
        <w:spacing w:after="120"/>
      </w:pPr>
      <w:r>
        <w:rPr>
          <w:rFonts w:ascii="Courier New" w:eastAsia="Courier New" w:hAnsi="Courier New" w:cs="Courier New"/>
          <w:sz w:val="20"/>
          <w:szCs w:val="20"/>
        </w:rPr>
        <w:t xml:space="preserve">    device=0 if </w:t>
      </w:r>
      <w:proofErr w:type="spellStart"/>
      <w:r>
        <w:rPr>
          <w:rFonts w:ascii="Courier New" w:eastAsia="Courier New" w:hAnsi="Courier New" w:cs="Courier New"/>
          <w:sz w:val="20"/>
          <w:szCs w:val="20"/>
        </w:rPr>
        <w:t>torch.cuda.is_</w:t>
      </w:r>
      <w:proofErr w:type="gramStart"/>
      <w:r>
        <w:rPr>
          <w:rFonts w:ascii="Courier New" w:eastAsia="Courier New" w:hAnsi="Courier New" w:cs="Courier New"/>
          <w:sz w:val="20"/>
          <w:szCs w:val="20"/>
        </w:rPr>
        <w:t>available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else '</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w:t>
      </w:r>
    </w:p>
    <w:p w14:paraId="4614164A" w14:textId="77777777" w:rsidR="00AA33E4" w:rsidRDefault="00000000">
      <w:pPr>
        <w:spacing w:after="120"/>
      </w:pPr>
      <w:r>
        <w:rPr>
          <w:rFonts w:ascii="Courier New" w:eastAsia="Courier New" w:hAnsi="Courier New" w:cs="Courier New"/>
          <w:sz w:val="20"/>
          <w:szCs w:val="20"/>
        </w:rPr>
        <w:t>)</w:t>
      </w:r>
    </w:p>
    <w:p w14:paraId="0BA7E5F5" w14:textId="77777777" w:rsidR="00AA33E4" w:rsidRDefault="00AA33E4"/>
    <w:p w14:paraId="432DB003" w14:textId="77777777" w:rsidR="00AA33E4" w:rsidRDefault="00000000">
      <w:pPr>
        <w:pStyle w:val="Heading2"/>
        <w:spacing w:before="240" w:after="200"/>
      </w:pPr>
      <w:bookmarkStart w:id="48" w:name="_Toc228869739"/>
      <w:r>
        <w:t>Appendix B: Sample SORT Tracking Implementation (Modified)</w:t>
      </w:r>
      <w:bookmarkEnd w:id="48"/>
    </w:p>
    <w:p w14:paraId="4AC62BEB" w14:textId="77777777" w:rsidR="00AA33E4" w:rsidRDefault="00000000">
      <w:pPr>
        <w:spacing w:after="160" w:line="480" w:lineRule="auto"/>
        <w:jc w:val="both"/>
      </w:pPr>
      <w:r>
        <w:t>The following code excerpt illustrates the ORB-based camera motion compensation step applied before the standard SORT assignment procedure.</w:t>
      </w:r>
    </w:p>
    <w:p w14:paraId="2F8FC57E" w14:textId="77777777" w:rsidR="00AA33E4" w:rsidRDefault="00AA33E4"/>
    <w:p w14:paraId="39983490" w14:textId="77777777" w:rsidR="00AA33E4" w:rsidRDefault="00000000">
      <w:r>
        <w:rPr>
          <w:rFonts w:ascii="Courier New" w:eastAsia="Courier New" w:hAnsi="Courier New" w:cs="Courier New"/>
          <w:sz w:val="20"/>
          <w:szCs w:val="20"/>
        </w:rPr>
        <w:t>import cv2</w:t>
      </w:r>
    </w:p>
    <w:p w14:paraId="1F253E39" w14:textId="77777777" w:rsidR="00AA33E4" w:rsidRDefault="00000000">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as np</w:t>
      </w:r>
    </w:p>
    <w:p w14:paraId="72D0D63D" w14:textId="77777777" w:rsidR="00AA33E4" w:rsidRDefault="00AA33E4"/>
    <w:p w14:paraId="50B7D194" w14:textId="77777777" w:rsidR="00AA33E4" w:rsidRDefault="00000000">
      <w:r>
        <w:rPr>
          <w:rFonts w:ascii="Courier New" w:eastAsia="Courier New" w:hAnsi="Courier New" w:cs="Courier New"/>
          <w:sz w:val="20"/>
          <w:szCs w:val="20"/>
        </w:rPr>
        <w:lastRenderedPageBreak/>
        <w:t xml:space="preserve">def </w:t>
      </w:r>
      <w:proofErr w:type="spellStart"/>
      <w:r>
        <w:rPr>
          <w:rFonts w:ascii="Courier New" w:eastAsia="Courier New" w:hAnsi="Courier New" w:cs="Courier New"/>
          <w:sz w:val="20"/>
          <w:szCs w:val="20"/>
        </w:rPr>
        <w:t>compensate_camera_</w:t>
      </w:r>
      <w:proofErr w:type="gramStart"/>
      <w:r>
        <w:rPr>
          <w:rFonts w:ascii="Courier New" w:eastAsia="Courier New" w:hAnsi="Courier New" w:cs="Courier New"/>
          <w:sz w:val="20"/>
          <w:szCs w:val="20"/>
        </w:rPr>
        <w:t>motion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prev_frame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curr_frame</w:t>
      </w:r>
      <w:proofErr w:type="spellEnd"/>
      <w:r>
        <w:rPr>
          <w:rFonts w:ascii="Courier New" w:eastAsia="Courier New" w:hAnsi="Courier New" w:cs="Courier New"/>
          <w:sz w:val="20"/>
          <w:szCs w:val="20"/>
        </w:rPr>
        <w:t>, tracks):</w:t>
      </w:r>
    </w:p>
    <w:p w14:paraId="36EFF880" w14:textId="77777777" w:rsidR="00AA33E4" w:rsidRDefault="00000000">
      <w:r>
        <w:rPr>
          <w:rFonts w:ascii="Courier New" w:eastAsia="Courier New" w:hAnsi="Courier New" w:cs="Courier New"/>
          <w:sz w:val="20"/>
          <w:szCs w:val="20"/>
        </w:rPr>
        <w:t xml:space="preserve">    orb = cv2.ORB_create(</w:t>
      </w:r>
      <w:proofErr w:type="spellStart"/>
      <w:r>
        <w:rPr>
          <w:rFonts w:ascii="Courier New" w:eastAsia="Courier New" w:hAnsi="Courier New" w:cs="Courier New"/>
          <w:sz w:val="20"/>
          <w:szCs w:val="20"/>
        </w:rPr>
        <w:t>nfeatures</w:t>
      </w:r>
      <w:proofErr w:type="spellEnd"/>
      <w:r>
        <w:rPr>
          <w:rFonts w:ascii="Courier New" w:eastAsia="Courier New" w:hAnsi="Courier New" w:cs="Courier New"/>
          <w:sz w:val="20"/>
          <w:szCs w:val="20"/>
        </w:rPr>
        <w:t>=500)</w:t>
      </w:r>
    </w:p>
    <w:p w14:paraId="2F1D2942" w14:textId="77777777" w:rsidR="00AA33E4" w:rsidRDefault="00000000">
      <w:r>
        <w:rPr>
          <w:rFonts w:ascii="Courier New" w:eastAsia="Courier New" w:hAnsi="Courier New" w:cs="Courier New"/>
          <w:sz w:val="20"/>
          <w:szCs w:val="20"/>
        </w:rPr>
        <w:t xml:space="preserve">    kp1, des1 = </w:t>
      </w:r>
      <w:proofErr w:type="spellStart"/>
      <w:proofErr w:type="gramStart"/>
      <w:r>
        <w:rPr>
          <w:rFonts w:ascii="Courier New" w:eastAsia="Courier New" w:hAnsi="Courier New" w:cs="Courier New"/>
          <w:sz w:val="20"/>
          <w:szCs w:val="20"/>
        </w:rPr>
        <w:t>orb.detectAndCompute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prev_frame</w:t>
      </w:r>
      <w:proofErr w:type="spellEnd"/>
      <w:r>
        <w:rPr>
          <w:rFonts w:ascii="Courier New" w:eastAsia="Courier New" w:hAnsi="Courier New" w:cs="Courier New"/>
          <w:sz w:val="20"/>
          <w:szCs w:val="20"/>
        </w:rPr>
        <w:t>, None)</w:t>
      </w:r>
    </w:p>
    <w:p w14:paraId="0CC48BE4" w14:textId="77777777" w:rsidR="00AA33E4" w:rsidRDefault="00000000">
      <w:r>
        <w:rPr>
          <w:rFonts w:ascii="Courier New" w:eastAsia="Courier New" w:hAnsi="Courier New" w:cs="Courier New"/>
          <w:sz w:val="20"/>
          <w:szCs w:val="20"/>
        </w:rPr>
        <w:t xml:space="preserve">    kp2, des2 = </w:t>
      </w:r>
      <w:proofErr w:type="spellStart"/>
      <w:proofErr w:type="gramStart"/>
      <w:r>
        <w:rPr>
          <w:rFonts w:ascii="Courier New" w:eastAsia="Courier New" w:hAnsi="Courier New" w:cs="Courier New"/>
          <w:sz w:val="20"/>
          <w:szCs w:val="20"/>
        </w:rPr>
        <w:t>orb.detectAndCompute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curr_frame</w:t>
      </w:r>
      <w:proofErr w:type="spellEnd"/>
      <w:r>
        <w:rPr>
          <w:rFonts w:ascii="Courier New" w:eastAsia="Courier New" w:hAnsi="Courier New" w:cs="Courier New"/>
          <w:sz w:val="20"/>
          <w:szCs w:val="20"/>
        </w:rPr>
        <w:t>, None)</w:t>
      </w:r>
    </w:p>
    <w:p w14:paraId="6B37652B" w14:textId="77777777" w:rsidR="00AA33E4" w:rsidRDefault="00000000">
      <w:r>
        <w:rPr>
          <w:rFonts w:ascii="Courier New" w:eastAsia="Courier New" w:hAnsi="Courier New" w:cs="Courier New"/>
          <w:sz w:val="20"/>
          <w:szCs w:val="20"/>
        </w:rPr>
        <w:t xml:space="preserve">    matcher = cv2.BFMatcher(cv2.NORM_HAMMING, </w:t>
      </w:r>
      <w:proofErr w:type="spellStart"/>
      <w:r>
        <w:rPr>
          <w:rFonts w:ascii="Courier New" w:eastAsia="Courier New" w:hAnsi="Courier New" w:cs="Courier New"/>
          <w:sz w:val="20"/>
          <w:szCs w:val="20"/>
        </w:rPr>
        <w:t>crossCheck</w:t>
      </w:r>
      <w:proofErr w:type="spellEnd"/>
      <w:r>
        <w:rPr>
          <w:rFonts w:ascii="Courier New" w:eastAsia="Courier New" w:hAnsi="Courier New" w:cs="Courier New"/>
          <w:sz w:val="20"/>
          <w:szCs w:val="20"/>
        </w:rPr>
        <w:t>=True)</w:t>
      </w:r>
    </w:p>
    <w:p w14:paraId="47311D6E" w14:textId="77777777" w:rsidR="00AA33E4" w:rsidRDefault="00000000">
      <w:r>
        <w:rPr>
          <w:rFonts w:ascii="Courier New" w:eastAsia="Courier New" w:hAnsi="Courier New" w:cs="Courier New"/>
          <w:sz w:val="20"/>
          <w:szCs w:val="20"/>
        </w:rPr>
        <w:t xml:space="preserve">    matches = </w:t>
      </w:r>
      <w:proofErr w:type="spellStart"/>
      <w:proofErr w:type="gramStart"/>
      <w:r>
        <w:rPr>
          <w:rFonts w:ascii="Courier New" w:eastAsia="Courier New" w:hAnsi="Courier New" w:cs="Courier New"/>
          <w:sz w:val="20"/>
          <w:szCs w:val="20"/>
        </w:rPr>
        <w:t>matcher.match</w:t>
      </w:r>
      <w:proofErr w:type="spellEnd"/>
      <w:proofErr w:type="gramEnd"/>
      <w:r>
        <w:rPr>
          <w:rFonts w:ascii="Courier New" w:eastAsia="Courier New" w:hAnsi="Courier New" w:cs="Courier New"/>
          <w:sz w:val="20"/>
          <w:szCs w:val="20"/>
        </w:rPr>
        <w:t>(des1, des2)</w:t>
      </w:r>
    </w:p>
    <w:p w14:paraId="4242D3B6" w14:textId="77777777" w:rsidR="00AA33E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src_pts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np.float</w:t>
      </w:r>
      <w:proofErr w:type="gramEnd"/>
      <w:r>
        <w:rPr>
          <w:rFonts w:ascii="Courier New" w:eastAsia="Courier New" w:hAnsi="Courier New" w:cs="Courier New"/>
          <w:sz w:val="20"/>
          <w:szCs w:val="20"/>
        </w:rPr>
        <w:t>32([kp1[</w:t>
      </w:r>
      <w:proofErr w:type="spellStart"/>
      <w:proofErr w:type="gramStart"/>
      <w:r>
        <w:rPr>
          <w:rFonts w:ascii="Courier New" w:eastAsia="Courier New" w:hAnsi="Courier New" w:cs="Courier New"/>
          <w:sz w:val="20"/>
          <w:szCs w:val="20"/>
        </w:rPr>
        <w:t>m.queryIdx</w:t>
      </w:r>
      <w:proofErr w:type="spellEnd"/>
      <w:proofErr w:type="gramEnd"/>
      <w:r>
        <w:rPr>
          <w:rFonts w:ascii="Courier New" w:eastAsia="Courier New" w:hAnsi="Courier New" w:cs="Courier New"/>
          <w:sz w:val="20"/>
          <w:szCs w:val="20"/>
        </w:rPr>
        <w:t>].pt for m in matches]</w:t>
      </w:r>
      <w:proofErr w:type="gramStart"/>
      <w:r>
        <w:rPr>
          <w:rFonts w:ascii="Courier New" w:eastAsia="Courier New" w:hAnsi="Courier New" w:cs="Courier New"/>
          <w:sz w:val="20"/>
          <w:szCs w:val="20"/>
        </w:rPr>
        <w:t>).reshape</w:t>
      </w:r>
      <w:proofErr w:type="gramEnd"/>
      <w:r>
        <w:rPr>
          <w:rFonts w:ascii="Courier New" w:eastAsia="Courier New" w:hAnsi="Courier New" w:cs="Courier New"/>
          <w:sz w:val="20"/>
          <w:szCs w:val="20"/>
        </w:rPr>
        <w:t>(-1, 1, 2)</w:t>
      </w:r>
    </w:p>
    <w:p w14:paraId="18C0C34A" w14:textId="77777777" w:rsidR="00AA33E4"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dst_pts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np.float</w:t>
      </w:r>
      <w:proofErr w:type="gramEnd"/>
      <w:r>
        <w:rPr>
          <w:rFonts w:ascii="Courier New" w:eastAsia="Courier New" w:hAnsi="Courier New" w:cs="Courier New"/>
          <w:sz w:val="20"/>
          <w:szCs w:val="20"/>
        </w:rPr>
        <w:t>32([kp2[</w:t>
      </w:r>
      <w:proofErr w:type="spellStart"/>
      <w:proofErr w:type="gramStart"/>
      <w:r>
        <w:rPr>
          <w:rFonts w:ascii="Courier New" w:eastAsia="Courier New" w:hAnsi="Courier New" w:cs="Courier New"/>
          <w:sz w:val="20"/>
          <w:szCs w:val="20"/>
        </w:rPr>
        <w:t>m.trainIdx</w:t>
      </w:r>
      <w:proofErr w:type="spellEnd"/>
      <w:proofErr w:type="gramEnd"/>
      <w:r>
        <w:rPr>
          <w:rFonts w:ascii="Courier New" w:eastAsia="Courier New" w:hAnsi="Courier New" w:cs="Courier New"/>
          <w:sz w:val="20"/>
          <w:szCs w:val="20"/>
        </w:rPr>
        <w:t>].pt for m in matches]</w:t>
      </w:r>
      <w:proofErr w:type="gramStart"/>
      <w:r>
        <w:rPr>
          <w:rFonts w:ascii="Courier New" w:eastAsia="Courier New" w:hAnsi="Courier New" w:cs="Courier New"/>
          <w:sz w:val="20"/>
          <w:szCs w:val="20"/>
        </w:rPr>
        <w:t>).reshape</w:t>
      </w:r>
      <w:proofErr w:type="gramEnd"/>
      <w:r>
        <w:rPr>
          <w:rFonts w:ascii="Courier New" w:eastAsia="Courier New" w:hAnsi="Courier New" w:cs="Courier New"/>
          <w:sz w:val="20"/>
          <w:szCs w:val="20"/>
        </w:rPr>
        <w:t>(-1, 1, 2)</w:t>
      </w:r>
    </w:p>
    <w:p w14:paraId="36109D03" w14:textId="77777777" w:rsidR="00AA33E4" w:rsidRDefault="00000000">
      <w:r>
        <w:rPr>
          <w:rFonts w:ascii="Courier New" w:eastAsia="Courier New" w:hAnsi="Courier New" w:cs="Courier New"/>
          <w:sz w:val="20"/>
          <w:szCs w:val="20"/>
        </w:rPr>
        <w:t xml:space="preserve">    H, mask = cv2.findHomography(</w:t>
      </w:r>
      <w:proofErr w:type="spellStart"/>
      <w:r>
        <w:rPr>
          <w:rFonts w:ascii="Courier New" w:eastAsia="Courier New" w:hAnsi="Courier New" w:cs="Courier New"/>
          <w:sz w:val="20"/>
          <w:szCs w:val="20"/>
        </w:rPr>
        <w:t>src_pts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dst_pts</w:t>
      </w:r>
      <w:proofErr w:type="spellEnd"/>
      <w:r>
        <w:rPr>
          <w:rFonts w:ascii="Courier New" w:eastAsia="Courier New" w:hAnsi="Courier New" w:cs="Courier New"/>
          <w:sz w:val="20"/>
          <w:szCs w:val="20"/>
        </w:rPr>
        <w:t>, cv2.RANSAC, 5.0)</w:t>
      </w:r>
    </w:p>
    <w:p w14:paraId="36645F98" w14:textId="77777777" w:rsidR="00AA33E4" w:rsidRDefault="00000000">
      <w:r>
        <w:rPr>
          <w:rFonts w:ascii="Courier New" w:eastAsia="Courier New" w:hAnsi="Courier New" w:cs="Courier New"/>
          <w:sz w:val="20"/>
          <w:szCs w:val="20"/>
        </w:rPr>
        <w:t xml:space="preserve">    # Transform predicted track positions using </w:t>
      </w:r>
      <w:proofErr w:type="spellStart"/>
      <w:r>
        <w:rPr>
          <w:rFonts w:ascii="Courier New" w:eastAsia="Courier New" w:hAnsi="Courier New" w:cs="Courier New"/>
          <w:sz w:val="20"/>
          <w:szCs w:val="20"/>
        </w:rPr>
        <w:t>homography</w:t>
      </w:r>
      <w:proofErr w:type="spellEnd"/>
    </w:p>
    <w:p w14:paraId="43B42C73" w14:textId="77777777" w:rsidR="00AA33E4" w:rsidRDefault="00000000">
      <w:r>
        <w:rPr>
          <w:rFonts w:ascii="Courier New" w:eastAsia="Courier New" w:hAnsi="Courier New" w:cs="Courier New"/>
          <w:sz w:val="20"/>
          <w:szCs w:val="20"/>
        </w:rPr>
        <w:t xml:space="preserve">    for track in tracks:</w:t>
      </w:r>
    </w:p>
    <w:p w14:paraId="721A16A2"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track.predict</w:t>
      </w:r>
      <w:proofErr w:type="gramEnd"/>
      <w:r>
        <w:rPr>
          <w:rFonts w:ascii="Courier New" w:eastAsia="Courier New" w:hAnsi="Courier New" w:cs="Courier New"/>
          <w:sz w:val="20"/>
          <w:szCs w:val="20"/>
        </w:rPr>
        <w:t>_with_homography</w:t>
      </w:r>
      <w:proofErr w:type="spellEnd"/>
      <w:r>
        <w:rPr>
          <w:rFonts w:ascii="Courier New" w:eastAsia="Courier New" w:hAnsi="Courier New" w:cs="Courier New"/>
          <w:sz w:val="20"/>
          <w:szCs w:val="20"/>
        </w:rPr>
        <w:t>(H)</w:t>
      </w:r>
    </w:p>
    <w:p w14:paraId="6DE34367" w14:textId="77777777" w:rsidR="00AA33E4" w:rsidRDefault="00000000">
      <w:r>
        <w:rPr>
          <w:rFonts w:ascii="Courier New" w:eastAsia="Courier New" w:hAnsi="Courier New" w:cs="Courier New"/>
          <w:sz w:val="20"/>
          <w:szCs w:val="20"/>
        </w:rPr>
        <w:t xml:space="preserve">    return tracks</w:t>
      </w:r>
    </w:p>
    <w:p w14:paraId="429DBEAE" w14:textId="77777777" w:rsidR="00AA33E4" w:rsidRDefault="00AA33E4"/>
    <w:p w14:paraId="38A8E138" w14:textId="77777777" w:rsidR="00AA33E4" w:rsidRDefault="00000000">
      <w:pPr>
        <w:pStyle w:val="Heading2"/>
        <w:spacing w:before="240" w:after="200"/>
      </w:pPr>
      <w:bookmarkStart w:id="49" w:name="_Toc228869740"/>
      <w:r>
        <w:t>Appendix C: Dataset Source Information</w:t>
      </w:r>
      <w:bookmarkEnd w:id="49"/>
    </w:p>
    <w:p w14:paraId="41D4EA2D" w14:textId="77777777" w:rsidR="00AA33E4" w:rsidRDefault="00000000">
      <w:pPr>
        <w:spacing w:after="160" w:line="480" w:lineRule="auto"/>
        <w:jc w:val="both"/>
      </w:pPr>
      <w:r>
        <w:t>Tomato Dataset: Abubakar et al. (2023) — Mendeley Data repository. Available at: https://data.mendeley.com/datasets [access details available from the project repository].</w:t>
      </w:r>
    </w:p>
    <w:p w14:paraId="2028891B" w14:textId="77777777" w:rsidR="00AA33E4" w:rsidRDefault="00000000">
      <w:pPr>
        <w:spacing w:after="160" w:line="480" w:lineRule="auto"/>
        <w:jc w:val="both"/>
      </w:pPr>
      <w:r>
        <w:t>Maize Dataset: Gulzar (2023) — Mendeley Data repository. Available at: https://data.mendeley.com/datasets [access details available from the project repository].</w:t>
      </w:r>
    </w:p>
    <w:p w14:paraId="4E209298" w14:textId="77777777" w:rsidR="00AA33E4" w:rsidRDefault="00000000">
      <w:pPr>
        <w:spacing w:after="160" w:line="480" w:lineRule="auto"/>
        <w:jc w:val="both"/>
      </w:pPr>
      <w:r>
        <w:t>Pineapple Dataset: Owusu et al. (2024) associated dataset — Mendeley Data repository. Available at: https://data.mendeley.com/datasets [access details available from the project repository].</w:t>
      </w:r>
    </w:p>
    <w:p w14:paraId="52A4BD7D" w14:textId="77777777" w:rsidR="00AA33E4" w:rsidRDefault="00000000">
      <w:pPr>
        <w:spacing w:after="160" w:line="480" w:lineRule="auto"/>
        <w:jc w:val="both"/>
      </w:pPr>
      <w:r>
        <w:t>All datasets are published under Creative Commons Attribution 4.0 International (CC BY 4.0) licensing, permitting academic use with attribution as provided in the reference list of this dissertation.</w:t>
      </w:r>
    </w:p>
    <w:p w14:paraId="1506504F" w14:textId="77777777" w:rsidR="00AA33E4" w:rsidRDefault="00AA33E4"/>
    <w:p w14:paraId="2E43AFC1" w14:textId="77777777" w:rsidR="00AA33E4" w:rsidRDefault="00000000">
      <w:pPr>
        <w:pStyle w:val="Heading2"/>
        <w:spacing w:before="240" w:after="200"/>
      </w:pPr>
      <w:bookmarkStart w:id="50" w:name="_Toc228869741"/>
      <w:r>
        <w:t>Appendix D: Expert System Disease Rule Base Sample</w:t>
      </w:r>
      <w:bookmarkEnd w:id="50"/>
    </w:p>
    <w:p w14:paraId="75BA5CC5" w14:textId="77777777" w:rsidR="00AA33E4" w:rsidRDefault="00000000">
      <w:pPr>
        <w:spacing w:after="160" w:line="480" w:lineRule="auto"/>
        <w:jc w:val="both"/>
      </w:pPr>
      <w:r>
        <w:lastRenderedPageBreak/>
        <w:t>The following is a representative excerpt from the expert system knowledge base in JSON format, showing the rule structure for tomato late blight detection:</w:t>
      </w:r>
    </w:p>
    <w:p w14:paraId="0985F3B8" w14:textId="77777777" w:rsidR="00AA33E4" w:rsidRDefault="00AA33E4"/>
    <w:p w14:paraId="72E3A0F3" w14:textId="77777777" w:rsidR="00AA33E4" w:rsidRDefault="00000000">
      <w:r>
        <w:rPr>
          <w:rFonts w:ascii="Courier New" w:eastAsia="Courier New" w:hAnsi="Courier New" w:cs="Courier New"/>
          <w:sz w:val="20"/>
          <w:szCs w:val="20"/>
        </w:rPr>
        <w:t>{</w:t>
      </w:r>
    </w:p>
    <w:p w14:paraId="21A27294"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crop</w:t>
      </w:r>
      <w:proofErr w:type="gramEnd"/>
      <w:r>
        <w:rPr>
          <w:rFonts w:ascii="Courier New" w:eastAsia="Courier New" w:hAnsi="Courier New" w:cs="Courier New"/>
          <w:sz w:val="20"/>
          <w:szCs w:val="20"/>
        </w:rPr>
        <w:t>_type</w:t>
      </w:r>
      <w:proofErr w:type="spellEnd"/>
      <w:r>
        <w:rPr>
          <w:rFonts w:ascii="Courier New" w:eastAsia="Courier New" w:hAnsi="Courier New" w:cs="Courier New"/>
          <w:sz w:val="20"/>
          <w:szCs w:val="20"/>
        </w:rPr>
        <w:t>": "tomato",</w:t>
      </w:r>
    </w:p>
    <w:p w14:paraId="70126B9C"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condition</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"TOM_LB_001",</w:t>
      </w:r>
    </w:p>
    <w:p w14:paraId="0DB72354"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condition</w:t>
      </w:r>
      <w:proofErr w:type="gramEnd"/>
      <w:r>
        <w:rPr>
          <w:rFonts w:ascii="Courier New" w:eastAsia="Courier New" w:hAnsi="Courier New" w:cs="Courier New"/>
          <w:sz w:val="20"/>
          <w:szCs w:val="20"/>
        </w:rPr>
        <w:t>_name</w:t>
      </w:r>
      <w:proofErr w:type="spellEnd"/>
      <w:r>
        <w:rPr>
          <w:rFonts w:ascii="Courier New" w:eastAsia="Courier New" w:hAnsi="Courier New" w:cs="Courier New"/>
          <w:sz w:val="20"/>
          <w:szCs w:val="20"/>
        </w:rPr>
        <w:t>": "Late Blight (Phytophthora infestans)",</w:t>
      </w:r>
    </w:p>
    <w:p w14:paraId="45D31778"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symptom</w:t>
      </w:r>
      <w:proofErr w:type="gramEnd"/>
      <w:r>
        <w:rPr>
          <w:rFonts w:ascii="Courier New" w:eastAsia="Courier New" w:hAnsi="Courier New" w:cs="Courier New"/>
          <w:sz w:val="20"/>
          <w:szCs w:val="20"/>
        </w:rPr>
        <w:t>_rules</w:t>
      </w:r>
      <w:proofErr w:type="spellEnd"/>
      <w:r>
        <w:rPr>
          <w:rFonts w:ascii="Courier New" w:eastAsia="Courier New" w:hAnsi="Courier New" w:cs="Courier New"/>
          <w:sz w:val="20"/>
          <w:szCs w:val="20"/>
        </w:rPr>
        <w:t>": [</w:t>
      </w:r>
    </w:p>
    <w:p w14:paraId="4E383B26" w14:textId="77777777" w:rsidR="00AA33E4" w:rsidRDefault="00000000">
      <w:r>
        <w:rPr>
          <w:rFonts w:ascii="Courier New" w:eastAsia="Courier New" w:hAnsi="Courier New" w:cs="Courier New"/>
          <w:sz w:val="20"/>
          <w:szCs w:val="20"/>
        </w:rPr>
        <w:t xml:space="preserve">    {"feature": "</w:t>
      </w:r>
      <w:proofErr w:type="spellStart"/>
      <w:r>
        <w:rPr>
          <w:rFonts w:ascii="Courier New" w:eastAsia="Courier New" w:hAnsi="Courier New" w:cs="Courier New"/>
          <w:sz w:val="20"/>
          <w:szCs w:val="20"/>
        </w:rPr>
        <w:t>leaf_discolouration</w:t>
      </w:r>
      <w:proofErr w:type="spellEnd"/>
      <w:r>
        <w:rPr>
          <w:rFonts w:ascii="Courier New" w:eastAsia="Courier New" w:hAnsi="Courier New" w:cs="Courier New"/>
          <w:sz w:val="20"/>
          <w:szCs w:val="20"/>
        </w:rPr>
        <w:t>", "value": "</w:t>
      </w:r>
      <w:proofErr w:type="spellStart"/>
      <w:r>
        <w:rPr>
          <w:rFonts w:ascii="Courier New" w:eastAsia="Courier New" w:hAnsi="Courier New" w:cs="Courier New"/>
          <w:sz w:val="20"/>
          <w:szCs w:val="20"/>
        </w:rPr>
        <w:t>dark_brown_necrotic_patches</w:t>
      </w:r>
      <w:proofErr w:type="spellEnd"/>
      <w:r>
        <w:rPr>
          <w:rFonts w:ascii="Courier New" w:eastAsia="Courier New" w:hAnsi="Courier New" w:cs="Courier New"/>
          <w:sz w:val="20"/>
          <w:szCs w:val="20"/>
        </w:rPr>
        <w:t>", "weight": 0.45},</w:t>
      </w:r>
    </w:p>
    <w:p w14:paraId="5E41F180" w14:textId="77777777" w:rsidR="00AA33E4" w:rsidRDefault="00000000">
      <w:r>
        <w:rPr>
          <w:rFonts w:ascii="Courier New" w:eastAsia="Courier New" w:hAnsi="Courier New" w:cs="Courier New"/>
          <w:sz w:val="20"/>
          <w:szCs w:val="20"/>
        </w:rPr>
        <w:t xml:space="preserve">    {"feature": "</w:t>
      </w:r>
      <w:proofErr w:type="spellStart"/>
      <w:r>
        <w:rPr>
          <w:rFonts w:ascii="Courier New" w:eastAsia="Courier New" w:hAnsi="Courier New" w:cs="Courier New"/>
          <w:sz w:val="20"/>
          <w:szCs w:val="20"/>
        </w:rPr>
        <w:t>lesion_distribution</w:t>
      </w:r>
      <w:proofErr w:type="spellEnd"/>
      <w:r>
        <w:rPr>
          <w:rFonts w:ascii="Courier New" w:eastAsia="Courier New" w:hAnsi="Courier New" w:cs="Courier New"/>
          <w:sz w:val="20"/>
          <w:szCs w:val="20"/>
        </w:rPr>
        <w:t>", "value": "</w:t>
      </w:r>
      <w:proofErr w:type="spellStart"/>
      <w:r>
        <w:rPr>
          <w:rFonts w:ascii="Courier New" w:eastAsia="Courier New" w:hAnsi="Courier New" w:cs="Courier New"/>
          <w:sz w:val="20"/>
          <w:szCs w:val="20"/>
        </w:rPr>
        <w:t>irregular_margins</w:t>
      </w:r>
      <w:proofErr w:type="spellEnd"/>
      <w:r>
        <w:rPr>
          <w:rFonts w:ascii="Courier New" w:eastAsia="Courier New" w:hAnsi="Courier New" w:cs="Courier New"/>
          <w:sz w:val="20"/>
          <w:szCs w:val="20"/>
        </w:rPr>
        <w:t>", "weight": 0.30},</w:t>
      </w:r>
    </w:p>
    <w:p w14:paraId="22DAAD65" w14:textId="77777777" w:rsidR="00AA33E4" w:rsidRDefault="00000000">
      <w:r>
        <w:rPr>
          <w:rFonts w:ascii="Courier New" w:eastAsia="Courier New" w:hAnsi="Courier New" w:cs="Courier New"/>
          <w:sz w:val="20"/>
          <w:szCs w:val="20"/>
        </w:rPr>
        <w:t xml:space="preserve">    {"feature": "</w:t>
      </w:r>
      <w:proofErr w:type="spellStart"/>
      <w:r>
        <w:rPr>
          <w:rFonts w:ascii="Courier New" w:eastAsia="Courier New" w:hAnsi="Courier New" w:cs="Courier New"/>
          <w:sz w:val="20"/>
          <w:szCs w:val="20"/>
        </w:rPr>
        <w:t>spread_pattern</w:t>
      </w:r>
      <w:proofErr w:type="spellEnd"/>
      <w:r>
        <w:rPr>
          <w:rFonts w:ascii="Courier New" w:eastAsia="Courier New" w:hAnsi="Courier New" w:cs="Courier New"/>
          <w:sz w:val="20"/>
          <w:szCs w:val="20"/>
        </w:rPr>
        <w:t>", "value": "</w:t>
      </w:r>
      <w:proofErr w:type="spellStart"/>
      <w:r>
        <w:rPr>
          <w:rFonts w:ascii="Courier New" w:eastAsia="Courier New" w:hAnsi="Courier New" w:cs="Courier New"/>
          <w:sz w:val="20"/>
          <w:szCs w:val="20"/>
        </w:rPr>
        <w:t>lower_canopy_upward</w:t>
      </w:r>
      <w:proofErr w:type="spellEnd"/>
      <w:r>
        <w:rPr>
          <w:rFonts w:ascii="Courier New" w:eastAsia="Courier New" w:hAnsi="Courier New" w:cs="Courier New"/>
          <w:sz w:val="20"/>
          <w:szCs w:val="20"/>
        </w:rPr>
        <w:t>", "weight": 0.25}</w:t>
      </w:r>
    </w:p>
    <w:p w14:paraId="3A3AB2C4" w14:textId="77777777" w:rsidR="00AA33E4" w:rsidRDefault="00000000">
      <w:r>
        <w:rPr>
          <w:rFonts w:ascii="Courier New" w:eastAsia="Courier New" w:hAnsi="Courier New" w:cs="Courier New"/>
          <w:sz w:val="20"/>
          <w:szCs w:val="20"/>
        </w:rPr>
        <w:t xml:space="preserve">  ],</w:t>
      </w:r>
    </w:p>
    <w:p w14:paraId="78E8D015" w14:textId="77777777" w:rsidR="00AA33E4"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minimum</w:t>
      </w:r>
      <w:proofErr w:type="gramEnd"/>
      <w:r>
        <w:rPr>
          <w:rFonts w:ascii="Courier New" w:eastAsia="Courier New" w:hAnsi="Courier New" w:cs="Courier New"/>
          <w:sz w:val="20"/>
          <w:szCs w:val="20"/>
        </w:rPr>
        <w:t>_confidence_threshold</w:t>
      </w:r>
      <w:proofErr w:type="spellEnd"/>
      <w:r>
        <w:rPr>
          <w:rFonts w:ascii="Courier New" w:eastAsia="Courier New" w:hAnsi="Courier New" w:cs="Courier New"/>
          <w:sz w:val="20"/>
          <w:szCs w:val="20"/>
        </w:rPr>
        <w:t>": 0.65,</w:t>
      </w:r>
    </w:p>
    <w:p w14:paraId="1683AF64" w14:textId="77777777" w:rsidR="00AA33E4" w:rsidRDefault="00000000">
      <w:r>
        <w:rPr>
          <w:rFonts w:ascii="Courier New" w:eastAsia="Courier New" w:hAnsi="Courier New" w:cs="Courier New"/>
          <w:sz w:val="20"/>
          <w:szCs w:val="20"/>
        </w:rPr>
        <w:t xml:space="preserve">  "recommendation": "Apply a copper-based fungicide (e.g. Copper Oxychloride at 2.5g/L) at 7-day intervals. Remove and destroy visibly infected plant material. Avoid overhead irrigation. If symptoms persist after two applications, consult your nearest MOFA extension officer."</w:t>
      </w:r>
    </w:p>
    <w:p w14:paraId="54EC493F" w14:textId="77777777" w:rsidR="00AA33E4" w:rsidRDefault="00000000">
      <w:pPr>
        <w:spacing w:after="120"/>
      </w:pPr>
      <w:r>
        <w:rPr>
          <w:rFonts w:ascii="Courier New" w:eastAsia="Courier New" w:hAnsi="Courier New" w:cs="Courier New"/>
          <w:sz w:val="20"/>
          <w:szCs w:val="20"/>
        </w:rPr>
        <w:t>}</w:t>
      </w:r>
    </w:p>
    <w:p w14:paraId="07C2DF64" w14:textId="77777777" w:rsidR="00AA33E4" w:rsidRDefault="00AA33E4"/>
    <w:p w14:paraId="5A00A936" w14:textId="77777777" w:rsidR="00AA33E4" w:rsidRDefault="00000000">
      <w:pPr>
        <w:pStyle w:val="Heading2"/>
        <w:spacing w:before="240" w:after="200"/>
      </w:pPr>
      <w:bookmarkStart w:id="51" w:name="_Toc228869742"/>
      <w:r>
        <w:t>Appendix E: HTU Dissertation Submission Checklist</w:t>
      </w:r>
      <w:bookmarkEnd w:id="5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500"/>
      </w:tblGrid>
      <w:tr w:rsidR="00AA33E4" w14:paraId="05838FAC" w14:textId="77777777">
        <w:tblPrEx>
          <w:tblCellMar>
            <w:top w:w="0" w:type="dxa"/>
            <w:bottom w:w="0" w:type="dxa"/>
          </w:tblCellMar>
        </w:tblPrEx>
        <w:trPr>
          <w:tblHeader/>
        </w:trPr>
        <w:tc>
          <w:tcPr>
            <w:tcW w:w="6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686B0F" w14:textId="77777777" w:rsidR="00AA33E4" w:rsidRDefault="00000000">
            <w:pPr>
              <w:jc w:val="center"/>
            </w:pPr>
            <w:r>
              <w:rPr>
                <w:b/>
                <w:bCs/>
                <w:color w:val="FFFFFF"/>
                <w:sz w:val="20"/>
                <w:szCs w:val="20"/>
              </w:rPr>
              <w:t>Checklist Item</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E0149C" w14:textId="77777777" w:rsidR="00AA33E4" w:rsidRDefault="00000000">
            <w:pPr>
              <w:jc w:val="center"/>
            </w:pPr>
            <w:r>
              <w:rPr>
                <w:b/>
                <w:bCs/>
                <w:color w:val="FFFFFF"/>
                <w:sz w:val="20"/>
                <w:szCs w:val="20"/>
              </w:rPr>
              <w:t>Status</w:t>
            </w:r>
          </w:p>
        </w:tc>
      </w:tr>
      <w:tr w:rsidR="00AA33E4" w14:paraId="09D1CA9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2B7BA6" w14:textId="77777777" w:rsidR="00AA33E4" w:rsidRDefault="00000000">
            <w:r>
              <w:rPr>
                <w:sz w:val="20"/>
                <w:szCs w:val="20"/>
              </w:rPr>
              <w:t>All pages numbered as instructed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3351B1" w14:textId="77777777" w:rsidR="00AA33E4" w:rsidRDefault="00000000">
            <w:r>
              <w:rPr>
                <w:sz w:val="20"/>
                <w:szCs w:val="20"/>
              </w:rPr>
              <w:t>Completed</w:t>
            </w:r>
          </w:p>
        </w:tc>
      </w:tr>
      <w:tr w:rsidR="00AA33E4" w14:paraId="4413B669"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5F425" w14:textId="77777777" w:rsidR="00AA33E4" w:rsidRDefault="00000000">
            <w:r>
              <w:rPr>
                <w:sz w:val="20"/>
                <w:szCs w:val="20"/>
              </w:rPr>
              <w:t>All preliminary pages included in correct order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421DC" w14:textId="77777777" w:rsidR="00AA33E4" w:rsidRDefault="00000000">
            <w:r>
              <w:rPr>
                <w:sz w:val="20"/>
                <w:szCs w:val="20"/>
              </w:rPr>
              <w:t>Completed</w:t>
            </w:r>
          </w:p>
        </w:tc>
      </w:tr>
      <w:tr w:rsidR="00AA33E4" w14:paraId="02EFCB84"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49AA8B" w14:textId="77777777" w:rsidR="00AA33E4" w:rsidRDefault="00000000">
            <w:r>
              <w:rPr>
                <w:sz w:val="20"/>
                <w:szCs w:val="20"/>
              </w:rPr>
              <w:t>All charts, tables, and figures legible and captioned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206C83" w14:textId="77777777" w:rsidR="00AA33E4" w:rsidRDefault="00000000">
            <w:r>
              <w:rPr>
                <w:sz w:val="20"/>
                <w:szCs w:val="20"/>
              </w:rPr>
              <w:t>Completed</w:t>
            </w:r>
          </w:p>
        </w:tc>
      </w:tr>
      <w:tr w:rsidR="00AA33E4" w14:paraId="65FE37FB"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F260C" w14:textId="77777777" w:rsidR="00AA33E4" w:rsidRDefault="00000000">
            <w:r>
              <w:rPr>
                <w:sz w:val="20"/>
                <w:szCs w:val="20"/>
              </w:rPr>
              <w:t>All spelling mistakes corrected and full document edited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382D1" w14:textId="77777777" w:rsidR="00AA33E4" w:rsidRDefault="00000000">
            <w:r>
              <w:rPr>
                <w:sz w:val="20"/>
                <w:szCs w:val="20"/>
              </w:rPr>
              <w:t>Completed</w:t>
            </w:r>
          </w:p>
        </w:tc>
      </w:tr>
      <w:tr w:rsidR="00AA33E4" w14:paraId="450EEC8A"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B690E4" w14:textId="77777777" w:rsidR="00AA33E4" w:rsidRDefault="00000000">
            <w:r>
              <w:rPr>
                <w:sz w:val="20"/>
                <w:szCs w:val="20"/>
              </w:rPr>
              <w:t>All in-text citations appear in the reference list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E16C92" w14:textId="77777777" w:rsidR="00AA33E4" w:rsidRDefault="00000000">
            <w:r>
              <w:rPr>
                <w:sz w:val="20"/>
                <w:szCs w:val="20"/>
              </w:rPr>
              <w:t>Completed</w:t>
            </w:r>
          </w:p>
        </w:tc>
      </w:tr>
      <w:tr w:rsidR="00AA33E4" w14:paraId="20A79A04"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53941" w14:textId="77777777" w:rsidR="00AA33E4" w:rsidRDefault="00000000">
            <w:r>
              <w:rPr>
                <w:sz w:val="20"/>
                <w:szCs w:val="20"/>
              </w:rPr>
              <w:t>All reference list entries appear as in-text citations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26B9F" w14:textId="77777777" w:rsidR="00AA33E4" w:rsidRDefault="00000000">
            <w:r>
              <w:rPr>
                <w:sz w:val="20"/>
                <w:szCs w:val="20"/>
              </w:rPr>
              <w:t>Completed</w:t>
            </w:r>
          </w:p>
        </w:tc>
      </w:tr>
      <w:tr w:rsidR="00AA33E4" w14:paraId="48955EE7"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CC4A77" w14:textId="77777777" w:rsidR="00AA33E4" w:rsidRDefault="00000000">
            <w:r>
              <w:rPr>
                <w:sz w:val="20"/>
                <w:szCs w:val="20"/>
              </w:rPr>
              <w:t>All tables and figures referenced in the text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51AE38" w14:textId="77777777" w:rsidR="00AA33E4" w:rsidRDefault="00000000">
            <w:r>
              <w:rPr>
                <w:sz w:val="20"/>
                <w:szCs w:val="20"/>
              </w:rPr>
              <w:t>Completed</w:t>
            </w:r>
          </w:p>
        </w:tc>
      </w:tr>
      <w:tr w:rsidR="00AA33E4" w14:paraId="51F13EEF"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6A57A" w14:textId="77777777" w:rsidR="00AA33E4" w:rsidRDefault="00000000">
            <w:r>
              <w:rPr>
                <w:sz w:val="20"/>
                <w:szCs w:val="20"/>
              </w:rPr>
              <w:t>Declaration and Certification signed by all members and supervisor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6FFD3" w14:textId="77777777" w:rsidR="00AA33E4" w:rsidRDefault="00000000">
            <w:r>
              <w:rPr>
                <w:sz w:val="20"/>
                <w:szCs w:val="20"/>
              </w:rPr>
              <w:t>Pending — awaiting signatures</w:t>
            </w:r>
          </w:p>
        </w:tc>
      </w:tr>
      <w:tr w:rsidR="00AA33E4" w14:paraId="763764F7"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082547" w14:textId="77777777" w:rsidR="00AA33E4" w:rsidRDefault="00000000">
            <w:r>
              <w:rPr>
                <w:sz w:val="20"/>
                <w:szCs w:val="20"/>
              </w:rPr>
              <w:t>Two loose comb-bound copies prepared for supervisor and department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8ACF16" w14:textId="77777777" w:rsidR="00AA33E4" w:rsidRDefault="00000000">
            <w:r>
              <w:rPr>
                <w:sz w:val="20"/>
                <w:szCs w:val="20"/>
              </w:rPr>
              <w:t>Pending</w:t>
            </w:r>
          </w:p>
        </w:tc>
      </w:tr>
      <w:tr w:rsidR="00AA33E4" w14:paraId="2C82209C"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9601A" w14:textId="77777777" w:rsidR="00AA33E4" w:rsidRDefault="00000000">
            <w:r>
              <w:rPr>
                <w:sz w:val="20"/>
                <w:szCs w:val="20"/>
              </w:rPr>
              <w:t>One soft copy on CD-ROM prepared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88F66" w14:textId="77777777" w:rsidR="00AA33E4" w:rsidRDefault="00000000">
            <w:r>
              <w:rPr>
                <w:sz w:val="20"/>
                <w:szCs w:val="20"/>
              </w:rPr>
              <w:t>Pending</w:t>
            </w:r>
          </w:p>
        </w:tc>
      </w:tr>
      <w:tr w:rsidR="00AA33E4" w14:paraId="75325E1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29D15F" w14:textId="77777777" w:rsidR="00AA33E4" w:rsidRDefault="00000000">
            <w:r>
              <w:rPr>
                <w:sz w:val="20"/>
                <w:szCs w:val="20"/>
              </w:rPr>
              <w:t xml:space="preserve">Hard cover colour confirmed (Blue-Black for </w:t>
            </w:r>
            <w:proofErr w:type="spellStart"/>
            <w:proofErr w:type="gramStart"/>
            <w:r>
              <w:rPr>
                <w:sz w:val="20"/>
                <w:szCs w:val="20"/>
              </w:rPr>
              <w:t>B.Tech</w:t>
            </w:r>
            <w:proofErr w:type="spellEnd"/>
            <w:proofErr w:type="gram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51F50A" w14:textId="77777777" w:rsidR="00AA33E4" w:rsidRDefault="00000000">
            <w:r>
              <w:rPr>
                <w:sz w:val="20"/>
                <w:szCs w:val="20"/>
              </w:rPr>
              <w:t>Pending</w:t>
            </w:r>
          </w:p>
        </w:tc>
      </w:tr>
    </w:tbl>
    <w:p w14:paraId="284F9F6C" w14:textId="77777777" w:rsidR="00522777" w:rsidRDefault="00522777"/>
    <w:sectPr w:rsidR="00522777">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BAB38" w14:textId="77777777" w:rsidR="00522777" w:rsidRDefault="00522777">
      <w:r>
        <w:separator/>
      </w:r>
    </w:p>
  </w:endnote>
  <w:endnote w:type="continuationSeparator" w:id="0">
    <w:p w14:paraId="21015D67" w14:textId="77777777" w:rsidR="00522777" w:rsidRDefault="00522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9C2F" w14:textId="77777777" w:rsidR="00AA33E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040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69C70" w14:textId="77777777" w:rsidR="00522777" w:rsidRDefault="00522777">
      <w:r>
        <w:separator/>
      </w:r>
    </w:p>
  </w:footnote>
  <w:footnote w:type="continuationSeparator" w:id="0">
    <w:p w14:paraId="0BEF035D" w14:textId="77777777" w:rsidR="00522777" w:rsidRDefault="00522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2A05" w14:textId="77777777" w:rsidR="00AA33E4" w:rsidRDefault="00000000">
    <w:pPr>
      <w:jc w:val="right"/>
    </w:pPr>
    <w:r>
      <w:rPr>
        <w:i/>
        <w:iCs/>
        <w:sz w:val="18"/>
        <w:szCs w:val="18"/>
      </w:rPr>
      <w:t>Ho Technical University — Department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7BCF"/>
    <w:multiLevelType w:val="hybridMultilevel"/>
    <w:tmpl w:val="15885988"/>
    <w:lvl w:ilvl="0" w:tplc="2494A38A">
      <w:start w:val="1"/>
      <w:numFmt w:val="bullet"/>
      <w:lvlText w:val="•"/>
      <w:lvlJc w:val="left"/>
      <w:pPr>
        <w:ind w:left="720" w:hanging="360"/>
      </w:pPr>
    </w:lvl>
    <w:lvl w:ilvl="1" w:tplc="579C66C4">
      <w:numFmt w:val="decimal"/>
      <w:lvlText w:val=""/>
      <w:lvlJc w:val="left"/>
    </w:lvl>
    <w:lvl w:ilvl="2" w:tplc="0756C5D0">
      <w:numFmt w:val="decimal"/>
      <w:lvlText w:val=""/>
      <w:lvlJc w:val="left"/>
    </w:lvl>
    <w:lvl w:ilvl="3" w:tplc="59880A08">
      <w:numFmt w:val="decimal"/>
      <w:lvlText w:val=""/>
      <w:lvlJc w:val="left"/>
    </w:lvl>
    <w:lvl w:ilvl="4" w:tplc="3C5C15A8">
      <w:numFmt w:val="decimal"/>
      <w:lvlText w:val=""/>
      <w:lvlJc w:val="left"/>
    </w:lvl>
    <w:lvl w:ilvl="5" w:tplc="274026A2">
      <w:numFmt w:val="decimal"/>
      <w:lvlText w:val=""/>
      <w:lvlJc w:val="left"/>
    </w:lvl>
    <w:lvl w:ilvl="6" w:tplc="78CE0F86">
      <w:numFmt w:val="decimal"/>
      <w:lvlText w:val=""/>
      <w:lvlJc w:val="left"/>
    </w:lvl>
    <w:lvl w:ilvl="7" w:tplc="EFEA8584">
      <w:numFmt w:val="decimal"/>
      <w:lvlText w:val=""/>
      <w:lvlJc w:val="left"/>
    </w:lvl>
    <w:lvl w:ilvl="8" w:tplc="B75CDCF4">
      <w:numFmt w:val="decimal"/>
      <w:lvlText w:val=""/>
      <w:lvlJc w:val="left"/>
    </w:lvl>
  </w:abstractNum>
  <w:abstractNum w:abstractNumId="1" w15:restartNumberingAfterBreak="0">
    <w:nsid w:val="2AFA7D9A"/>
    <w:multiLevelType w:val="hybridMultilevel"/>
    <w:tmpl w:val="2D2C4468"/>
    <w:lvl w:ilvl="0" w:tplc="DFEE6D04">
      <w:start w:val="1"/>
      <w:numFmt w:val="bullet"/>
      <w:lvlText w:val="●"/>
      <w:lvlJc w:val="left"/>
      <w:pPr>
        <w:ind w:left="720" w:hanging="360"/>
      </w:pPr>
    </w:lvl>
    <w:lvl w:ilvl="1" w:tplc="A2CE334E">
      <w:start w:val="1"/>
      <w:numFmt w:val="bullet"/>
      <w:lvlText w:val="○"/>
      <w:lvlJc w:val="left"/>
      <w:pPr>
        <w:ind w:left="1440" w:hanging="360"/>
      </w:pPr>
    </w:lvl>
    <w:lvl w:ilvl="2" w:tplc="84BEDED8">
      <w:start w:val="1"/>
      <w:numFmt w:val="bullet"/>
      <w:lvlText w:val="■"/>
      <w:lvlJc w:val="left"/>
      <w:pPr>
        <w:ind w:left="2160" w:hanging="360"/>
      </w:pPr>
    </w:lvl>
    <w:lvl w:ilvl="3" w:tplc="B742DC04">
      <w:start w:val="1"/>
      <w:numFmt w:val="bullet"/>
      <w:lvlText w:val="●"/>
      <w:lvlJc w:val="left"/>
      <w:pPr>
        <w:ind w:left="2880" w:hanging="360"/>
      </w:pPr>
    </w:lvl>
    <w:lvl w:ilvl="4" w:tplc="FF38A16A">
      <w:start w:val="1"/>
      <w:numFmt w:val="bullet"/>
      <w:lvlText w:val="○"/>
      <w:lvlJc w:val="left"/>
      <w:pPr>
        <w:ind w:left="3600" w:hanging="360"/>
      </w:pPr>
    </w:lvl>
    <w:lvl w:ilvl="5" w:tplc="00841A9A">
      <w:start w:val="1"/>
      <w:numFmt w:val="bullet"/>
      <w:lvlText w:val="■"/>
      <w:lvlJc w:val="left"/>
      <w:pPr>
        <w:ind w:left="4320" w:hanging="360"/>
      </w:pPr>
    </w:lvl>
    <w:lvl w:ilvl="6" w:tplc="04FC8570">
      <w:start w:val="1"/>
      <w:numFmt w:val="bullet"/>
      <w:lvlText w:val="●"/>
      <w:lvlJc w:val="left"/>
      <w:pPr>
        <w:ind w:left="5040" w:hanging="360"/>
      </w:pPr>
    </w:lvl>
    <w:lvl w:ilvl="7" w:tplc="C2360CAA">
      <w:start w:val="1"/>
      <w:numFmt w:val="bullet"/>
      <w:lvlText w:val="●"/>
      <w:lvlJc w:val="left"/>
      <w:pPr>
        <w:ind w:left="5760" w:hanging="360"/>
      </w:pPr>
    </w:lvl>
    <w:lvl w:ilvl="8" w:tplc="496C1F98">
      <w:start w:val="1"/>
      <w:numFmt w:val="bullet"/>
      <w:lvlText w:val="●"/>
      <w:lvlJc w:val="left"/>
      <w:pPr>
        <w:ind w:left="6480" w:hanging="360"/>
      </w:pPr>
    </w:lvl>
  </w:abstractNum>
  <w:abstractNum w:abstractNumId="2" w15:restartNumberingAfterBreak="0">
    <w:nsid w:val="515850F2"/>
    <w:multiLevelType w:val="hybridMultilevel"/>
    <w:tmpl w:val="225EF2BE"/>
    <w:lvl w:ilvl="0" w:tplc="FCB42718">
      <w:start w:val="1"/>
      <w:numFmt w:val="decimal"/>
      <w:lvlText w:val="%1."/>
      <w:lvlJc w:val="left"/>
      <w:pPr>
        <w:ind w:left="720" w:hanging="360"/>
      </w:pPr>
    </w:lvl>
    <w:lvl w:ilvl="1" w:tplc="228E02E6">
      <w:numFmt w:val="decimal"/>
      <w:lvlText w:val=""/>
      <w:lvlJc w:val="left"/>
    </w:lvl>
    <w:lvl w:ilvl="2" w:tplc="A51EE922">
      <w:numFmt w:val="decimal"/>
      <w:lvlText w:val=""/>
      <w:lvlJc w:val="left"/>
    </w:lvl>
    <w:lvl w:ilvl="3" w:tplc="3C248760">
      <w:numFmt w:val="decimal"/>
      <w:lvlText w:val=""/>
      <w:lvlJc w:val="left"/>
    </w:lvl>
    <w:lvl w:ilvl="4" w:tplc="F898A5BE">
      <w:numFmt w:val="decimal"/>
      <w:lvlText w:val=""/>
      <w:lvlJc w:val="left"/>
    </w:lvl>
    <w:lvl w:ilvl="5" w:tplc="D868AB42">
      <w:numFmt w:val="decimal"/>
      <w:lvlText w:val=""/>
      <w:lvlJc w:val="left"/>
    </w:lvl>
    <w:lvl w:ilvl="6" w:tplc="A99EC22E">
      <w:numFmt w:val="decimal"/>
      <w:lvlText w:val=""/>
      <w:lvlJc w:val="left"/>
    </w:lvl>
    <w:lvl w:ilvl="7" w:tplc="DADA75E4">
      <w:numFmt w:val="decimal"/>
      <w:lvlText w:val=""/>
      <w:lvlJc w:val="left"/>
    </w:lvl>
    <w:lvl w:ilvl="8" w:tplc="0FB880C0">
      <w:numFmt w:val="decimal"/>
      <w:lvlText w:val=""/>
      <w:lvlJc w:val="left"/>
    </w:lvl>
  </w:abstractNum>
  <w:num w:numId="1" w16cid:durableId="1068305693">
    <w:abstractNumId w:val="1"/>
    <w:lvlOverride w:ilvl="0">
      <w:startOverride w:val="1"/>
    </w:lvlOverride>
  </w:num>
  <w:num w:numId="2" w16cid:durableId="1417631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E4"/>
    <w:rsid w:val="002040A8"/>
    <w:rsid w:val="00522777"/>
    <w:rsid w:val="00675AC4"/>
    <w:rsid w:val="009A7F6C"/>
    <w:rsid w:val="00AA33E4"/>
    <w:rsid w:val="00F104A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7477"/>
  <w15:docId w15:val="{3934517F-05F3-4975-91C5-A29A633A3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line="480" w:lineRule="auto"/>
      <w:outlineLvl w:val="0"/>
    </w:pPr>
    <w:rPr>
      <w:b/>
      <w:bCs/>
      <w:color w:val="000000"/>
      <w:sz w:val="28"/>
      <w:szCs w:val="28"/>
    </w:rPr>
  </w:style>
  <w:style w:type="paragraph" w:styleId="Heading2">
    <w:name w:val="heading 2"/>
    <w:uiPriority w:val="9"/>
    <w:unhideWhenUsed/>
    <w:qFormat/>
    <w:pPr>
      <w:spacing w:before="300" w:after="160" w:line="480" w:lineRule="auto"/>
      <w:outlineLvl w:val="1"/>
    </w:pPr>
    <w:rPr>
      <w:b/>
      <w:bCs/>
      <w:color w:val="000000"/>
      <w:sz w:val="26"/>
      <w:szCs w:val="26"/>
    </w:rPr>
  </w:style>
  <w:style w:type="paragraph" w:styleId="Heading3">
    <w:name w:val="heading 3"/>
    <w:uiPriority w:val="9"/>
    <w:unhideWhenUsed/>
    <w:qFormat/>
    <w:pPr>
      <w:spacing w:before="240" w:after="120" w:line="48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040A8"/>
    <w:pPr>
      <w:spacing w:after="100"/>
      <w:ind w:left="240"/>
    </w:pPr>
  </w:style>
  <w:style w:type="paragraph" w:styleId="TOC3">
    <w:name w:val="toc 3"/>
    <w:basedOn w:val="Normal"/>
    <w:next w:val="Normal"/>
    <w:autoRedefine/>
    <w:uiPriority w:val="39"/>
    <w:unhideWhenUsed/>
    <w:rsid w:val="002040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70</Pages>
  <Words>13836</Words>
  <Characters>78867</Characters>
  <Application>Microsoft Office Word</Application>
  <DocSecurity>0</DocSecurity>
  <Lines>657</Lines>
  <Paragraphs>185</Paragraphs>
  <ScaleCrop>false</ScaleCrop>
  <Company/>
  <LinksUpToDate>false</LinksUpToDate>
  <CharactersWithSpaces>92518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CONSTANTINA ETORNAM</cp:lastModifiedBy>
  <cp:revision>4</cp:revision>
  <dcterms:created xsi:type="dcterms:W3CDTF">2026-05-05T10:35:00Z</dcterms:created>
  <dcterms:modified xsi:type="dcterms:W3CDTF">2026-05-05T10:50:00Z</dcterms:modified>
</cp:coreProperties>
</file>