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CBA391" w:rsidP="6FCBA391" w:rsidRDefault="6FCBA391" w14:paraId="35DA2120" w14:textId="05716892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tr-TR"/>
        </w:rPr>
      </w:pPr>
      <w:r w:rsidRPr="6FCBA391" w:rsidR="6FCBA3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tr-TR"/>
        </w:rPr>
        <w:t>Qarabağ</w:t>
      </w:r>
    </w:p>
    <w:p w:rsidR="6FCBA391" w:rsidRDefault="6FCBA391" w14:paraId="423B0226" w14:textId="14F05B69">
      <w:r w:rsidRPr="6FCBA391" w:rsidR="6FCBA3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— </w:t>
      </w:r>
      <w:hyperlink r:id="R28f751fb1df14eb9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Azərbaycan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ın tarixi-etnoqrafik vilayəti.</w:t>
      </w:r>
    </w:p>
    <w:p w:rsidR="6FCBA391" w:rsidP="6FCBA391" w:rsidRDefault="6FCBA391" w14:paraId="69910772" w14:textId="3A9856E8">
      <w:pPr>
        <w:jc w:val="center"/>
      </w:pPr>
      <w:r>
        <w:drawing>
          <wp:inline wp14:editId="6EFF499E" wp14:anchorId="5F3DCA92">
            <wp:extent cx="2095500" cy="2066925"/>
            <wp:effectExtent l="0" t="0" r="0" b="0"/>
            <wp:docPr id="2039463438" name="" title="Resim ekleniyor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795b57d8c0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BA391" w:rsidP="6FCBA391" w:rsidRDefault="6FCBA391" w14:paraId="3FA6A1B4" w14:textId="4F74071C">
      <w:pPr>
        <w:jc w:val="left"/>
      </w:pP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8"/>
          <w:szCs w:val="18"/>
          <w:lang w:val="tr-TR"/>
        </w:rPr>
        <w:t>Müasir sərhədlər daxilində Qarabağ xəritəsi: Dağlıq Qarabağ, Düz Qarabağ, Zəngəzur, Qarabağın maksimum tarixi sərhədləri.</w:t>
      </w:r>
    </w:p>
    <w:p w:rsidR="6FCBA391" w:rsidP="6FCBA391" w:rsidRDefault="6FCBA391" w14:paraId="0608A606" w14:textId="62AC12C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vertAlign w:val="superscript"/>
          <w:lang w:val="tr-TR"/>
        </w:rPr>
      </w:pP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1747-ci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5d26047615de4da3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Nadir şah Əfşarın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ölümündən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sonra </w:t>
      </w:r>
      <w:hyperlink r:id="Rc672af303e234adb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Cavanşir sülaləsindən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olan </w:t>
      </w:r>
      <w:hyperlink r:id="R408adf1c31a841a0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Pənahəli xan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c4891c7b13fb43ab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Qarabağ xanlığının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əsasını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qoymuşdu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hyperlink r:id="R8b0ba001da054bec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Qarabağ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xanlığı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6734fa1e5a65419c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Kiçik Qafqaz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1eecbbfca3fd444e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dağ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larının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cənub-şərqində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yerləşirdi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Xanlığın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sərhədləri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1d90b353f8b84a65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Araz çayından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ab8850e5973e4458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Göyçə gölünədək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hyperlink r:id="R89fb58e272664975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Tərtər çayından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bütün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düzənlik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bdb9e68d170d4660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Dağlıq Qarabağı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hyperlink r:id="R95192f0ae7d0421e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Zəngəzuru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hyperlink r:id="Rdc20dfe13a3042e4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Bərgüşadı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əhatə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etməklə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5d5c51cbeebd4b90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Mehri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hyperlink r:id="R667831f2b8da425c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Tatev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a8651daeaa2b4222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Sisiana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qədər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uzanırdı.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Xanlıq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d31067ecbf27445c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Şəki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hyperlink r:id="Re76bdc186d8043f2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Gəncə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hyperlink r:id="R473905bcbaaf4817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İrəvan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hyperlink r:id="Rad6f78ee8a01441b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Naxçıvan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hyperlink r:id="R425fee1b9b064335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Qaradağ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hyperlink r:id="R1c648be598c54f52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Cavad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d73c94e9613945e1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Şamaxı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xanlıqları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həmsərhəd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idi.</w:t>
      </w:r>
    </w:p>
    <w:p w:rsidR="6FCBA391" w:rsidP="6FCBA391" w:rsidRDefault="6FCBA391" w14:paraId="567D165B" w14:textId="3BF5102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vertAlign w:val="superscript"/>
          <w:lang w:val="tr-TR"/>
        </w:rPr>
      </w:pPr>
      <w:hyperlink r:id="R7b6f75f62bdb45d9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Səfəvi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dövründə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ab6016025bb44bd7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Qarabağ bəylərbəyliyinin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paytaxtı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afba783961074f79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Gəncə şəhəri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olduğu üçün sonralar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isə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ae416a0bfa3d4e9b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Əfşar imperiyası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dövründə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1"/>
          <w:szCs w:val="21"/>
          <w:u w:val="none"/>
          <w:lang w:val="tr-TR"/>
        </w:rPr>
        <w:t>Qarabağ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vilayəti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112cebf015ac4a0f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Azərbaycan bəylərbəyliyinin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paytaxtı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e4b84ff636c74280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Təbriz şəhərinə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tabe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olduğu üçün </w:t>
      </w:r>
      <w:hyperlink r:id="R3d9723a55206490f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Qarabağ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xanlığının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yarandığı zaman burada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sosial-iqtisadi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mərkəz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rolunu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oynayan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şəhər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yox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idi. </w:t>
      </w:r>
      <w:hyperlink r:id="R11e0476b67034a43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Pənahəli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xan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bu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məqsədlə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1748-ci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c635d5d83af74b24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Kəbirli mahalında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2becc07e1e2543be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Bayat qalasının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tikilməsini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əmr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etdi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1751-ci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isə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63eaea9f892d4c79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Pənahəli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xan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90b937ab92d94922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Ağdam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yaxınlığında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78cb6d8e6e934385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Şahbulaq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yaylağında daha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möhkəm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qala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yəni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3031257197c4489d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Şahbulaq qalasını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tikdirdi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Lakin bu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qala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da coğrafi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cəhətdən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əlverişli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yerdə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yerləşmədiyi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üçün </w:t>
      </w:r>
      <w:hyperlink r:id="R08a20bc025d449da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Şuşakənddən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bir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qədər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aralı,hündür,sıldırım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dağ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üstündə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qalanın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hyperlink r:id="R1d828ba7c1cf4d3a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Şuşa qalasının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inşasına başlandı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1756–1757-ci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illərdə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tikilib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başa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çatdırıldı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Qala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02d71f30da7b4bd0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Pənahabad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ya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Şuşa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adlandırılırdı.</w:t>
      </w:r>
    </w:p>
    <w:p w:rsidR="6FCBA391" w:rsidP="6FCBA391" w:rsidRDefault="6FCBA391" w14:paraId="1DE37EB7" w14:textId="73E3E19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vertAlign w:val="superscript"/>
          <w:lang w:val="tr-TR"/>
        </w:rPr>
      </w:pP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1763-cü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efc13a47dc8148c0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Pənahəli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xanın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ölümündən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sonra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hakimiyyətə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f50a81e8490d43f2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İbrahimxəlil xan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gəldi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hyperlink r:id="Ra233930813124e42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Məlikliklərə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qarşı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uğurlu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müharibələr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aparıldı.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Ədəbiyyat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elm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sahəsində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e4fe98deb54647cb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Pənahəli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xan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dövrünə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nisbətən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daha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çox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irəliləyiş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oldu.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İbrahimxəlil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xanın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dövründə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Şuşada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7df1473c9da64b38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Gövhərağa məscidi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inşa olundu. Lakin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İbrahimxəlil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xanın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hakimiyyətinin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sonlarında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xüsusən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7a18cb8c97b44345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Ağaməhəmməd şah Qacarın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yürüşlərindən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dabf19e5e18e409f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Rusiya-Qacar müharibələrindən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sonra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xanlıq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zəifləməyə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başladı. </w:t>
      </w:r>
      <w:hyperlink r:id="R062eae3a19c94f22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Ağaməhəmməd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şah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1795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1797-ci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illərdə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2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yürüş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etdi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İkinci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yürüşdə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b87054eeff8f43f5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Şuşa qalasını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keçirməyə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nail oldu. Lakin onun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Şuşada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qətlə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yetirilməsindən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sonra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İbrahimxəlil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xan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hakimiyyətini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yenidən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bərpa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bildi.</w:t>
      </w:r>
    </w:p>
    <w:p w:rsidR="6FCBA391" w:rsidP="6FCBA391" w:rsidRDefault="6FCBA391" w14:paraId="7AD95B82" w14:textId="352C346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vertAlign w:val="superscript"/>
          <w:lang w:val="tr-TR"/>
        </w:rPr>
      </w:pP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1805-ci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c336cd7419c54d03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İbrahimxəlil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xan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d4138250aa9b4db0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Rusiya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generalı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9673b9fa9aca4b86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Sisianovun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arasında imzalanmış </w:t>
      </w:r>
      <w:hyperlink r:id="Rb51c542766c3452d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Kürəkçay müqaviləsinə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görə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65e27c0de34549eb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Qarabağ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xanlığı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91537ffe03f54911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Rusiya imperiyasının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tərkibinə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keçdi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1806-cı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6a9986e822b14220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İbrahimxəlil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xanın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2a775898da074944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Qacarlar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birləşməsindən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şübhələnən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başda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af1d0d232ad14d03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Mayor Lisaneviç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başda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olmaqla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rus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hərbçiləri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heçbir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araşdırma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aparmadan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xanı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ailəsi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birlikdə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qətlə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yetirdilər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1813-cü il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oktyabrın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12-də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Qarabağın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Gülüstan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kəndində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imzalanmış </w:t>
      </w:r>
      <w:hyperlink r:id="Rff7f251e112b4f5a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Gülüstan müqaviləsinə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əsasən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eb991ee461964a5d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Qacar İranı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Qarabağın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1cdbc81893664476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Rusiya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himayəsinə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keçməsini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rəsmən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qəbul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etdi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.</w:t>
      </w:r>
    </w:p>
    <w:p w:rsidR="6FCBA391" w:rsidP="6FCBA391" w:rsidRDefault="6FCBA391" w14:paraId="6A2F954B" w14:textId="68E259C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</w:pPr>
      <w:hyperlink r:id="Re3e1389780584576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İbrahimxəlil xanın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ölümündən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sonra 1806-ci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hakimiyyətə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feba15533bc54917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Mehdiqulu xan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gəldi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. 1805-ci ilin iyu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lunda, </w:t>
      </w:r>
      <w:hyperlink r:id="Rfbf99d8151da419d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K</w:t>
        </w:r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ürəkçay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müq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aviləsindən so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nra çar </w:t>
      </w:r>
      <w:hyperlink r:id="R4f12aa0481554d46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I Aleksandr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tər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əfindən </w:t>
      </w:r>
      <w:hyperlink r:id="Reac1ce36b44c4390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ge</w:t>
        </w:r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neral-mayor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rüt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bəsi ve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ilmişdir. </w:t>
      </w:r>
      <w:hyperlink r:id="R5fb272d2a72c44e9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M</w:t>
        </w:r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ehdiqulu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xan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yasi təz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yiqlər üz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ü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ndən 18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22-ci ild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 xa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lığı tə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 ed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rək İr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na ge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mişdir. 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ununla da </w:t>
      </w:r>
      <w:hyperlink r:id="R4fbcc7235e614a3d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Qarabağ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xan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lığı 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 ol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u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nmuşdu. </w:t>
      </w:r>
      <w:hyperlink r:id="Re9809d478c8844f1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M</w:t>
        </w:r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ehdiqulu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xan so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nra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dan xaiş e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dərə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1826-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cı ildə Q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arab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ğa döndü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. Lakin ona sadəcə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Qarab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ğda yaşam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 hüquq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u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veril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di və xan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v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zif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si bərpa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olunm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adı. </w:t>
      </w:r>
      <w:hyperlink r:id="R66ee9e46aaa14220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Mehdiqulu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xan 18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45-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ci ildə v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əfat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etdi.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828–1830-cu illərd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 Rusiy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hakim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yyəti İran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 Tür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ədən Cənub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Qafqa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z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a </w:t>
      </w:r>
      <w:hyperlink r:id="R8c823b23258d431f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140.0</w:t>
        </w:r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00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erməni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köçür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ü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b. Onla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rın böyük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hissə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 Qarab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ğda yerlə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dirildi. İran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və </w:t>
      </w:r>
      <w:hyperlink r:id="Rd30d21a0c88747bd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Tür</w:t>
        </w:r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ki</w:t>
        </w:r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yə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dən kütləv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 miqra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iya, xüsu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lə Rusiy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höküm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tinin onlar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üçün yaratd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ığı əlver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şli iqtis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di şərai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nətic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sində köçkü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lərin arası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nda doğum sayının artması ilə ya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naş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, 19-c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u əsrin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birin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ci yarısı ilə (1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811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-ci il – erməni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lər 20,8%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müsəlm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anlar 79%,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1823-cü il – erməni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lər 21,7%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müsəlm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anlar 78%,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1830-cu il – erməni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lər 33% 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üsəlm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anlar 66,6%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) 19-cu əsrin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ikinc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 yarısını müqayi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sə edərk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 (1889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-cu il – erməni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lər 45,5%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müsəlm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anlar 54%,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1897-ci il — 41,5% müsəlm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anlar 57%,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1904-cü il – erməni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lər 41,6%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müsəlm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anlar 57%,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1914-cü il- 41% müsəlm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anlar 55%)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lər və mü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anlar arası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nda nisbət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in dəyiş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əsinə gətir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 çıxar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ı. 1918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-ci ildə 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illi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ətçi </w:t>
      </w:r>
      <w:hyperlink r:id="R40920c8385bc4dc9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Daşna</w:t>
        </w:r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ksutyun Partiyasının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rəhbər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liyi ilə e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an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edilmiş Erməni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stan Respu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likası öz 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azis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ini əsasə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müsəl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anların məsku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laşdığı vilay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tlər hesab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ına genişl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əndirməyə çalış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ırdı. Bunun üçün orada erməni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say ç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oxluğ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unu süni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urət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 təmin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etmək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məqsə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 ilə 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ü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səl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anların qırıl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ası və qo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ul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ası siyas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ti aparı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mışdır. Daşn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ak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sütyun parti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asının nümay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ndələri tərəf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ndən ilk 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əfə o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lara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"Dağl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ıq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Qarab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ğ" term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ini tətbiq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olund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u. Məqsəd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ermən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lərin 50%-n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 təş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etdik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əri Şuşa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əzas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nı, müsə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anların payı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70–75%-ə çatan Qaraba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ğın qalan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hissə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indən ayırm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q idi.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1918–1920-ci illərd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 daşna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lar Qarab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ğın </w:t>
      </w:r>
      <w:hyperlink r:id="Raecfb89470784218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Zəngə</w:t>
        </w:r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zur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və </w:t>
      </w:r>
      <w:hyperlink r:id="Re21407641d874e9e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Şuş</w:t>
        </w:r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 xml:space="preserve">a </w:t>
        </w:r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qəzalarında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fəal </w:t>
      </w:r>
      <w:hyperlink r:id="R4e18a4a717a84df8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e</w:t>
        </w:r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tnik</w:t>
        </w:r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 xml:space="preserve"> təmizləmə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aparıb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lar. "Din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c 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üsəl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an əhali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amans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zcasına qətl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dili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 və bir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ç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ox kə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ndl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 yandı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rılır", – deyə 1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919-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cu ilin dekabr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ında </w:t>
      </w:r>
      <w:hyperlink r:id="R1e15d6e7a3ac4a22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Azərb</w:t>
        </w:r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aycan Xalq Cümhuriyyəti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hökumə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tinin başçı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sı Yusifb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əyli Cənub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Qafqa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z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da Qərb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övlə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lərinin koman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anlığına məlum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 göndə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ib. 1920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-ci ilin mart ayına qədər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yalnı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z Zəngəz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urda 40-a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qədər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müsəl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an kəndi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məhv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dilm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iş, 60.000 müsəlm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an qaçqı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düşmü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dü. Qara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ğın başqa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rayon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arından, məsə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n, Cava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ir qəzas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ndan da tü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rk 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hali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inin kütlə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i köçü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aş v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erirdi. Dağlıq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Qarab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ğda və Qə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Zəngə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z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urda on mi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nlər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lə müsəl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anın qovul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ası və əl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 çox 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ü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səl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an kəndi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in məhv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dilm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si yolu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ilə er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lərin say ç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oxluğ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u təmin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edild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i. Bu, Qərbi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Zəngə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z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urun Sovet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stanına veril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əsi (1920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) və Dağ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Qarab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ğda ermən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muxta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iyyətinin (1924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) yaranması üçün əsas o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ldu.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1920–1923-cü illərd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 məqsə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yönlü surət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 həyat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keçir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lən prose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lər nətic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sində keçmi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Qarab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ğ xanlı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ının tərki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inə daxil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olan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ycan torpa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ları ənənə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 tarix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-coğra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fi vahidl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iyini və ya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bü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tövl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üyünü itird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. Yuxa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dakı faktl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rdan Azərb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ycanın Qarab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ğ torpa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ına köçür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ü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lüb gətir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lmiş ermən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lərin özlər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nə bu 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azil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ərdə dövlə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yarat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aq istəy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açıq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şkar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görün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ür. 1980-ci illəri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 sonla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rında Dağlıq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Qarab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ğı Azərb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ycandan ayırm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 prose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si başlay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ır.</w:t>
      </w:r>
    </w:p>
    <w:p w:rsidR="6FCBA391" w:rsidP="6FCBA391" w:rsidRDefault="6FCBA391" w14:paraId="27016E9D" w14:textId="1925E84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vertAlign w:val="superscript"/>
          <w:lang w:val="tr-TR"/>
        </w:rPr>
      </w:pP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1980-ci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illərin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sonlarından 1994-cü ilin mayına kimi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cənub-qərbi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fbf92cb920ba4c39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Azərbaycanda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yerləşən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bölgəsində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181ea4ba14294a82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Ermənistan Respublikası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tərəfindən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dəstəklənən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058505d3780a457a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Qarabağın etnik ermənilərinin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əksəriyyəti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2276ac44278c4ca1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Azərbaycan Respublikası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arasında </w:t>
      </w:r>
      <w:hyperlink r:id="Re2d9d59af1034d0d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Qarabağ müharibəsi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baş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vermişdir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Müharibə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getdikcə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keçmiş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dd53b3f8ca084040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SSRİ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respublikaları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olan </w:t>
      </w:r>
      <w:hyperlink r:id="R03f151da9c5b411d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Azərbaycan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b0319c2979424903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Ermənistan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Dağlıq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Qarabağın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yüksəkliklərində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uzunçəkən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elan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edilməmiş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müharibə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aparırdılar.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separatçı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hərəkatı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məhv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etməyə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çalışırdı. Yerli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parlament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özünü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Ermənistanla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birləşdirilməyin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lehinə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səs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verib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seçicilərin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əksəriyyətinin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müstəqilliyə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səs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versə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Dağlıq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Qarabağın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azərbaycanlı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əhalisi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referendumu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boykot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etmişdi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Ermənistan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birləşmək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istəyən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separatçı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hərəkatının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tələbi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1988-ci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yenidən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amma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nisbətən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dinc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şəkildə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başlasa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da,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növbəti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aylarda — </w:t>
      </w:r>
      <w:hyperlink r:id="Rd7c0155b04c64de1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SSRİ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dövlətinin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dağılmasının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yaxınlaşması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səbəbindən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fikir ayrılığı etnik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azərbaycanlılar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ermənilər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arasında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getdikcə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böyüyən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şiddətli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münaqişəyə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çevrilmiş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nəticədə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tərəflərin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etnik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təmizləmə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iddialarına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səbəb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olmuşdur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.</w:t>
      </w:r>
    </w:p>
    <w:p w:rsidR="6FCBA391" w:rsidRDefault="6FCBA391" w14:paraId="0DFC132C" w14:textId="442B5005"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Tərəflər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arasında etnik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qruplararası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qarşıdurmalar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0ffed0197e6c4ead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Dağlıq Qarabağ Muxtar Vilayətinin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parlamentinin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20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fevral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1988-ci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d49c093192a64f0c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Ermənistan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birləşmək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qərarı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verdikdən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sonra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başlamışdır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Azərbaycandan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ayrılmaq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haqqında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bəyənnamə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bu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torpaq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münaqişəsinin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son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nəticəsi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olmuşdur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hyperlink r:id="Re386b215ccce457e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Azərbaycan SSR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-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müstəqilliyini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elan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etdikdən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sonra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ermənilərinin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əksəriyyəti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Azərbaycandan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çəkilmək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qərarına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gəlmiş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qondarma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a46c99a8ee0d4783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Dağlıq Qarabağ Respublikasının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müstəqilliyini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elan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etmişdirlər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.</w:t>
      </w:r>
    </w:p>
    <w:p w:rsidR="6FCBA391" w:rsidP="6FCBA391" w:rsidRDefault="6FCBA391" w14:paraId="1C492453" w14:textId="6FA5B6E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</w:pP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Tərəflər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arasında geniş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miqyaslı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döyüşlər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1992-ci ilin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qışında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başlamışdır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hyperlink r:id="R5e6a94329c5a4d07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Avropada Təhlükəsizlik və Əməkdaşlıq Təşkilatı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(ATƏT) kimi bir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neçə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təşkilat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tərəflər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arasındakı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münaqişənin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həllinin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sonunu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gətirmək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istəsə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cəhdlər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uğursuz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olmuşdur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1993-cü ilin yazında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Ermənistan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qüvvələrinin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anklavın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tərkibində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olmayan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torpaqları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işğal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etməsi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regiondakı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digər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ölkələrin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müharibəyə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qatılması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üçün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təhdid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yaratmışdır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1994-cü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müharibə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başa çatana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qədər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ermənilər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Qarabağın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əksər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hissəsini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demək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olar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ki, tam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nəzarətlərinə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keçirib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hazırda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anklavın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tərkibində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olmayan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torpaqlarının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9 %-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nəzarət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edirlər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Münaqişə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nəticəsində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Azərbaycandan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230.000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Ermənistan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Qarabağdan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isə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800.000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azərbaycanlı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məcburi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köçkün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olmuşdur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1991–1994-cü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illərdə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Qarabağda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dövlət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sərhədində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baş vermiş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döyüş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əməliyyatlarında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11.557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hərbçisi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şəhid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olub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çoxsaylı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itkilər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1992–1994-cü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illərdə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davam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edən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hərbi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əməliyyatlar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zamanı baş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verib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qüvvələrinin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əsas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itkiləri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ordusunun 1992-ci ilin yayında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həyata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keçirdiyi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uğurlu hücum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əməliyyatları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zamanı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qeydə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alınıb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ordusunun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itkiləri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isə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əsasən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Ağdam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döyüşlərində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habelə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1994-cü ilin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qış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-yaz aylarında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Kəlbəcəri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geri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almaq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üçün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təşkil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edilmiş hücum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əməliyyatlarında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baş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verib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1994-cü ilin mayında </w:t>
      </w:r>
      <w:hyperlink r:id="Rd71e6c02f9d741a4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Rusiyanın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dəstəyi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5c45922806f44517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atəşkəs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əldə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olunmuşdur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Daha sonra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münaqişənin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ATƏT-in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prinsipləri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əsasında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sülh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yolu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danışıqlar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vasitəsi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ilə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həlli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üçün </w:t>
      </w:r>
      <w:hyperlink r:id="R954970f19e254180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ATƏT-in Minsk qrupu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yaradılıb</w:t>
      </w:r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.</w:t>
      </w:r>
    </w:p>
    <w:p w:rsidR="6FCBA391" w:rsidRDefault="6FCBA391" w14:paraId="2F147862" w14:textId="69107A34"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2020-ci il sentyabr ayının 27-dən noyabr ayının 9-na qədər davam edən </w:t>
      </w:r>
      <w:hyperlink r:id="Rc210334251a64441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döyüş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lərdən sonra, 10 noyabr 2020-ci il tarixində </w:t>
      </w:r>
      <w:hyperlink r:id="R485ca7ecdca2413c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Azərbaycan Respublikasının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2d7a5d2ef71d41b6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Prezident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i </w:t>
      </w:r>
      <w:hyperlink r:id="R039f9a9e0b724c00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İlham Əliyev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hyperlink r:id="R0410b736f487445e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Rusiya Federasiyasının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Prezidenti </w:t>
      </w:r>
      <w:hyperlink r:id="R148be9f5127749bf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Vladimir Putin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və </w:t>
      </w:r>
      <w:hyperlink r:id="R638ccf3c54dc4edf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Ermənistan Respublikasının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Baş Naziri </w:t>
      </w:r>
      <w:hyperlink r:id="Re59c273ba0614247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Nikol Paşinyan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tərəfindən imzalanan sənədə əsasən, </w:t>
      </w:r>
      <w:hyperlink r:id="R1a62f52569fc49d9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Dağlıq Qarabağ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və ətraf rayonları, o cümlədən, </w:t>
      </w:r>
      <w:hyperlink r:id="Rbea4166a8b9a4a41">
        <w:r w:rsidRPr="6FCBA391" w:rsidR="6FCBA39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Qazax rayonunun</w:t>
        </w:r>
      </w:hyperlink>
      <w:r w:rsidRPr="6FCBA391" w:rsidR="6FCB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işğal altında olan 7 kəndi işğaldan azad edilmişdir.</w:t>
      </w:r>
    </w:p>
    <w:p w:rsidR="6FCBA391" w:rsidP="6FCBA391" w:rsidRDefault="6FCBA391" w14:paraId="28CFBEA8" w14:textId="414F8FA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EDB9B"/>
    <w:rsid w:val="36FEDB9B"/>
    <w:rsid w:val="6FCBA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DB9B"/>
  <w15:chartTrackingRefBased/>
  <w15:docId w15:val="{03A0A6C9-E6F4-4B2B-AFCB-C3515B4515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z.wikipedia.org/wiki/Az%C9%99rbaycan" TargetMode="External" Id="R28f751fb1df14eb9" /><Relationship Type="http://schemas.openxmlformats.org/officeDocument/2006/relationships/image" Target="/media/image.png" Id="Ra0795b57d8c04db8" /><Relationship Type="http://schemas.openxmlformats.org/officeDocument/2006/relationships/hyperlink" Target="https://az.wikipedia.org/wiki/Nadir_%C5%9Fah_%C6%8Ff%C5%9Far" TargetMode="External" Id="R5d26047615de4da3" /><Relationship Type="http://schemas.openxmlformats.org/officeDocument/2006/relationships/hyperlink" Target="https://az.wikipedia.org/wiki/Cavan%C5%9Firl%C9%99r_s%C3%BClal%C9%99si" TargetMode="External" Id="Rc672af303e234adb" /><Relationship Type="http://schemas.openxmlformats.org/officeDocument/2006/relationships/hyperlink" Target="https://az.wikipedia.org/wiki/P%C9%99nah%C9%99li_xan" TargetMode="External" Id="R408adf1c31a841a0" /><Relationship Type="http://schemas.openxmlformats.org/officeDocument/2006/relationships/hyperlink" Target="https://az.wikipedia.org/wiki/Qaraba%C4%9F_xanl%C4%B1%C4%9F%C4%B1" TargetMode="External" Id="Rc4891c7b13fb43ab" /><Relationship Type="http://schemas.openxmlformats.org/officeDocument/2006/relationships/hyperlink" Target="https://az.wikipedia.org/wiki/Qaraba%C4%9F_xanl%C4%B1%C4%9F%C4%B1" TargetMode="External" Id="R8b0ba001da054bec" /><Relationship Type="http://schemas.openxmlformats.org/officeDocument/2006/relationships/hyperlink" Target="https://az.wikipedia.org/wiki/Ki%C3%A7ik_Qafqaz" TargetMode="External" Id="R6734fa1e5a65419c" /><Relationship Type="http://schemas.openxmlformats.org/officeDocument/2006/relationships/hyperlink" Target="https://az.wikipedia.org/wiki/Da%C4%9F" TargetMode="External" Id="R1eecbbfca3fd444e" /><Relationship Type="http://schemas.openxmlformats.org/officeDocument/2006/relationships/hyperlink" Target="https://az.wikipedia.org/wiki/Araz_%C3%A7ay%C4%B1" TargetMode="External" Id="R1d90b353f8b84a65" /><Relationship Type="http://schemas.openxmlformats.org/officeDocument/2006/relationships/hyperlink" Target="https://az.wikipedia.org/wiki/G%C3%B6y%C3%A7%C9%99_g%C3%B6l%C3%BC" TargetMode="External" Id="Rab8850e5973e4458" /><Relationship Type="http://schemas.openxmlformats.org/officeDocument/2006/relationships/hyperlink" Target="https://az.wikipedia.org/wiki/T%C9%99rt%C9%99r%C3%A7ay" TargetMode="External" Id="R89fb58e272664975" /><Relationship Type="http://schemas.openxmlformats.org/officeDocument/2006/relationships/hyperlink" Target="https://az.wikipedia.org/wiki/Da%C4%9Fl%C4%B1q_Qaraba%C4%9F" TargetMode="External" Id="Rbdb9e68d170d4660" /><Relationship Type="http://schemas.openxmlformats.org/officeDocument/2006/relationships/hyperlink" Target="https://az.wikipedia.org/wiki/Z%C9%99ng%C9%99zur" TargetMode="External" Id="R95192f0ae7d0421e" /><Relationship Type="http://schemas.openxmlformats.org/officeDocument/2006/relationships/hyperlink" Target="https://az.wikipedia.org/wiki/B%C9%99rg%C3%BC%C5%9Fad_mahal%C4%B1" TargetMode="External" Id="Rdc20dfe13a3042e4" /><Relationship Type="http://schemas.openxmlformats.org/officeDocument/2006/relationships/hyperlink" Target="https://az.wikipedia.org/wiki/Mehri" TargetMode="External" Id="R5d5c51cbeebd4b90" /><Relationship Type="http://schemas.openxmlformats.org/officeDocument/2006/relationships/hyperlink" Target="https://az.wikipedia.org/wiki/Tatev" TargetMode="External" Id="R667831f2b8da425c" /><Relationship Type="http://schemas.openxmlformats.org/officeDocument/2006/relationships/hyperlink" Target="https://az.wikipedia.org/wiki/Sisian" TargetMode="External" Id="Ra8651daeaa2b4222" /><Relationship Type="http://schemas.openxmlformats.org/officeDocument/2006/relationships/hyperlink" Target="https://az.wikipedia.org/wiki/%C5%9E%C9%99ki_xanl%C4%B1%C4%9F%C4%B1" TargetMode="External" Id="Rd31067ecbf27445c" /><Relationship Type="http://schemas.openxmlformats.org/officeDocument/2006/relationships/hyperlink" Target="https://az.wikipedia.org/wiki/G%C9%99nc%C9%99_xanl%C4%B1%C4%9F%C4%B1" TargetMode="External" Id="Re76bdc186d8043f2" /><Relationship Type="http://schemas.openxmlformats.org/officeDocument/2006/relationships/hyperlink" Target="https://az.wikipedia.org/wiki/%C4%B0r%C9%99van_xanl%C4%B1%C4%9F%C4%B1" TargetMode="External" Id="R473905bcbaaf4817" /><Relationship Type="http://schemas.openxmlformats.org/officeDocument/2006/relationships/hyperlink" Target="https://az.wikipedia.org/wiki/Nax%C3%A7%C4%B1van_xanl%C4%B1%C4%9F%C4%B1" TargetMode="External" Id="Rad6f78ee8a01441b" /><Relationship Type="http://schemas.openxmlformats.org/officeDocument/2006/relationships/hyperlink" Target="https://az.wikipedia.org/wiki/Qarada%C4%9F_xanl%C4%B1%C4%9F%C4%B1" TargetMode="External" Id="R425fee1b9b064335" /><Relationship Type="http://schemas.openxmlformats.org/officeDocument/2006/relationships/hyperlink" Target="https://az.wikipedia.org/wiki/Cavad_xanl%C4%B1%C4%9F%C4%B1" TargetMode="External" Id="R1c648be598c54f52" /><Relationship Type="http://schemas.openxmlformats.org/officeDocument/2006/relationships/hyperlink" Target="https://az.wikipedia.org/wiki/%C5%9Eirvan_xanl%C4%B1%C4%9F%C4%B1" TargetMode="External" Id="Rd73c94e9613945e1" /><Relationship Type="http://schemas.openxmlformats.org/officeDocument/2006/relationships/hyperlink" Target="https://az.wikipedia.org/wiki/S%C9%99f%C9%99vil%C9%99r" TargetMode="External" Id="R7b6f75f62bdb45d9" /><Relationship Type="http://schemas.openxmlformats.org/officeDocument/2006/relationships/hyperlink" Target="https://az.wikipedia.org/wiki/Qaraba%C4%9F_b%C9%99yl%C9%99rb%C9%99yliyi" TargetMode="External" Id="Rab6016025bb44bd7" /><Relationship Type="http://schemas.openxmlformats.org/officeDocument/2006/relationships/hyperlink" Target="https://az.wikipedia.org/wiki/G%C9%99nc%C9%99" TargetMode="External" Id="Rafba783961074f79" /><Relationship Type="http://schemas.openxmlformats.org/officeDocument/2006/relationships/hyperlink" Target="https://az.wikipedia.org/wiki/%C6%8Ff%C5%9Farlar_(xan%C9%99danl%C4%B1q)" TargetMode="External" Id="Rae416a0bfa3d4e9b" /><Relationship Type="http://schemas.openxmlformats.org/officeDocument/2006/relationships/hyperlink" Target="https://az.wikipedia.org/wiki/Az%C9%99rbaycan_b%C9%99yl%C9%99rb%C9%99yliyi" TargetMode="External" Id="R112cebf015ac4a0f" /><Relationship Type="http://schemas.openxmlformats.org/officeDocument/2006/relationships/hyperlink" Target="https://az.wikipedia.org/wiki/T%C9%99briz" TargetMode="External" Id="Re4b84ff636c74280" /><Relationship Type="http://schemas.openxmlformats.org/officeDocument/2006/relationships/hyperlink" Target="https://az.wikipedia.org/wiki/Qaraba%C4%9F_xanl%C4%B1%C4%9F%C4%B1" TargetMode="External" Id="R3d9723a55206490f" /><Relationship Type="http://schemas.openxmlformats.org/officeDocument/2006/relationships/hyperlink" Target="https://az.wikipedia.org/wiki/P%C9%99nah%C9%99li_xan" TargetMode="External" Id="R11e0476b67034a43" /><Relationship Type="http://schemas.openxmlformats.org/officeDocument/2006/relationships/hyperlink" Target="https://az.wikipedia.org/wiki/K%C9%99birli_mahal%C4%B1" TargetMode="External" Id="Rc635d5d83af74b24" /><Relationship Type="http://schemas.openxmlformats.org/officeDocument/2006/relationships/hyperlink" Target="https://az.wikipedia.org/wiki/Bayat_qalas%C4%B1" TargetMode="External" Id="R2becc07e1e2543be" /><Relationship Type="http://schemas.openxmlformats.org/officeDocument/2006/relationships/hyperlink" Target="https://az.wikipedia.org/wiki/P%C9%99nah%C9%99li_xan" TargetMode="External" Id="R63eaea9f892d4c79" /><Relationship Type="http://schemas.openxmlformats.org/officeDocument/2006/relationships/hyperlink" Target="https://az.wikipedia.org/wiki/A%C4%9Fdam_rayonu" TargetMode="External" Id="R90b937ab92d94922" /><Relationship Type="http://schemas.openxmlformats.org/officeDocument/2006/relationships/hyperlink" Target="https://az.wikipedia.org/wiki/%C5%9Eahbulaq_qalas%C4%B1" TargetMode="External" Id="R78cb6d8e6e934385" /><Relationship Type="http://schemas.openxmlformats.org/officeDocument/2006/relationships/hyperlink" Target="https://az.wikipedia.org/wiki/%C5%9Eahbulaq_qalas%C4%B1" TargetMode="External" Id="R3031257197c4489d" /><Relationship Type="http://schemas.openxmlformats.org/officeDocument/2006/relationships/hyperlink" Target="https://az.wikipedia.org/wiki/%C5%9Eu%C5%9Fak%C9%99nd" TargetMode="External" Id="R08a20bc025d449da" /><Relationship Type="http://schemas.openxmlformats.org/officeDocument/2006/relationships/hyperlink" Target="https://az.wikipedia.org/wiki/%C5%9Eu%C5%9Fa_qalas%C4%B1" TargetMode="External" Id="R1d828ba7c1cf4d3a" /><Relationship Type="http://schemas.openxmlformats.org/officeDocument/2006/relationships/hyperlink" Target="https://az.wikipedia.org/wiki/P%C9%99nahabad" TargetMode="External" Id="R02d71f30da7b4bd0" /><Relationship Type="http://schemas.openxmlformats.org/officeDocument/2006/relationships/hyperlink" Target="https://az.wikipedia.org/wiki/P%C9%99nah%C9%99li_xan" TargetMode="External" Id="Refc13a47dc8148c0" /><Relationship Type="http://schemas.openxmlformats.org/officeDocument/2006/relationships/hyperlink" Target="https://az.wikipedia.org/wiki/%C4%B0brahimx%C9%99lil_xan" TargetMode="External" Id="Rf50a81e8490d43f2" /><Relationship Type="http://schemas.openxmlformats.org/officeDocument/2006/relationships/hyperlink" Target="https://az.wikipedia.org/wiki/X%C9%99ms%C9%99_m%C9%99liklikl%C9%99ri" TargetMode="External" Id="Ra233930813124e42" /><Relationship Type="http://schemas.openxmlformats.org/officeDocument/2006/relationships/hyperlink" Target="https://az.wikipedia.org/wiki/P%C9%99nah%C9%99li_xan" TargetMode="External" Id="Re4fe98deb54647cb" /><Relationship Type="http://schemas.openxmlformats.org/officeDocument/2006/relationships/hyperlink" Target="https://az.wikipedia.org/wiki/Yuxar%C4%B1_G%C3%B6vh%C9%99r_a%C4%9Fa_m%C9%99scidi" TargetMode="External" Id="R7df1473c9da64b38" /><Relationship Type="http://schemas.openxmlformats.org/officeDocument/2006/relationships/hyperlink" Target="https://az.wikipedia.org/wiki/A%C4%9Fa_M%C9%99h%C9%99mm%C9%99d_%C5%9Fah_Qacar" TargetMode="External" Id="R7a18cb8c97b44345" /><Relationship Type="http://schemas.openxmlformats.org/officeDocument/2006/relationships/hyperlink" Target="https://az.wikipedia.org/wiki/Rusiya-%C4%B0ran_m%C3%BCharib%C9%99si_(1804-1813)" TargetMode="External" Id="Rdabf19e5e18e409f" /><Relationship Type="http://schemas.openxmlformats.org/officeDocument/2006/relationships/hyperlink" Target="https://az.wikipedia.org/wiki/A%C4%9Fam%C9%99h%C9%99mm%C9%99d_%C5%9Fah_Qacar" TargetMode="External" Id="R062eae3a19c94f22" /><Relationship Type="http://schemas.openxmlformats.org/officeDocument/2006/relationships/hyperlink" Target="https://az.wikipedia.org/wiki/%C5%9Eu%C5%9Fa_qalas%C4%B1" TargetMode="External" Id="Rb87054eeff8f43f5" /><Relationship Type="http://schemas.openxmlformats.org/officeDocument/2006/relationships/hyperlink" Target="https://az.wikipedia.org/wiki/%C4%B0brahimx%C9%99lil_xan" TargetMode="External" Id="Rc336cd7419c54d03" /><Relationship Type="http://schemas.openxmlformats.org/officeDocument/2006/relationships/hyperlink" Target="https://az.wikipedia.org/wiki/Rusiya" TargetMode="External" Id="Rd4138250aa9b4db0" /><Relationship Type="http://schemas.openxmlformats.org/officeDocument/2006/relationships/hyperlink" Target="https://az.wikipedia.org/wiki/Pavel_Sisianov" TargetMode="External" Id="R9673b9fa9aca4b86" /><Relationship Type="http://schemas.openxmlformats.org/officeDocument/2006/relationships/hyperlink" Target="https://az.wikipedia.org/wiki/K%C3%BCr%C9%99k%C3%A7ay_m%C3%BCqavil%C9%99si" TargetMode="External" Id="Rb51c542766c3452d" /><Relationship Type="http://schemas.openxmlformats.org/officeDocument/2006/relationships/hyperlink" Target="https://az.wikipedia.org/wiki/Qaraba%C4%9F_xanl%C4%B1%C4%9F%C4%B1" TargetMode="External" Id="R65e27c0de34549eb" /><Relationship Type="http://schemas.openxmlformats.org/officeDocument/2006/relationships/hyperlink" Target="https://az.wikipedia.org/wiki/Rusiya_imperiyas%C4%B1" TargetMode="External" Id="R91537ffe03f54911" /><Relationship Type="http://schemas.openxmlformats.org/officeDocument/2006/relationships/hyperlink" Target="https://az.wikipedia.org/wiki/%C4%B0brahimx%C9%99lil_xan" TargetMode="External" Id="R6a9986e822b14220" /><Relationship Type="http://schemas.openxmlformats.org/officeDocument/2006/relationships/hyperlink" Target="https://az.wikipedia.org/wiki/Qacarlar" TargetMode="External" Id="R2a775898da074944" /><Relationship Type="http://schemas.openxmlformats.org/officeDocument/2006/relationships/hyperlink" Target="https://az.wikipedia.org/wiki/Lisanevi%C3%A7" TargetMode="External" Id="Raf1d0d232ad14d03" /><Relationship Type="http://schemas.openxmlformats.org/officeDocument/2006/relationships/hyperlink" Target="https://az.wikipedia.org/wiki/G%C3%BCl%C3%BCstan_m%C3%BCqavil%C9%99si" TargetMode="External" Id="Rff7f251e112b4f5a" /><Relationship Type="http://schemas.openxmlformats.org/officeDocument/2006/relationships/hyperlink" Target="https://az.wikipedia.org/wiki/Qacarlar" TargetMode="External" Id="Reb991ee461964a5d" /><Relationship Type="http://schemas.openxmlformats.org/officeDocument/2006/relationships/hyperlink" Target="https://az.wikipedia.org/wiki/Rusiya_%C4%B0mperiyas%C4%B1" TargetMode="External" Id="R1cdbc81893664476" /><Relationship Type="http://schemas.openxmlformats.org/officeDocument/2006/relationships/hyperlink" Target="https://az.wikipedia.org/wiki/%C4%B0brahimx%C9%99lil_xan" TargetMode="External" Id="Re3e1389780584576" /><Relationship Type="http://schemas.openxmlformats.org/officeDocument/2006/relationships/hyperlink" Target="https://az.wikipedia.org/wiki/Mehdiqulu_xan" TargetMode="External" Id="Rfeba15533bc54917" /><Relationship Type="http://schemas.openxmlformats.org/officeDocument/2006/relationships/hyperlink" Target="https://az.wikipedia.org/wiki/K%C3%BCr%C9%99k%C3%A7ay_m%C3%BCqavil%C9%99si" TargetMode="External" Id="Rfbf99d8151da419d" /><Relationship Type="http://schemas.openxmlformats.org/officeDocument/2006/relationships/hyperlink" Target="https://az.wikipedia.org/wiki/I_Aleksandr" TargetMode="External" Id="R4f12aa0481554d46" /><Relationship Type="http://schemas.openxmlformats.org/officeDocument/2006/relationships/hyperlink" Target="https://az.wikipedia.org/wiki/General-mayor" TargetMode="External" Id="Reac1ce36b44c4390" /><Relationship Type="http://schemas.openxmlformats.org/officeDocument/2006/relationships/hyperlink" Target="https://az.wikipedia.org/wiki/Mehdiqulu_xan" TargetMode="External" Id="R5fb272d2a72c44e9" /><Relationship Type="http://schemas.openxmlformats.org/officeDocument/2006/relationships/hyperlink" Target="https://az.wikipedia.org/wiki/Qaraba%C4%9F_xanl%C4%B1%C4%9F%C4%B1" TargetMode="External" Id="R4fbcc7235e614a3d" /><Relationship Type="http://schemas.openxmlformats.org/officeDocument/2006/relationships/hyperlink" Target="https://az.wikipedia.org/wiki/Mehdiqulu_xan" TargetMode="External" Id="Re9809d478c8844f1" /><Relationship Type="http://schemas.openxmlformats.org/officeDocument/2006/relationships/hyperlink" Target="https://az.wikipedia.org/wiki/Mehdiqulu_xan" TargetMode="External" Id="R66ee9e46aaa14220" /><Relationship Type="http://schemas.openxmlformats.org/officeDocument/2006/relationships/hyperlink" Target="https://az.wikipedia.org/wiki/Erm%C9%99nil%C9%99rin_C%C9%99nubi_Qafqaza_k%C3%B6%C3%A7%C3%BCr%C3%BClm%C9%99si" TargetMode="External" Id="R8c823b23258d431f" /><Relationship Type="http://schemas.openxmlformats.org/officeDocument/2006/relationships/hyperlink" Target="https://az.wikipedia.org/wiki/T%C3%BCrkiy%C9%99" TargetMode="External" Id="Rd30d21a0c88747bd" /><Relationship Type="http://schemas.openxmlformats.org/officeDocument/2006/relationships/hyperlink" Target="https://az.wikipedia.org/wiki/Da%C5%9Fnaksutyun" TargetMode="External" Id="R40920c8385bc4dc9" /><Relationship Type="http://schemas.openxmlformats.org/officeDocument/2006/relationships/hyperlink" Target="https://az.wikipedia.org/wiki/Z%C9%99ng%C9%99zur" TargetMode="External" Id="Raecfb89470784218" /><Relationship Type="http://schemas.openxmlformats.org/officeDocument/2006/relationships/hyperlink" Target="https://az.wikipedia.org/wiki/%C5%9Eu%C5%9Fa_q%C9%99zas%C4%B1" TargetMode="External" Id="Re21407641d874e9e" /><Relationship Type="http://schemas.openxmlformats.org/officeDocument/2006/relationships/hyperlink" Target="https://az.wikipedia.org/wiki/Erm%C9%99ni-Az%C9%99rbaycan_m%C3%BCharib%C9%99si_(1918-1920)_zaman%C4%B1_etnik_t%C9%99mizl%C9%99m%C9%99l%C9%99r_v%C9%99_q%C4%B1r%C4%9F%C4%B1nlar" TargetMode="External" Id="R4e18a4a717a84df8" /><Relationship Type="http://schemas.openxmlformats.org/officeDocument/2006/relationships/hyperlink" Target="https://az.wikipedia.org/wiki/Az%C9%99rbaycan_Xalq_C%C3%BCmhuriyy%C9%99ti" TargetMode="External" Id="R1e15d6e7a3ac4a22" /><Relationship Type="http://schemas.openxmlformats.org/officeDocument/2006/relationships/hyperlink" Target="https://az.wikipedia.org/wiki/Az%C9%99rbaycan" TargetMode="External" Id="Rfbf92cb920ba4c39" /><Relationship Type="http://schemas.openxmlformats.org/officeDocument/2006/relationships/hyperlink" Target="https://az.wikipedia.org/wiki/Erm%C9%99nistan_Respublikas%C4%B1" TargetMode="External" Id="R181ea4ba14294a82" /><Relationship Type="http://schemas.openxmlformats.org/officeDocument/2006/relationships/hyperlink" Target="https://az.wikipedia.org/w/index.php?title=Qaraba%C4%9F_erm%C9%99nil%C9%99ri&amp;action=edit&amp;redlink=1" TargetMode="External" Id="R058505d3780a457a" /><Relationship Type="http://schemas.openxmlformats.org/officeDocument/2006/relationships/hyperlink" Target="https://az.wikipedia.org/wiki/Az%C9%99rbaycan_Respublikas%C4%B1" TargetMode="External" Id="R2276ac44278c4ca1" /><Relationship Type="http://schemas.openxmlformats.org/officeDocument/2006/relationships/hyperlink" Target="https://az.wikipedia.org/wiki/Qaraba%C4%9F_m%C3%BCharib%C9%99si" TargetMode="External" Id="Re2d9d59af1034d0d" /><Relationship Type="http://schemas.openxmlformats.org/officeDocument/2006/relationships/hyperlink" Target="https://az.wikipedia.org/wiki/SSR%C4%B0" TargetMode="External" Id="Rdd53b3f8ca084040" /><Relationship Type="http://schemas.openxmlformats.org/officeDocument/2006/relationships/hyperlink" Target="https://az.wikipedia.org/wiki/Az%C9%99rbaycan" TargetMode="External" Id="R03f151da9c5b411d" /><Relationship Type="http://schemas.openxmlformats.org/officeDocument/2006/relationships/hyperlink" Target="https://az.wikipedia.org/wiki/Erm%C9%99nistan" TargetMode="External" Id="Rb0319c2979424903" /><Relationship Type="http://schemas.openxmlformats.org/officeDocument/2006/relationships/hyperlink" Target="https://az.wikipedia.org/wiki/SSR%C4%B0" TargetMode="External" Id="Rd7c0155b04c64de1" /><Relationship Type="http://schemas.openxmlformats.org/officeDocument/2006/relationships/hyperlink" Target="https://az.wikipedia.org/wiki/Da%C4%9Fl%C4%B1q_Qaraba%C4%9F_Muxtar_Vilay%C9%99ti" TargetMode="External" Id="R0ffed0197e6c4ead" /><Relationship Type="http://schemas.openxmlformats.org/officeDocument/2006/relationships/hyperlink" Target="https://az.wikipedia.org/wiki/Erm%C9%99nistan" TargetMode="External" Id="Rd49c093192a64f0c" /><Relationship Type="http://schemas.openxmlformats.org/officeDocument/2006/relationships/hyperlink" Target="https://az.wikipedia.org/wiki/Az%C9%99rbaycan_SSR" TargetMode="External" Id="Re386b215ccce457e" /><Relationship Type="http://schemas.openxmlformats.org/officeDocument/2006/relationships/hyperlink" Target="https://az.wikipedia.org/wiki/Da%C4%9Fl%C4%B1q_Qaraba%C4%9F_Respublikas%C4%B1" TargetMode="External" Id="Ra46c99a8ee0d4783" /><Relationship Type="http://schemas.openxmlformats.org/officeDocument/2006/relationships/hyperlink" Target="https://az.wikipedia.org/wiki/Avropada_T%C9%99hl%C3%BCk%C9%99sizlik_v%C9%99_%C6%8Fm%C9%99kda%C5%9Fl%C4%B1q_T%C9%99%C5%9Fkilat%C4%B1" TargetMode="External" Id="R5e6a94329c5a4d07" /><Relationship Type="http://schemas.openxmlformats.org/officeDocument/2006/relationships/hyperlink" Target="https://az.wikipedia.org/wiki/Rusiya" TargetMode="External" Id="Rd71e6c02f9d741a4" /><Relationship Type="http://schemas.openxmlformats.org/officeDocument/2006/relationships/hyperlink" Target="https://az.wikipedia.org/wiki/Bi%C5%9Fkek_protokolu" TargetMode="External" Id="R5c45922806f44517" /><Relationship Type="http://schemas.openxmlformats.org/officeDocument/2006/relationships/hyperlink" Target="https://az.wikipedia.org/wiki/AT%C6%8FT-in_Minsk_qrupu" TargetMode="External" Id="R954970f19e254180" /><Relationship Type="http://schemas.openxmlformats.org/officeDocument/2006/relationships/hyperlink" Target="https://az.wikipedia.org/wiki/D%C3%B6y%C3%BC%C5%9F" TargetMode="External" Id="Rc210334251a64441" /><Relationship Type="http://schemas.openxmlformats.org/officeDocument/2006/relationships/hyperlink" Target="https://az.wikipedia.org/wiki/Az%C9%99rbaycan_Respublikas%C4%B1" TargetMode="External" Id="R485ca7ecdca2413c" /><Relationship Type="http://schemas.openxmlformats.org/officeDocument/2006/relationships/hyperlink" Target="https://az.wikipedia.org/wiki/Prezident" TargetMode="External" Id="R2d7a5d2ef71d41b6" /><Relationship Type="http://schemas.openxmlformats.org/officeDocument/2006/relationships/hyperlink" Target="https://az.wikipedia.org/wiki/%C4%B0lham_%C6%8Fliyev" TargetMode="External" Id="R039f9a9e0b724c00" /><Relationship Type="http://schemas.openxmlformats.org/officeDocument/2006/relationships/hyperlink" Target="https://az.wikipedia.org/wiki/Rusiya_Federasiyas%C4%B1" TargetMode="External" Id="R0410b736f487445e" /><Relationship Type="http://schemas.openxmlformats.org/officeDocument/2006/relationships/hyperlink" Target="https://az.wikipedia.org/wiki/Vladimir_Putin" TargetMode="External" Id="R148be9f5127749bf" /><Relationship Type="http://schemas.openxmlformats.org/officeDocument/2006/relationships/hyperlink" Target="https://az.wikipedia.org/wiki/Erm%C9%99nistan_Respublikas%C4%B1" TargetMode="External" Id="R638ccf3c54dc4edf" /><Relationship Type="http://schemas.openxmlformats.org/officeDocument/2006/relationships/hyperlink" Target="https://az.wikipedia.org/wiki/Nikol_Pa%C5%9Finyan" TargetMode="External" Id="Re59c273ba0614247" /><Relationship Type="http://schemas.openxmlformats.org/officeDocument/2006/relationships/hyperlink" Target="https://az.wikipedia.org/wiki/Da%C4%9Fl%C4%B1q_Qaraba%C4%9F" TargetMode="External" Id="R1a62f52569fc49d9" /><Relationship Type="http://schemas.openxmlformats.org/officeDocument/2006/relationships/hyperlink" Target="https://az.wikipedia.org/wiki/Qazax_rayonu" TargetMode="External" Id="Rbea4166a8b9a4a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2022-12-17T17:39:59.5960462Z</dcterms:created>
  <dcterms:modified xsi:type="dcterms:W3CDTF">2022-12-17T17:53:28.9983141Z</dcterms:modified>
  <dc:creator>Arif .</dc:creator>
  <lastModifiedBy>Arif .</lastModifiedBy>
</coreProperties>
</file>