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D71AF" w14:textId="389E8645" w:rsidR="00485DB8" w:rsidRDefault="00485DB8">
      <w:proofErr w:type="spellStart"/>
      <w:r>
        <w:t>GreenField</w:t>
      </w:r>
      <w:proofErr w:type="spellEnd"/>
      <w:r>
        <w:t xml:space="preserve"> Local Hub Solution </w:t>
      </w:r>
      <w:proofErr w:type="spellStart"/>
      <w:r>
        <w:t>Evluation</w:t>
      </w:r>
      <w:proofErr w:type="spellEnd"/>
      <w:r>
        <w:br/>
      </w:r>
      <w:r>
        <w:br/>
        <w:t>Section 1 – Functional requirements</w:t>
      </w:r>
      <w:r>
        <w:br/>
        <w:t>This coming section evaluates each functional requirement specified in the brief, going through how each was implemented in the solution and identifying areas that could be improved in future iterations and fixes.</w:t>
      </w:r>
      <w:r>
        <w:br/>
      </w:r>
      <w:r>
        <w:br/>
        <w:t xml:space="preserve">User </w:t>
      </w:r>
      <w:proofErr w:type="spellStart"/>
      <w:r>
        <w:t>Registeration</w:t>
      </w:r>
      <w:proofErr w:type="spellEnd"/>
      <w:r>
        <w:t xml:space="preserve"> and Login</w:t>
      </w:r>
      <w:r>
        <w:br/>
        <w:t xml:space="preserve">User registration and login were implemented using ASP.NET Core identity, which provides a secure industry-standard authentication framework. Users can register with an email and </w:t>
      </w:r>
      <w:proofErr w:type="gramStart"/>
      <w:r>
        <w:t>password, and</w:t>
      </w:r>
      <w:proofErr w:type="gramEnd"/>
      <w:r>
        <w:t xml:space="preserve"> are automatically given the standard role on registration. Passwords are hashed </w:t>
      </w:r>
      <w:proofErr w:type="gramStart"/>
      <w:r>
        <w:t>an</w:t>
      </w:r>
      <w:proofErr w:type="gramEnd"/>
      <w:r>
        <w:t xml:space="preserve"> salted by identity using </w:t>
      </w:r>
      <w:proofErr w:type="spellStart"/>
      <w:r>
        <w:t>th</w:t>
      </w:r>
      <w:proofErr w:type="spellEnd"/>
      <w:r>
        <w:t xml:space="preserve"> PBKDF2 algorithm before being stored in the database which means that no plain text credentials are held at any point. The login is also handled by a session cookie that makes it persist across refreshes of the page. Google Authentication was also integrated as an alternative login method, allowing users to sign in using an existing google account. Validations are also in place to make sure that weak passwords, empty fields, and invalid email formats are rejected and doesn’t create an account using them.</w:t>
      </w:r>
      <w:r>
        <w:br/>
      </w:r>
      <w:r w:rsidRPr="00485DB8">
        <w:rPr>
          <w:u w:val="single"/>
        </w:rPr>
        <w:t>Improvements to be made</w:t>
      </w:r>
      <w:r>
        <w:br/>
        <w:t xml:space="preserve">The most noticeable issue is that users can register with </w:t>
      </w:r>
      <w:r w:rsidR="0028526F">
        <w:t>non-existent</w:t>
      </w:r>
      <w:r>
        <w:t xml:space="preserve"> email addresses. Adding an email verification </w:t>
      </w:r>
      <w:r w:rsidR="0028526F">
        <w:t>system w</w:t>
      </w:r>
      <w:r>
        <w:t xml:space="preserve">here a confirmation link is sent to the email before the account is activated, or the system checking with email </w:t>
      </w:r>
      <w:r w:rsidR="0028526F">
        <w:t>companies</w:t>
      </w:r>
      <w:r>
        <w:t xml:space="preserve"> such as google and yahoo to check if the email exists would prevent fake accounts. This was flagged in the peer code review and is one of the most urgent security is</w:t>
      </w:r>
      <w:r w:rsidR="0028526F">
        <w:t>s</w:t>
      </w:r>
      <w:r>
        <w:t>ues to be resolved.</w:t>
      </w:r>
      <w:r w:rsidR="00703CBE">
        <w:br/>
      </w:r>
      <w:r w:rsidR="00703CBE">
        <w:br/>
        <w:t>View products with transparent pricing and availability.</w:t>
      </w:r>
      <w:r w:rsidR="00703CBE">
        <w:br/>
        <w:t>The store page loads all product marked as available, each card in the products page shows information on the producer, price and category. Products with no stock or marked as not available are automatically hidden away. Admin and producer users can see edit and delete links on each card, giving them direct access to manage listings.</w:t>
      </w:r>
      <w:r w:rsidR="00703CBE">
        <w:br/>
        <w:t>Areas of improvement</w:t>
      </w:r>
      <w:r w:rsidR="00703CBE">
        <w:br/>
      </w:r>
      <w:r w:rsidR="00703CBE">
        <w:br/>
        <w:t>Product filtering and search.</w:t>
      </w:r>
      <w:r w:rsidR="00703CBE">
        <w:br/>
        <w:t>The store sidebar provides filtering by text search, category, producer and price range. All filters are applied server side via GET parameters</w:t>
      </w:r>
      <w:r w:rsidR="007335B1">
        <w:t xml:space="preserve">, making filtered results sharable as their own URLs. Multiple filters can be used at </w:t>
      </w:r>
      <w:proofErr w:type="gramStart"/>
      <w:r w:rsidR="007335B1">
        <w:t>once,</w:t>
      </w:r>
      <w:proofErr w:type="gramEnd"/>
      <w:r w:rsidR="007335B1">
        <w:t xml:space="preserve"> a user could choose to filter dairy products between a certain price range and a specific producer simultaneously. A clear filters link re</w:t>
      </w:r>
      <w:r w:rsidR="00F208C3">
        <w:t>s</w:t>
      </w:r>
      <w:r w:rsidR="007335B1">
        <w:t>ets the filters and reverts to the full product listing</w:t>
      </w:r>
      <w:r w:rsidR="0018587C">
        <w:t xml:space="preserve"> providing a single lick function improving user experience.</w:t>
      </w:r>
      <w:r w:rsidR="0018587C">
        <w:br/>
        <w:t>Improvements:</w:t>
      </w:r>
      <w:r w:rsidR="0018587C">
        <w:br/>
        <w:t xml:space="preserve">A future improvement for this section would be to introduce a category model to the </w:t>
      </w:r>
      <w:r w:rsidR="0018587C">
        <w:lastRenderedPageBreak/>
        <w:t>database, where products can be assigned categories instead of hard coded ones. This will prevent duplicates due to human error and will improve organisation of the project for future additions.</w:t>
      </w:r>
      <w:r w:rsidR="0018587C">
        <w:br/>
      </w:r>
      <w:r w:rsidR="0018587C">
        <w:br/>
        <w:t>Placing orders for delivery or collection</w:t>
      </w:r>
      <w:r w:rsidR="0018587C">
        <w:br/>
        <w:t xml:space="preserve">The basket checkout flow allows users to add items from multiple producers, categories. The basket page silently gets updated using AJAX as to not prompt a full page reload each time an item is added. Users can also select or deselect certain items to be checked out using the checkbox function on the left side of each product, once users are done with heir basket organisation they can click the checkout button. The checkout confirmation page presents them a delivery </w:t>
      </w:r>
      <w:r w:rsidR="0018587C" w:rsidRPr="0018587C">
        <w:t>or click-and-collect toggle. Delivery requires an address input and applies a £3.99 fee; collection requires a future date to be selected from a date picker. Validation prevents submission without required fields. On confirmation, an order record is created, stock is decremented, the ordered items are removed from the basket, and loyalty points are awarded automatically.</w:t>
      </w:r>
      <w:r w:rsidR="0018587C">
        <w:t xml:space="preserve"> A flaw with this system would be the </w:t>
      </w:r>
      <w:r w:rsidR="007335B1">
        <w:t xml:space="preserve"> </w:t>
      </w:r>
      <w:r w:rsidR="0018587C">
        <w:t xml:space="preserve">validation for the delivery address, to be cross checked to make sure the address exists, this was mentioned in the feedback I had collected, as of now the address is recorded and </w:t>
      </w:r>
      <w:proofErr w:type="spellStart"/>
      <w:r w:rsidR="0018587C">
        <w:t>vslidated</w:t>
      </w:r>
      <w:proofErr w:type="spellEnd"/>
      <w:r w:rsidR="0018587C">
        <w:t xml:space="preserve"> as free text, integrating a postcode lookup or address auto complete API such as the Royal Mail PAF would reduce errors from mis typed addresses</w:t>
      </w:r>
      <w:r w:rsidR="007710F1">
        <w:t xml:space="preserve"> and improve reliability of deliveries.</w:t>
      </w:r>
      <w:r w:rsidR="007710F1">
        <w:br/>
      </w:r>
      <w:r w:rsidR="007710F1">
        <w:br/>
        <w:t>Order Management and editing</w:t>
      </w:r>
      <w:r w:rsidR="007710F1">
        <w:br/>
        <w:t>Users can view their full order history from the standard dashboard, with each order displayed as a collapsable row. Expanding a row shows the full order contents, line by line pricing, whether they chose delivery or collection, and the status badge of the order. Orders that are still pending have a cancel button and an edit page, where users can edit the details like their delivery address and preferred date of collection or delivery.</w:t>
      </w:r>
      <w:r w:rsidR="007710F1">
        <w:br/>
        <w:t>On the producers end they have a drop down menu to set the order to be cancelled, out for delivery, delivered, refunded, and other status</w:t>
      </w:r>
    </w:p>
    <w:p w14:paraId="689D852A" w14:textId="20D8AA03" w:rsidR="000F5B02" w:rsidRPr="000F5B02" w:rsidRDefault="007710F1" w:rsidP="000F5B02">
      <w:r>
        <w:t>Currently, users can only cancel the delivery, they cannot change items in the order once it is placed or change dates. An improvement would be the addition of features while orders are still marked as pending and haven’t been confirmed</w:t>
      </w:r>
      <w:r w:rsidR="00A26708">
        <w:t xml:space="preserve"> users should be able to make additional changes to their orders.</w:t>
      </w:r>
      <w:r w:rsidR="00A26708">
        <w:br/>
      </w:r>
      <w:r w:rsidR="00A26708">
        <w:br/>
        <w:t>User account management</w:t>
      </w:r>
      <w:r w:rsidR="00A26708">
        <w:br/>
        <w:t xml:space="preserve">Each user has a profile tab within their dashboard where their display name, email and phone number are shown. </w:t>
      </w:r>
      <w:proofErr w:type="gramStart"/>
      <w:r w:rsidR="00A26708">
        <w:t>All of</w:t>
      </w:r>
      <w:proofErr w:type="gramEnd"/>
      <w:r w:rsidR="00A26708">
        <w:t xml:space="preserve"> these details can be directly edited using the form in the dashboard. An improvement to this would be properly hooking it up to ASP.NETs identity framework for account management. As of now the form doesn’t do nothing </w:t>
      </w:r>
      <w:r w:rsidR="00A26708">
        <w:lastRenderedPageBreak/>
        <w:t>and can be further improved.</w:t>
      </w:r>
      <w:r w:rsidR="00A26708">
        <w:br/>
      </w:r>
      <w:r w:rsidR="00A26708">
        <w:br/>
        <w:t>Producers and information pages.</w:t>
      </w:r>
      <w:r w:rsidR="00A26708">
        <w:br/>
        <w:t xml:space="preserve">The producers page displays all registered products as cards, each showing the business name, location, description, available product count and a view products button that filters the store to that producer. A search bar was implemented to allow users to filter the producers for a specific one they are seeking information about. </w:t>
      </w:r>
      <w:r w:rsidR="00A26708" w:rsidRPr="00A26708">
        <w:t xml:space="preserve">A partner banner at the top of the page provides context about how producers are verified, supporting the transparency and trust-building goals described in the brief. The About page also includes sections on </w:t>
      </w:r>
      <w:proofErr w:type="spellStart"/>
      <w:r w:rsidR="00A26708" w:rsidRPr="00A26708">
        <w:t>GreenField</w:t>
      </w:r>
      <w:proofErr w:type="spellEnd"/>
      <w:r w:rsidR="00A26708" w:rsidRPr="00A26708">
        <w:t xml:space="preserve"> Local Hub's mission, values and the producer verification process, reinforcing the narrative around local and ethical sourcing.</w:t>
      </w:r>
      <w:r w:rsidR="00A26708">
        <w:br/>
      </w:r>
      <w:r w:rsidR="00A26708">
        <w:br/>
        <w:t>Producer dashboard</w:t>
      </w:r>
      <w:r w:rsidR="00A26708">
        <w:br/>
        <w:t xml:space="preserve">The producer dashboard provides a central management </w:t>
      </w:r>
      <w:r w:rsidR="009F5CA7" w:rsidRPr="009F5CA7">
        <w:t>interface for producer-role users. It includes a product table showing all their listed products with edit and delete links, an orders tab displaying all orders containing their products with expandable detail rows, and a status dropdown that allows them to update the order status without leaving the dashboard.</w:t>
      </w:r>
      <w:r w:rsidR="009F5CA7">
        <w:t xml:space="preserve"> It also features s</w:t>
      </w:r>
      <w:r w:rsidR="009F5CA7" w:rsidRPr="009F5CA7">
        <w:t xml:space="preserve">tat cards at the top of the dashboard </w:t>
      </w:r>
      <w:r w:rsidR="009F5CA7">
        <w:t xml:space="preserve">that </w:t>
      </w:r>
      <w:r w:rsidR="009F5CA7" w:rsidRPr="009F5CA7">
        <w:t>show total products, available products and total orders</w:t>
      </w:r>
      <w:r w:rsidR="009F5CA7">
        <w:t xml:space="preserve"> and revenue for easy viewing</w:t>
      </w:r>
      <w:r w:rsidR="009F5CA7" w:rsidRPr="009F5CA7">
        <w:t xml:space="preserve"> </w:t>
      </w:r>
      <w:r w:rsidR="009F5CA7" w:rsidRPr="009F5CA7">
        <w:t>immediately</w:t>
      </w:r>
      <w:r w:rsidR="009F5CA7" w:rsidRPr="009F5CA7">
        <w:t>. The Add Product button in the dashboard header links directly to the product create form, with the producer field pre-populated so producers cannot accidentally create products under a different business.</w:t>
      </w:r>
      <w:r w:rsidR="009F5CA7">
        <w:t xml:space="preserve"> The producer dashboard could have better data viewings and visualisations, like charts to show producers what products are selling fast and which sell the least, that would be an improvement to make.</w:t>
      </w:r>
      <w:r w:rsidR="009F5CA7">
        <w:br/>
        <w:t>Accessibility features</w:t>
      </w:r>
      <w:r w:rsidR="009F5CA7">
        <w:br/>
        <w:t xml:space="preserve">The accessibility button is fixed to the bottom right of the page at all times for ease of access, it provides </w:t>
      </w:r>
      <w:r w:rsidR="009F5CA7" w:rsidRPr="009F5CA7">
        <w:t xml:space="preserve">dark mode, high contrast mode, font size increase and decrease, and a read aloud function that uses the Web Speech API to read the main page content. All preferences </w:t>
      </w:r>
      <w:proofErr w:type="gramStart"/>
      <w:r w:rsidR="009F5CA7" w:rsidRPr="009F5CA7">
        <w:t>are persisted</w:t>
      </w:r>
      <w:proofErr w:type="gramEnd"/>
      <w:r w:rsidR="009F5CA7" w:rsidRPr="009F5CA7">
        <w:t xml:space="preserve"> to </w:t>
      </w:r>
      <w:r w:rsidR="009F5CA7">
        <w:t>“</w:t>
      </w:r>
      <w:proofErr w:type="spellStart"/>
      <w:r w:rsidR="009F5CA7" w:rsidRPr="009F5CA7">
        <w:t>localStorage</w:t>
      </w:r>
      <w:proofErr w:type="spellEnd"/>
      <w:r w:rsidR="009F5CA7">
        <w:t>”</w:t>
      </w:r>
      <w:r w:rsidR="009F5CA7" w:rsidRPr="009F5CA7">
        <w:t xml:space="preserve"> so they survive page reloads and navigation. The colour scheme was designed with contrast ratios in mind from the outset, using a dark green on white primary scheme that passes WCAG 2.1 AA contrast requirements. The navbar is keyboard navigable with all links receiving focus in order. All product and producer images have alt text attributes for screen reader </w:t>
      </w:r>
      <w:r w:rsidR="009F5CA7">
        <w:t>to be able to provide information to people with impairments</w:t>
      </w:r>
      <w:r w:rsidR="009F5CA7" w:rsidRPr="009F5CA7">
        <w:t>.</w:t>
      </w:r>
      <w:r w:rsidR="009F5CA7">
        <w:br/>
      </w:r>
      <w:r w:rsidR="009F5CA7" w:rsidRPr="009F5CA7">
        <w:t>Peer review feedback identified that the font size increase button can push the accessibility panel off-screen when toggled multiple times. This is a layout bug that would be fixed by capping the panel at a maximum height with overflow scrolling rather than allowing it to grow</w:t>
      </w:r>
      <w:r w:rsidR="009F5CA7">
        <w:t xml:space="preserve"> naturally</w:t>
      </w:r>
      <w:r w:rsidR="009F5CA7" w:rsidRPr="009F5CA7">
        <w:t xml:space="preserve">. Additionally, the read aloud feature only supports English. As noted in the feedback, adding multi-language text-to-speech support would </w:t>
      </w:r>
      <w:r w:rsidR="009F5CA7" w:rsidRPr="009F5CA7">
        <w:lastRenderedPageBreak/>
        <w:t>improve accessibility for non-native speakers</w:t>
      </w:r>
      <w:r w:rsidR="009F5CA7">
        <w:br/>
      </w:r>
      <w:r w:rsidR="009F5CA7">
        <w:br/>
        <w:t>Loyalty scheme</w:t>
      </w:r>
      <w:r w:rsidR="009F5CA7">
        <w:br/>
      </w:r>
      <w:r w:rsidR="009F5CA7" w:rsidRPr="009F5CA7">
        <w:t>The loyalty points system awards users 10 points for every £1 spent on an order, calculated from the subtotal before delivery fees and discounts. Users can view their points balance and progress toward reward tiers from the Points and Rewards page, accessible from the dashboard. Two loyalty reward codes are seeded into the database: LOYAL30, which gives 30% off and requires 300 points, and LOYAL50, which gives 50% off and requires 600 points. The page displays a progress bar for each tier, showing how close the user is to unlocking each reward. Once a threshold is met, the actual discount code is revealed on the page and can be entered at checkout.</w:t>
      </w:r>
      <w:r w:rsidR="009F5CA7">
        <w:br/>
        <w:t xml:space="preserve">An improvement to the loyalty system could be addition of more rewards, such as free delivery for a month, which would </w:t>
      </w:r>
      <w:r w:rsidR="00EE4601">
        <w:t>entice</w:t>
      </w:r>
      <w:r w:rsidR="009F5CA7">
        <w:t xml:space="preserve"> customers to spend even more and order even more as they see this as a bonus, helping with company revenue and customer satisfaction.</w:t>
      </w:r>
      <w:r w:rsidR="009F5CA7">
        <w:br/>
      </w:r>
      <w:r w:rsidR="009F5CA7">
        <w:br/>
        <w:t>Non Functional Requirements</w:t>
      </w:r>
      <w:r w:rsidR="009F5CA7">
        <w:br/>
      </w:r>
      <w:r w:rsidR="00EE4601">
        <w:t>Performance</w:t>
      </w:r>
      <w:r w:rsidR="000F5B02">
        <w:br/>
        <w:t xml:space="preserve">All database queries use async/await </w:t>
      </w:r>
      <w:r w:rsidR="000F5B02" w:rsidRPr="000F5B02">
        <w:t>with Entity Framework Core, meaning the server never blocks a thread waiting for data. The navigation basket badge count is loaded server-side on every page render rather than relying on client-side state, ensuring accuracy without additional API calls. AJAX is used extensively in the basket and dashboard pages to avoid full page reloads for common interactions such as adding items, updating quantities, cancelling orders and updating order statuses. Manual testing in the browser developer tools showed page load times consistently under 30ms in the local development environment, well below the 2-second industry standard</w:t>
      </w:r>
      <w:r w:rsidR="000F5B02">
        <w:t>.</w:t>
      </w:r>
      <w:r w:rsidR="000F5B02">
        <w:br/>
        <w:t>I</w:t>
      </w:r>
      <w:r w:rsidR="000F5B02" w:rsidRPr="000F5B02">
        <w:t>mplementing response caching for the store and producers pages, introducing lazy loading for product images, and adding pagination to limit the number of products loaded per request would all improve real-world performance at scale.</w:t>
      </w:r>
      <w:r w:rsidR="000F5B02">
        <w:br/>
      </w:r>
      <w:r w:rsidR="000F5B02">
        <w:br/>
        <w:t>Security</w:t>
      </w:r>
      <w:r w:rsidR="000F5B02">
        <w:br/>
      </w:r>
      <w:r w:rsidR="000F5B02" w:rsidRPr="000F5B02">
        <w:t>Role-based authorisation is enforced at the controller level using the Authorize attribute with role parameters, meaning unauthenticated or insufficiently privileged users are redirected before any data is loaded or returned. All POST endpoints are protected with anti-forgery tokens, preventing cross-site request forgery attacks. Passwords are hashed using PBKDF2 via ASP.NET Identity. Ownership checks are applied throughout</w:t>
      </w:r>
      <w:r w:rsidR="000F5B02">
        <w:t>;</w:t>
      </w:r>
      <w:r w:rsidR="000F5B02" w:rsidRPr="000F5B02">
        <w:t xml:space="preserve"> producers can only edit their own products, standard users can only cancel or edit their own orders, and the producer ID is assigned server-side on product creation rather than being trusted from the form submission. Sensitive navigation elements such as edit, delete and dashboard links are hidden from the UI for users without the appropriate role.</w:t>
      </w:r>
      <w:r w:rsidR="000F5B02">
        <w:t xml:space="preserve"> </w:t>
      </w:r>
      <w:r w:rsidR="000F5B02" w:rsidRPr="000F5B02">
        <w:t xml:space="preserve">Implementing email confirmation on registration would be the most impactful </w:t>
      </w:r>
      <w:r w:rsidR="000F5B02" w:rsidRPr="000F5B02">
        <w:lastRenderedPageBreak/>
        <w:t xml:space="preserve">security improvement. </w:t>
      </w:r>
      <w:r w:rsidR="000F5B02">
        <w:t>T</w:t>
      </w:r>
      <w:r w:rsidR="000F5B02" w:rsidRPr="000F5B02">
        <w:t>he application does not currently implement account lockout after repeated failed login attempts. ASP.NET Identity supports this natively and it could be enabled with a small configuration change.</w:t>
      </w:r>
    </w:p>
    <w:p w14:paraId="61F844D2" w14:textId="7E0A9DE1" w:rsidR="007710F1" w:rsidRDefault="007710F1"/>
    <w:sectPr w:rsidR="007710F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DB8"/>
    <w:rsid w:val="000F5B02"/>
    <w:rsid w:val="0018587C"/>
    <w:rsid w:val="0028526F"/>
    <w:rsid w:val="00485DB8"/>
    <w:rsid w:val="00703CBE"/>
    <w:rsid w:val="007335B1"/>
    <w:rsid w:val="007710F1"/>
    <w:rsid w:val="009F5CA7"/>
    <w:rsid w:val="00A20CC4"/>
    <w:rsid w:val="00A26708"/>
    <w:rsid w:val="00A55B0F"/>
    <w:rsid w:val="00A90A0E"/>
    <w:rsid w:val="00B31645"/>
    <w:rsid w:val="00BC2E00"/>
    <w:rsid w:val="00EE4601"/>
    <w:rsid w:val="00F208C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18A8C5"/>
  <w15:chartTrackingRefBased/>
  <w15:docId w15:val="{BFC81537-C20B-4146-B9E1-006B6C068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D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D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5D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D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D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D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D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D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D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D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D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5D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D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D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D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D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D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DB8"/>
    <w:rPr>
      <w:rFonts w:eastAsiaTheme="majorEastAsia" w:cstheme="majorBidi"/>
      <w:color w:val="272727" w:themeColor="text1" w:themeTint="D8"/>
    </w:rPr>
  </w:style>
  <w:style w:type="paragraph" w:styleId="Title">
    <w:name w:val="Title"/>
    <w:basedOn w:val="Normal"/>
    <w:next w:val="Normal"/>
    <w:link w:val="TitleChar"/>
    <w:uiPriority w:val="10"/>
    <w:qFormat/>
    <w:rsid w:val="00485D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D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D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D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DB8"/>
    <w:pPr>
      <w:spacing w:before="160"/>
      <w:jc w:val="center"/>
    </w:pPr>
    <w:rPr>
      <w:i/>
      <w:iCs/>
      <w:color w:val="404040" w:themeColor="text1" w:themeTint="BF"/>
    </w:rPr>
  </w:style>
  <w:style w:type="character" w:customStyle="1" w:styleId="QuoteChar">
    <w:name w:val="Quote Char"/>
    <w:basedOn w:val="DefaultParagraphFont"/>
    <w:link w:val="Quote"/>
    <w:uiPriority w:val="29"/>
    <w:rsid w:val="00485DB8"/>
    <w:rPr>
      <w:i/>
      <w:iCs/>
      <w:color w:val="404040" w:themeColor="text1" w:themeTint="BF"/>
    </w:rPr>
  </w:style>
  <w:style w:type="paragraph" w:styleId="ListParagraph">
    <w:name w:val="List Paragraph"/>
    <w:basedOn w:val="Normal"/>
    <w:uiPriority w:val="34"/>
    <w:qFormat/>
    <w:rsid w:val="00485DB8"/>
    <w:pPr>
      <w:ind w:left="720"/>
      <w:contextualSpacing/>
    </w:pPr>
  </w:style>
  <w:style w:type="character" w:styleId="IntenseEmphasis">
    <w:name w:val="Intense Emphasis"/>
    <w:basedOn w:val="DefaultParagraphFont"/>
    <w:uiPriority w:val="21"/>
    <w:qFormat/>
    <w:rsid w:val="00485DB8"/>
    <w:rPr>
      <w:i/>
      <w:iCs/>
      <w:color w:val="0F4761" w:themeColor="accent1" w:themeShade="BF"/>
    </w:rPr>
  </w:style>
  <w:style w:type="paragraph" w:styleId="IntenseQuote">
    <w:name w:val="Intense Quote"/>
    <w:basedOn w:val="Normal"/>
    <w:next w:val="Normal"/>
    <w:link w:val="IntenseQuoteChar"/>
    <w:uiPriority w:val="30"/>
    <w:qFormat/>
    <w:rsid w:val="00485D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DB8"/>
    <w:rPr>
      <w:i/>
      <w:iCs/>
      <w:color w:val="0F4761" w:themeColor="accent1" w:themeShade="BF"/>
    </w:rPr>
  </w:style>
  <w:style w:type="character" w:styleId="IntenseReference">
    <w:name w:val="Intense Reference"/>
    <w:basedOn w:val="DefaultParagraphFont"/>
    <w:uiPriority w:val="32"/>
    <w:qFormat/>
    <w:rsid w:val="00485DB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5</Pages>
  <Words>1682</Words>
  <Characters>9592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Adedire Adewuyi</dc:creator>
  <cp:keywords/>
  <dc:description/>
  <cp:lastModifiedBy>Adedire Adewuyi</cp:lastModifiedBy>
  <cp:revision>4</cp:revision>
  <dcterms:created xsi:type="dcterms:W3CDTF">2026-05-05T22:53:00Z</dcterms:created>
  <dcterms:modified xsi:type="dcterms:W3CDTF">2026-05-06T10:52:00Z</dcterms:modified>
</cp:coreProperties>
</file>