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E29CE" w14:textId="217C65D9" w:rsidR="007E0FE2" w:rsidRDefault="00CC6E9C" w:rsidP="00CC6E9C">
      <w:pPr>
        <w:pStyle w:val="1"/>
      </w:pPr>
      <w:r>
        <w:rPr>
          <w:rFonts w:hint="eastAsia"/>
        </w:rPr>
        <w:t>客户端计费流程</w:t>
      </w:r>
    </w:p>
    <w:p w14:paraId="40BB532D" w14:textId="6417B4B9" w:rsidR="00CC6E9C" w:rsidRDefault="00CC6E9C">
      <w:r>
        <w:rPr>
          <w:rFonts w:hint="eastAsia"/>
        </w:rPr>
        <w:t>本文档主要介绍在游戏内部的计费流程，不涉及到SDK，具体的SDK计费雷神知道，这个文档内就不写了；</w:t>
      </w:r>
    </w:p>
    <w:p w14:paraId="38D1E752" w14:textId="4057EC25" w:rsidR="00E036E9" w:rsidRDefault="00E036E9" w:rsidP="00E036E9">
      <w:pPr>
        <w:pStyle w:val="2"/>
      </w:pPr>
      <w:r>
        <w:rPr>
          <w:rFonts w:hint="eastAsia"/>
        </w:rPr>
        <w:t>计费基础设计</w:t>
      </w:r>
    </w:p>
    <w:p w14:paraId="2B25DA11" w14:textId="23334AA4" w:rsidR="00E036E9" w:rsidRDefault="00E036E9">
      <w:r>
        <w:rPr>
          <w:rFonts w:hint="eastAsia"/>
        </w:rPr>
        <w:t>游戏中的计费点采用一对多的形式，下面介绍一对一和一对多两种形式的优劣；</w:t>
      </w:r>
    </w:p>
    <w:p w14:paraId="4641A59E" w14:textId="6F3618F5" w:rsidR="00E036E9" w:rsidRDefault="00E036E9">
      <w:r w:rsidRPr="002561E6">
        <w:rPr>
          <w:rFonts w:hint="eastAsia"/>
          <w:b/>
          <w:bCs/>
        </w:rPr>
        <w:t>一对一形式：</w:t>
      </w:r>
      <w:r>
        <w:rPr>
          <w:rFonts w:hint="eastAsia"/>
        </w:rPr>
        <w:t>就是游戏中每一个计费点，在苹果或者Google都申请一个计费点，好处是一对一处理，坏处是每次新增计费点都需要后台操作，而且苹果审核要打开所有计费点，不方便提审，同时不好做自定义礼包；</w:t>
      </w:r>
    </w:p>
    <w:p w14:paraId="75F3CBF7" w14:textId="47AAA9DB" w:rsidR="00E036E9" w:rsidRDefault="00E036E9">
      <w:pPr>
        <w:rPr>
          <w:rFonts w:hint="eastAsia"/>
        </w:rPr>
      </w:pPr>
      <w:r w:rsidRPr="002561E6">
        <w:rPr>
          <w:rFonts w:hint="eastAsia"/>
          <w:b/>
          <w:bCs/>
        </w:rPr>
        <w:t>一对多形式：</w:t>
      </w:r>
      <w:r>
        <w:rPr>
          <w:rFonts w:hint="eastAsia"/>
        </w:rPr>
        <w:t>苹果和Google后台只申请单个价格的计费点，比如0.99的，申请一个，然后游戏中所有的计费点配置表，关联一个价格计费点，比如游戏中卖一个新人礼包和工人礼包都是0.99，他们在我们业务层的计费点id不同，一个是worker，一个是new，但是对应的苹果或者Google后台的计费点ID都一样，都是比如price_099这样；好处是每次提审，只需要给苹果看钻石计费点一个界面就可以，而且可以随时配置新的计费点，坏处是容易出错，需要额外的数据关联；</w:t>
      </w:r>
    </w:p>
    <w:p w14:paraId="65C7435C" w14:textId="27B48DDD" w:rsidR="00CC6E9C" w:rsidRDefault="00CC6E9C" w:rsidP="00CC6E9C">
      <w:pPr>
        <w:pStyle w:val="2"/>
      </w:pPr>
      <w:r>
        <w:rPr>
          <w:rFonts w:hint="eastAsia"/>
        </w:rPr>
        <w:t>代码对象</w:t>
      </w:r>
    </w:p>
    <w:p w14:paraId="74AAC142" w14:textId="5A272290" w:rsidR="00CC6E9C" w:rsidRDefault="00CC6E9C" w:rsidP="00CC6E9C">
      <w:proofErr w:type="spellStart"/>
      <w:r w:rsidRPr="00CC6E9C">
        <w:t>GoldExchangeItem</w:t>
      </w:r>
      <w:proofErr w:type="spellEnd"/>
      <w:r>
        <w:rPr>
          <w:rFonts w:hint="eastAsia"/>
        </w:rPr>
        <w:t>：计费点对象，由服务器下发的，包含了计费点的很多信息，比如名称、图标、价格、道具内容等；</w:t>
      </w:r>
    </w:p>
    <w:p w14:paraId="1EB94676" w14:textId="73FE8968" w:rsidR="00CC6E9C" w:rsidRDefault="00CC6E9C" w:rsidP="00CC6E9C">
      <w:proofErr w:type="spellStart"/>
      <w:r w:rsidRPr="00CC6E9C">
        <w:t>PayController</w:t>
      </w:r>
      <w:proofErr w:type="spellEnd"/>
      <w:r>
        <w:rPr>
          <w:rFonts w:hint="eastAsia"/>
        </w:rPr>
        <w:t>：计费管理类，所有的计费流程都通过这个类的单例去操作；</w:t>
      </w:r>
    </w:p>
    <w:p w14:paraId="02C3FABD" w14:textId="1395AB2E" w:rsidR="00D93DD6" w:rsidRDefault="007F553B" w:rsidP="007F553B">
      <w:pPr>
        <w:pStyle w:val="2"/>
      </w:pPr>
      <w:r>
        <w:rPr>
          <w:rFonts w:hint="eastAsia"/>
        </w:rPr>
        <w:t>通用计费流程</w:t>
      </w:r>
    </w:p>
    <w:p w14:paraId="4D792A23" w14:textId="5C236BF1" w:rsidR="007F553B" w:rsidRDefault="007F553B" w:rsidP="007F553B">
      <w:proofErr w:type="spellStart"/>
      <w:r w:rsidRPr="007F553B">
        <w:t>PayController.getInstance</w:t>
      </w:r>
      <w:proofErr w:type="spellEnd"/>
      <w:r w:rsidRPr="007F553B">
        <w:t>().</w:t>
      </w:r>
      <w:proofErr w:type="spellStart"/>
      <w:r w:rsidRPr="007F553B">
        <w:t>callPayment</w:t>
      </w:r>
      <w:proofErr w:type="spellEnd"/>
      <w:r>
        <w:rPr>
          <w:rFonts w:hint="eastAsia"/>
        </w:rPr>
        <w:t>(</w:t>
      </w:r>
      <w:proofErr w:type="spellStart"/>
      <w:r w:rsidRPr="007F553B">
        <w:t>GoldExchangeItem</w:t>
      </w:r>
      <w:proofErr w:type="spellEnd"/>
      <w:r w:rsidRPr="007F553B">
        <w:t xml:space="preserve"> </w:t>
      </w:r>
      <w:proofErr w:type="spellStart"/>
      <w:r w:rsidRPr="007F553B">
        <w:t>purchasingItem</w:t>
      </w:r>
      <w:proofErr w:type="spellEnd"/>
      <w:r>
        <w:t>…</w:t>
      </w:r>
      <w:r>
        <w:rPr>
          <w:rFonts w:hint="eastAsia"/>
        </w:rPr>
        <w:t>)</w:t>
      </w:r>
    </w:p>
    <w:p w14:paraId="163A8B06" w14:textId="4DCEB162" w:rsidR="007F553B" w:rsidRDefault="007F553B" w:rsidP="007F553B">
      <w:r>
        <w:rPr>
          <w:rFonts w:hint="eastAsia"/>
        </w:rPr>
        <w:t>客户端所有的计费调用，都通过上面这个接口去调用</w:t>
      </w:r>
    </w:p>
    <w:p w14:paraId="3B93C1DE" w14:textId="7B6A6A69" w:rsidR="00E036E9" w:rsidRDefault="00E036E9" w:rsidP="00E03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proofErr w:type="spellStart"/>
      <w:r w:rsidRPr="00E036E9">
        <w:t>PayRecordCommand</w:t>
      </w:r>
      <w:proofErr w:type="spellEnd"/>
      <w:r>
        <w:rPr>
          <w:rFonts w:hint="eastAsia"/>
        </w:rPr>
        <w:t>协议，记录玩家的计费打点（原游戏打点）；</w:t>
      </w:r>
    </w:p>
    <w:p w14:paraId="44DA32BC" w14:textId="268A3D2F" w:rsidR="00E036E9" w:rsidRDefault="00E036E9" w:rsidP="00E03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proofErr w:type="spellStart"/>
      <w:r w:rsidRPr="00E036E9">
        <w:t>PaymentBeforeCheckCommand</w:t>
      </w:r>
      <w:proofErr w:type="spellEnd"/>
      <w:r>
        <w:rPr>
          <w:rFonts w:hint="eastAsia"/>
        </w:rPr>
        <w:t>协议，用来判断玩家是否可以购买该计费点，以及构建一个计费的订单号；</w:t>
      </w:r>
    </w:p>
    <w:p w14:paraId="170B540B" w14:textId="0EF645EC" w:rsidR="00AA0EC2" w:rsidRDefault="00CA5BE7" w:rsidP="00E03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判断计费点类型（下述计费点类型都是为了统一游戏逻辑而做，这样不管是免费的，还是钻石的，都可以走计费逻辑，客户端方便很多）：</w:t>
      </w:r>
    </w:p>
    <w:p w14:paraId="2FD021D6" w14:textId="71E5C336" w:rsidR="00CA5BE7" w:rsidRDefault="00CA5BE7" w:rsidP="00CA5BE7">
      <w:pPr>
        <w:pStyle w:val="a3"/>
        <w:numPr>
          <w:ilvl w:val="1"/>
          <w:numId w:val="1"/>
        </w:numPr>
        <w:ind w:firstLineChars="0"/>
      </w:pPr>
      <w:r w:rsidRPr="00CA5BE7">
        <w:t>F</w:t>
      </w:r>
      <w:r w:rsidRPr="00CA5BE7">
        <w:t>ree</w:t>
      </w:r>
      <w:r>
        <w:rPr>
          <w:rFonts w:hint="eastAsia"/>
        </w:rPr>
        <w:t>计费点：发送</w:t>
      </w:r>
      <w:proofErr w:type="spellStart"/>
      <w:r w:rsidRPr="00CA5BE7">
        <w:t>PaymentFreeCommand</w:t>
      </w:r>
      <w:proofErr w:type="spellEnd"/>
      <w:r>
        <w:rPr>
          <w:rFonts w:hint="eastAsia"/>
        </w:rPr>
        <w:t>协议</w:t>
      </w:r>
    </w:p>
    <w:p w14:paraId="1C01DE0B" w14:textId="0541A537" w:rsidR="00CA5BE7" w:rsidRDefault="00CA5BE7" w:rsidP="00CA5BE7">
      <w:pPr>
        <w:pStyle w:val="a3"/>
        <w:numPr>
          <w:ilvl w:val="1"/>
          <w:numId w:val="1"/>
        </w:numPr>
        <w:ind w:firstLineChars="0"/>
      </w:pPr>
      <w:proofErr w:type="spellStart"/>
      <w:r w:rsidRPr="00CA5BE7">
        <w:t>goldBrick</w:t>
      </w:r>
      <w:proofErr w:type="spellEnd"/>
      <w:r>
        <w:rPr>
          <w:rFonts w:hint="eastAsia"/>
        </w:rPr>
        <w:t>（金砖）计费点：发送</w:t>
      </w:r>
      <w:proofErr w:type="spellStart"/>
      <w:r w:rsidRPr="00CA5BE7">
        <w:t>PaymentGoldBrickCommand</w:t>
      </w:r>
      <w:proofErr w:type="spellEnd"/>
      <w:r>
        <w:rPr>
          <w:rFonts w:hint="eastAsia"/>
        </w:rPr>
        <w:t>协议；</w:t>
      </w:r>
    </w:p>
    <w:p w14:paraId="4009721B" w14:textId="55E002B3" w:rsidR="00CA5BE7" w:rsidRDefault="00CA5BE7" w:rsidP="00CA5BE7">
      <w:pPr>
        <w:pStyle w:val="a3"/>
        <w:numPr>
          <w:ilvl w:val="1"/>
          <w:numId w:val="1"/>
        </w:numPr>
        <w:ind w:firstLineChars="0"/>
      </w:pPr>
      <w:r w:rsidRPr="00CA5BE7">
        <w:t>diamond</w:t>
      </w:r>
      <w:r>
        <w:rPr>
          <w:rFonts w:hint="eastAsia"/>
        </w:rPr>
        <w:t>（钻石）计费点：发送</w:t>
      </w:r>
      <w:proofErr w:type="spellStart"/>
      <w:r w:rsidRPr="00CA5BE7">
        <w:t>PaymentDiamondCommand</w:t>
      </w:r>
      <w:proofErr w:type="spellEnd"/>
      <w:r>
        <w:rPr>
          <w:rFonts w:hint="eastAsia"/>
        </w:rPr>
        <w:t>协议；</w:t>
      </w:r>
    </w:p>
    <w:p w14:paraId="2F160F25" w14:textId="40DBD6A6" w:rsidR="00946C2B" w:rsidRDefault="00CF6DEC" w:rsidP="00CA5B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常规计费点（收钱的那种）：</w:t>
      </w:r>
    </w:p>
    <w:p w14:paraId="72B46F5D" w14:textId="6C997F0B" w:rsidR="00CF6DEC" w:rsidRDefault="00CF6DEC" w:rsidP="00CF6D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没有开启SDK的情况（测试模式）：发送</w:t>
      </w:r>
      <w:proofErr w:type="spellStart"/>
      <w:r w:rsidRPr="00CF6DEC">
        <w:t>PaymentTestCommand</w:t>
      </w:r>
      <w:proofErr w:type="spellEnd"/>
      <w:r>
        <w:rPr>
          <w:rFonts w:hint="eastAsia"/>
        </w:rPr>
        <w:t>协议；</w:t>
      </w:r>
    </w:p>
    <w:p w14:paraId="6FE5EE3A" w14:textId="4964BE6E" w:rsidR="00CF6DEC" w:rsidRDefault="00CF6DEC" w:rsidP="00CF6D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安卓正式环境：</w:t>
      </w:r>
      <w:proofErr w:type="spellStart"/>
      <w:r w:rsidRPr="00CF6DEC">
        <w:t>callOnlinePaymentAndroid</w:t>
      </w:r>
      <w:proofErr w:type="spellEnd"/>
      <w:r>
        <w:rPr>
          <w:rFonts w:hint="eastAsia"/>
        </w:rPr>
        <w:t>；</w:t>
      </w:r>
    </w:p>
    <w:p w14:paraId="13FE400F" w14:textId="2D15FDED" w:rsidR="00CF6DEC" w:rsidRDefault="00CF6DEC" w:rsidP="00CF6D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iOS正式环境：</w:t>
      </w:r>
      <w:proofErr w:type="spellStart"/>
      <w:r w:rsidRPr="00CF6DEC">
        <w:t>callOnlinePaymentIOS</w:t>
      </w:r>
      <w:proofErr w:type="spellEnd"/>
      <w:r>
        <w:rPr>
          <w:rFonts w:hint="eastAsia"/>
        </w:rPr>
        <w:t>；</w:t>
      </w:r>
    </w:p>
    <w:p w14:paraId="0CFF497C" w14:textId="594E66B5" w:rsidR="00CF6DEC" w:rsidRDefault="00CF6DEC" w:rsidP="00CF6D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GS包正式环境：</w:t>
      </w:r>
      <w:proofErr w:type="spellStart"/>
      <w:r w:rsidRPr="00CF6DEC">
        <w:t>callOnlinePaymentWinGS</w:t>
      </w:r>
      <w:proofErr w:type="spellEnd"/>
      <w:r>
        <w:rPr>
          <w:rFonts w:hint="eastAsia"/>
        </w:rPr>
        <w:t>；</w:t>
      </w:r>
    </w:p>
    <w:p w14:paraId="26FEC255" w14:textId="2856C2D7" w:rsidR="00CA5BE7" w:rsidRDefault="004D48E5" w:rsidP="00E03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计费成功之后，客户端会调用</w:t>
      </w:r>
      <w:proofErr w:type="spellStart"/>
      <w:r w:rsidRPr="004D48E5">
        <w:t>onCallPaymentServerCallback</w:t>
      </w:r>
      <w:proofErr w:type="spellEnd"/>
      <w:r>
        <w:rPr>
          <w:rFonts w:hint="eastAsia"/>
        </w:rPr>
        <w:t>函数；</w:t>
      </w:r>
    </w:p>
    <w:p w14:paraId="676697E5" w14:textId="6E2F616F" w:rsidR="00C261DA" w:rsidRPr="007F553B" w:rsidRDefault="00C261DA" w:rsidP="00E036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最后调用</w:t>
      </w:r>
      <w:proofErr w:type="spellStart"/>
      <w:r>
        <w:rPr>
          <w:rFonts w:hint="eastAsia"/>
        </w:rPr>
        <w:t>CCCommonUtil</w:t>
      </w:r>
      <w:proofErr w:type="spellEnd"/>
      <w:r>
        <w:rPr>
          <w:rFonts w:hint="eastAsia"/>
        </w:rPr>
        <w:t>中的</w:t>
      </w:r>
      <w:proofErr w:type="spellStart"/>
      <w:r w:rsidRPr="00C261DA">
        <w:t>payParseData</w:t>
      </w:r>
      <w:proofErr w:type="spellEnd"/>
      <w:r>
        <w:rPr>
          <w:rFonts w:hint="eastAsia"/>
        </w:rPr>
        <w:t>函数，解析计费结果，获取道具展示计费成功消息；</w:t>
      </w:r>
    </w:p>
    <w:sectPr w:rsidR="00C261DA" w:rsidRPr="007F5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22F07"/>
    <w:multiLevelType w:val="hybridMultilevel"/>
    <w:tmpl w:val="E54C3A48"/>
    <w:lvl w:ilvl="0" w:tplc="AF723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910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4C"/>
    <w:rsid w:val="00172EC4"/>
    <w:rsid w:val="002561E6"/>
    <w:rsid w:val="004D48E5"/>
    <w:rsid w:val="00664D4C"/>
    <w:rsid w:val="00790151"/>
    <w:rsid w:val="007A43B2"/>
    <w:rsid w:val="007E0FE2"/>
    <w:rsid w:val="007F553B"/>
    <w:rsid w:val="00946C2B"/>
    <w:rsid w:val="00AA0EC2"/>
    <w:rsid w:val="00C261DA"/>
    <w:rsid w:val="00CA5BE7"/>
    <w:rsid w:val="00CC6E9C"/>
    <w:rsid w:val="00CF6DEC"/>
    <w:rsid w:val="00D93DD6"/>
    <w:rsid w:val="00E0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B286"/>
  <w15:chartTrackingRefBased/>
  <w15:docId w15:val="{722DB7F6-65A7-4DFB-B376-24FA4C04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6E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6E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036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14</cp:revision>
  <dcterms:created xsi:type="dcterms:W3CDTF">2024-03-25T08:05:00Z</dcterms:created>
  <dcterms:modified xsi:type="dcterms:W3CDTF">2024-03-25T08:22:00Z</dcterms:modified>
</cp:coreProperties>
</file>