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B0585" w14:textId="49B014C4" w:rsidR="007E0FE2" w:rsidRDefault="00A66806" w:rsidP="00A66806">
      <w:pPr>
        <w:pStyle w:val="1"/>
      </w:pPr>
      <w:r>
        <w:rPr>
          <w:rFonts w:hint="eastAsia"/>
        </w:rPr>
        <w:t>Cache Server</w:t>
      </w:r>
    </w:p>
    <w:p w14:paraId="06A7C099" w14:textId="20929B65" w:rsidR="00A66806" w:rsidRDefault="00A66806">
      <w:r>
        <w:rPr>
          <w:rFonts w:hint="eastAsia"/>
        </w:rPr>
        <w:t>Unity的缓存服务器配置对开发效率有极大的提高，主要是可以减少资源转换的时间。</w:t>
      </w:r>
    </w:p>
    <w:p w14:paraId="3173EE60" w14:textId="7BEA6590" w:rsidR="00A66806" w:rsidRDefault="00A66806" w:rsidP="00A66806">
      <w:pPr>
        <w:pStyle w:val="2"/>
      </w:pPr>
      <w:r>
        <w:rPr>
          <w:rFonts w:hint="eastAsia"/>
        </w:rPr>
        <w:t>原理</w:t>
      </w:r>
    </w:p>
    <w:p w14:paraId="73817070" w14:textId="09153984" w:rsidR="00A66806" w:rsidRDefault="00A66806" w:rsidP="00A66806">
      <w:r>
        <w:rPr>
          <w:rFonts w:hint="eastAsia"/>
        </w:rPr>
        <w:t>每一次，当一个崭新的资源被导入到一个同事的Unity工程中时，Unity会对资源进行转换，转换的资源都放在与Assets平行的</w:t>
      </w:r>
      <w:r w:rsidRPr="00A66806">
        <w:t>Library</w:t>
      </w:r>
      <w:r>
        <w:rPr>
          <w:rFonts w:hint="eastAsia"/>
        </w:rPr>
        <w:t>文件夹下面，这个转换会根据当前的Unity切换的平台不同而导致转换结果不同。</w:t>
      </w:r>
    </w:p>
    <w:p w14:paraId="19C2D677" w14:textId="304410EE" w:rsidR="00A66806" w:rsidRDefault="00A66806" w:rsidP="00A66806">
      <w:r>
        <w:rPr>
          <w:rFonts w:hint="eastAsia"/>
        </w:rPr>
        <w:t>如果开启了缓存服务器，当一个崭新的资源被转换玩之后，这个结果会上传到缓存服务器中备份一段时间。</w:t>
      </w:r>
    </w:p>
    <w:p w14:paraId="418302D2" w14:textId="4A12393F" w:rsidR="00A66806" w:rsidRDefault="00A66806" w:rsidP="00A66806">
      <w:r>
        <w:rPr>
          <w:rFonts w:hint="eastAsia"/>
        </w:rPr>
        <w:t>这个时间内，如果另一个同事也导入了同样的资源至Unity内，平台也相同的话，那么Unity会优先从缓存服务器中拉取这个资源。</w:t>
      </w:r>
    </w:p>
    <w:p w14:paraId="639E9FE1" w14:textId="1FE21E0B" w:rsidR="00A66806" w:rsidRDefault="00A66806" w:rsidP="00A66806">
      <w:r>
        <w:rPr>
          <w:rFonts w:hint="eastAsia"/>
        </w:rPr>
        <w:t>因此，所谓的优化就是把原来CPU转换资源的时间，替换成了从缓存服务器下载这个资源的时间，所以根据测试，缓存服务器在内网的话，对项目导入带来的提升非常巨大。</w:t>
      </w:r>
    </w:p>
    <w:p w14:paraId="6CB365AF" w14:textId="77777777" w:rsidR="00A66806" w:rsidRDefault="00A66806" w:rsidP="00A66806"/>
    <w:p w14:paraId="6FD00B86" w14:textId="456B358A" w:rsidR="00A66806" w:rsidRDefault="00A66806" w:rsidP="00A66806">
      <w:pPr>
        <w:pStyle w:val="2"/>
      </w:pPr>
      <w:r>
        <w:rPr>
          <w:rFonts w:hint="eastAsia"/>
        </w:rPr>
        <w:t>参考文档</w:t>
      </w:r>
    </w:p>
    <w:p w14:paraId="21E5F392" w14:textId="04180400" w:rsidR="00A66806" w:rsidRDefault="00A66806" w:rsidP="00A66806">
      <w:hyperlink r:id="rId5" w:history="1">
        <w:r>
          <w:rPr>
            <w:rStyle w:val="a3"/>
          </w:rPr>
          <w:t>缓存服务器 - Unity 手册 (unity3d.com)</w:t>
        </w:r>
      </w:hyperlink>
    </w:p>
    <w:p w14:paraId="3DDB537A" w14:textId="3E602184" w:rsidR="00A66806" w:rsidRDefault="00A66806" w:rsidP="00A66806">
      <w:r>
        <w:rPr>
          <w:rFonts w:hint="eastAsia"/>
        </w:rPr>
        <w:t>具体的逻辑可以从上述链接去研究学习，目前已经在雷神的Linux设备上部署了最新的管线2版本的缓存服务器，Unity Accelerator，但是可能由于开机自启动配置的不正确，或者是局域网网络问题，经常访问不上，这个可以后期研究下如何解决。</w:t>
      </w:r>
    </w:p>
    <w:p w14:paraId="5EC58349" w14:textId="5CB61224" w:rsidR="00A66806" w:rsidRDefault="00A66806" w:rsidP="00A66806">
      <w:r>
        <w:rPr>
          <w:noProof/>
        </w:rPr>
        <w:drawing>
          <wp:inline distT="0" distB="0" distL="0" distR="0" wp14:anchorId="4FE2DFFF" wp14:editId="4DB80936">
            <wp:extent cx="5257143" cy="2723809"/>
            <wp:effectExtent l="0" t="0" r="1270" b="635"/>
            <wp:docPr id="1908843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3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3EA5" w14:textId="35B53174" w:rsidR="00A66806" w:rsidRDefault="00A66806" w:rsidP="00A66806">
      <w:r>
        <w:rPr>
          <w:rFonts w:hint="eastAsia"/>
        </w:rPr>
        <w:t>上图是Unity中的配置，开启之后，如果Check Connection成功，就可以使用了。</w:t>
      </w:r>
    </w:p>
    <w:p w14:paraId="540A7B40" w14:textId="77777777" w:rsidR="00305D7B" w:rsidRDefault="00305D7B" w:rsidP="00A66806"/>
    <w:p w14:paraId="48D8380E" w14:textId="7153054E" w:rsidR="00305D7B" w:rsidRDefault="00305D7B" w:rsidP="00305D7B">
      <w:pPr>
        <w:pStyle w:val="2"/>
      </w:pPr>
      <w:r>
        <w:rPr>
          <w:rFonts w:hint="eastAsia"/>
        </w:rPr>
        <w:lastRenderedPageBreak/>
        <w:t>其他问题</w:t>
      </w:r>
    </w:p>
    <w:p w14:paraId="190E8B71" w14:textId="20CC49C7" w:rsidR="00305D7B" w:rsidRDefault="00305D7B" w:rsidP="00C009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管线1，是以前的旧版本资源，适配于Unity2019.4之前的版本，所以我们要用管线2；</w:t>
      </w:r>
    </w:p>
    <w:p w14:paraId="155CEF1C" w14:textId="06E8DDA3" w:rsidR="00305D7B" w:rsidRDefault="00C00972" w:rsidP="00A668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在Preferences中配置，所有的项目都可以使用同一个Cache Server；</w:t>
      </w:r>
    </w:p>
    <w:p w14:paraId="3318175B" w14:textId="26AEC1F8" w:rsidR="00C00972" w:rsidRPr="00A66806" w:rsidRDefault="00C00972" w:rsidP="00A6680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缓存服务器的配置的时候，可以设置一个最大的磁盘空间，超过这个空间之后，就会清理不常用的资源，这个不常用是按照最近使用原则来的，因此不用担心删除了最近项目使用的资源；</w:t>
      </w:r>
    </w:p>
    <w:sectPr w:rsidR="00C00972" w:rsidRPr="00A66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61F4C"/>
    <w:multiLevelType w:val="hybridMultilevel"/>
    <w:tmpl w:val="33EC7444"/>
    <w:lvl w:ilvl="0" w:tplc="5936D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89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0B"/>
    <w:rsid w:val="00305D7B"/>
    <w:rsid w:val="003F550B"/>
    <w:rsid w:val="007E0FE2"/>
    <w:rsid w:val="00A66806"/>
    <w:rsid w:val="00C0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B13B"/>
  <w15:chartTrackingRefBased/>
  <w15:docId w15:val="{2720B2C5-27B8-44A2-8F06-B92E3947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6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8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68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6680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00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unity3d.com/cn/2019.4/Manual/CacheSer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4</cp:revision>
  <dcterms:created xsi:type="dcterms:W3CDTF">2024-03-25T01:47:00Z</dcterms:created>
  <dcterms:modified xsi:type="dcterms:W3CDTF">2024-03-25T01:55:00Z</dcterms:modified>
</cp:coreProperties>
</file>