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C10E6" w14:textId="01295085" w:rsidR="007E0FE2" w:rsidRDefault="00DC0929" w:rsidP="00DC0929">
      <w:pPr>
        <w:pStyle w:val="1"/>
      </w:pPr>
      <w:r>
        <w:rPr>
          <w:rFonts w:hint="eastAsia"/>
        </w:rPr>
        <w:t>OBB一些特殊逻辑</w:t>
      </w:r>
    </w:p>
    <w:p w14:paraId="6488CBA7" w14:textId="275C4040" w:rsidR="00DC0929" w:rsidRDefault="00DC0929" w:rsidP="00DC0929">
      <w:pPr>
        <w:pStyle w:val="2"/>
      </w:pPr>
      <w:r>
        <w:rPr>
          <w:rFonts w:hint="eastAsia"/>
        </w:rPr>
        <w:t>打包</w:t>
      </w:r>
    </w:p>
    <w:p w14:paraId="0539443F" w14:textId="1303942A" w:rsidR="00DC0929" w:rsidRDefault="00DC0929">
      <w:r>
        <w:rPr>
          <w:rFonts w:hint="eastAsia"/>
        </w:rPr>
        <w:t>帝国项目由于是之前提交的GP商店，而且包体打包超过了100MB，因此采用的是APK+OBB模式去提交，所以在可以遇见的未来，帝国包体依然要使用OBB方式，而非ABB格式。</w:t>
      </w:r>
    </w:p>
    <w:p w14:paraId="3F55494C" w14:textId="3C91D4FB" w:rsidR="00DC0929" w:rsidRDefault="00DC0929">
      <w:r>
        <w:rPr>
          <w:rFonts w:hint="eastAsia"/>
        </w:rPr>
        <w:t>使用OBB模式提交之后，由于包体大小依然很大，在优化包体的时候，采用了S</w:t>
      </w:r>
      <w:r>
        <w:t>p</w:t>
      </w:r>
      <w:r>
        <w:rPr>
          <w:rFonts w:hint="eastAsia"/>
        </w:rPr>
        <w:t>lit Architecture这样一种设计。这种方式可以在打包的时候，把代码分离城Armv7和Arm64两种架构，然后提交到GP的时候，以同一个包名，但是不同的架构和BuildCode提交。</w:t>
      </w:r>
    </w:p>
    <w:p w14:paraId="5F86160A" w14:textId="307ADDFF" w:rsidR="00DC0929" w:rsidRDefault="00DC0929">
      <w:r>
        <w:rPr>
          <w:rFonts w:hint="eastAsia"/>
        </w:rPr>
        <w:t>下面是一个具体的例子：</w:t>
      </w:r>
    </w:p>
    <w:p w14:paraId="39984FE6" w14:textId="6F303BC9" w:rsidR="00DC0929" w:rsidRDefault="00DC0929">
      <w:r>
        <w:rPr>
          <w:noProof/>
        </w:rPr>
        <w:drawing>
          <wp:inline distT="0" distB="0" distL="0" distR="0" wp14:anchorId="023EB81B" wp14:editId="0C4E1F50">
            <wp:extent cx="5274310" cy="1099185"/>
            <wp:effectExtent l="0" t="0" r="2540" b="5715"/>
            <wp:docPr id="1679030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30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082A3" wp14:editId="03783C74">
            <wp:extent cx="5274310" cy="1115695"/>
            <wp:effectExtent l="0" t="0" r="2540" b="8255"/>
            <wp:docPr id="1031632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32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28442" wp14:editId="0DBC1691">
            <wp:extent cx="5274310" cy="992505"/>
            <wp:effectExtent l="0" t="0" r="2540" b="0"/>
            <wp:docPr id="1801135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3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ED16" w14:textId="0ED0432F" w:rsidR="00DC0929" w:rsidRDefault="00DC0929">
      <w:r>
        <w:rPr>
          <w:rFonts w:hint="eastAsia"/>
        </w:rPr>
        <w:t>从上面的图里可以看出，采用这种方式打包的话，Unity会生成两个APK，分别包含自身架构的代码，而非以前一样两个架构的代码都在其中，这样APK大小基本可以减少30MB左右。</w:t>
      </w:r>
    </w:p>
    <w:p w14:paraId="42CAADDF" w14:textId="16AA77A4" w:rsidR="00DC0929" w:rsidRDefault="00DC0929">
      <w:r>
        <w:rPr>
          <w:rFonts w:hint="eastAsia"/>
        </w:rPr>
        <w:t>而OBB文件一般都是AssetBundle的合集，本质上是不需要关心代码的架构版本的，所以其实在打包的时候只生成一个，但是客户端由于OBB文件需要包含BuildCode，所以复制了一份。</w:t>
      </w:r>
    </w:p>
    <w:p w14:paraId="6E7D08C4" w14:textId="36BA5A9B" w:rsidR="00DC0929" w:rsidRDefault="00DC0929">
      <w:r>
        <w:rPr>
          <w:rFonts w:hint="eastAsia"/>
        </w:rPr>
        <w:t>Unity在选择S</w:t>
      </w:r>
      <w:r>
        <w:t>p</w:t>
      </w:r>
      <w:r>
        <w:rPr>
          <w:rFonts w:hint="eastAsia"/>
        </w:rPr>
        <w:t>lit Architecture的时候，会默认Armv7的BuildCode+10000，而Arm64的BuildCode+20000。</w:t>
      </w:r>
    </w:p>
    <w:p w14:paraId="05B1A86D" w14:textId="00358CBD" w:rsidR="00DC0929" w:rsidRDefault="00DC0929">
      <w:r>
        <w:rPr>
          <w:rFonts w:hint="eastAsia"/>
        </w:rPr>
        <w:t>这里有一个可能的隐患，就是如果正式包也是自动出包，有可能超过这个上限，导致一些问题，不过目前我们的项目中不会有这个问题；</w:t>
      </w:r>
    </w:p>
    <w:p w14:paraId="33336DB2" w14:textId="77777777" w:rsidR="00DC0929" w:rsidRDefault="00DC0929"/>
    <w:p w14:paraId="52705E19" w14:textId="45E660FF" w:rsidR="00DC0929" w:rsidRDefault="00DC0929" w:rsidP="00DC0929">
      <w:pPr>
        <w:pStyle w:val="2"/>
      </w:pPr>
      <w:r>
        <w:rPr>
          <w:rFonts w:hint="eastAsia"/>
        </w:rPr>
        <w:lastRenderedPageBreak/>
        <w:t>游戏逻辑检测</w:t>
      </w:r>
    </w:p>
    <w:p w14:paraId="2851840C" w14:textId="5E4F8270" w:rsidR="00DC0929" w:rsidRDefault="00DC0929">
      <w:r>
        <w:rPr>
          <w:rFonts w:hint="eastAsia"/>
        </w:rPr>
        <w:t>在使用OBB模式去打开加载游戏的时候，虽然Google说他们会保证玩家下载完游戏一定是APK+OBB都完整的模式才能启动游戏，但是统计和经验告诉我们，还是有很多的办法能够删掉或者OBB不存在的情况下启动游戏的。</w:t>
      </w:r>
    </w:p>
    <w:p w14:paraId="1A5D6170" w14:textId="42D3AB9D" w:rsidR="00DC0929" w:rsidRDefault="00DC0929">
      <w:r>
        <w:rPr>
          <w:rFonts w:hint="eastAsia"/>
        </w:rPr>
        <w:t>因此，我们在使用OBB打包的模式下，会新增一个OBBCheck场景，这个场景用来检测OBB是否存在，同时，在一些深度定制的手机操作系统上，如果没有访问SDCard的权限，有时候也没有办法检测到OBB是否存在，因此需要加上这样一个逻辑；</w:t>
      </w:r>
    </w:p>
    <w:p w14:paraId="30ED1C59" w14:textId="4AC1AF92" w:rsidR="00DC0929" w:rsidRDefault="00DC0929">
      <w:r>
        <w:rPr>
          <w:rFonts w:hint="eastAsia"/>
        </w:rPr>
        <w:t>工程中的场景名就是OBBCheck，同时自动打包会处理是否要加入这个场景。</w:t>
      </w:r>
    </w:p>
    <w:p w14:paraId="610952C3" w14:textId="6776B10B" w:rsidR="00DC0929" w:rsidRDefault="00DC0929">
      <w:r>
        <w:rPr>
          <w:rFonts w:hint="eastAsia"/>
        </w:rPr>
        <w:t>具体的代码叫</w:t>
      </w:r>
      <w:r w:rsidRPr="00DC0929">
        <w:t>OBBChecker</w:t>
      </w:r>
      <w:r>
        <w:rPr>
          <w:rFonts w:hint="eastAsia"/>
        </w:rPr>
        <w:t>，这个类，里面用到了一个第三方的Android权限管理插件，去检测OBB是否存在。</w:t>
      </w:r>
    </w:p>
    <w:p w14:paraId="051FDD47" w14:textId="2DD7C539" w:rsidR="00DC0929" w:rsidRDefault="00DC0929">
      <w:r>
        <w:rPr>
          <w:rFonts w:hint="eastAsia"/>
        </w:rPr>
        <w:t>检测方式很简单，就是用Resource.Load加载一个OBB中的资源，如果加载成功，表示OBB是在的，如果加载不到，去判断权限。</w:t>
      </w:r>
    </w:p>
    <w:p w14:paraId="63497CA9" w14:textId="3ADE8068" w:rsidR="00DC0929" w:rsidRDefault="00DC0929">
      <w:r>
        <w:rPr>
          <w:rFonts w:hint="eastAsia"/>
        </w:rPr>
        <w:t>加载成功就直接切换场景到Main场景，执行我们的代码逻辑。</w:t>
      </w:r>
    </w:p>
    <w:p w14:paraId="79103EE7" w14:textId="6C76A4BB" w:rsidR="00DC0929" w:rsidRDefault="00DC0929" w:rsidP="00DC0929">
      <w:pPr>
        <w:pStyle w:val="2"/>
      </w:pPr>
      <w:r>
        <w:rPr>
          <w:rFonts w:hint="eastAsia"/>
        </w:rPr>
        <w:t>历史</w:t>
      </w:r>
    </w:p>
    <w:p w14:paraId="287D4C0D" w14:textId="14E7E6C8" w:rsidR="00DC0929" w:rsidRDefault="00DC0929">
      <w:pPr>
        <w:rPr>
          <w:rFonts w:hint="eastAsia"/>
        </w:rPr>
      </w:pPr>
      <w:r>
        <w:rPr>
          <w:rFonts w:hint="eastAsia"/>
        </w:rPr>
        <w:t>古早版本的Unity，在加载OBB的时候还要写一个特殊的代码，才能关联OBB，现在的Unity版本已经不需要了，直接自动关联，当成一个默认的来处理就行了。</w:t>
      </w:r>
    </w:p>
    <w:sectPr w:rsidR="00DC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DA"/>
    <w:rsid w:val="006070DA"/>
    <w:rsid w:val="007E0FE2"/>
    <w:rsid w:val="00D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B346"/>
  <w15:chartTrackingRefBased/>
  <w15:docId w15:val="{1B2DA473-0B6E-4D28-80F6-11A1D502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0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9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09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047">
          <w:marLeft w:val="0"/>
          <w:marRight w:val="0"/>
          <w:marTop w:val="0"/>
          <w:marBottom w:val="0"/>
          <w:divBdr>
            <w:top w:val="none" w:sz="0" w:space="0" w:color="2E7FFF"/>
            <w:left w:val="none" w:sz="0" w:space="0" w:color="auto"/>
            <w:bottom w:val="none" w:sz="0" w:space="0" w:color="E6F0FF"/>
            <w:right w:val="none" w:sz="0" w:space="0" w:color="auto"/>
          </w:divBdr>
          <w:divsChild>
            <w:div w:id="500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388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2</cp:revision>
  <dcterms:created xsi:type="dcterms:W3CDTF">2024-04-01T08:07:00Z</dcterms:created>
  <dcterms:modified xsi:type="dcterms:W3CDTF">2024-04-01T08:17:00Z</dcterms:modified>
</cp:coreProperties>
</file>