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10 January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SWTID1741149781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bookmarkStart w:colFirst="0" w:colLast="0" w:name="_heading=h.gjdgxs" w:id="0"/>
            <w:bookmarkEnd w:id="0"/>
            <w:r w:rsidDel="00000000" w:rsidR="00000000" w:rsidRPr="00000000">
              <w:rPr>
                <w:rtl w:val="0"/>
              </w:rPr>
              <w:t xml:space="preserve">NewsApp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100675490"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110067549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IN" w:val="en-IN"/>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Hyperlink"/>
    <w:basedOn w:val="8"/>
    <w:uiPriority w:val="99"/>
    <w:unhideWhenUsed w:val="1"/>
    <w:qFormat w:val="1"/>
    <w:rPr>
      <w:color w:val="0563c1" w:themeColor="hyperlink"/>
      <w:u w:val="single"/>
      <w14:textFill>
        <w14:solidFill>
          <w14:schemeClr w14:val="hlink"/>
        </w14:solidFill>
      </w14:textFill>
    </w:rPr>
  </w:style>
  <w:style w:type="paragraph" w:styleId="11">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2">
    <w:name w:val="Table Grid"/>
    <w:basedOn w:val="9"/>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10"/>
    <w:qFormat w:val="1"/>
    <w:pPr>
      <w:keepNext w:val="1"/>
      <w:keepLines w:val="1"/>
      <w:spacing w:after="120" w:before="480"/>
    </w:pPr>
    <w:rPr>
      <w:b w:val="1"/>
      <w:sz w:val="72"/>
      <w:szCs w:val="72"/>
    </w:rPr>
  </w:style>
  <w:style w:type="character" w:styleId="14" w:customStyle="1">
    <w:name w:val="Unresolved Mention"/>
    <w:basedOn w:val="8"/>
    <w:uiPriority w:val="99"/>
    <w:semiHidden w:val="1"/>
    <w:unhideWhenUsed w:val="1"/>
    <w:rPr>
      <w:color w:val="605e5c"/>
      <w:shd w:color="auto" w:fill="e1dfdd" w:val="clear"/>
    </w:rPr>
  </w:style>
  <w:style w:type="paragraph" w:styleId="15" w:customStyle="1">
    <w:name w:val="Default"/>
    <w:uiPriority w:val="0"/>
    <w:pPr>
      <w:autoSpaceDE w:val="0"/>
      <w:autoSpaceDN w:val="0"/>
      <w:adjustRightInd w:val="0"/>
      <w:spacing w:after="0" w:line="240" w:lineRule="auto"/>
    </w:pPr>
    <w:rPr>
      <w:rFonts w:ascii="IBM Plex Sans" w:cs="IBM Plex Sans" w:eastAsia="Calibri" w:hAnsi="IBM Plex Sans"/>
      <w:color w:val="000000"/>
      <w:sz w:val="24"/>
      <w:szCs w:val="24"/>
      <w:lang w:bidi="ar-SA" w:eastAsia="en-IN" w:val="en-IN"/>
    </w:rPr>
  </w:style>
  <w:style w:type="table" w:styleId="16" w:customStyle="1">
    <w:name w:val="_Style 15"/>
    <w:basedOn w:val="9"/>
    <w:uiPriority w:val="0"/>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5wiQjGo/IEDq3JGrsQzxI+DCSQ==">CgMxLjAyCGguZ2pkZ3hzOAByITFCczFTN2toSXVfUVdhQ3FMSk1sckI5b2NzWGgtMThCUQ==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51CDCE01355B4427BEF1E10F4076E168_13</vt:lpwstr>
  </property>
</Properties>
</file>