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r-FR"/>
        </w:rPr>
        <w:id w:val="-7435976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E374F">
            <w:trPr>
              <w:trHeight w:val="2880"/>
              <w:jc w:val="center"/>
            </w:trPr>
            <w:sdt>
              <w:sdtPr>
                <w:rPr>
                  <w:rFonts w:asciiTheme="majorHAnsi" w:eastAsiaTheme="majorEastAsia" w:hAnsiTheme="majorHAnsi" w:cstheme="majorBidi"/>
                  <w:caps/>
                  <w:lang w:val="fr-FR"/>
                </w:rPr>
                <w:alias w:val="Société"/>
                <w:id w:val="15524243"/>
                <w:placeholder>
                  <w:docPart w:val="2BBE3D4B192442F084F94335AA42E245"/>
                </w:placeholder>
                <w:dataBinding w:prefixMappings="xmlns:ns0='http://schemas.openxmlformats.org/officeDocument/2006/extended-properties'" w:xpath="/ns0:Properties[1]/ns0:Company[1]" w:storeItemID="{6668398D-A668-4E3E-A5EB-62B293D839F1}"/>
                <w:text/>
              </w:sdtPr>
              <w:sdtEndPr/>
              <w:sdtContent>
                <w:tc>
                  <w:tcPr>
                    <w:tcW w:w="5000" w:type="pct"/>
                  </w:tcPr>
                  <w:p w:rsidR="00BE374F" w:rsidRPr="00BE374F" w:rsidRDefault="00BE374F" w:rsidP="00BE374F">
                    <w:pPr>
                      <w:pStyle w:val="Sansinterligne"/>
                      <w:jc w:val="center"/>
                      <w:rPr>
                        <w:rFonts w:asciiTheme="majorHAnsi" w:eastAsiaTheme="majorEastAsia" w:hAnsiTheme="majorHAnsi" w:cstheme="majorBidi"/>
                        <w:caps/>
                        <w:lang w:val="fr-FR"/>
                      </w:rPr>
                    </w:pPr>
                    <w:r w:rsidRPr="00BE374F">
                      <w:rPr>
                        <w:rFonts w:asciiTheme="majorHAnsi" w:eastAsiaTheme="majorEastAsia" w:hAnsiTheme="majorHAnsi" w:cstheme="majorBidi"/>
                        <w:caps/>
                        <w:lang w:val="fr-FR"/>
                      </w:rPr>
                      <w:t>Universite de caen basse-normandie</w:t>
                    </w:r>
                  </w:p>
                </w:tc>
              </w:sdtContent>
            </w:sdt>
          </w:tr>
          <w:tr w:rsidR="00BE374F">
            <w:trPr>
              <w:trHeight w:val="1440"/>
              <w:jc w:val="center"/>
            </w:trPr>
            <w:sdt>
              <w:sdtPr>
                <w:rPr>
                  <w:rFonts w:asciiTheme="majorHAnsi" w:eastAsiaTheme="majorEastAsia" w:hAnsiTheme="majorHAnsi" w:cstheme="majorBidi"/>
                  <w:sz w:val="80"/>
                  <w:szCs w:val="80"/>
                </w:rPr>
                <w:alias w:val="Titre"/>
                <w:id w:val="15524250"/>
                <w:placeholder>
                  <w:docPart w:val="252E82EC0C4B4CAFBCF40FDFB84CF5E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74F" w:rsidRDefault="00BE374F" w:rsidP="00BE374F">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Rapport BVNS</w:t>
                    </w:r>
                  </w:p>
                </w:tc>
              </w:sdtContent>
            </w:sdt>
          </w:tr>
          <w:tr w:rsidR="00BE374F">
            <w:trPr>
              <w:trHeight w:val="720"/>
              <w:jc w:val="center"/>
            </w:trPr>
            <w:sdt>
              <w:sdtPr>
                <w:rPr>
                  <w:rFonts w:asciiTheme="majorHAnsi" w:eastAsiaTheme="majorEastAsia" w:hAnsiTheme="majorHAnsi" w:cstheme="majorBidi"/>
                  <w:sz w:val="44"/>
                  <w:szCs w:val="44"/>
                </w:rPr>
                <w:alias w:val="Sous-titre"/>
                <w:id w:val="15524255"/>
                <w:placeholder>
                  <w:docPart w:val="D63ECD23DB3D40EF9C8154D54139902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74F" w:rsidRDefault="00BE374F" w:rsidP="00FF5FFF">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M2 </w:t>
                    </w:r>
                    <w:r w:rsidR="007676EF">
                      <w:rPr>
                        <w:rFonts w:asciiTheme="majorHAnsi" w:eastAsiaTheme="majorEastAsia" w:hAnsiTheme="majorHAnsi" w:cstheme="majorBidi"/>
                        <w:sz w:val="44"/>
                        <w:szCs w:val="44"/>
                      </w:rPr>
                      <w:t>DECIM</w:t>
                    </w:r>
                    <w:r>
                      <w:rPr>
                        <w:rFonts w:asciiTheme="majorHAnsi" w:eastAsiaTheme="majorEastAsia" w:hAnsiTheme="majorHAnsi" w:cstheme="majorBidi"/>
                        <w:sz w:val="44"/>
                        <w:szCs w:val="44"/>
                      </w:rPr>
                      <w:t xml:space="preserve"> : </w:t>
                    </w:r>
                    <w:proofErr w:type="spellStart"/>
                    <w:r>
                      <w:rPr>
                        <w:rFonts w:asciiTheme="majorHAnsi" w:eastAsiaTheme="majorEastAsia" w:hAnsiTheme="majorHAnsi" w:cstheme="majorBidi"/>
                        <w:sz w:val="44"/>
                        <w:szCs w:val="44"/>
                      </w:rPr>
                      <w:t>M</w:t>
                    </w:r>
                    <w:r w:rsidR="00FF5FFF">
                      <w:rPr>
                        <w:rFonts w:asciiTheme="majorHAnsi" w:eastAsiaTheme="majorEastAsia" w:hAnsiTheme="majorHAnsi" w:cstheme="majorBidi"/>
                        <w:sz w:val="44"/>
                        <w:szCs w:val="44"/>
                      </w:rPr>
                      <w:t>é</w:t>
                    </w:r>
                    <w:r>
                      <w:rPr>
                        <w:rFonts w:asciiTheme="majorHAnsi" w:eastAsiaTheme="majorEastAsia" w:hAnsiTheme="majorHAnsi" w:cstheme="majorBidi"/>
                        <w:sz w:val="44"/>
                        <w:szCs w:val="44"/>
                      </w:rPr>
                      <w:t>taheuristique</w:t>
                    </w:r>
                    <w:proofErr w:type="spellEnd"/>
                  </w:p>
                </w:tc>
              </w:sdtContent>
            </w:sdt>
          </w:tr>
          <w:tr w:rsidR="00BE374F">
            <w:trPr>
              <w:trHeight w:val="360"/>
              <w:jc w:val="center"/>
            </w:trPr>
            <w:tc>
              <w:tcPr>
                <w:tcW w:w="5000" w:type="pct"/>
                <w:vAlign w:val="center"/>
              </w:tcPr>
              <w:p w:rsidR="00BE374F" w:rsidRDefault="00BE374F">
                <w:pPr>
                  <w:pStyle w:val="Sansinterligne"/>
                  <w:jc w:val="center"/>
                </w:pPr>
              </w:p>
            </w:tc>
          </w:tr>
          <w:tr w:rsidR="00BE374F">
            <w:trPr>
              <w:trHeight w:val="360"/>
              <w:jc w:val="center"/>
            </w:trPr>
            <w:sdt>
              <w:sdtPr>
                <w:rPr>
                  <w:b/>
                  <w:bCs/>
                  <w:lang w:val="fr-FR"/>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74F" w:rsidRPr="00BE374F" w:rsidRDefault="00BE374F" w:rsidP="00BE374F">
                    <w:pPr>
                      <w:pStyle w:val="Sansinterligne"/>
                      <w:jc w:val="center"/>
                      <w:rPr>
                        <w:b/>
                        <w:bCs/>
                        <w:lang w:val="fr-FR"/>
                      </w:rPr>
                    </w:pPr>
                    <w:r w:rsidRPr="00BE374F">
                      <w:rPr>
                        <w:b/>
                        <w:bCs/>
                        <w:lang w:val="fr-FR"/>
                      </w:rPr>
                      <w:t xml:space="preserve">Guillaume </w:t>
                    </w:r>
                    <w:proofErr w:type="spellStart"/>
                    <w:r w:rsidRPr="00BE374F">
                      <w:rPr>
                        <w:b/>
                        <w:bCs/>
                        <w:lang w:val="fr-FR"/>
                      </w:rPr>
                      <w:t>De</w:t>
                    </w:r>
                    <w:r w:rsidR="009B3665">
                      <w:rPr>
                        <w:b/>
                        <w:bCs/>
                        <w:lang w:val="fr-FR"/>
                      </w:rPr>
                      <w:t>s</w:t>
                    </w:r>
                    <w:r w:rsidRPr="00BE374F">
                      <w:rPr>
                        <w:b/>
                        <w:bCs/>
                        <w:lang w:val="fr-FR"/>
                      </w:rPr>
                      <w:t>quesnes</w:t>
                    </w:r>
                    <w:proofErr w:type="spellEnd"/>
                    <w:r w:rsidRPr="00BE374F">
                      <w:rPr>
                        <w:b/>
                        <w:bCs/>
                        <w:lang w:val="fr-FR"/>
                      </w:rPr>
                      <w:t xml:space="preserve"> et Florian </w:t>
                    </w:r>
                    <w:proofErr w:type="spellStart"/>
                    <w:r w:rsidRPr="00BE374F">
                      <w:rPr>
                        <w:b/>
                        <w:bCs/>
                        <w:lang w:val="fr-FR"/>
                      </w:rPr>
                      <w:t>Benavent</w:t>
                    </w:r>
                    <w:proofErr w:type="spellEnd"/>
                  </w:p>
                </w:tc>
              </w:sdtContent>
            </w:sdt>
          </w:tr>
          <w:tr w:rsidR="00BE374F">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2-10T00:00:00Z">
                  <w:dateFormat w:val="dd/MM/yyyy"/>
                  <w:lid w:val="fr-FR"/>
                  <w:storeMappedDataAs w:val="dateTime"/>
                  <w:calendar w:val="gregorian"/>
                </w:date>
              </w:sdtPr>
              <w:sdtEndPr/>
              <w:sdtContent>
                <w:tc>
                  <w:tcPr>
                    <w:tcW w:w="5000" w:type="pct"/>
                    <w:vAlign w:val="center"/>
                  </w:tcPr>
                  <w:p w:rsidR="00BE374F" w:rsidRDefault="00BE374F">
                    <w:pPr>
                      <w:pStyle w:val="Sansinterligne"/>
                      <w:jc w:val="center"/>
                      <w:rPr>
                        <w:b/>
                        <w:bCs/>
                      </w:rPr>
                    </w:pPr>
                    <w:r>
                      <w:rPr>
                        <w:b/>
                        <w:bCs/>
                        <w:lang w:val="fr-FR"/>
                      </w:rPr>
                      <w:t>10/02/2015</w:t>
                    </w:r>
                  </w:p>
                </w:tc>
              </w:sdtContent>
            </w:sdt>
          </w:tr>
        </w:tbl>
        <w:p w:rsidR="00BE374F" w:rsidRDefault="00BE374F"/>
        <w:p w:rsidR="00BE374F" w:rsidRDefault="00BE374F"/>
        <w:tbl>
          <w:tblPr>
            <w:tblpPr w:leftFromText="187" w:rightFromText="187" w:horzAnchor="margin" w:tblpXSpec="center" w:tblpYSpec="bottom"/>
            <w:tblW w:w="5000" w:type="pct"/>
            <w:tblLook w:val="04A0" w:firstRow="1" w:lastRow="0" w:firstColumn="1" w:lastColumn="0" w:noHBand="0" w:noVBand="1"/>
          </w:tblPr>
          <w:tblGrid>
            <w:gridCol w:w="9576"/>
          </w:tblGrid>
          <w:tr w:rsidR="00BE374F">
            <w:sdt>
              <w:sdtPr>
                <w:rPr>
                  <w:lang w:val="fr-FR"/>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BE374F" w:rsidRPr="00BE374F" w:rsidRDefault="00BE374F" w:rsidP="002D2BD1">
                    <w:pPr>
                      <w:pStyle w:val="Sansinterligne"/>
                      <w:rPr>
                        <w:lang w:val="fr-FR"/>
                      </w:rPr>
                    </w:pPr>
                    <w:r>
                      <w:rPr>
                        <w:lang w:val="fr-FR"/>
                      </w:rPr>
                      <w:t xml:space="preserve">Rapport du devoir de </w:t>
                    </w:r>
                    <w:proofErr w:type="spellStart"/>
                    <w:r>
                      <w:rPr>
                        <w:lang w:val="fr-FR"/>
                      </w:rPr>
                      <w:t>Métaheuristique</w:t>
                    </w:r>
                    <w:proofErr w:type="spellEnd"/>
                    <w:r>
                      <w:rPr>
                        <w:lang w:val="fr-FR"/>
                      </w:rPr>
                      <w:t xml:space="preserve"> de M2 </w:t>
                    </w:r>
                    <w:r w:rsidR="002D2BD1">
                      <w:rPr>
                        <w:lang w:val="fr-FR"/>
                      </w:rPr>
                      <w:t>DECIM</w:t>
                    </w:r>
                    <w:r>
                      <w:rPr>
                        <w:lang w:val="fr-FR"/>
                      </w:rPr>
                      <w:t xml:space="preserve"> pour l’année 2014-2015. </w:t>
                    </w:r>
                  </w:p>
                </w:tc>
              </w:sdtContent>
            </w:sdt>
          </w:tr>
        </w:tbl>
        <w:p w:rsidR="00BE374F" w:rsidRDefault="00BE374F"/>
        <w:p w:rsidR="00BE374F" w:rsidRDefault="00BE374F">
          <w:r>
            <w:br w:type="page"/>
          </w:r>
        </w:p>
      </w:sdtContent>
    </w:sdt>
    <w:sdt>
      <w:sdtPr>
        <w:rPr>
          <w:rFonts w:asciiTheme="minorHAnsi" w:eastAsiaTheme="minorHAnsi" w:hAnsiTheme="minorHAnsi" w:cstheme="minorBidi"/>
          <w:b w:val="0"/>
          <w:bCs w:val="0"/>
          <w:color w:val="auto"/>
          <w:sz w:val="22"/>
          <w:szCs w:val="22"/>
          <w:lang w:val="fr-FR"/>
        </w:rPr>
        <w:id w:val="-871302786"/>
        <w:docPartObj>
          <w:docPartGallery w:val="Table of Contents"/>
          <w:docPartUnique/>
        </w:docPartObj>
      </w:sdtPr>
      <w:sdtEndPr/>
      <w:sdtContent>
        <w:p w:rsidR="00BE374F" w:rsidRPr="00BE374F" w:rsidRDefault="00BE374F">
          <w:pPr>
            <w:pStyle w:val="En-ttedetabledesmatires"/>
            <w:rPr>
              <w:lang w:val="fr-FR"/>
            </w:rPr>
          </w:pPr>
          <w:r>
            <w:rPr>
              <w:lang w:val="fr-FR"/>
            </w:rPr>
            <w:t>Table des matières</w:t>
          </w:r>
        </w:p>
        <w:p w:rsidR="00BD2499" w:rsidRDefault="00BE374F">
          <w:pPr>
            <w:pStyle w:val="TM1"/>
            <w:tabs>
              <w:tab w:val="right" w:leader="dot" w:pos="9350"/>
            </w:tabs>
            <w:rPr>
              <w:rFonts w:eastAsiaTheme="minorEastAsia"/>
              <w:noProof/>
              <w:lang w:val="en-US"/>
            </w:rPr>
          </w:pPr>
          <w:r>
            <w:fldChar w:fldCharType="begin"/>
          </w:r>
          <w:r>
            <w:instrText xml:space="preserve"> TOC \o "1-3" \h \z \u </w:instrText>
          </w:r>
          <w:r>
            <w:fldChar w:fldCharType="separate"/>
          </w:r>
          <w:hyperlink w:anchor="_Toc411331785" w:history="1">
            <w:r w:rsidR="00BD2499" w:rsidRPr="00F70DBC">
              <w:rPr>
                <w:rStyle w:val="Lienhypertexte"/>
                <w:noProof/>
              </w:rPr>
              <w:t>Choix des modèles</w:t>
            </w:r>
            <w:r w:rsidR="00BD2499">
              <w:rPr>
                <w:noProof/>
                <w:webHidden/>
              </w:rPr>
              <w:tab/>
            </w:r>
            <w:r w:rsidR="00BD2499">
              <w:rPr>
                <w:noProof/>
                <w:webHidden/>
              </w:rPr>
              <w:fldChar w:fldCharType="begin"/>
            </w:r>
            <w:r w:rsidR="00BD2499">
              <w:rPr>
                <w:noProof/>
                <w:webHidden/>
              </w:rPr>
              <w:instrText xml:space="preserve"> PAGEREF _Toc411331785 \h </w:instrText>
            </w:r>
            <w:r w:rsidR="00BD2499">
              <w:rPr>
                <w:noProof/>
                <w:webHidden/>
              </w:rPr>
            </w:r>
            <w:r w:rsidR="00BD2499">
              <w:rPr>
                <w:noProof/>
                <w:webHidden/>
              </w:rPr>
              <w:fldChar w:fldCharType="separate"/>
            </w:r>
            <w:r w:rsidR="004E01A8">
              <w:rPr>
                <w:noProof/>
                <w:webHidden/>
              </w:rPr>
              <w:t>2</w:t>
            </w:r>
            <w:r w:rsidR="00BD2499">
              <w:rPr>
                <w:noProof/>
                <w:webHidden/>
              </w:rPr>
              <w:fldChar w:fldCharType="end"/>
            </w:r>
          </w:hyperlink>
        </w:p>
        <w:p w:rsidR="00BD2499" w:rsidRDefault="00D4298A">
          <w:pPr>
            <w:pStyle w:val="TM2"/>
            <w:tabs>
              <w:tab w:val="right" w:leader="dot" w:pos="9350"/>
            </w:tabs>
            <w:rPr>
              <w:rFonts w:eastAsiaTheme="minorEastAsia"/>
              <w:noProof/>
              <w:lang w:val="en-US"/>
            </w:rPr>
          </w:pPr>
          <w:hyperlink w:anchor="_Toc411331786" w:history="1">
            <w:r w:rsidR="00BD2499" w:rsidRPr="00F70DBC">
              <w:rPr>
                <w:rStyle w:val="Lienhypertexte"/>
                <w:rFonts w:ascii="Cambria" w:hAnsi="Cambria"/>
                <w:noProof/>
              </w:rPr>
              <w:t>5-Flip</w:t>
            </w:r>
            <w:r w:rsidR="00BD2499">
              <w:rPr>
                <w:noProof/>
                <w:webHidden/>
              </w:rPr>
              <w:tab/>
            </w:r>
            <w:r w:rsidR="00BD2499">
              <w:rPr>
                <w:noProof/>
                <w:webHidden/>
              </w:rPr>
              <w:fldChar w:fldCharType="begin"/>
            </w:r>
            <w:r w:rsidR="00BD2499">
              <w:rPr>
                <w:noProof/>
                <w:webHidden/>
              </w:rPr>
              <w:instrText xml:space="preserve"> PAGEREF _Toc411331786 \h </w:instrText>
            </w:r>
            <w:r w:rsidR="00BD2499">
              <w:rPr>
                <w:noProof/>
                <w:webHidden/>
              </w:rPr>
            </w:r>
            <w:r w:rsidR="00BD2499">
              <w:rPr>
                <w:noProof/>
                <w:webHidden/>
              </w:rPr>
              <w:fldChar w:fldCharType="separate"/>
            </w:r>
            <w:r w:rsidR="004E01A8">
              <w:rPr>
                <w:noProof/>
                <w:webHidden/>
              </w:rPr>
              <w:t>2</w:t>
            </w:r>
            <w:r w:rsidR="00BD2499">
              <w:rPr>
                <w:noProof/>
                <w:webHidden/>
              </w:rPr>
              <w:fldChar w:fldCharType="end"/>
            </w:r>
          </w:hyperlink>
        </w:p>
        <w:p w:rsidR="00BD2499" w:rsidRDefault="00D4298A">
          <w:pPr>
            <w:pStyle w:val="TM2"/>
            <w:tabs>
              <w:tab w:val="right" w:leader="dot" w:pos="9350"/>
            </w:tabs>
            <w:rPr>
              <w:rFonts w:eastAsiaTheme="minorEastAsia"/>
              <w:noProof/>
              <w:lang w:val="en-US"/>
            </w:rPr>
          </w:pPr>
          <w:hyperlink w:anchor="_Toc411331787" w:history="1">
            <w:r w:rsidR="00BD2499" w:rsidRPr="00F70DBC">
              <w:rPr>
                <w:rStyle w:val="Lienhypertexte"/>
                <w:rFonts w:ascii="Cambria" w:hAnsi="Cambria"/>
                <w:noProof/>
              </w:rPr>
              <w:t>Swap</w:t>
            </w:r>
            <w:r w:rsidR="00BD2499">
              <w:rPr>
                <w:noProof/>
                <w:webHidden/>
              </w:rPr>
              <w:tab/>
            </w:r>
            <w:r w:rsidR="00BD2499">
              <w:rPr>
                <w:noProof/>
                <w:webHidden/>
              </w:rPr>
              <w:fldChar w:fldCharType="begin"/>
            </w:r>
            <w:r w:rsidR="00BD2499">
              <w:rPr>
                <w:noProof/>
                <w:webHidden/>
              </w:rPr>
              <w:instrText xml:space="preserve"> PAGEREF _Toc411331787 \h </w:instrText>
            </w:r>
            <w:r w:rsidR="00BD2499">
              <w:rPr>
                <w:noProof/>
                <w:webHidden/>
              </w:rPr>
            </w:r>
            <w:r w:rsidR="00BD2499">
              <w:rPr>
                <w:noProof/>
                <w:webHidden/>
              </w:rPr>
              <w:fldChar w:fldCharType="separate"/>
            </w:r>
            <w:r w:rsidR="004E01A8">
              <w:rPr>
                <w:noProof/>
                <w:webHidden/>
              </w:rPr>
              <w:t>3</w:t>
            </w:r>
            <w:r w:rsidR="00BD2499">
              <w:rPr>
                <w:noProof/>
                <w:webHidden/>
              </w:rPr>
              <w:fldChar w:fldCharType="end"/>
            </w:r>
          </w:hyperlink>
        </w:p>
        <w:p w:rsidR="00BD2499" w:rsidRDefault="00D4298A">
          <w:pPr>
            <w:pStyle w:val="TM2"/>
            <w:tabs>
              <w:tab w:val="right" w:leader="dot" w:pos="9350"/>
            </w:tabs>
            <w:rPr>
              <w:rFonts w:eastAsiaTheme="minorEastAsia"/>
              <w:noProof/>
              <w:lang w:val="en-US"/>
            </w:rPr>
          </w:pPr>
          <w:hyperlink w:anchor="_Toc411331788" w:history="1">
            <w:r w:rsidR="00BD2499" w:rsidRPr="00F70DBC">
              <w:rPr>
                <w:rStyle w:val="Lienhypertexte"/>
                <w:rFonts w:ascii="Cambria" w:hAnsi="Cambria"/>
                <w:noProof/>
              </w:rPr>
              <w:t>2-Exchange</w:t>
            </w:r>
            <w:r w:rsidR="00BD2499">
              <w:rPr>
                <w:noProof/>
                <w:webHidden/>
              </w:rPr>
              <w:tab/>
            </w:r>
            <w:r w:rsidR="00BD2499">
              <w:rPr>
                <w:noProof/>
                <w:webHidden/>
              </w:rPr>
              <w:fldChar w:fldCharType="begin"/>
            </w:r>
            <w:r w:rsidR="00BD2499">
              <w:rPr>
                <w:noProof/>
                <w:webHidden/>
              </w:rPr>
              <w:instrText xml:space="preserve"> PAGEREF _Toc411331788 \h </w:instrText>
            </w:r>
            <w:r w:rsidR="00BD2499">
              <w:rPr>
                <w:noProof/>
                <w:webHidden/>
              </w:rPr>
            </w:r>
            <w:r w:rsidR="00BD2499">
              <w:rPr>
                <w:noProof/>
                <w:webHidden/>
              </w:rPr>
              <w:fldChar w:fldCharType="separate"/>
            </w:r>
            <w:r w:rsidR="004E01A8">
              <w:rPr>
                <w:noProof/>
                <w:webHidden/>
              </w:rPr>
              <w:t>3</w:t>
            </w:r>
            <w:r w:rsidR="00BD2499">
              <w:rPr>
                <w:noProof/>
                <w:webHidden/>
              </w:rPr>
              <w:fldChar w:fldCharType="end"/>
            </w:r>
          </w:hyperlink>
        </w:p>
        <w:p w:rsidR="00BD2499" w:rsidRDefault="00D4298A">
          <w:pPr>
            <w:pStyle w:val="TM2"/>
            <w:tabs>
              <w:tab w:val="right" w:leader="dot" w:pos="9350"/>
            </w:tabs>
            <w:rPr>
              <w:rFonts w:eastAsiaTheme="minorEastAsia"/>
              <w:noProof/>
              <w:lang w:val="en-US"/>
            </w:rPr>
          </w:pPr>
          <w:hyperlink w:anchor="_Toc411331789" w:history="1">
            <w:r w:rsidR="00BD2499" w:rsidRPr="00F70DBC">
              <w:rPr>
                <w:rStyle w:val="Lienhypertexte"/>
                <w:rFonts w:ascii="Cambria" w:hAnsi="Cambria"/>
                <w:noProof/>
              </w:rPr>
              <w:t>Kempe Chain</w:t>
            </w:r>
            <w:r w:rsidR="00BD2499">
              <w:rPr>
                <w:noProof/>
                <w:webHidden/>
              </w:rPr>
              <w:tab/>
            </w:r>
            <w:r w:rsidR="00BD2499">
              <w:rPr>
                <w:noProof/>
                <w:webHidden/>
              </w:rPr>
              <w:fldChar w:fldCharType="begin"/>
            </w:r>
            <w:r w:rsidR="00BD2499">
              <w:rPr>
                <w:noProof/>
                <w:webHidden/>
              </w:rPr>
              <w:instrText xml:space="preserve"> PAGEREF _Toc411331789 \h </w:instrText>
            </w:r>
            <w:r w:rsidR="00BD2499">
              <w:rPr>
                <w:noProof/>
                <w:webHidden/>
              </w:rPr>
            </w:r>
            <w:r w:rsidR="00BD2499">
              <w:rPr>
                <w:noProof/>
                <w:webHidden/>
              </w:rPr>
              <w:fldChar w:fldCharType="separate"/>
            </w:r>
            <w:r w:rsidR="004E01A8">
              <w:rPr>
                <w:noProof/>
                <w:webHidden/>
              </w:rPr>
              <w:t>3</w:t>
            </w:r>
            <w:r w:rsidR="00BD2499">
              <w:rPr>
                <w:noProof/>
                <w:webHidden/>
              </w:rPr>
              <w:fldChar w:fldCharType="end"/>
            </w:r>
          </w:hyperlink>
        </w:p>
        <w:p w:rsidR="00BD2499" w:rsidRDefault="00D4298A">
          <w:pPr>
            <w:pStyle w:val="TM1"/>
            <w:tabs>
              <w:tab w:val="right" w:leader="dot" w:pos="9350"/>
            </w:tabs>
            <w:rPr>
              <w:rFonts w:eastAsiaTheme="minorEastAsia"/>
              <w:noProof/>
              <w:lang w:val="en-US"/>
            </w:rPr>
          </w:pPr>
          <w:hyperlink w:anchor="_Toc411331790" w:history="1">
            <w:r w:rsidR="00BD2499" w:rsidRPr="00F70DBC">
              <w:rPr>
                <w:rStyle w:val="Lienhypertexte"/>
                <w:noProof/>
              </w:rPr>
              <w:t>Implémentation dans incop</w:t>
            </w:r>
            <w:r w:rsidR="00BD2499">
              <w:rPr>
                <w:noProof/>
                <w:webHidden/>
              </w:rPr>
              <w:tab/>
            </w:r>
            <w:r w:rsidR="00BD2499">
              <w:rPr>
                <w:noProof/>
                <w:webHidden/>
              </w:rPr>
              <w:fldChar w:fldCharType="begin"/>
            </w:r>
            <w:r w:rsidR="00BD2499">
              <w:rPr>
                <w:noProof/>
                <w:webHidden/>
              </w:rPr>
              <w:instrText xml:space="preserve"> PAGEREF _Toc411331790 \h </w:instrText>
            </w:r>
            <w:r w:rsidR="00BD2499">
              <w:rPr>
                <w:noProof/>
                <w:webHidden/>
              </w:rPr>
            </w:r>
            <w:r w:rsidR="00BD2499">
              <w:rPr>
                <w:noProof/>
                <w:webHidden/>
              </w:rPr>
              <w:fldChar w:fldCharType="separate"/>
            </w:r>
            <w:r w:rsidR="004E01A8">
              <w:rPr>
                <w:noProof/>
                <w:webHidden/>
              </w:rPr>
              <w:t>4</w:t>
            </w:r>
            <w:r w:rsidR="00BD2499">
              <w:rPr>
                <w:noProof/>
                <w:webHidden/>
              </w:rPr>
              <w:fldChar w:fldCharType="end"/>
            </w:r>
          </w:hyperlink>
        </w:p>
        <w:p w:rsidR="00BD2499" w:rsidRDefault="00D4298A">
          <w:pPr>
            <w:pStyle w:val="TM2"/>
            <w:tabs>
              <w:tab w:val="right" w:leader="dot" w:pos="9350"/>
            </w:tabs>
            <w:rPr>
              <w:rFonts w:eastAsiaTheme="minorEastAsia"/>
              <w:noProof/>
              <w:lang w:val="en-US"/>
            </w:rPr>
          </w:pPr>
          <w:hyperlink w:anchor="_Toc411331791" w:history="1">
            <w:r w:rsidR="00BD2499" w:rsidRPr="00F70DBC">
              <w:rPr>
                <w:rStyle w:val="Lienhypertexte"/>
                <w:noProof/>
              </w:rPr>
              <w:t>Prise en main d’incop</w:t>
            </w:r>
            <w:r w:rsidR="00BD2499">
              <w:rPr>
                <w:noProof/>
                <w:webHidden/>
              </w:rPr>
              <w:tab/>
            </w:r>
            <w:r w:rsidR="00BD2499">
              <w:rPr>
                <w:noProof/>
                <w:webHidden/>
              </w:rPr>
              <w:fldChar w:fldCharType="begin"/>
            </w:r>
            <w:r w:rsidR="00BD2499">
              <w:rPr>
                <w:noProof/>
                <w:webHidden/>
              </w:rPr>
              <w:instrText xml:space="preserve"> PAGEREF _Toc411331791 \h </w:instrText>
            </w:r>
            <w:r w:rsidR="00BD2499">
              <w:rPr>
                <w:noProof/>
                <w:webHidden/>
              </w:rPr>
            </w:r>
            <w:r w:rsidR="00BD2499">
              <w:rPr>
                <w:noProof/>
                <w:webHidden/>
              </w:rPr>
              <w:fldChar w:fldCharType="separate"/>
            </w:r>
            <w:r w:rsidR="004E01A8">
              <w:rPr>
                <w:noProof/>
                <w:webHidden/>
              </w:rPr>
              <w:t>4</w:t>
            </w:r>
            <w:r w:rsidR="00BD2499">
              <w:rPr>
                <w:noProof/>
                <w:webHidden/>
              </w:rPr>
              <w:fldChar w:fldCharType="end"/>
            </w:r>
          </w:hyperlink>
        </w:p>
        <w:p w:rsidR="00BD2499" w:rsidRDefault="00D4298A">
          <w:pPr>
            <w:pStyle w:val="TM2"/>
            <w:tabs>
              <w:tab w:val="right" w:leader="dot" w:pos="9350"/>
            </w:tabs>
            <w:rPr>
              <w:rFonts w:eastAsiaTheme="minorEastAsia"/>
              <w:noProof/>
              <w:lang w:val="en-US"/>
            </w:rPr>
          </w:pPr>
          <w:hyperlink w:anchor="_Toc411331792" w:history="1">
            <w:r w:rsidR="00BD2499" w:rsidRPr="00F70DBC">
              <w:rPr>
                <w:rStyle w:val="Lienhypertexte"/>
                <w:rFonts w:ascii="Cambria" w:hAnsi="Cambria"/>
                <w:noProof/>
              </w:rPr>
              <w:t>Développement au sein d’incop</w:t>
            </w:r>
            <w:r w:rsidR="00BD2499">
              <w:rPr>
                <w:noProof/>
                <w:webHidden/>
              </w:rPr>
              <w:tab/>
            </w:r>
            <w:r w:rsidR="00BD2499">
              <w:rPr>
                <w:noProof/>
                <w:webHidden/>
              </w:rPr>
              <w:fldChar w:fldCharType="begin"/>
            </w:r>
            <w:r w:rsidR="00BD2499">
              <w:rPr>
                <w:noProof/>
                <w:webHidden/>
              </w:rPr>
              <w:instrText xml:space="preserve"> PAGEREF _Toc411331792 \h </w:instrText>
            </w:r>
            <w:r w:rsidR="00BD2499">
              <w:rPr>
                <w:noProof/>
                <w:webHidden/>
              </w:rPr>
            </w:r>
            <w:r w:rsidR="00BD2499">
              <w:rPr>
                <w:noProof/>
                <w:webHidden/>
              </w:rPr>
              <w:fldChar w:fldCharType="separate"/>
            </w:r>
            <w:r w:rsidR="004E01A8">
              <w:rPr>
                <w:noProof/>
                <w:webHidden/>
              </w:rPr>
              <w:t>4</w:t>
            </w:r>
            <w:r w:rsidR="00BD2499">
              <w:rPr>
                <w:noProof/>
                <w:webHidden/>
              </w:rPr>
              <w:fldChar w:fldCharType="end"/>
            </w:r>
          </w:hyperlink>
        </w:p>
        <w:p w:rsidR="00BD2499" w:rsidRDefault="00D4298A">
          <w:pPr>
            <w:pStyle w:val="TM3"/>
            <w:tabs>
              <w:tab w:val="right" w:leader="dot" w:pos="9350"/>
            </w:tabs>
            <w:rPr>
              <w:rFonts w:eastAsiaTheme="minorEastAsia"/>
              <w:noProof/>
              <w:lang w:val="en-US"/>
            </w:rPr>
          </w:pPr>
          <w:hyperlink w:anchor="_Toc411331793" w:history="1">
            <w:r w:rsidR="00BD2499" w:rsidRPr="00F70DBC">
              <w:rPr>
                <w:rStyle w:val="Lienhypertexte"/>
                <w:rFonts w:ascii="Cambria" w:hAnsi="Cambria"/>
                <w:noProof/>
              </w:rPr>
              <w:t>Modification d’incop</w:t>
            </w:r>
            <w:r w:rsidR="00BD2499">
              <w:rPr>
                <w:noProof/>
                <w:webHidden/>
              </w:rPr>
              <w:tab/>
            </w:r>
            <w:r w:rsidR="00BD2499">
              <w:rPr>
                <w:noProof/>
                <w:webHidden/>
              </w:rPr>
              <w:fldChar w:fldCharType="begin"/>
            </w:r>
            <w:r w:rsidR="00BD2499">
              <w:rPr>
                <w:noProof/>
                <w:webHidden/>
              </w:rPr>
              <w:instrText xml:space="preserve"> PAGEREF _Toc411331793 \h </w:instrText>
            </w:r>
            <w:r w:rsidR="00BD2499">
              <w:rPr>
                <w:noProof/>
                <w:webHidden/>
              </w:rPr>
            </w:r>
            <w:r w:rsidR="00BD2499">
              <w:rPr>
                <w:noProof/>
                <w:webHidden/>
              </w:rPr>
              <w:fldChar w:fldCharType="separate"/>
            </w:r>
            <w:r w:rsidR="004E01A8">
              <w:rPr>
                <w:noProof/>
                <w:webHidden/>
              </w:rPr>
              <w:t>5</w:t>
            </w:r>
            <w:r w:rsidR="00BD2499">
              <w:rPr>
                <w:noProof/>
                <w:webHidden/>
              </w:rPr>
              <w:fldChar w:fldCharType="end"/>
            </w:r>
          </w:hyperlink>
        </w:p>
        <w:p w:rsidR="00BD2499" w:rsidRDefault="00D4298A">
          <w:pPr>
            <w:pStyle w:val="TM3"/>
            <w:tabs>
              <w:tab w:val="right" w:leader="dot" w:pos="9350"/>
            </w:tabs>
            <w:rPr>
              <w:rFonts w:eastAsiaTheme="minorEastAsia"/>
              <w:noProof/>
              <w:lang w:val="en-US"/>
            </w:rPr>
          </w:pPr>
          <w:hyperlink w:anchor="_Toc411331794" w:history="1">
            <w:r w:rsidR="00BD2499" w:rsidRPr="00F70DBC">
              <w:rPr>
                <w:rStyle w:val="Lienhypertexte"/>
                <w:noProof/>
              </w:rPr>
              <w:t>Algorithme BVNS</w:t>
            </w:r>
            <w:r w:rsidR="00BD2499">
              <w:rPr>
                <w:noProof/>
                <w:webHidden/>
              </w:rPr>
              <w:tab/>
            </w:r>
            <w:r w:rsidR="00BD2499">
              <w:rPr>
                <w:noProof/>
                <w:webHidden/>
              </w:rPr>
              <w:fldChar w:fldCharType="begin"/>
            </w:r>
            <w:r w:rsidR="00BD2499">
              <w:rPr>
                <w:noProof/>
                <w:webHidden/>
              </w:rPr>
              <w:instrText xml:space="preserve"> PAGEREF _Toc411331794 \h </w:instrText>
            </w:r>
            <w:r w:rsidR="00BD2499">
              <w:rPr>
                <w:noProof/>
                <w:webHidden/>
              </w:rPr>
            </w:r>
            <w:r w:rsidR="00BD2499">
              <w:rPr>
                <w:noProof/>
                <w:webHidden/>
              </w:rPr>
              <w:fldChar w:fldCharType="separate"/>
            </w:r>
            <w:r w:rsidR="004E01A8">
              <w:rPr>
                <w:noProof/>
                <w:webHidden/>
              </w:rPr>
              <w:t>5</w:t>
            </w:r>
            <w:r w:rsidR="00BD2499">
              <w:rPr>
                <w:noProof/>
                <w:webHidden/>
              </w:rPr>
              <w:fldChar w:fldCharType="end"/>
            </w:r>
          </w:hyperlink>
        </w:p>
        <w:p w:rsidR="00BD2499" w:rsidRDefault="00D4298A">
          <w:pPr>
            <w:pStyle w:val="TM3"/>
            <w:tabs>
              <w:tab w:val="right" w:leader="dot" w:pos="9350"/>
            </w:tabs>
            <w:rPr>
              <w:rFonts w:eastAsiaTheme="minorEastAsia"/>
              <w:noProof/>
              <w:lang w:val="en-US"/>
            </w:rPr>
          </w:pPr>
          <w:hyperlink w:anchor="_Toc411331795" w:history="1">
            <w:r w:rsidR="00BD2499" w:rsidRPr="00F70DBC">
              <w:rPr>
                <w:rStyle w:val="Lienhypertexte"/>
                <w:noProof/>
              </w:rPr>
              <w:t>Mouvements.</w:t>
            </w:r>
            <w:r w:rsidR="00BD2499">
              <w:rPr>
                <w:noProof/>
                <w:webHidden/>
              </w:rPr>
              <w:tab/>
            </w:r>
            <w:r w:rsidR="00BD2499">
              <w:rPr>
                <w:noProof/>
                <w:webHidden/>
              </w:rPr>
              <w:fldChar w:fldCharType="begin"/>
            </w:r>
            <w:r w:rsidR="00BD2499">
              <w:rPr>
                <w:noProof/>
                <w:webHidden/>
              </w:rPr>
              <w:instrText xml:space="preserve"> PAGEREF _Toc411331795 \h </w:instrText>
            </w:r>
            <w:r w:rsidR="00BD2499">
              <w:rPr>
                <w:noProof/>
                <w:webHidden/>
              </w:rPr>
            </w:r>
            <w:r w:rsidR="00BD2499">
              <w:rPr>
                <w:noProof/>
                <w:webHidden/>
              </w:rPr>
              <w:fldChar w:fldCharType="separate"/>
            </w:r>
            <w:r w:rsidR="004E01A8">
              <w:rPr>
                <w:noProof/>
                <w:webHidden/>
              </w:rPr>
              <w:t>7</w:t>
            </w:r>
            <w:r w:rsidR="00BD2499">
              <w:rPr>
                <w:noProof/>
                <w:webHidden/>
              </w:rPr>
              <w:fldChar w:fldCharType="end"/>
            </w:r>
          </w:hyperlink>
        </w:p>
        <w:p w:rsidR="00BD2499" w:rsidRDefault="00D4298A">
          <w:pPr>
            <w:pStyle w:val="TM2"/>
            <w:tabs>
              <w:tab w:val="right" w:leader="dot" w:pos="9350"/>
            </w:tabs>
            <w:rPr>
              <w:rFonts w:eastAsiaTheme="minorEastAsia"/>
              <w:noProof/>
              <w:lang w:val="en-US"/>
            </w:rPr>
          </w:pPr>
          <w:hyperlink w:anchor="_Toc411331796" w:history="1">
            <w:r w:rsidR="00BD2499" w:rsidRPr="00F70DBC">
              <w:rPr>
                <w:rStyle w:val="Lienhypertexte"/>
                <w:noProof/>
              </w:rPr>
              <w:t>Script</w:t>
            </w:r>
            <w:r w:rsidR="00BD2499">
              <w:rPr>
                <w:noProof/>
                <w:webHidden/>
              </w:rPr>
              <w:tab/>
            </w:r>
            <w:r w:rsidR="00BD2499">
              <w:rPr>
                <w:noProof/>
                <w:webHidden/>
              </w:rPr>
              <w:fldChar w:fldCharType="begin"/>
            </w:r>
            <w:r w:rsidR="00BD2499">
              <w:rPr>
                <w:noProof/>
                <w:webHidden/>
              </w:rPr>
              <w:instrText xml:space="preserve"> PAGEREF _Toc411331796 \h </w:instrText>
            </w:r>
            <w:r w:rsidR="00BD2499">
              <w:rPr>
                <w:noProof/>
                <w:webHidden/>
              </w:rPr>
            </w:r>
            <w:r w:rsidR="00BD2499">
              <w:rPr>
                <w:noProof/>
                <w:webHidden/>
              </w:rPr>
              <w:fldChar w:fldCharType="separate"/>
            </w:r>
            <w:r w:rsidR="004E01A8">
              <w:rPr>
                <w:noProof/>
                <w:webHidden/>
              </w:rPr>
              <w:t>8</w:t>
            </w:r>
            <w:r w:rsidR="00BD2499">
              <w:rPr>
                <w:noProof/>
                <w:webHidden/>
              </w:rPr>
              <w:fldChar w:fldCharType="end"/>
            </w:r>
          </w:hyperlink>
        </w:p>
        <w:p w:rsidR="00BD2499" w:rsidRDefault="00D4298A">
          <w:pPr>
            <w:pStyle w:val="TM1"/>
            <w:tabs>
              <w:tab w:val="right" w:leader="dot" w:pos="9350"/>
            </w:tabs>
            <w:rPr>
              <w:rFonts w:eastAsiaTheme="minorEastAsia"/>
              <w:noProof/>
              <w:lang w:val="en-US"/>
            </w:rPr>
          </w:pPr>
          <w:hyperlink w:anchor="_Toc411331797" w:history="1">
            <w:r w:rsidR="00BD2499" w:rsidRPr="00F70DBC">
              <w:rPr>
                <w:rStyle w:val="Lienhypertexte"/>
                <w:noProof/>
              </w:rPr>
              <w:t>Résultats</w:t>
            </w:r>
            <w:r w:rsidR="00BD2499">
              <w:rPr>
                <w:noProof/>
                <w:webHidden/>
              </w:rPr>
              <w:tab/>
            </w:r>
            <w:r w:rsidR="00BD2499">
              <w:rPr>
                <w:noProof/>
                <w:webHidden/>
              </w:rPr>
              <w:fldChar w:fldCharType="begin"/>
            </w:r>
            <w:r w:rsidR="00BD2499">
              <w:rPr>
                <w:noProof/>
                <w:webHidden/>
              </w:rPr>
              <w:instrText xml:space="preserve"> PAGEREF _Toc411331797 \h </w:instrText>
            </w:r>
            <w:r w:rsidR="00BD2499">
              <w:rPr>
                <w:noProof/>
                <w:webHidden/>
              </w:rPr>
            </w:r>
            <w:r w:rsidR="00BD2499">
              <w:rPr>
                <w:noProof/>
                <w:webHidden/>
              </w:rPr>
              <w:fldChar w:fldCharType="separate"/>
            </w:r>
            <w:r w:rsidR="004E01A8">
              <w:rPr>
                <w:noProof/>
                <w:webHidden/>
              </w:rPr>
              <w:t>9</w:t>
            </w:r>
            <w:r w:rsidR="00BD2499">
              <w:rPr>
                <w:noProof/>
                <w:webHidden/>
              </w:rPr>
              <w:fldChar w:fldCharType="end"/>
            </w:r>
          </w:hyperlink>
        </w:p>
        <w:p w:rsidR="00BD2499" w:rsidRDefault="00D4298A">
          <w:pPr>
            <w:pStyle w:val="TM2"/>
            <w:tabs>
              <w:tab w:val="right" w:leader="dot" w:pos="9350"/>
            </w:tabs>
            <w:rPr>
              <w:rFonts w:eastAsiaTheme="minorEastAsia"/>
              <w:noProof/>
              <w:lang w:val="en-US"/>
            </w:rPr>
          </w:pPr>
          <w:hyperlink w:anchor="_Toc411331798" w:history="1">
            <w:r w:rsidR="00BD2499" w:rsidRPr="00F70DBC">
              <w:rPr>
                <w:rStyle w:val="Lienhypertexte"/>
                <w:noProof/>
              </w:rPr>
              <w:t>Série DSJC</w:t>
            </w:r>
            <w:r w:rsidR="00BD2499">
              <w:rPr>
                <w:noProof/>
                <w:webHidden/>
              </w:rPr>
              <w:tab/>
            </w:r>
            <w:r w:rsidR="00BD2499">
              <w:rPr>
                <w:noProof/>
                <w:webHidden/>
              </w:rPr>
              <w:fldChar w:fldCharType="begin"/>
            </w:r>
            <w:r w:rsidR="00BD2499">
              <w:rPr>
                <w:noProof/>
                <w:webHidden/>
              </w:rPr>
              <w:instrText xml:space="preserve"> PAGEREF _Toc411331798 \h </w:instrText>
            </w:r>
            <w:r w:rsidR="00BD2499">
              <w:rPr>
                <w:noProof/>
                <w:webHidden/>
              </w:rPr>
            </w:r>
            <w:r w:rsidR="00BD2499">
              <w:rPr>
                <w:noProof/>
                <w:webHidden/>
              </w:rPr>
              <w:fldChar w:fldCharType="separate"/>
            </w:r>
            <w:r w:rsidR="004E01A8">
              <w:rPr>
                <w:noProof/>
                <w:webHidden/>
              </w:rPr>
              <w:t>9</w:t>
            </w:r>
            <w:r w:rsidR="00BD2499">
              <w:rPr>
                <w:noProof/>
                <w:webHidden/>
              </w:rPr>
              <w:fldChar w:fldCharType="end"/>
            </w:r>
          </w:hyperlink>
        </w:p>
        <w:p w:rsidR="00BD2499" w:rsidRDefault="00D4298A">
          <w:pPr>
            <w:pStyle w:val="TM2"/>
            <w:tabs>
              <w:tab w:val="right" w:leader="dot" w:pos="9350"/>
            </w:tabs>
            <w:rPr>
              <w:rFonts w:eastAsiaTheme="minorEastAsia"/>
              <w:noProof/>
              <w:lang w:val="en-US"/>
            </w:rPr>
          </w:pPr>
          <w:hyperlink w:anchor="_Toc411331799" w:history="1">
            <w:r w:rsidR="00BD2499" w:rsidRPr="00F70DBC">
              <w:rPr>
                <w:rStyle w:val="Lienhypertexte"/>
                <w:noProof/>
              </w:rPr>
              <w:t>Série Flat</w:t>
            </w:r>
            <w:r w:rsidR="00BD2499">
              <w:rPr>
                <w:noProof/>
                <w:webHidden/>
              </w:rPr>
              <w:tab/>
            </w:r>
            <w:r w:rsidR="00BD2499">
              <w:rPr>
                <w:noProof/>
                <w:webHidden/>
              </w:rPr>
              <w:fldChar w:fldCharType="begin"/>
            </w:r>
            <w:r w:rsidR="00BD2499">
              <w:rPr>
                <w:noProof/>
                <w:webHidden/>
              </w:rPr>
              <w:instrText xml:space="preserve"> PAGEREF _Toc411331799 \h </w:instrText>
            </w:r>
            <w:r w:rsidR="00BD2499">
              <w:rPr>
                <w:noProof/>
                <w:webHidden/>
              </w:rPr>
            </w:r>
            <w:r w:rsidR="00BD2499">
              <w:rPr>
                <w:noProof/>
                <w:webHidden/>
              </w:rPr>
              <w:fldChar w:fldCharType="separate"/>
            </w:r>
            <w:r w:rsidR="004E01A8">
              <w:rPr>
                <w:noProof/>
                <w:webHidden/>
              </w:rPr>
              <w:t>10</w:t>
            </w:r>
            <w:r w:rsidR="00BD2499">
              <w:rPr>
                <w:noProof/>
                <w:webHidden/>
              </w:rPr>
              <w:fldChar w:fldCharType="end"/>
            </w:r>
          </w:hyperlink>
        </w:p>
        <w:p w:rsidR="00BD2499" w:rsidRDefault="00D4298A">
          <w:pPr>
            <w:pStyle w:val="TM2"/>
            <w:tabs>
              <w:tab w:val="right" w:leader="dot" w:pos="9350"/>
            </w:tabs>
            <w:rPr>
              <w:rFonts w:eastAsiaTheme="minorEastAsia"/>
              <w:noProof/>
              <w:lang w:val="en-US"/>
            </w:rPr>
          </w:pPr>
          <w:hyperlink w:anchor="_Toc411331800" w:history="1">
            <w:r w:rsidR="00BD2499" w:rsidRPr="00F70DBC">
              <w:rPr>
                <w:rStyle w:val="Lienhypertexte"/>
                <w:noProof/>
              </w:rPr>
              <w:t>Série le</w:t>
            </w:r>
            <w:r w:rsidR="00BD2499">
              <w:rPr>
                <w:noProof/>
                <w:webHidden/>
              </w:rPr>
              <w:tab/>
            </w:r>
            <w:r w:rsidR="00BD2499">
              <w:rPr>
                <w:noProof/>
                <w:webHidden/>
              </w:rPr>
              <w:fldChar w:fldCharType="begin"/>
            </w:r>
            <w:r w:rsidR="00BD2499">
              <w:rPr>
                <w:noProof/>
                <w:webHidden/>
              </w:rPr>
              <w:instrText xml:space="preserve"> PAGEREF _Toc411331800 \h </w:instrText>
            </w:r>
            <w:r w:rsidR="00BD2499">
              <w:rPr>
                <w:noProof/>
                <w:webHidden/>
              </w:rPr>
            </w:r>
            <w:r w:rsidR="00BD2499">
              <w:rPr>
                <w:noProof/>
                <w:webHidden/>
              </w:rPr>
              <w:fldChar w:fldCharType="separate"/>
            </w:r>
            <w:r w:rsidR="004E01A8">
              <w:rPr>
                <w:noProof/>
                <w:webHidden/>
              </w:rPr>
              <w:t>10</w:t>
            </w:r>
            <w:r w:rsidR="00BD2499">
              <w:rPr>
                <w:noProof/>
                <w:webHidden/>
              </w:rPr>
              <w:fldChar w:fldCharType="end"/>
            </w:r>
          </w:hyperlink>
        </w:p>
        <w:p w:rsidR="00BE374F" w:rsidRDefault="00BE374F">
          <w:r>
            <w:rPr>
              <w:b/>
              <w:bCs/>
            </w:rPr>
            <w:fldChar w:fldCharType="end"/>
          </w:r>
        </w:p>
      </w:sdtContent>
    </w:sdt>
    <w:p w:rsidR="00CF2581" w:rsidRDefault="00CF2581"/>
    <w:p w:rsidR="00BE374F" w:rsidRDefault="00BE374F">
      <w:r>
        <w:br w:type="page"/>
      </w:r>
    </w:p>
    <w:p w:rsidR="007760F7" w:rsidRDefault="00BE374F" w:rsidP="00BE374F">
      <w:pPr>
        <w:pStyle w:val="Titre1"/>
      </w:pPr>
      <w:bookmarkStart w:id="0" w:name="_Toc411331785"/>
      <w:r>
        <w:lastRenderedPageBreak/>
        <w:t>Choix des modèles</w:t>
      </w:r>
      <w:bookmarkEnd w:id="0"/>
    </w:p>
    <w:p w:rsidR="007760F7" w:rsidRDefault="007760F7" w:rsidP="00BF5E5E"/>
    <w:p w:rsidR="00BF5E5E" w:rsidRDefault="00BF5E5E" w:rsidP="00BF5E5E">
      <w:r>
        <w:t>Dans le cadre du projet, nous avons implémenté l’algorithme BVNS, ainsi que 4 mouvements.</w:t>
      </w:r>
    </w:p>
    <w:p w:rsidR="00BF5E5E" w:rsidRDefault="00BF5E5E" w:rsidP="00BF5E5E"/>
    <w:p w:rsidR="00BF5E5E" w:rsidRDefault="00BF5E5E" w:rsidP="00BF5E5E">
      <w:r>
        <w:t>L’algorithme en lui-même est simple et est basé sur le cours, dont sa définition était la suivante :</w:t>
      </w:r>
    </w:p>
    <w:p w:rsidR="00BF5E5E" w:rsidRDefault="00BF5E5E" w:rsidP="00BF5E5E">
      <w:r>
        <w:rPr>
          <w:noProof/>
          <w:lang w:val="en-US"/>
        </w:rPr>
        <w:drawing>
          <wp:inline distT="0" distB="0" distL="0" distR="0">
            <wp:extent cx="5934075" cy="32099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1007F8" w:rsidRDefault="001007F8" w:rsidP="00BF5E5E"/>
    <w:p w:rsidR="001007F8" w:rsidRDefault="001007F8" w:rsidP="00387369">
      <w:r>
        <w:t xml:space="preserve">Pour les mouvements nous en avons choisi 4, dans l’ordre suivant : 5-Flip, Swap, 2-exchange et </w:t>
      </w:r>
      <w:proofErr w:type="spellStart"/>
      <w:r>
        <w:t>KempeChain</w:t>
      </w:r>
      <w:proofErr w:type="spellEnd"/>
      <w:r>
        <w:t>.</w:t>
      </w:r>
    </w:p>
    <w:p w:rsidR="00217C33" w:rsidRDefault="00217C33" w:rsidP="00217C33"/>
    <w:p w:rsidR="00217C33" w:rsidRDefault="00217C33" w:rsidP="00217C33">
      <w:pPr>
        <w:pStyle w:val="Titre2"/>
        <w:ind w:firstLine="720"/>
        <w:rPr>
          <w:rFonts w:ascii="Cambria" w:hAnsi="Cambria"/>
          <w:color w:val="4F81BD"/>
          <w:sz w:val="27"/>
          <w:szCs w:val="27"/>
        </w:rPr>
      </w:pPr>
      <w:bookmarkStart w:id="1" w:name="_Toc411331786"/>
      <w:r>
        <w:rPr>
          <w:rFonts w:ascii="Cambria" w:hAnsi="Cambria"/>
          <w:color w:val="4F81BD"/>
          <w:sz w:val="27"/>
          <w:szCs w:val="27"/>
        </w:rPr>
        <w:t>5-Flip</w:t>
      </w:r>
      <w:bookmarkEnd w:id="1"/>
    </w:p>
    <w:p w:rsidR="00217C33" w:rsidRDefault="00217C33" w:rsidP="00217C33">
      <w:pPr>
        <w:rPr>
          <w:rFonts w:ascii="Times New Roman" w:hAnsi="Times New Roman"/>
          <w:sz w:val="24"/>
          <w:szCs w:val="24"/>
        </w:rPr>
      </w:pPr>
    </w:p>
    <w:p w:rsidR="00217C33" w:rsidRDefault="00217C33" w:rsidP="00217C33">
      <w:pPr>
        <w:rPr>
          <w:rFonts w:ascii="Calibri" w:hAnsi="Calibri"/>
        </w:rPr>
      </w:pPr>
      <w:r>
        <w:rPr>
          <w:rFonts w:ascii="Calibri" w:hAnsi="Calibri"/>
        </w:rPr>
        <w:t>Nous avons choisi de sélectionner jusqu’à 5 variables en conflits, ou le nombre de conflits si celui est inférieur à 5).</w:t>
      </w:r>
    </w:p>
    <w:p w:rsidR="00217C33" w:rsidRDefault="00217C33" w:rsidP="00217C33">
      <w:pPr>
        <w:rPr>
          <w:rFonts w:ascii="Calibri" w:hAnsi="Calibri"/>
        </w:rPr>
      </w:pPr>
      <w:r>
        <w:rPr>
          <w:rFonts w:ascii="Calibri" w:hAnsi="Calibri"/>
        </w:rPr>
        <w:t>Pour chacune des variables ainsi tirées, on change leur valeur aléatoirement.</w:t>
      </w:r>
    </w:p>
    <w:p w:rsidR="00217C33" w:rsidRDefault="00217C33" w:rsidP="00217C33">
      <w:pPr>
        <w:pStyle w:val="Titre2"/>
        <w:ind w:firstLine="720"/>
        <w:rPr>
          <w:rFonts w:ascii="Times New Roman" w:hAnsi="Times New Roman"/>
        </w:rPr>
      </w:pPr>
    </w:p>
    <w:p w:rsidR="00217C33" w:rsidRDefault="00217C33" w:rsidP="00217C33">
      <w:pPr>
        <w:pStyle w:val="Titre2"/>
        <w:ind w:firstLine="720"/>
      </w:pPr>
    </w:p>
    <w:p w:rsidR="00217C33" w:rsidRDefault="00217C33" w:rsidP="00217C33">
      <w:pPr>
        <w:pStyle w:val="Titre2"/>
        <w:ind w:firstLine="720"/>
        <w:rPr>
          <w:rFonts w:ascii="Cambria" w:hAnsi="Cambria"/>
          <w:color w:val="4F81BD"/>
          <w:sz w:val="27"/>
          <w:szCs w:val="27"/>
        </w:rPr>
      </w:pPr>
      <w:bookmarkStart w:id="2" w:name="_Toc411331787"/>
      <w:r>
        <w:rPr>
          <w:rFonts w:ascii="Cambria" w:hAnsi="Cambria"/>
          <w:color w:val="4F81BD"/>
          <w:sz w:val="27"/>
          <w:szCs w:val="27"/>
        </w:rPr>
        <w:t>Swap</w:t>
      </w:r>
      <w:bookmarkEnd w:id="2"/>
    </w:p>
    <w:p w:rsidR="00217C33" w:rsidRDefault="00217C33" w:rsidP="00217C33">
      <w:pPr>
        <w:rPr>
          <w:rFonts w:ascii="Times New Roman" w:hAnsi="Times New Roman"/>
          <w:sz w:val="24"/>
          <w:szCs w:val="24"/>
        </w:rPr>
      </w:pPr>
    </w:p>
    <w:p w:rsidR="00217C33" w:rsidRDefault="00217C33" w:rsidP="00217C33">
      <w:pPr>
        <w:rPr>
          <w:rFonts w:ascii="Calibri" w:hAnsi="Calibri"/>
        </w:rPr>
      </w:pPr>
      <w:r>
        <w:rPr>
          <w:rFonts w:ascii="Calibri" w:hAnsi="Calibri"/>
        </w:rPr>
        <w:t>Pour le swap, nous sélectionnons au hasard une variable en conflit, et nous échangeons sa valeur avec la variable suivante, ou précédente s’il n’existe pas de variable.</w:t>
      </w:r>
    </w:p>
    <w:p w:rsidR="00217C33" w:rsidRDefault="00217C33" w:rsidP="00217C33">
      <w:pPr>
        <w:rPr>
          <w:rFonts w:ascii="Calibri" w:hAnsi="Calibri"/>
        </w:rPr>
      </w:pPr>
      <w:r>
        <w:rPr>
          <w:rFonts w:ascii="Calibri" w:hAnsi="Calibri"/>
        </w:rPr>
        <w:t>Cette seconde variable n’a pas besoin d’être en conflit.</w:t>
      </w:r>
    </w:p>
    <w:p w:rsidR="00217C33" w:rsidRDefault="00217C33" w:rsidP="00217C33">
      <w:pPr>
        <w:rPr>
          <w:rFonts w:ascii="Times New Roman" w:hAnsi="Times New Roman"/>
        </w:rPr>
      </w:pPr>
    </w:p>
    <w:p w:rsidR="00217C33" w:rsidRDefault="00217C33" w:rsidP="00217C33">
      <w:pPr>
        <w:pStyle w:val="Titre2"/>
        <w:ind w:firstLine="720"/>
        <w:rPr>
          <w:rFonts w:ascii="Cambria" w:hAnsi="Cambria"/>
          <w:color w:val="4F81BD"/>
          <w:sz w:val="27"/>
          <w:szCs w:val="27"/>
        </w:rPr>
      </w:pPr>
      <w:bookmarkStart w:id="3" w:name="_Toc411331788"/>
      <w:r>
        <w:rPr>
          <w:rFonts w:ascii="Cambria" w:hAnsi="Cambria"/>
          <w:color w:val="4F81BD"/>
          <w:sz w:val="27"/>
          <w:szCs w:val="27"/>
        </w:rPr>
        <w:t>2-Exchange</w:t>
      </w:r>
      <w:bookmarkEnd w:id="3"/>
    </w:p>
    <w:p w:rsidR="00217C33" w:rsidRDefault="00217C33" w:rsidP="00217C33">
      <w:pPr>
        <w:rPr>
          <w:rFonts w:ascii="Times New Roman" w:hAnsi="Times New Roman"/>
          <w:sz w:val="24"/>
          <w:szCs w:val="24"/>
        </w:rPr>
      </w:pPr>
    </w:p>
    <w:p w:rsidR="00217C33" w:rsidRDefault="00217C33" w:rsidP="00217C33">
      <w:pPr>
        <w:rPr>
          <w:rFonts w:ascii="Calibri" w:hAnsi="Calibri"/>
        </w:rPr>
      </w:pPr>
      <w:r>
        <w:rPr>
          <w:rFonts w:ascii="Calibri" w:hAnsi="Calibri"/>
        </w:rPr>
        <w:t>Dans le 2-exchange, nous sélectionnons 2 variables, différentes l’une de l’autre.</w:t>
      </w:r>
    </w:p>
    <w:p w:rsidR="00217C33" w:rsidRDefault="00217C33" w:rsidP="00217C33">
      <w:pPr>
        <w:rPr>
          <w:rFonts w:ascii="Calibri" w:hAnsi="Calibri"/>
        </w:rPr>
      </w:pPr>
      <w:r>
        <w:rPr>
          <w:rFonts w:ascii="Calibri" w:hAnsi="Calibri"/>
        </w:rPr>
        <w:t>La première est tirée aléatoirement dans l’ensemble des variables en conflits.</w:t>
      </w:r>
    </w:p>
    <w:p w:rsidR="00217C33" w:rsidRDefault="00217C33" w:rsidP="00217C33">
      <w:pPr>
        <w:rPr>
          <w:rFonts w:ascii="Calibri" w:hAnsi="Calibri"/>
        </w:rPr>
      </w:pPr>
      <w:r>
        <w:rPr>
          <w:rFonts w:ascii="Calibri" w:hAnsi="Calibri"/>
        </w:rPr>
        <w:t>La seconde est tirée dans l’ensemble total des variables et peut donc, ou non, être en conflit.</w:t>
      </w:r>
    </w:p>
    <w:p w:rsidR="00217C33" w:rsidRDefault="00217C33" w:rsidP="00217C33">
      <w:pPr>
        <w:rPr>
          <w:rFonts w:ascii="Calibri" w:hAnsi="Calibri"/>
        </w:rPr>
      </w:pPr>
      <w:r>
        <w:rPr>
          <w:rFonts w:ascii="Calibri" w:hAnsi="Calibri"/>
        </w:rPr>
        <w:t>Les valeurs de ces 2 variables sont ensuite échangées.</w:t>
      </w:r>
    </w:p>
    <w:p w:rsidR="00217C33" w:rsidRDefault="00217C33" w:rsidP="00217C33">
      <w:pPr>
        <w:rPr>
          <w:rFonts w:ascii="Times New Roman" w:hAnsi="Times New Roman"/>
        </w:rPr>
      </w:pPr>
    </w:p>
    <w:p w:rsidR="00217C33" w:rsidRDefault="00217C33" w:rsidP="00217C33">
      <w:pPr>
        <w:pStyle w:val="Titre2"/>
        <w:rPr>
          <w:rFonts w:ascii="Cambria" w:hAnsi="Cambria"/>
          <w:color w:val="4F81BD"/>
          <w:sz w:val="27"/>
          <w:szCs w:val="27"/>
        </w:rPr>
      </w:pPr>
      <w:r>
        <w:rPr>
          <w:rFonts w:ascii="Cambria" w:hAnsi="Cambria"/>
          <w:color w:val="4F81BD"/>
          <w:sz w:val="27"/>
          <w:szCs w:val="27"/>
        </w:rPr>
        <w:tab/>
      </w:r>
      <w:bookmarkStart w:id="4" w:name="_Toc411331789"/>
      <w:proofErr w:type="spellStart"/>
      <w:r>
        <w:rPr>
          <w:rFonts w:ascii="Cambria" w:hAnsi="Cambria"/>
          <w:color w:val="4F81BD"/>
          <w:sz w:val="27"/>
          <w:szCs w:val="27"/>
        </w:rPr>
        <w:t>Kempe</w:t>
      </w:r>
      <w:proofErr w:type="spellEnd"/>
      <w:r>
        <w:rPr>
          <w:rFonts w:ascii="Cambria" w:hAnsi="Cambria"/>
          <w:color w:val="4F81BD"/>
          <w:sz w:val="27"/>
          <w:szCs w:val="27"/>
        </w:rPr>
        <w:t xml:space="preserve"> Chain</w:t>
      </w:r>
      <w:bookmarkEnd w:id="4"/>
    </w:p>
    <w:p w:rsidR="00217C33" w:rsidRDefault="00217C33" w:rsidP="00217C33">
      <w:pPr>
        <w:rPr>
          <w:rFonts w:ascii="Times New Roman" w:hAnsi="Times New Roman"/>
          <w:sz w:val="24"/>
          <w:szCs w:val="24"/>
        </w:rPr>
      </w:pPr>
    </w:p>
    <w:p w:rsidR="00217C33" w:rsidRDefault="00217C33" w:rsidP="00217C33">
      <w:pPr>
        <w:rPr>
          <w:rFonts w:ascii="Calibri" w:hAnsi="Calibri"/>
        </w:rPr>
      </w:pPr>
      <w:r>
        <w:rPr>
          <w:rFonts w:ascii="Calibri" w:hAnsi="Calibri"/>
        </w:rPr>
        <w:t xml:space="preserve">Pour le </w:t>
      </w:r>
      <w:proofErr w:type="spellStart"/>
      <w:r>
        <w:rPr>
          <w:rFonts w:ascii="Calibri" w:hAnsi="Calibri"/>
        </w:rPr>
        <w:t>Kempe</w:t>
      </w:r>
      <w:proofErr w:type="spellEnd"/>
      <w:r>
        <w:rPr>
          <w:rFonts w:ascii="Calibri" w:hAnsi="Calibri"/>
        </w:rPr>
        <w:t xml:space="preserve"> Chain, nous sélectionnons un nœud de départ aléatoire, et sélectionnons, à partir de lui, un composant connexe, ayant soit la couleur de la variable initiale, soit la première autre couleur rencontrée, tel que présenté dans le cours.</w:t>
      </w:r>
    </w:p>
    <w:p w:rsidR="00217C33" w:rsidRDefault="00217C33" w:rsidP="00217C33">
      <w:pPr>
        <w:rPr>
          <w:rFonts w:ascii="Calibri" w:hAnsi="Calibri"/>
        </w:rPr>
      </w:pPr>
      <w:r>
        <w:rPr>
          <w:rFonts w:ascii="Calibri" w:hAnsi="Calibri"/>
        </w:rPr>
        <w:t xml:space="preserve">Pour chaque variable ainsi sélectionnée, nous inversons leurs couleurs. </w:t>
      </w:r>
    </w:p>
    <w:p w:rsidR="00BE374F" w:rsidRDefault="00BE374F" w:rsidP="00BE374F">
      <w:pPr>
        <w:pStyle w:val="Titre1"/>
      </w:pPr>
      <w:r>
        <w:br w:type="page"/>
      </w:r>
    </w:p>
    <w:p w:rsidR="00BE374F" w:rsidRDefault="00BE374F" w:rsidP="00BE374F">
      <w:pPr>
        <w:pStyle w:val="Titre1"/>
      </w:pPr>
      <w:bookmarkStart w:id="5" w:name="_Toc411331790"/>
      <w:r>
        <w:lastRenderedPageBreak/>
        <w:t xml:space="preserve">Implémentation dans </w:t>
      </w:r>
      <w:proofErr w:type="spellStart"/>
      <w:r>
        <w:t>incop</w:t>
      </w:r>
      <w:bookmarkEnd w:id="5"/>
      <w:proofErr w:type="spellEnd"/>
    </w:p>
    <w:p w:rsidR="00BE374F" w:rsidRDefault="00BE374F" w:rsidP="008F535B">
      <w:pPr>
        <w:pStyle w:val="Titre2"/>
        <w:ind w:firstLine="720"/>
      </w:pPr>
      <w:bookmarkStart w:id="6" w:name="_Toc411331791"/>
      <w:r>
        <w:t>Prise en main d’</w:t>
      </w:r>
      <w:proofErr w:type="spellStart"/>
      <w:r w:rsidR="00801AED">
        <w:t>incop</w:t>
      </w:r>
      <w:bookmarkEnd w:id="6"/>
      <w:proofErr w:type="spellEnd"/>
    </w:p>
    <w:p w:rsidR="00386CAA" w:rsidRDefault="00386CAA" w:rsidP="00386CAA"/>
    <w:p w:rsidR="00386CAA" w:rsidRDefault="00386CAA" w:rsidP="00386CAA">
      <w:pPr>
        <w:rPr>
          <w:rFonts w:ascii="Calibri" w:hAnsi="Calibri"/>
        </w:rPr>
      </w:pPr>
      <w:r>
        <w:rPr>
          <w:rFonts w:ascii="Calibri" w:hAnsi="Calibri"/>
        </w:rPr>
        <w:t xml:space="preserve">La compréhension de la librairie au niveau général a été assez simple grâce à l’utilisation de la documentation </w:t>
      </w:r>
      <w:proofErr w:type="spellStart"/>
      <w:r>
        <w:rPr>
          <w:rFonts w:ascii="Calibri" w:hAnsi="Calibri"/>
        </w:rPr>
        <w:t>doxygen</w:t>
      </w:r>
      <w:proofErr w:type="spellEnd"/>
      <w:r>
        <w:rPr>
          <w:rFonts w:ascii="Calibri" w:hAnsi="Calibri"/>
        </w:rPr>
        <w:t xml:space="preserve"> associée.</w:t>
      </w:r>
    </w:p>
    <w:p w:rsidR="00386CAA" w:rsidRDefault="00386CAA" w:rsidP="00386CAA">
      <w:pPr>
        <w:rPr>
          <w:rFonts w:ascii="Calibri" w:hAnsi="Calibri"/>
        </w:rPr>
      </w:pPr>
      <w:r>
        <w:rPr>
          <w:rFonts w:ascii="Calibri" w:hAnsi="Calibri"/>
        </w:rPr>
        <w:t xml:space="preserve">Cependant sa compréhension au niveau des sources a été un peu plus compliquée du au découpage peu clair des fichiers, principalement pour les fichiers </w:t>
      </w:r>
      <w:proofErr w:type="spellStart"/>
      <w:r>
        <w:rPr>
          <w:rFonts w:ascii="Calibri" w:hAnsi="Calibri"/>
        </w:rPr>
        <w:t>incop.h</w:t>
      </w:r>
      <w:proofErr w:type="spellEnd"/>
      <w:r>
        <w:rPr>
          <w:rFonts w:ascii="Calibri" w:hAnsi="Calibri"/>
        </w:rPr>
        <w:t xml:space="preserve">, </w:t>
      </w:r>
      <w:proofErr w:type="spellStart"/>
      <w:r>
        <w:rPr>
          <w:rFonts w:ascii="Calibri" w:hAnsi="Calibri"/>
        </w:rPr>
        <w:t>incopalgo</w:t>
      </w:r>
      <w:proofErr w:type="spellEnd"/>
      <w:r>
        <w:rPr>
          <w:rFonts w:ascii="Calibri" w:hAnsi="Calibri"/>
        </w:rPr>
        <w:t xml:space="preserve"> et </w:t>
      </w:r>
      <w:proofErr w:type="spellStart"/>
      <w:r>
        <w:rPr>
          <w:rFonts w:ascii="Calibri" w:hAnsi="Calibri"/>
        </w:rPr>
        <w:t>incoputil</w:t>
      </w:r>
      <w:proofErr w:type="spellEnd"/>
      <w:r>
        <w:rPr>
          <w:rFonts w:ascii="Calibri" w:hAnsi="Calibri"/>
        </w:rPr>
        <w:t xml:space="preserve"> qui aurait mérité d’être redécoupé, ce qui aurait facilité la compréhension du code de certaine classe, telle Configuration.</w:t>
      </w:r>
    </w:p>
    <w:p w:rsidR="00386CAA" w:rsidRDefault="00386CAA" w:rsidP="00386CAA">
      <w:pPr>
        <w:rPr>
          <w:rFonts w:ascii="Calibri" w:hAnsi="Calibri"/>
        </w:rPr>
      </w:pPr>
      <w:r>
        <w:rPr>
          <w:rFonts w:ascii="Calibri" w:hAnsi="Calibri"/>
        </w:rPr>
        <w:t xml:space="preserve">Le second problème, largement évoqué en TP, correspond aux problèmes de compilation. Ces problèmes sont de différentes natures, on y retrouve des </w:t>
      </w:r>
      <w:proofErr w:type="spellStart"/>
      <w:r>
        <w:rPr>
          <w:rFonts w:ascii="Calibri" w:hAnsi="Calibri"/>
        </w:rPr>
        <w:t>includes</w:t>
      </w:r>
      <w:proofErr w:type="spellEnd"/>
      <w:r>
        <w:rPr>
          <w:rFonts w:ascii="Calibri" w:hAnsi="Calibri"/>
        </w:rPr>
        <w:t xml:space="preserve"> manquantes (tel </w:t>
      </w:r>
      <w:proofErr w:type="spellStart"/>
      <w:r>
        <w:rPr>
          <w:rFonts w:ascii="Calibri" w:hAnsi="Calibri"/>
        </w:rPr>
        <w:t>iostream</w:t>
      </w:r>
      <w:proofErr w:type="spellEnd"/>
      <w:r>
        <w:rPr>
          <w:rFonts w:ascii="Calibri" w:hAnsi="Calibri"/>
        </w:rPr>
        <w:t xml:space="preserve">, </w:t>
      </w:r>
      <w:proofErr w:type="spellStart"/>
      <w:r>
        <w:rPr>
          <w:rFonts w:ascii="Calibri" w:hAnsi="Calibri"/>
        </w:rPr>
        <w:t>cstream</w:t>
      </w:r>
      <w:proofErr w:type="spellEnd"/>
      <w:r>
        <w:rPr>
          <w:rFonts w:ascii="Calibri" w:hAnsi="Calibri"/>
        </w:rPr>
        <w:t xml:space="preserve">, </w:t>
      </w:r>
      <w:proofErr w:type="spellStart"/>
      <w:r>
        <w:rPr>
          <w:rFonts w:ascii="Calibri" w:hAnsi="Calibri"/>
        </w:rPr>
        <w:t>vector</w:t>
      </w:r>
      <w:proofErr w:type="spellEnd"/>
      <w:r>
        <w:rPr>
          <w:rFonts w:ascii="Calibri" w:hAnsi="Calibri"/>
        </w:rPr>
        <w:t xml:space="preserve">…), des </w:t>
      </w:r>
      <w:proofErr w:type="spellStart"/>
      <w:r>
        <w:rPr>
          <w:rFonts w:ascii="Calibri" w:hAnsi="Calibri"/>
        </w:rPr>
        <w:t>using</w:t>
      </w:r>
      <w:proofErr w:type="spellEnd"/>
      <w:r>
        <w:rPr>
          <w:rFonts w:ascii="Calibri" w:hAnsi="Calibri"/>
        </w:rPr>
        <w:t xml:space="preserve"> manquantes (principalement </w:t>
      </w:r>
      <w:proofErr w:type="spellStart"/>
      <w:r>
        <w:rPr>
          <w:rFonts w:ascii="Calibri" w:hAnsi="Calibri"/>
        </w:rPr>
        <w:t>std</w:t>
      </w:r>
      <w:proofErr w:type="spellEnd"/>
      <w:r>
        <w:rPr>
          <w:rFonts w:ascii="Calibri" w:hAnsi="Calibri"/>
        </w:rPr>
        <w:t xml:space="preserve">, pour l’utilisation de </w:t>
      </w:r>
      <w:proofErr w:type="spellStart"/>
      <w:r>
        <w:rPr>
          <w:rFonts w:ascii="Calibri" w:hAnsi="Calibri"/>
        </w:rPr>
        <w:t>std</w:t>
      </w:r>
      <w:proofErr w:type="spellEnd"/>
      <w:r>
        <w:rPr>
          <w:rFonts w:ascii="Calibri" w:hAnsi="Calibri"/>
        </w:rPr>
        <w:t xml:space="preserve"> </w:t>
      </w:r>
      <w:proofErr w:type="gramStart"/>
      <w:r>
        <w:rPr>
          <w:rFonts w:ascii="Calibri" w:hAnsi="Calibri"/>
        </w:rPr>
        <w:t>::cout</w:t>
      </w:r>
      <w:proofErr w:type="gramEnd"/>
      <w:r>
        <w:rPr>
          <w:rFonts w:ascii="Calibri" w:hAnsi="Calibri"/>
        </w:rPr>
        <w:t xml:space="preserve"> et </w:t>
      </w:r>
      <w:proofErr w:type="spellStart"/>
      <w:r>
        <w:rPr>
          <w:rFonts w:ascii="Calibri" w:hAnsi="Calibri"/>
        </w:rPr>
        <w:t>std</w:t>
      </w:r>
      <w:proofErr w:type="spellEnd"/>
      <w:r>
        <w:rPr>
          <w:rFonts w:ascii="Calibri" w:hAnsi="Calibri"/>
        </w:rPr>
        <w:t xml:space="preserve"> ::</w:t>
      </w:r>
      <w:proofErr w:type="spellStart"/>
      <w:r>
        <w:rPr>
          <w:rFonts w:ascii="Calibri" w:hAnsi="Calibri"/>
        </w:rPr>
        <w:t>endl</w:t>
      </w:r>
      <w:proofErr w:type="spellEnd"/>
      <w:r>
        <w:rPr>
          <w:rFonts w:ascii="Calibri" w:hAnsi="Calibri"/>
        </w:rPr>
        <w:t xml:space="preserve">), et enfin des </w:t>
      </w:r>
      <w:proofErr w:type="spellStart"/>
      <w:r>
        <w:rPr>
          <w:rFonts w:ascii="Calibri" w:hAnsi="Calibri"/>
        </w:rPr>
        <w:t>includes</w:t>
      </w:r>
      <w:proofErr w:type="spellEnd"/>
      <w:r>
        <w:rPr>
          <w:rFonts w:ascii="Calibri" w:hAnsi="Calibri"/>
        </w:rPr>
        <w:t xml:space="preserve"> du C rejetés par les compilateurs </w:t>
      </w:r>
      <w:proofErr w:type="spellStart"/>
      <w:r>
        <w:rPr>
          <w:rFonts w:ascii="Calibri" w:hAnsi="Calibri"/>
        </w:rPr>
        <w:t>c++</w:t>
      </w:r>
      <w:proofErr w:type="spellEnd"/>
      <w:r>
        <w:rPr>
          <w:rFonts w:ascii="Calibri" w:hAnsi="Calibri"/>
        </w:rPr>
        <w:t xml:space="preserve"> (tel &lt;</w:t>
      </w:r>
      <w:proofErr w:type="spellStart"/>
      <w:r>
        <w:rPr>
          <w:rFonts w:ascii="Calibri" w:hAnsi="Calibri"/>
        </w:rPr>
        <w:t>fstream.h</w:t>
      </w:r>
      <w:proofErr w:type="spellEnd"/>
      <w:r>
        <w:rPr>
          <w:rFonts w:ascii="Calibri" w:hAnsi="Calibri"/>
        </w:rPr>
        <w:t>&gt;) .</w:t>
      </w:r>
    </w:p>
    <w:p w:rsidR="00386CAA" w:rsidRDefault="00386CAA" w:rsidP="00386CAA">
      <w:pPr>
        <w:rPr>
          <w:rFonts w:ascii="Calibri" w:hAnsi="Calibri"/>
        </w:rPr>
      </w:pPr>
      <w:r>
        <w:rPr>
          <w:rFonts w:ascii="Calibri" w:hAnsi="Calibri"/>
        </w:rPr>
        <w:t xml:space="preserve">Ces erreurs ont été corrigées en détail pendant les TP, pour les fichiers utilisés, et d’une manière plus large pour l’ensemble de la librairie, via </w:t>
      </w:r>
      <w:proofErr w:type="spellStart"/>
      <w:r>
        <w:rPr>
          <w:rFonts w:ascii="Calibri" w:hAnsi="Calibri"/>
        </w:rPr>
        <w:t>CodeBlocks</w:t>
      </w:r>
      <w:proofErr w:type="spellEnd"/>
      <w:r>
        <w:rPr>
          <w:rFonts w:ascii="Calibri" w:hAnsi="Calibri"/>
        </w:rPr>
        <w:t>, pour permettre une compilation complète de la librairie.</w:t>
      </w:r>
    </w:p>
    <w:p w:rsidR="00386CAA" w:rsidRDefault="00386CAA" w:rsidP="00386CAA">
      <w:pPr>
        <w:pStyle w:val="Titre2"/>
        <w:ind w:firstLine="720"/>
        <w:rPr>
          <w:rFonts w:ascii="Times New Roman" w:hAnsi="Times New Roman"/>
        </w:rPr>
      </w:pPr>
    </w:p>
    <w:p w:rsidR="00386CAA" w:rsidRDefault="00386CAA" w:rsidP="00386CAA">
      <w:pPr>
        <w:pStyle w:val="Titre2"/>
        <w:ind w:firstLine="720"/>
      </w:pPr>
      <w:bookmarkStart w:id="7" w:name="_Toc411331792"/>
      <w:r>
        <w:rPr>
          <w:rFonts w:ascii="Cambria" w:hAnsi="Cambria"/>
          <w:color w:val="4F81BD"/>
          <w:sz w:val="27"/>
          <w:szCs w:val="27"/>
        </w:rPr>
        <w:t>Développement au sein d’</w:t>
      </w:r>
      <w:proofErr w:type="spellStart"/>
      <w:r>
        <w:rPr>
          <w:rFonts w:ascii="Cambria" w:hAnsi="Cambria"/>
          <w:color w:val="4F81BD"/>
          <w:sz w:val="27"/>
          <w:szCs w:val="27"/>
        </w:rPr>
        <w:t>incop</w:t>
      </w:r>
      <w:bookmarkEnd w:id="7"/>
      <w:proofErr w:type="spellEnd"/>
    </w:p>
    <w:p w:rsidR="00386CAA" w:rsidRDefault="00386CAA" w:rsidP="00386CAA"/>
    <w:p w:rsidR="00386CAA" w:rsidRDefault="00386CAA" w:rsidP="00386CAA">
      <w:pPr>
        <w:rPr>
          <w:rFonts w:ascii="Calibri" w:hAnsi="Calibri"/>
        </w:rPr>
      </w:pPr>
      <w:r>
        <w:rPr>
          <w:rFonts w:ascii="Calibri" w:hAnsi="Calibri"/>
        </w:rPr>
        <w:t xml:space="preserve">Dans un premier temps, nous avons choisi d’intégrer notre code directement dans les fichiers de la librairie, incopalgo.cc et </w:t>
      </w:r>
      <w:proofErr w:type="spellStart"/>
      <w:r>
        <w:rPr>
          <w:rFonts w:ascii="Calibri" w:hAnsi="Calibri"/>
        </w:rPr>
        <w:t>incopalgo.h</w:t>
      </w:r>
      <w:proofErr w:type="spellEnd"/>
      <w:r>
        <w:rPr>
          <w:rFonts w:ascii="Calibri" w:hAnsi="Calibri"/>
        </w:rPr>
        <w:t>, de cette manière ils nous étaient de mettre en relation les différents objets dont on s’est inspiré dans la librairie.</w:t>
      </w:r>
    </w:p>
    <w:p w:rsidR="00386CAA" w:rsidRDefault="00386CAA" w:rsidP="00386CAA">
      <w:pPr>
        <w:rPr>
          <w:rFonts w:ascii="Calibri" w:hAnsi="Calibri"/>
        </w:rPr>
      </w:pPr>
      <w:r>
        <w:rPr>
          <w:rFonts w:ascii="Calibri" w:hAnsi="Calibri"/>
        </w:rPr>
        <w:t xml:space="preserve">A la fin du projet, après avoir eu un code fonctionnel et suffisamment testé, nous avons choisi d’extraire notre code et de l’inclure dans 2 fichiers, intitulés basicvns.cc et </w:t>
      </w:r>
      <w:proofErr w:type="spellStart"/>
      <w:r>
        <w:rPr>
          <w:rFonts w:ascii="Calibri" w:hAnsi="Calibri"/>
        </w:rPr>
        <w:t>basicvns.h</w:t>
      </w:r>
      <w:proofErr w:type="spellEnd"/>
      <w:r>
        <w:rPr>
          <w:rFonts w:ascii="Calibri" w:hAnsi="Calibri"/>
        </w:rPr>
        <w:t xml:space="preserve">, avant de modifier le </w:t>
      </w:r>
      <w:proofErr w:type="spellStart"/>
      <w:r>
        <w:rPr>
          <w:rFonts w:ascii="Calibri" w:hAnsi="Calibri"/>
        </w:rPr>
        <w:t>makefile</w:t>
      </w:r>
      <w:proofErr w:type="spellEnd"/>
      <w:r>
        <w:rPr>
          <w:rFonts w:ascii="Calibri" w:hAnsi="Calibri"/>
        </w:rPr>
        <w:t xml:space="preserve">, pour y introduire une nouvelle règle, </w:t>
      </w:r>
      <w:proofErr w:type="spellStart"/>
      <w:r>
        <w:rPr>
          <w:rFonts w:ascii="Calibri" w:hAnsi="Calibri"/>
        </w:rPr>
        <w:t>basicvns.o</w:t>
      </w:r>
      <w:proofErr w:type="spellEnd"/>
      <w:r>
        <w:rPr>
          <w:rFonts w:ascii="Calibri" w:hAnsi="Calibri"/>
        </w:rPr>
        <w:t xml:space="preserve">, qui est appelé pour la génération de l’exécutable </w:t>
      </w:r>
      <w:proofErr w:type="spellStart"/>
      <w:r>
        <w:rPr>
          <w:rFonts w:ascii="Calibri" w:hAnsi="Calibri"/>
        </w:rPr>
        <w:t>colorcsp</w:t>
      </w:r>
      <w:proofErr w:type="spellEnd"/>
      <w:r>
        <w:rPr>
          <w:rFonts w:ascii="Calibri" w:hAnsi="Calibri"/>
        </w:rPr>
        <w:t>.</w:t>
      </w:r>
    </w:p>
    <w:p w:rsidR="00386CAA" w:rsidRDefault="00386CAA" w:rsidP="00386CAA">
      <w:pPr>
        <w:rPr>
          <w:rFonts w:ascii="Times New Roman" w:hAnsi="Times New Roman"/>
        </w:rPr>
      </w:pPr>
    </w:p>
    <w:p w:rsidR="00386CAA" w:rsidRDefault="00386CAA" w:rsidP="00386CAA">
      <w:pPr>
        <w:rPr>
          <w:rFonts w:ascii="Calibri" w:hAnsi="Calibri"/>
        </w:rPr>
      </w:pPr>
      <w:r>
        <w:rPr>
          <w:rFonts w:ascii="Calibri" w:hAnsi="Calibri"/>
        </w:rPr>
        <w:t xml:space="preserve">Notre travail se divise finalement en 3 parties, les modifications appliquées à </w:t>
      </w:r>
      <w:proofErr w:type="spellStart"/>
      <w:r>
        <w:rPr>
          <w:rFonts w:ascii="Calibri" w:hAnsi="Calibri"/>
        </w:rPr>
        <w:t>incop</w:t>
      </w:r>
      <w:proofErr w:type="spellEnd"/>
      <w:r>
        <w:rPr>
          <w:rFonts w:ascii="Calibri" w:hAnsi="Calibri"/>
        </w:rPr>
        <w:t>, l’algorithme BVNS en lui-même et les mouvements implémentés.</w:t>
      </w:r>
    </w:p>
    <w:p w:rsidR="001D5C2E" w:rsidRDefault="001D5C2E" w:rsidP="00386CAA">
      <w:pPr>
        <w:pStyle w:val="Titre3"/>
        <w:rPr>
          <w:rFonts w:ascii="Cambria" w:hAnsi="Cambria"/>
          <w:color w:val="4F81BD"/>
          <w:sz w:val="24"/>
          <w:szCs w:val="24"/>
        </w:rPr>
      </w:pPr>
    </w:p>
    <w:p w:rsidR="001D5C2E" w:rsidRDefault="001D5C2E" w:rsidP="00386CAA">
      <w:pPr>
        <w:pStyle w:val="Titre3"/>
        <w:rPr>
          <w:rFonts w:ascii="Cambria" w:hAnsi="Cambria"/>
          <w:color w:val="4F81BD"/>
          <w:sz w:val="24"/>
          <w:szCs w:val="24"/>
        </w:rPr>
      </w:pPr>
    </w:p>
    <w:p w:rsidR="001D5C2E" w:rsidRDefault="001D5C2E" w:rsidP="00386CAA">
      <w:pPr>
        <w:pStyle w:val="Titre3"/>
        <w:rPr>
          <w:rFonts w:ascii="Cambria" w:hAnsi="Cambria"/>
          <w:color w:val="4F81BD"/>
          <w:sz w:val="24"/>
          <w:szCs w:val="24"/>
        </w:rPr>
      </w:pPr>
    </w:p>
    <w:p w:rsidR="00386CAA" w:rsidRDefault="00386CAA" w:rsidP="00386CAA">
      <w:pPr>
        <w:pStyle w:val="Titre3"/>
        <w:rPr>
          <w:rFonts w:ascii="Times New Roman" w:hAnsi="Times New Roman"/>
        </w:rPr>
      </w:pPr>
      <w:bookmarkStart w:id="8" w:name="_Toc411331793"/>
      <w:r>
        <w:rPr>
          <w:rFonts w:ascii="Cambria" w:hAnsi="Cambria"/>
          <w:color w:val="4F81BD"/>
          <w:sz w:val="24"/>
          <w:szCs w:val="24"/>
        </w:rPr>
        <w:t>Modification d’</w:t>
      </w:r>
      <w:proofErr w:type="spellStart"/>
      <w:r>
        <w:rPr>
          <w:rFonts w:ascii="Cambria" w:hAnsi="Cambria"/>
          <w:color w:val="4F81BD"/>
          <w:sz w:val="24"/>
          <w:szCs w:val="24"/>
        </w:rPr>
        <w:t>incop</w:t>
      </w:r>
      <w:bookmarkEnd w:id="8"/>
      <w:proofErr w:type="spellEnd"/>
    </w:p>
    <w:p w:rsidR="00386CAA" w:rsidRDefault="00386CAA" w:rsidP="00386CAA"/>
    <w:p w:rsidR="00386CAA" w:rsidRDefault="00386CAA" w:rsidP="00386CAA">
      <w:pPr>
        <w:rPr>
          <w:rFonts w:ascii="Calibri" w:hAnsi="Calibri"/>
        </w:rPr>
      </w:pPr>
      <w:r>
        <w:rPr>
          <w:rFonts w:ascii="Calibri" w:hAnsi="Calibri"/>
        </w:rPr>
        <w:t>À part les modifications destinées à la compilation et la correction de problème au sein d’</w:t>
      </w:r>
      <w:proofErr w:type="spellStart"/>
      <w:r>
        <w:rPr>
          <w:rFonts w:ascii="Calibri" w:hAnsi="Calibri"/>
        </w:rPr>
        <w:t>incop</w:t>
      </w:r>
      <w:proofErr w:type="spellEnd"/>
      <w:r>
        <w:rPr>
          <w:rFonts w:ascii="Calibri" w:hAnsi="Calibri"/>
        </w:rPr>
        <w:t xml:space="preserve">, la principale modification réalisée à la librairie est tout simplement l’inclusion de la génération de notre BVNS dans le fichier incoputil.cc. Pour ce faire on a simplement rajouté une fonction de </w:t>
      </w:r>
      <w:proofErr w:type="spellStart"/>
      <w:r>
        <w:rPr>
          <w:rFonts w:ascii="Calibri" w:hAnsi="Calibri"/>
        </w:rPr>
        <w:t>parsing</w:t>
      </w:r>
      <w:proofErr w:type="spellEnd"/>
      <w:r>
        <w:rPr>
          <w:rFonts w:ascii="Calibri" w:hAnsi="Calibri"/>
        </w:rPr>
        <w:t xml:space="preserve"> pour les paramètres, et une fonction d’initialisation, cette partie ayant été discutée pendant les TP, nous ne rentrerons pas dans les détails.</w:t>
      </w:r>
    </w:p>
    <w:p w:rsidR="00386CAA" w:rsidRDefault="00386CAA" w:rsidP="00386CAA">
      <w:pPr>
        <w:rPr>
          <w:rFonts w:ascii="Calibri" w:hAnsi="Calibri"/>
        </w:rPr>
      </w:pPr>
      <w:r>
        <w:rPr>
          <w:rFonts w:ascii="Calibri" w:hAnsi="Calibri"/>
        </w:rPr>
        <w:t>Les autres modifications concernent surtout l’ajout de commentaire destiné à l’éclaircissement de certaines parties d’</w:t>
      </w:r>
      <w:proofErr w:type="spellStart"/>
      <w:r>
        <w:rPr>
          <w:rFonts w:ascii="Calibri" w:hAnsi="Calibri"/>
        </w:rPr>
        <w:t>incop</w:t>
      </w:r>
      <w:proofErr w:type="spellEnd"/>
      <w:r>
        <w:rPr>
          <w:rFonts w:ascii="Calibri" w:hAnsi="Calibri"/>
        </w:rPr>
        <w:t>.</w:t>
      </w:r>
    </w:p>
    <w:p w:rsidR="00386CAA" w:rsidRDefault="00386CAA" w:rsidP="00386CAA">
      <w:pPr>
        <w:rPr>
          <w:rFonts w:ascii="Times New Roman" w:hAnsi="Times New Roman"/>
        </w:rPr>
      </w:pPr>
    </w:p>
    <w:p w:rsidR="009905F8" w:rsidRDefault="009905F8" w:rsidP="009905F8">
      <w:pPr>
        <w:pStyle w:val="Titre3"/>
      </w:pPr>
      <w:bookmarkStart w:id="9" w:name="_Toc411331794"/>
      <w:r>
        <w:t>Algorithme BVNS</w:t>
      </w:r>
      <w:bookmarkEnd w:id="9"/>
    </w:p>
    <w:p w:rsidR="009905F8" w:rsidRDefault="009905F8" w:rsidP="00026C67"/>
    <w:p w:rsidR="00A4623E" w:rsidRDefault="00310AF6" w:rsidP="007F11C2">
      <w:r>
        <w:t xml:space="preserve">Notre class BVNS </w:t>
      </w:r>
      <w:r w:rsidR="00A4623E">
        <w:t>implémente</w:t>
      </w:r>
      <w:r>
        <w:t xml:space="preserve"> </w:t>
      </w:r>
      <w:r w:rsidR="00A4623E">
        <w:t xml:space="preserve">la classe </w:t>
      </w:r>
      <w:proofErr w:type="spellStart"/>
      <w:r w:rsidR="00A4623E">
        <w:t>IncompleteAlgorithm</w:t>
      </w:r>
      <w:proofErr w:type="spellEnd"/>
      <w:r w:rsidR="00A4623E">
        <w:t>, pour respecter et être intégrer à la librairie.</w:t>
      </w:r>
    </w:p>
    <w:p w:rsidR="00A4623E" w:rsidRDefault="00F23E97" w:rsidP="007F11C2">
      <w:r>
        <w:t>Cette classe dispose de 6</w:t>
      </w:r>
      <w:r w:rsidR="00A4623E">
        <w:t xml:space="preserve"> attributs, son constructeur et la fonction centrale.</w:t>
      </w:r>
    </w:p>
    <w:p w:rsidR="00A4623E" w:rsidRDefault="00A4623E" w:rsidP="007F11C2"/>
    <w:p w:rsidR="00CF58FD" w:rsidRDefault="00CF58FD" w:rsidP="007F11C2">
      <w:r>
        <w:t>Les 2 premiers sont en charge de l’utilisation des mouvements.</w:t>
      </w:r>
    </w:p>
    <w:p w:rsidR="00386CAA" w:rsidRDefault="00386CAA" w:rsidP="007F11C2">
      <w:r>
        <w:rPr>
          <w:noProof/>
          <w:lang w:val="en-US"/>
        </w:rPr>
        <mc:AlternateContent>
          <mc:Choice Requires="wps">
            <w:drawing>
              <wp:anchor distT="0" distB="0" distL="114300" distR="114300" simplePos="0" relativeHeight="251661312" behindDoc="0" locked="0" layoutInCell="1" allowOverlap="1" wp14:anchorId="768E4EE0" wp14:editId="4C74F19E">
                <wp:simplePos x="0" y="0"/>
                <wp:positionH relativeFrom="column">
                  <wp:posOffset>114300</wp:posOffset>
                </wp:positionH>
                <wp:positionV relativeFrom="paragraph">
                  <wp:posOffset>78740</wp:posOffset>
                </wp:positionV>
                <wp:extent cx="5943600" cy="876300"/>
                <wp:effectExtent l="0" t="0" r="19050" b="1905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76300"/>
                        </a:xfrm>
                        <a:prstGeom prst="rect">
                          <a:avLst/>
                        </a:prstGeom>
                        <a:solidFill>
                          <a:srgbClr val="FFFFFF"/>
                        </a:solidFill>
                        <a:ln w="9525">
                          <a:solidFill>
                            <a:srgbClr val="000000"/>
                          </a:solidFill>
                          <a:miter lim="800000"/>
                          <a:headEnd/>
                          <a:tailEnd/>
                        </a:ln>
                      </wps:spPr>
                      <wps:txbx>
                        <w:txbxContent>
                          <w:p w:rsidR="00CF58FD" w:rsidRPr="00CF58FD" w:rsidRDefault="00CF58FD" w:rsidP="00CF58FD">
                            <w:pPr>
                              <w:spacing w:after="0"/>
                              <w:jc w:val="both"/>
                              <w:rPr>
                                <w:sz w:val="20"/>
                                <w:lang w:val="en-US"/>
                              </w:rPr>
                            </w:pPr>
                            <w:r w:rsidRPr="00CF58FD">
                              <w:rPr>
                                <w:sz w:val="20"/>
                                <w:lang w:val="en-US"/>
                              </w:rPr>
                              <w:t xml:space="preserve">// Maximum number of movements to use (we take the </w:t>
                            </w:r>
                            <w:proofErr w:type="spellStart"/>
                            <w:r w:rsidRPr="00CF58FD">
                              <w:rPr>
                                <w:sz w:val="20"/>
                                <w:lang w:val="en-US"/>
                              </w:rPr>
                              <w:t>kmax</w:t>
                            </w:r>
                            <w:proofErr w:type="spellEnd"/>
                            <w:r w:rsidRPr="00CF58FD">
                              <w:rPr>
                                <w:sz w:val="20"/>
                                <w:lang w:val="en-US"/>
                              </w:rPr>
                              <w:t xml:space="preserve"> first elements of the movement list)</w:t>
                            </w:r>
                          </w:p>
                          <w:p w:rsidR="00CF58FD" w:rsidRPr="00CF58FD" w:rsidRDefault="00CF58FD" w:rsidP="00CF58FD">
                            <w:pPr>
                              <w:spacing w:after="0"/>
                              <w:jc w:val="both"/>
                              <w:rPr>
                                <w:sz w:val="20"/>
                                <w:lang w:val="en-US"/>
                              </w:rPr>
                            </w:pPr>
                            <w:proofErr w:type="spellStart"/>
                            <w:proofErr w:type="gramStart"/>
                            <w:r w:rsidRPr="00CF58FD">
                              <w:rPr>
                                <w:sz w:val="20"/>
                                <w:lang w:val="en-US"/>
                              </w:rPr>
                              <w:t>int</w:t>
                            </w:r>
                            <w:proofErr w:type="spellEnd"/>
                            <w:proofErr w:type="gramEnd"/>
                            <w:r w:rsidRPr="00CF58FD">
                              <w:rPr>
                                <w:sz w:val="20"/>
                                <w:lang w:val="en-US"/>
                              </w:rPr>
                              <w:t xml:space="preserve"> </w:t>
                            </w:r>
                            <w:proofErr w:type="spellStart"/>
                            <w:r w:rsidRPr="00CF58FD">
                              <w:rPr>
                                <w:b/>
                                <w:sz w:val="20"/>
                                <w:lang w:val="en-US"/>
                              </w:rPr>
                              <w:t>kmax</w:t>
                            </w:r>
                            <w:proofErr w:type="spellEnd"/>
                            <w:r w:rsidRPr="00CF58FD">
                              <w:rPr>
                                <w:sz w:val="20"/>
                                <w:lang w:val="en-US"/>
                              </w:rPr>
                              <w:t>;</w:t>
                            </w:r>
                          </w:p>
                          <w:p w:rsidR="00CF58FD" w:rsidRPr="00CF58FD" w:rsidRDefault="00CF58FD" w:rsidP="00CF58FD">
                            <w:pPr>
                              <w:spacing w:after="0"/>
                              <w:jc w:val="both"/>
                              <w:rPr>
                                <w:sz w:val="20"/>
                                <w:lang w:val="en-US"/>
                              </w:rPr>
                            </w:pPr>
                            <w:r w:rsidRPr="00CF58FD">
                              <w:rPr>
                                <w:sz w:val="20"/>
                                <w:lang w:val="en-US"/>
                              </w:rPr>
                              <w:t xml:space="preserve">// List </w:t>
                            </w:r>
                            <w:proofErr w:type="gramStart"/>
                            <w:r w:rsidRPr="00CF58FD">
                              <w:rPr>
                                <w:sz w:val="20"/>
                                <w:lang w:val="en-US"/>
                              </w:rPr>
                              <w:t>Of</w:t>
                            </w:r>
                            <w:proofErr w:type="gramEnd"/>
                            <w:r w:rsidRPr="00CF58FD">
                              <w:rPr>
                                <w:sz w:val="20"/>
                                <w:lang w:val="en-US"/>
                              </w:rPr>
                              <w:t xml:space="preserve"> Movement</w:t>
                            </w:r>
                          </w:p>
                          <w:p w:rsidR="00CF58FD" w:rsidRPr="00CF58FD" w:rsidRDefault="00CF58FD" w:rsidP="00CF58FD">
                            <w:pPr>
                              <w:spacing w:after="0"/>
                              <w:jc w:val="both"/>
                              <w:rPr>
                                <w:sz w:val="20"/>
                                <w:lang w:val="en-US"/>
                              </w:rPr>
                            </w:pPr>
                            <w:proofErr w:type="spellStart"/>
                            <w:r w:rsidRPr="00CF58FD">
                              <w:rPr>
                                <w:sz w:val="20"/>
                                <w:lang w:val="en-US"/>
                              </w:rPr>
                              <w:t>std</w:t>
                            </w:r>
                            <w:proofErr w:type="spellEnd"/>
                            <w:r w:rsidRPr="00CF58FD">
                              <w:rPr>
                                <w:sz w:val="20"/>
                                <w:lang w:val="en-US"/>
                              </w:rPr>
                              <w:t>::vector&lt;</w:t>
                            </w:r>
                            <w:proofErr w:type="spellStart"/>
                            <w:r w:rsidRPr="00CF58FD">
                              <w:rPr>
                                <w:sz w:val="20"/>
                                <w:lang w:val="en-US"/>
                              </w:rPr>
                              <w:t>AbstractNeighborStructure</w:t>
                            </w:r>
                            <w:proofErr w:type="spellEnd"/>
                            <w:r w:rsidRPr="00CF58FD">
                              <w:rPr>
                                <w:sz w:val="20"/>
                                <w:lang w:val="en-US"/>
                              </w:rPr>
                              <w:t xml:space="preserve">*&gt; </w:t>
                            </w:r>
                            <w:r w:rsidRPr="00CF58FD">
                              <w:rPr>
                                <w:b/>
                                <w:sz w:val="20"/>
                                <w:lang w:val="en-US"/>
                              </w:rPr>
                              <w:t>movements</w:t>
                            </w:r>
                            <w:r w:rsidRPr="00CF58FD">
                              <w:rPr>
                                <w:sz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pt;margin-top:6.2pt;width:468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">
                <v:textbox>
                  <w:txbxContent>
                    <w:p w:rsidR="00CF58FD" w:rsidRPr="00CF58FD" w:rsidRDefault="00CF58FD" w:rsidP="00CF58FD">
                      <w:pPr>
                        <w:spacing w:after="0"/>
                        <w:jc w:val="both"/>
                        <w:rPr>
                          <w:sz w:val="20"/>
                          <w:lang w:val="en-US"/>
                        </w:rPr>
                      </w:pPr>
                      <w:r w:rsidRPr="00CF58FD">
                        <w:rPr>
                          <w:sz w:val="20"/>
                          <w:lang w:val="en-US"/>
                        </w:rPr>
                        <w:t xml:space="preserve">// Maximum number of movements to use (we take the </w:t>
                      </w:r>
                      <w:proofErr w:type="spellStart"/>
                      <w:r w:rsidRPr="00CF58FD">
                        <w:rPr>
                          <w:sz w:val="20"/>
                          <w:lang w:val="en-US"/>
                        </w:rPr>
                        <w:t>kmax</w:t>
                      </w:r>
                      <w:proofErr w:type="spellEnd"/>
                      <w:r w:rsidRPr="00CF58FD">
                        <w:rPr>
                          <w:sz w:val="20"/>
                          <w:lang w:val="en-US"/>
                        </w:rPr>
                        <w:t xml:space="preserve"> first elements of the movement list)</w:t>
                      </w:r>
                    </w:p>
                    <w:p w:rsidR="00CF58FD" w:rsidRPr="00CF58FD" w:rsidRDefault="00CF58FD" w:rsidP="00CF58FD">
                      <w:pPr>
                        <w:spacing w:after="0"/>
                        <w:jc w:val="both"/>
                        <w:rPr>
                          <w:sz w:val="20"/>
                          <w:lang w:val="en-US"/>
                        </w:rPr>
                      </w:pPr>
                      <w:proofErr w:type="spellStart"/>
                      <w:proofErr w:type="gramStart"/>
                      <w:r w:rsidRPr="00CF58FD">
                        <w:rPr>
                          <w:sz w:val="20"/>
                          <w:lang w:val="en-US"/>
                        </w:rPr>
                        <w:t>int</w:t>
                      </w:r>
                      <w:proofErr w:type="spellEnd"/>
                      <w:proofErr w:type="gramEnd"/>
                      <w:r w:rsidRPr="00CF58FD">
                        <w:rPr>
                          <w:sz w:val="20"/>
                          <w:lang w:val="en-US"/>
                        </w:rPr>
                        <w:t xml:space="preserve"> </w:t>
                      </w:r>
                      <w:proofErr w:type="spellStart"/>
                      <w:r w:rsidRPr="00CF58FD">
                        <w:rPr>
                          <w:b/>
                          <w:sz w:val="20"/>
                          <w:lang w:val="en-US"/>
                        </w:rPr>
                        <w:t>kmax</w:t>
                      </w:r>
                      <w:proofErr w:type="spellEnd"/>
                      <w:r w:rsidRPr="00CF58FD">
                        <w:rPr>
                          <w:sz w:val="20"/>
                          <w:lang w:val="en-US"/>
                        </w:rPr>
                        <w:t>;</w:t>
                      </w:r>
                    </w:p>
                    <w:p w:rsidR="00CF58FD" w:rsidRPr="00CF58FD" w:rsidRDefault="00CF58FD" w:rsidP="00CF58FD">
                      <w:pPr>
                        <w:spacing w:after="0"/>
                        <w:jc w:val="both"/>
                        <w:rPr>
                          <w:sz w:val="20"/>
                          <w:lang w:val="en-US"/>
                        </w:rPr>
                      </w:pPr>
                      <w:r w:rsidRPr="00CF58FD">
                        <w:rPr>
                          <w:sz w:val="20"/>
                          <w:lang w:val="en-US"/>
                        </w:rPr>
                        <w:t xml:space="preserve">// List </w:t>
                      </w:r>
                      <w:proofErr w:type="gramStart"/>
                      <w:r w:rsidRPr="00CF58FD">
                        <w:rPr>
                          <w:sz w:val="20"/>
                          <w:lang w:val="en-US"/>
                        </w:rPr>
                        <w:t>Of</w:t>
                      </w:r>
                      <w:proofErr w:type="gramEnd"/>
                      <w:r w:rsidRPr="00CF58FD">
                        <w:rPr>
                          <w:sz w:val="20"/>
                          <w:lang w:val="en-US"/>
                        </w:rPr>
                        <w:t xml:space="preserve"> Movement</w:t>
                      </w:r>
                    </w:p>
                    <w:p w:rsidR="00CF58FD" w:rsidRPr="00CF58FD" w:rsidRDefault="00CF58FD" w:rsidP="00CF58FD">
                      <w:pPr>
                        <w:spacing w:after="0"/>
                        <w:jc w:val="both"/>
                        <w:rPr>
                          <w:sz w:val="20"/>
                          <w:lang w:val="en-US"/>
                        </w:rPr>
                      </w:pPr>
                      <w:proofErr w:type="spellStart"/>
                      <w:r w:rsidRPr="00CF58FD">
                        <w:rPr>
                          <w:sz w:val="20"/>
                          <w:lang w:val="en-US"/>
                        </w:rPr>
                        <w:t>std</w:t>
                      </w:r>
                      <w:proofErr w:type="spellEnd"/>
                      <w:r w:rsidRPr="00CF58FD">
                        <w:rPr>
                          <w:sz w:val="20"/>
                          <w:lang w:val="en-US"/>
                        </w:rPr>
                        <w:t>::vector&lt;</w:t>
                      </w:r>
                      <w:proofErr w:type="spellStart"/>
                      <w:r w:rsidRPr="00CF58FD">
                        <w:rPr>
                          <w:sz w:val="20"/>
                          <w:lang w:val="en-US"/>
                        </w:rPr>
                        <w:t>AbstractNeighborStructure</w:t>
                      </w:r>
                      <w:proofErr w:type="spellEnd"/>
                      <w:r w:rsidRPr="00CF58FD">
                        <w:rPr>
                          <w:sz w:val="20"/>
                          <w:lang w:val="en-US"/>
                        </w:rPr>
                        <w:t xml:space="preserve">*&gt; </w:t>
                      </w:r>
                      <w:r w:rsidRPr="00CF58FD">
                        <w:rPr>
                          <w:b/>
                          <w:sz w:val="20"/>
                          <w:lang w:val="en-US"/>
                        </w:rPr>
                        <w:t>movements</w:t>
                      </w:r>
                      <w:r w:rsidRPr="00CF58FD">
                        <w:rPr>
                          <w:sz w:val="20"/>
                          <w:lang w:val="en-US"/>
                        </w:rPr>
                        <w:t>;</w:t>
                      </w:r>
                    </w:p>
                  </w:txbxContent>
                </v:textbox>
              </v:shape>
            </w:pict>
          </mc:Fallback>
        </mc:AlternateContent>
      </w:r>
    </w:p>
    <w:p w:rsidR="00CF58FD" w:rsidRDefault="00CF58FD" w:rsidP="007F11C2"/>
    <w:p w:rsidR="00CF58FD" w:rsidRDefault="00CF58FD" w:rsidP="007F11C2"/>
    <w:p w:rsidR="00CF58FD" w:rsidRDefault="00CF58FD" w:rsidP="007F11C2"/>
    <w:p w:rsidR="00CF58FD" w:rsidRDefault="00CF58FD" w:rsidP="007F11C2">
      <w:r>
        <w:t xml:space="preserve">Le premier attribut, </w:t>
      </w:r>
      <w:proofErr w:type="spellStart"/>
      <w:r>
        <w:t>kmax</w:t>
      </w:r>
      <w:proofErr w:type="spellEnd"/>
      <w:r>
        <w:t xml:space="preserve">, est utilisé pour déterminer combien de mouvements  parmi la liste </w:t>
      </w:r>
      <w:proofErr w:type="spellStart"/>
      <w:r>
        <w:t>movements</w:t>
      </w:r>
      <w:proofErr w:type="spellEnd"/>
      <w:r>
        <w:t xml:space="preserve"> seront utilisés.</w:t>
      </w:r>
    </w:p>
    <w:p w:rsidR="00CF58FD" w:rsidRDefault="00CF58FD" w:rsidP="007F11C2">
      <w:r>
        <w:t xml:space="preserve">La liste </w:t>
      </w:r>
      <w:proofErr w:type="spellStart"/>
      <w:r>
        <w:t>movements</w:t>
      </w:r>
      <w:proofErr w:type="spellEnd"/>
      <w:r>
        <w:t xml:space="preserve"> contient l’ensemble des mouvements que l’on autorise pour le BVNS. Cette liste est initialisée au constructeur et contient, dans l’ordre, 5-Flip, Swap, 2-exchange et </w:t>
      </w:r>
      <w:proofErr w:type="spellStart"/>
      <w:r>
        <w:t>KempeChain</w:t>
      </w:r>
      <w:proofErr w:type="spellEnd"/>
      <w:r>
        <w:t>.</w:t>
      </w:r>
    </w:p>
    <w:p w:rsidR="00CF58FD" w:rsidRDefault="00CF58FD" w:rsidP="007F11C2"/>
    <w:p w:rsidR="00CF58FD" w:rsidRDefault="00CF58FD" w:rsidP="007F11C2">
      <w:r>
        <w:lastRenderedPageBreak/>
        <w:t xml:space="preserve">Les </w:t>
      </w:r>
      <w:r w:rsidR="00F23E97">
        <w:t>2</w:t>
      </w:r>
      <w:r>
        <w:t xml:space="preserve"> suivants servent tout simplement pour le critère d’arrêt temporel de l’algorithme</w:t>
      </w:r>
    </w:p>
    <w:p w:rsidR="00CF58FD" w:rsidRDefault="00386CAA" w:rsidP="007F11C2">
      <w:r>
        <w:rPr>
          <w:noProof/>
          <w:lang w:val="en-US"/>
        </w:rPr>
        <mc:AlternateContent>
          <mc:Choice Requires="wps">
            <w:drawing>
              <wp:anchor distT="0" distB="0" distL="114300" distR="114300" simplePos="0" relativeHeight="251663360" behindDoc="0" locked="0" layoutInCell="1" allowOverlap="1" wp14:anchorId="501092F8" wp14:editId="26E31906">
                <wp:simplePos x="0" y="0"/>
                <wp:positionH relativeFrom="column">
                  <wp:posOffset>57150</wp:posOffset>
                </wp:positionH>
                <wp:positionV relativeFrom="paragraph">
                  <wp:posOffset>133985</wp:posOffset>
                </wp:positionV>
                <wp:extent cx="5943600" cy="838200"/>
                <wp:effectExtent l="0" t="0" r="19050" b="190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38200"/>
                        </a:xfrm>
                        <a:prstGeom prst="rect">
                          <a:avLst/>
                        </a:prstGeom>
                        <a:solidFill>
                          <a:srgbClr val="FFFFFF"/>
                        </a:solidFill>
                        <a:ln w="9525">
                          <a:solidFill>
                            <a:srgbClr val="000000"/>
                          </a:solidFill>
                          <a:miter lim="800000"/>
                          <a:headEnd/>
                          <a:tailEnd/>
                        </a:ln>
                      </wps:spPr>
                      <wps:txbx>
                        <w:txbxContent>
                          <w:p w:rsidR="00CF58FD" w:rsidRPr="00CF58FD" w:rsidRDefault="00CF58FD" w:rsidP="00CF58FD">
                            <w:pPr>
                              <w:spacing w:after="0"/>
                              <w:rPr>
                                <w:sz w:val="20"/>
                                <w:lang w:val="en-US"/>
                              </w:rPr>
                            </w:pPr>
                            <w:r w:rsidRPr="00CF58FD">
                              <w:rPr>
                                <w:sz w:val="20"/>
                                <w:lang w:val="en-US"/>
                              </w:rPr>
                              <w:t xml:space="preserve">// Max time required. Algorithm will stop when </w:t>
                            </w:r>
                            <w:proofErr w:type="spellStart"/>
                            <w:r w:rsidRPr="00CF58FD">
                              <w:rPr>
                                <w:sz w:val="20"/>
                                <w:lang w:val="en-US"/>
                              </w:rPr>
                              <w:t>currentTime</w:t>
                            </w:r>
                            <w:proofErr w:type="spellEnd"/>
                            <w:r w:rsidRPr="00CF58FD">
                              <w:rPr>
                                <w:sz w:val="20"/>
                                <w:lang w:val="en-US"/>
                              </w:rPr>
                              <w:t xml:space="preserve"> - </w:t>
                            </w:r>
                            <w:proofErr w:type="spellStart"/>
                            <w:r w:rsidRPr="00CF58FD">
                              <w:rPr>
                                <w:sz w:val="20"/>
                                <w:lang w:val="en-US"/>
                              </w:rPr>
                              <w:t>startTime</w:t>
                            </w:r>
                            <w:proofErr w:type="spellEnd"/>
                            <w:r w:rsidRPr="00CF58FD">
                              <w:rPr>
                                <w:sz w:val="20"/>
                                <w:lang w:val="en-US"/>
                              </w:rPr>
                              <w:t xml:space="preserve"> will be s</w:t>
                            </w:r>
                            <w:r>
                              <w:rPr>
                                <w:sz w:val="20"/>
                                <w:lang w:val="en-US"/>
                              </w:rPr>
                              <w:t>uperior or equal to this value.</w:t>
                            </w:r>
                          </w:p>
                          <w:p w:rsidR="00CF58FD" w:rsidRPr="00CF58FD" w:rsidRDefault="00CF58FD" w:rsidP="00CF58FD">
                            <w:pPr>
                              <w:spacing w:after="0"/>
                              <w:rPr>
                                <w:sz w:val="20"/>
                                <w:lang w:val="en-US"/>
                              </w:rPr>
                            </w:pPr>
                            <w:proofErr w:type="spellStart"/>
                            <w:proofErr w:type="gramStart"/>
                            <w:r w:rsidRPr="00CF58FD">
                              <w:rPr>
                                <w:sz w:val="20"/>
                                <w:lang w:val="en-US"/>
                              </w:rPr>
                              <w:t>int</w:t>
                            </w:r>
                            <w:proofErr w:type="spellEnd"/>
                            <w:proofErr w:type="gramEnd"/>
                            <w:r w:rsidRPr="00CF58FD">
                              <w:rPr>
                                <w:sz w:val="20"/>
                                <w:lang w:val="en-US"/>
                              </w:rPr>
                              <w:t xml:space="preserve"> </w:t>
                            </w:r>
                            <w:proofErr w:type="spellStart"/>
                            <w:r w:rsidRPr="00F822CB">
                              <w:rPr>
                                <w:b/>
                                <w:sz w:val="20"/>
                                <w:lang w:val="en-US"/>
                              </w:rPr>
                              <w:t>maxTime</w:t>
                            </w:r>
                            <w:proofErr w:type="spellEnd"/>
                            <w:r w:rsidRPr="00CF58FD">
                              <w:rPr>
                                <w:sz w:val="20"/>
                                <w:lang w:val="en-US"/>
                              </w:rPr>
                              <w:t>;</w:t>
                            </w:r>
                          </w:p>
                          <w:p w:rsidR="00CF58FD" w:rsidRDefault="00CF58FD" w:rsidP="00CF58FD">
                            <w:pPr>
                              <w:spacing w:after="0"/>
                              <w:rPr>
                                <w:sz w:val="20"/>
                                <w:lang w:val="en-US"/>
                              </w:rPr>
                            </w:pPr>
                            <w:r w:rsidRPr="00CF58FD">
                              <w:rPr>
                                <w:sz w:val="20"/>
                                <w:lang w:val="en-US"/>
                              </w:rPr>
                              <w:t>// S</w:t>
                            </w:r>
                            <w:r>
                              <w:rPr>
                                <w:sz w:val="20"/>
                                <w:lang w:val="en-US"/>
                              </w:rPr>
                              <w:t>tart time of the BVNS Algorithm</w:t>
                            </w:r>
                          </w:p>
                          <w:p w:rsidR="00F23E97" w:rsidRPr="00CF58FD" w:rsidRDefault="00CF58FD" w:rsidP="00F23E97">
                            <w:pPr>
                              <w:spacing w:after="0"/>
                              <w:rPr>
                                <w:sz w:val="20"/>
                                <w:lang w:val="en-US"/>
                              </w:rPr>
                            </w:pPr>
                            <w:proofErr w:type="spellStart"/>
                            <w:proofErr w:type="gramStart"/>
                            <w:r w:rsidRPr="00CF58FD">
                              <w:rPr>
                                <w:sz w:val="20"/>
                                <w:lang w:val="en-US"/>
                              </w:rPr>
                              <w:t>time_t</w:t>
                            </w:r>
                            <w:proofErr w:type="spellEnd"/>
                            <w:proofErr w:type="gramEnd"/>
                            <w:r w:rsidRPr="00CF58FD">
                              <w:rPr>
                                <w:sz w:val="20"/>
                                <w:lang w:val="en-US"/>
                              </w:rPr>
                              <w:t xml:space="preserve"> </w:t>
                            </w:r>
                            <w:proofErr w:type="spellStart"/>
                            <w:r w:rsidRPr="00F822CB">
                              <w:rPr>
                                <w:b/>
                                <w:sz w:val="20"/>
                                <w:lang w:val="en-US"/>
                              </w:rPr>
                              <w:t>startTime</w:t>
                            </w:r>
                            <w:proofErr w:type="spellEnd"/>
                            <w:r w:rsidRPr="00CF58FD">
                              <w:rPr>
                                <w:sz w:val="20"/>
                                <w:lang w:val="en-US"/>
                              </w:rPr>
                              <w:t>;</w:t>
                            </w:r>
                          </w:p>
                          <w:p w:rsidR="00CF58FD" w:rsidRPr="00CF58FD" w:rsidRDefault="00CF58FD" w:rsidP="00CF58FD">
                            <w:pPr>
                              <w:spacing w:after="0"/>
                              <w:rPr>
                                <w:sz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5pt;margin-top:10.55pt;width:468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">
                <v:textbox>
                  <w:txbxContent>
                    <w:p w:rsidR="00CF58FD" w:rsidRPr="00CF58FD" w:rsidRDefault="00CF58FD" w:rsidP="00CF58FD">
                      <w:pPr>
                        <w:spacing w:after="0"/>
                        <w:rPr>
                          <w:sz w:val="20"/>
                          <w:lang w:val="en-US"/>
                        </w:rPr>
                      </w:pPr>
                      <w:r w:rsidRPr="00CF58FD">
                        <w:rPr>
                          <w:sz w:val="20"/>
                          <w:lang w:val="en-US"/>
                        </w:rPr>
                        <w:t xml:space="preserve">// Max time required. Algorithm will stop when </w:t>
                      </w:r>
                      <w:proofErr w:type="spellStart"/>
                      <w:r w:rsidRPr="00CF58FD">
                        <w:rPr>
                          <w:sz w:val="20"/>
                          <w:lang w:val="en-US"/>
                        </w:rPr>
                        <w:t>currentTime</w:t>
                      </w:r>
                      <w:proofErr w:type="spellEnd"/>
                      <w:r w:rsidRPr="00CF58FD">
                        <w:rPr>
                          <w:sz w:val="20"/>
                          <w:lang w:val="en-US"/>
                        </w:rPr>
                        <w:t xml:space="preserve"> - </w:t>
                      </w:r>
                      <w:proofErr w:type="spellStart"/>
                      <w:r w:rsidRPr="00CF58FD">
                        <w:rPr>
                          <w:sz w:val="20"/>
                          <w:lang w:val="en-US"/>
                        </w:rPr>
                        <w:t>startTime</w:t>
                      </w:r>
                      <w:proofErr w:type="spellEnd"/>
                      <w:r w:rsidRPr="00CF58FD">
                        <w:rPr>
                          <w:sz w:val="20"/>
                          <w:lang w:val="en-US"/>
                        </w:rPr>
                        <w:t xml:space="preserve"> will be s</w:t>
                      </w:r>
                      <w:r>
                        <w:rPr>
                          <w:sz w:val="20"/>
                          <w:lang w:val="en-US"/>
                        </w:rPr>
                        <w:t>uperior or equal to this value.</w:t>
                      </w:r>
                    </w:p>
                    <w:p w:rsidR="00CF58FD" w:rsidRPr="00CF58FD" w:rsidRDefault="00CF58FD" w:rsidP="00CF58FD">
                      <w:pPr>
                        <w:spacing w:after="0"/>
                        <w:rPr>
                          <w:sz w:val="20"/>
                          <w:lang w:val="en-US"/>
                        </w:rPr>
                      </w:pPr>
                      <w:proofErr w:type="spellStart"/>
                      <w:proofErr w:type="gramStart"/>
                      <w:r w:rsidRPr="00CF58FD">
                        <w:rPr>
                          <w:sz w:val="20"/>
                          <w:lang w:val="en-US"/>
                        </w:rPr>
                        <w:t>int</w:t>
                      </w:r>
                      <w:proofErr w:type="spellEnd"/>
                      <w:proofErr w:type="gramEnd"/>
                      <w:r w:rsidRPr="00CF58FD">
                        <w:rPr>
                          <w:sz w:val="20"/>
                          <w:lang w:val="en-US"/>
                        </w:rPr>
                        <w:t xml:space="preserve"> </w:t>
                      </w:r>
                      <w:proofErr w:type="spellStart"/>
                      <w:r w:rsidRPr="00F822CB">
                        <w:rPr>
                          <w:b/>
                          <w:sz w:val="20"/>
                          <w:lang w:val="en-US"/>
                        </w:rPr>
                        <w:t>maxTime</w:t>
                      </w:r>
                      <w:proofErr w:type="spellEnd"/>
                      <w:r w:rsidRPr="00CF58FD">
                        <w:rPr>
                          <w:sz w:val="20"/>
                          <w:lang w:val="en-US"/>
                        </w:rPr>
                        <w:t>;</w:t>
                      </w:r>
                    </w:p>
                    <w:p w:rsidR="00CF58FD" w:rsidRDefault="00CF58FD" w:rsidP="00CF58FD">
                      <w:pPr>
                        <w:spacing w:after="0"/>
                        <w:rPr>
                          <w:sz w:val="20"/>
                          <w:lang w:val="en-US"/>
                        </w:rPr>
                      </w:pPr>
                      <w:r w:rsidRPr="00CF58FD">
                        <w:rPr>
                          <w:sz w:val="20"/>
                          <w:lang w:val="en-US"/>
                        </w:rPr>
                        <w:t>// S</w:t>
                      </w:r>
                      <w:r>
                        <w:rPr>
                          <w:sz w:val="20"/>
                          <w:lang w:val="en-US"/>
                        </w:rPr>
                        <w:t>tart time of the BVNS Algorithm</w:t>
                      </w:r>
                    </w:p>
                    <w:p w:rsidR="00F23E97" w:rsidRPr="00CF58FD" w:rsidRDefault="00CF58FD" w:rsidP="00F23E97">
                      <w:pPr>
                        <w:spacing w:after="0"/>
                        <w:rPr>
                          <w:sz w:val="20"/>
                          <w:lang w:val="en-US"/>
                        </w:rPr>
                      </w:pPr>
                      <w:proofErr w:type="spellStart"/>
                      <w:proofErr w:type="gramStart"/>
                      <w:r w:rsidRPr="00CF58FD">
                        <w:rPr>
                          <w:sz w:val="20"/>
                          <w:lang w:val="en-US"/>
                        </w:rPr>
                        <w:t>time_t</w:t>
                      </w:r>
                      <w:proofErr w:type="spellEnd"/>
                      <w:proofErr w:type="gramEnd"/>
                      <w:r w:rsidRPr="00CF58FD">
                        <w:rPr>
                          <w:sz w:val="20"/>
                          <w:lang w:val="en-US"/>
                        </w:rPr>
                        <w:t xml:space="preserve"> </w:t>
                      </w:r>
                      <w:proofErr w:type="spellStart"/>
                      <w:r w:rsidRPr="00F822CB">
                        <w:rPr>
                          <w:b/>
                          <w:sz w:val="20"/>
                          <w:lang w:val="en-US"/>
                        </w:rPr>
                        <w:t>startTime</w:t>
                      </w:r>
                      <w:proofErr w:type="spellEnd"/>
                      <w:r w:rsidRPr="00CF58FD">
                        <w:rPr>
                          <w:sz w:val="20"/>
                          <w:lang w:val="en-US"/>
                        </w:rPr>
                        <w:t>;</w:t>
                      </w:r>
                    </w:p>
                    <w:p w:rsidR="00CF58FD" w:rsidRPr="00CF58FD" w:rsidRDefault="00CF58FD" w:rsidP="00CF58FD">
                      <w:pPr>
                        <w:spacing w:after="0"/>
                        <w:rPr>
                          <w:sz w:val="20"/>
                          <w:lang w:val="en-US"/>
                        </w:rPr>
                      </w:pPr>
                    </w:p>
                  </w:txbxContent>
                </v:textbox>
              </v:shape>
            </w:pict>
          </mc:Fallback>
        </mc:AlternateContent>
      </w:r>
    </w:p>
    <w:p w:rsidR="00CF58FD" w:rsidRDefault="00CF58FD" w:rsidP="007F11C2"/>
    <w:p w:rsidR="00CF58FD" w:rsidRDefault="00CF58FD" w:rsidP="007F11C2"/>
    <w:p w:rsidR="00CF58FD" w:rsidRDefault="00CF58FD" w:rsidP="007F11C2"/>
    <w:p w:rsidR="00F822CB" w:rsidRDefault="00F822CB" w:rsidP="007F11C2">
      <w:r>
        <w:t>Enfin, les attributs restants servent durant l’exécution de l’algorithme :</w:t>
      </w:r>
    </w:p>
    <w:p w:rsidR="00F822CB" w:rsidRDefault="00F822CB" w:rsidP="007F11C2">
      <w:r>
        <w:rPr>
          <w:noProof/>
          <w:lang w:val="en-US"/>
        </w:rPr>
        <mc:AlternateContent>
          <mc:Choice Requires="wps">
            <w:drawing>
              <wp:anchor distT="0" distB="0" distL="114300" distR="114300" simplePos="0" relativeHeight="251665408" behindDoc="0" locked="0" layoutInCell="1" allowOverlap="1" wp14:anchorId="71D61C4B" wp14:editId="3E086567">
                <wp:simplePos x="0" y="0"/>
                <wp:positionH relativeFrom="column">
                  <wp:posOffset>114300</wp:posOffset>
                </wp:positionH>
                <wp:positionV relativeFrom="paragraph">
                  <wp:posOffset>13970</wp:posOffset>
                </wp:positionV>
                <wp:extent cx="5943600" cy="885825"/>
                <wp:effectExtent l="0" t="0" r="19050"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85825"/>
                        </a:xfrm>
                        <a:prstGeom prst="rect">
                          <a:avLst/>
                        </a:prstGeom>
                        <a:solidFill>
                          <a:srgbClr val="FFFFFF"/>
                        </a:solidFill>
                        <a:ln w="9525">
                          <a:solidFill>
                            <a:srgbClr val="000000"/>
                          </a:solidFill>
                          <a:miter lim="800000"/>
                          <a:headEnd/>
                          <a:tailEnd/>
                        </a:ln>
                      </wps:spPr>
                      <wps:txbx>
                        <w:txbxContent>
                          <w:p w:rsidR="00F822CB" w:rsidRPr="00F822CB" w:rsidRDefault="00F822CB" w:rsidP="00F822CB">
                            <w:pPr>
                              <w:spacing w:after="0"/>
                              <w:rPr>
                                <w:sz w:val="20"/>
                                <w:lang w:val="en-US"/>
                              </w:rPr>
                            </w:pPr>
                            <w:r w:rsidRPr="00F822CB">
                              <w:rPr>
                                <w:sz w:val="20"/>
                                <w:lang w:val="en-US"/>
                              </w:rPr>
                              <w:t>// Previous configuration of your problem;</w:t>
                            </w:r>
                          </w:p>
                          <w:p w:rsidR="00F822CB" w:rsidRPr="00F822CB" w:rsidRDefault="00F822CB" w:rsidP="00F822CB">
                            <w:pPr>
                              <w:spacing w:after="0"/>
                              <w:rPr>
                                <w:sz w:val="20"/>
                                <w:lang w:val="en-US"/>
                              </w:rPr>
                            </w:pPr>
                            <w:r w:rsidRPr="00F822CB">
                              <w:rPr>
                                <w:sz w:val="20"/>
                                <w:lang w:val="en-US"/>
                              </w:rPr>
                              <w:t xml:space="preserve">Configuration* </w:t>
                            </w:r>
                            <w:r w:rsidRPr="00F822CB">
                              <w:rPr>
                                <w:b/>
                                <w:sz w:val="20"/>
                                <w:lang w:val="en-US"/>
                              </w:rPr>
                              <w:t>previous</w:t>
                            </w:r>
                            <w:r w:rsidRPr="00F822CB">
                              <w:rPr>
                                <w:sz w:val="20"/>
                                <w:lang w:val="en-US"/>
                              </w:rPr>
                              <w:t>;</w:t>
                            </w:r>
                          </w:p>
                          <w:p w:rsidR="00F822CB" w:rsidRPr="00F822CB" w:rsidRDefault="00F822CB" w:rsidP="00F822CB">
                            <w:pPr>
                              <w:spacing w:after="0"/>
                              <w:rPr>
                                <w:sz w:val="20"/>
                                <w:lang w:val="en-US"/>
                              </w:rPr>
                            </w:pPr>
                            <w:r w:rsidRPr="00F822CB">
                              <w:rPr>
                                <w:sz w:val="20"/>
                                <w:lang w:val="en-US"/>
                              </w:rPr>
                              <w:t>// Random walk algorithm</w:t>
                            </w:r>
                          </w:p>
                          <w:p w:rsidR="00F822CB" w:rsidRPr="00CF58FD" w:rsidRDefault="00F822CB" w:rsidP="00F23E97">
                            <w:pPr>
                              <w:spacing w:after="0"/>
                              <w:rPr>
                                <w:sz w:val="20"/>
                                <w:lang w:val="en-US"/>
                              </w:rPr>
                            </w:pPr>
                            <w:proofErr w:type="spellStart"/>
                            <w:r w:rsidRPr="00F822CB">
                              <w:rPr>
                                <w:sz w:val="20"/>
                                <w:lang w:val="en-US"/>
                              </w:rPr>
                              <w:t>LSAlgorithm</w:t>
                            </w:r>
                            <w:proofErr w:type="spellEnd"/>
                            <w:r w:rsidRPr="00F822CB">
                              <w:rPr>
                                <w:sz w:val="20"/>
                                <w:lang w:val="en-US"/>
                              </w:rPr>
                              <w:t xml:space="preserve">* </w:t>
                            </w:r>
                            <w:proofErr w:type="spellStart"/>
                            <w:r w:rsidRPr="00F822CB">
                              <w:rPr>
                                <w:b/>
                                <w:sz w:val="20"/>
                                <w:lang w:val="en-US"/>
                              </w:rPr>
                              <w:t>walkalgo</w:t>
                            </w:r>
                            <w:proofErr w:type="spellEnd"/>
                            <w:r w:rsidRPr="00F822CB">
                              <w:rPr>
                                <w:sz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margin-left:9pt;margin-top:1.1pt;width:468pt;height:6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">
                <v:textbox>
                  <w:txbxContent>
                    <w:p w:rsidR="00F822CB" w:rsidRPr="00F822CB" w:rsidRDefault="00F822CB" w:rsidP="00F822CB">
                      <w:pPr>
                        <w:spacing w:after="0"/>
                        <w:rPr>
                          <w:sz w:val="20"/>
                          <w:lang w:val="en-US"/>
                        </w:rPr>
                      </w:pPr>
                      <w:r w:rsidRPr="00F822CB">
                        <w:rPr>
                          <w:sz w:val="20"/>
                          <w:lang w:val="en-US"/>
                        </w:rPr>
                        <w:t>// Previous configuration of your problem;</w:t>
                      </w:r>
                    </w:p>
                    <w:p w:rsidR="00F822CB" w:rsidRPr="00F822CB" w:rsidRDefault="00F822CB" w:rsidP="00F822CB">
                      <w:pPr>
                        <w:spacing w:after="0"/>
                        <w:rPr>
                          <w:sz w:val="20"/>
                          <w:lang w:val="en-US"/>
                        </w:rPr>
                      </w:pPr>
                      <w:r w:rsidRPr="00F822CB">
                        <w:rPr>
                          <w:sz w:val="20"/>
                          <w:lang w:val="en-US"/>
                        </w:rPr>
                        <w:t xml:space="preserve">Configuration* </w:t>
                      </w:r>
                      <w:r w:rsidRPr="00F822CB">
                        <w:rPr>
                          <w:b/>
                          <w:sz w:val="20"/>
                          <w:lang w:val="en-US"/>
                        </w:rPr>
                        <w:t>previous</w:t>
                      </w:r>
                      <w:r w:rsidRPr="00F822CB">
                        <w:rPr>
                          <w:sz w:val="20"/>
                          <w:lang w:val="en-US"/>
                        </w:rPr>
                        <w:t>;</w:t>
                      </w:r>
                    </w:p>
                    <w:p w:rsidR="00F822CB" w:rsidRPr="00F822CB" w:rsidRDefault="00F822CB" w:rsidP="00F822CB">
                      <w:pPr>
                        <w:spacing w:after="0"/>
                        <w:rPr>
                          <w:sz w:val="20"/>
                          <w:lang w:val="en-US"/>
                        </w:rPr>
                      </w:pPr>
                      <w:r w:rsidRPr="00F822CB">
                        <w:rPr>
                          <w:sz w:val="20"/>
                          <w:lang w:val="en-US"/>
                        </w:rPr>
                        <w:t>// Random walk algorithm</w:t>
                      </w:r>
                    </w:p>
                    <w:p w:rsidR="00F822CB" w:rsidRPr="00CF58FD" w:rsidRDefault="00F822CB" w:rsidP="00F23E97">
                      <w:pPr>
                        <w:spacing w:after="0"/>
                        <w:rPr>
                          <w:sz w:val="20"/>
                          <w:lang w:val="en-US"/>
                        </w:rPr>
                      </w:pPr>
                      <w:proofErr w:type="spellStart"/>
                      <w:r w:rsidRPr="00F822CB">
                        <w:rPr>
                          <w:sz w:val="20"/>
                          <w:lang w:val="en-US"/>
                        </w:rPr>
                        <w:t>LSAlgorithm</w:t>
                      </w:r>
                      <w:proofErr w:type="spellEnd"/>
                      <w:r w:rsidRPr="00F822CB">
                        <w:rPr>
                          <w:sz w:val="20"/>
                          <w:lang w:val="en-US"/>
                        </w:rPr>
                        <w:t xml:space="preserve">* </w:t>
                      </w:r>
                      <w:proofErr w:type="spellStart"/>
                      <w:r w:rsidRPr="00F822CB">
                        <w:rPr>
                          <w:b/>
                          <w:sz w:val="20"/>
                          <w:lang w:val="en-US"/>
                        </w:rPr>
                        <w:t>walkalgo</w:t>
                      </w:r>
                      <w:proofErr w:type="spellEnd"/>
                      <w:r w:rsidRPr="00F822CB">
                        <w:rPr>
                          <w:sz w:val="20"/>
                          <w:lang w:val="en-US"/>
                        </w:rPr>
                        <w:t>;</w:t>
                      </w:r>
                    </w:p>
                  </w:txbxContent>
                </v:textbox>
              </v:shape>
            </w:pict>
          </mc:Fallback>
        </mc:AlternateContent>
      </w:r>
    </w:p>
    <w:p w:rsidR="00F822CB" w:rsidRDefault="00F822CB" w:rsidP="007F11C2"/>
    <w:p w:rsidR="00F822CB" w:rsidRDefault="00F822CB" w:rsidP="007F11C2"/>
    <w:p w:rsidR="00F822CB" w:rsidRDefault="00F822CB" w:rsidP="007F11C2"/>
    <w:p w:rsidR="00F822CB" w:rsidRDefault="00F822CB" w:rsidP="007F11C2">
      <w:r>
        <w:t>Le constructeur est uniquement en charge de l’instanciation des 2 variables configurables (</w:t>
      </w:r>
      <w:proofErr w:type="spellStart"/>
      <w:r>
        <w:t>kmax</w:t>
      </w:r>
      <w:proofErr w:type="spellEnd"/>
      <w:r>
        <w:t xml:space="preserve">, et </w:t>
      </w:r>
      <w:proofErr w:type="spellStart"/>
      <w:r>
        <w:t>maxTime</w:t>
      </w:r>
      <w:proofErr w:type="spellEnd"/>
      <w:r>
        <w:t>), ainsi qu’à l’initialisation de la liste des mouvements.</w:t>
      </w:r>
    </w:p>
    <w:p w:rsidR="00A4623E" w:rsidRDefault="00A4623E" w:rsidP="007F11C2"/>
    <w:p w:rsidR="003A562C" w:rsidRDefault="003A562C" w:rsidP="007F11C2">
      <w:r>
        <w:t xml:space="preserve">La dernière fonction, au cœur de notre class, correspond tout simplement à l’implémentation de l’algorithme. Reprenant le fonctionnement du Basic VNS tel qu’il a été </w:t>
      </w:r>
      <w:r w:rsidR="001D5C2E">
        <w:t>étudié</w:t>
      </w:r>
      <w:r>
        <w:t xml:space="preserve"> en cours</w:t>
      </w:r>
      <w:r w:rsidR="00C422B8">
        <w:t>.</w:t>
      </w:r>
    </w:p>
    <w:p w:rsidR="003A562C" w:rsidRDefault="003A562C" w:rsidP="007F11C2"/>
    <w:p w:rsidR="007F11C2" w:rsidRDefault="007F11C2" w:rsidP="007F11C2">
      <w:r>
        <w:t xml:space="preserve">La définition de </w:t>
      </w:r>
      <w:r w:rsidR="00232D0B">
        <w:t xml:space="preserve">la </w:t>
      </w:r>
      <w:r>
        <w:t xml:space="preserve">classe </w:t>
      </w:r>
      <w:r w:rsidR="00232D0B">
        <w:t xml:space="preserve">BVNS </w:t>
      </w:r>
      <w:r>
        <w:t xml:space="preserve">est présente dans le fichier </w:t>
      </w:r>
      <w:proofErr w:type="spellStart"/>
      <w:r>
        <w:t>basicvns.h</w:t>
      </w:r>
      <w:proofErr w:type="spellEnd"/>
      <w:r>
        <w:t>.</w:t>
      </w:r>
    </w:p>
    <w:p w:rsidR="007F11C2" w:rsidRPr="00026C67" w:rsidRDefault="007F11C2" w:rsidP="007F11C2">
      <w:r>
        <w:t xml:space="preserve">Le code </w:t>
      </w:r>
      <w:r w:rsidR="00232D0B">
        <w:t xml:space="preserve">de l’algorithme est </w:t>
      </w:r>
      <w:r>
        <w:t xml:space="preserve"> présent dans le fichier basicvns.cc</w:t>
      </w:r>
    </w:p>
    <w:p w:rsidR="00751C72" w:rsidRDefault="00751C72" w:rsidP="00026C67"/>
    <w:p w:rsidR="001D5C2E" w:rsidRDefault="001D5C2E" w:rsidP="00026C67"/>
    <w:p w:rsidR="001D5C2E" w:rsidRDefault="001D5C2E" w:rsidP="00026C67"/>
    <w:p w:rsidR="001D5C2E" w:rsidRDefault="001D5C2E" w:rsidP="00026C67"/>
    <w:p w:rsidR="001D5C2E" w:rsidRDefault="001D5C2E" w:rsidP="00026C67"/>
    <w:p w:rsidR="00F23E97" w:rsidRDefault="00F23E97">
      <w:pPr>
        <w:rPr>
          <w:rFonts w:asciiTheme="majorHAnsi" w:eastAsiaTheme="majorEastAsia" w:hAnsiTheme="majorHAnsi" w:cstheme="majorBidi"/>
          <w:b/>
          <w:bCs/>
          <w:color w:val="4F81BD" w:themeColor="accent1"/>
        </w:rPr>
      </w:pPr>
      <w:bookmarkStart w:id="10" w:name="_Toc411331795"/>
      <w:r>
        <w:br w:type="page"/>
      </w:r>
    </w:p>
    <w:p w:rsidR="009905F8" w:rsidRDefault="009905F8" w:rsidP="009905F8">
      <w:pPr>
        <w:pStyle w:val="Titre3"/>
      </w:pPr>
      <w:r>
        <w:lastRenderedPageBreak/>
        <w:t>Mouvements.</w:t>
      </w:r>
      <w:bookmarkEnd w:id="10"/>
      <w:r>
        <w:t xml:space="preserve"> </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Chacun des 4 mouvements choisis, présentés dans la première section de ce rapport, possède sa propre classe.</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Ses classes disposent toutes d’un constructeur, vide, excepté pour le </w:t>
      </w:r>
      <w:proofErr w:type="spellStart"/>
      <w:r w:rsidRPr="001D5C2E">
        <w:rPr>
          <w:rFonts w:ascii="Calibri" w:eastAsia="Times New Roman" w:hAnsi="Calibri" w:cs="Times New Roman"/>
          <w:sz w:val="24"/>
          <w:szCs w:val="24"/>
        </w:rPr>
        <w:t>PFlip</w:t>
      </w:r>
      <w:proofErr w:type="spellEnd"/>
      <w:r w:rsidRPr="001D5C2E">
        <w:rPr>
          <w:rFonts w:ascii="Calibri" w:eastAsia="Times New Roman" w:hAnsi="Calibri" w:cs="Times New Roman"/>
          <w:sz w:val="24"/>
          <w:szCs w:val="24"/>
        </w:rPr>
        <w:t>, qui récupère et la valeur p requise, pour l’associer à l’attribut correspondant.</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Tous les mouvements implémentés doivent hériter de la classe </w:t>
      </w:r>
      <w:proofErr w:type="spellStart"/>
      <w:r w:rsidRPr="001D5C2E">
        <w:rPr>
          <w:rFonts w:ascii="Calibri" w:eastAsia="Times New Roman" w:hAnsi="Calibri" w:cs="Times New Roman"/>
          <w:sz w:val="24"/>
          <w:szCs w:val="24"/>
        </w:rPr>
        <w:t>AbstractNeighborStructure</w:t>
      </w:r>
      <w:proofErr w:type="spellEnd"/>
      <w:r w:rsidRPr="001D5C2E">
        <w:rPr>
          <w:rFonts w:ascii="Calibri" w:eastAsia="Times New Roman" w:hAnsi="Calibri" w:cs="Times New Roman"/>
          <w:sz w:val="24"/>
          <w:szCs w:val="24"/>
        </w:rPr>
        <w:t xml:space="preserve">, définissant la fonction </w:t>
      </w:r>
      <w:proofErr w:type="spellStart"/>
      <w:r w:rsidRPr="001D5C2E">
        <w:rPr>
          <w:rFonts w:ascii="Calibri" w:eastAsia="Times New Roman" w:hAnsi="Calibri" w:cs="Times New Roman"/>
          <w:sz w:val="24"/>
          <w:szCs w:val="24"/>
        </w:rPr>
        <w:t>shake</w:t>
      </w:r>
      <w:proofErr w:type="spellEnd"/>
      <w:r w:rsidRPr="001D5C2E">
        <w:rPr>
          <w:rFonts w:ascii="Calibri" w:eastAsia="Times New Roman" w:hAnsi="Calibri" w:cs="Times New Roman"/>
          <w:sz w:val="24"/>
          <w:szCs w:val="24"/>
        </w:rPr>
        <w:t>, pour pouvoir être utilisés par l’algorithme.</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Le code en lui-même est évidemment assez similaire entre chaque mouvement, se passe en 3 temps.</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Tout d’abord on sélectionne les variables sur lesquels on va appliquer le mouvement, avec les tests associés (éviter la sélection d’une même variable pour le 2-exchange par exemple).</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Ensuite nous créons un nouveau mouvement via notre problème, que nous remplissons avec les variables présélectionnées.</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Enfin nous appliquons ce mouvement sur notre problème. </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La définition de chaque classe est présente dans le fichier </w:t>
      </w:r>
      <w:proofErr w:type="spellStart"/>
      <w:r w:rsidRPr="001D5C2E">
        <w:rPr>
          <w:rFonts w:ascii="Calibri" w:eastAsia="Times New Roman" w:hAnsi="Calibri" w:cs="Times New Roman"/>
          <w:sz w:val="24"/>
          <w:szCs w:val="24"/>
        </w:rPr>
        <w:t>basicvns.h</w:t>
      </w:r>
      <w:proofErr w:type="spellEnd"/>
      <w:r w:rsidRPr="001D5C2E">
        <w:rPr>
          <w:rFonts w:ascii="Calibri" w:eastAsia="Times New Roman" w:hAnsi="Calibri" w:cs="Times New Roman"/>
          <w:sz w:val="24"/>
          <w:szCs w:val="24"/>
        </w:rPr>
        <w:t>.</w:t>
      </w:r>
    </w:p>
    <w:p w:rsidR="00681598"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Le code des 4 mouvements implémentés est présent dans le fichier basicvns.cc</w:t>
      </w:r>
    </w:p>
    <w:p w:rsidR="001D5C2E" w:rsidRPr="001D5C2E" w:rsidRDefault="001D5C2E" w:rsidP="001D5C2E">
      <w:pPr>
        <w:spacing w:line="240" w:lineRule="auto"/>
        <w:rPr>
          <w:rFonts w:ascii="Calibri" w:eastAsia="Times New Roman" w:hAnsi="Calibri" w:cs="Times New Roman"/>
          <w:sz w:val="24"/>
          <w:szCs w:val="24"/>
        </w:rPr>
      </w:pPr>
    </w:p>
    <w:p w:rsidR="001D5C2E" w:rsidRDefault="001D5C2E">
      <w:pPr>
        <w:rPr>
          <w:rFonts w:asciiTheme="majorHAnsi" w:eastAsiaTheme="majorEastAsia" w:hAnsiTheme="majorHAnsi" w:cstheme="majorBidi"/>
          <w:b/>
          <w:bCs/>
          <w:color w:val="4F81BD" w:themeColor="accent1"/>
          <w:sz w:val="26"/>
          <w:szCs w:val="26"/>
        </w:rPr>
      </w:pPr>
      <w:r>
        <w:br w:type="page"/>
      </w:r>
    </w:p>
    <w:p w:rsidR="00681598" w:rsidRDefault="00681598" w:rsidP="008F535B">
      <w:pPr>
        <w:pStyle w:val="Titre2"/>
      </w:pPr>
      <w:r>
        <w:lastRenderedPageBreak/>
        <w:tab/>
      </w:r>
      <w:bookmarkStart w:id="11" w:name="_Toc411331796"/>
      <w:r>
        <w:t>Script</w:t>
      </w:r>
      <w:bookmarkEnd w:id="11"/>
      <w:r>
        <w:t xml:space="preserve"> </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Dans le but d’offrir une utilisation facile du programme, et pour effectuer des séries de test efficaces, nous avons choisi d’ajouter un ensemble de scripts.</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Le premier, build.sh, est en charge, comme son nom l’indique, de la compilation des sources. Il s’agit au final d’un simple appel au </w:t>
      </w:r>
      <w:proofErr w:type="spellStart"/>
      <w:r w:rsidRPr="001D5C2E">
        <w:rPr>
          <w:rFonts w:ascii="Calibri" w:eastAsia="Times New Roman" w:hAnsi="Calibri" w:cs="Times New Roman"/>
          <w:sz w:val="24"/>
          <w:szCs w:val="24"/>
        </w:rPr>
        <w:t>makefile</w:t>
      </w:r>
      <w:proofErr w:type="spellEnd"/>
      <w:r w:rsidRPr="001D5C2E">
        <w:rPr>
          <w:rFonts w:ascii="Calibri" w:eastAsia="Times New Roman" w:hAnsi="Calibri" w:cs="Times New Roman"/>
          <w:sz w:val="24"/>
          <w:szCs w:val="24"/>
        </w:rPr>
        <w:t xml:space="preserve"> modifié d’</w:t>
      </w:r>
      <w:proofErr w:type="spellStart"/>
      <w:r w:rsidRPr="001D5C2E">
        <w:rPr>
          <w:rFonts w:ascii="Calibri" w:eastAsia="Times New Roman" w:hAnsi="Calibri" w:cs="Times New Roman"/>
          <w:sz w:val="24"/>
          <w:szCs w:val="24"/>
        </w:rPr>
        <w:t>incop</w:t>
      </w:r>
      <w:proofErr w:type="spellEnd"/>
      <w:r w:rsidRPr="001D5C2E">
        <w:rPr>
          <w:rFonts w:ascii="Calibri" w:eastAsia="Times New Roman" w:hAnsi="Calibri" w:cs="Times New Roman"/>
          <w:sz w:val="24"/>
          <w:szCs w:val="24"/>
        </w:rPr>
        <w:t>, mais nous avons préféré ainsi regrouper les tâches de compilation/exécution au niveau supérieur des sources.</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Le second script, run.py, est un script réalisé en Python, inspiré de celui fourni pendant les séances de TP, qui est en charge du lancement d’une exécution du programme. </w:t>
      </w:r>
    </w:p>
    <w:p w:rsid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Ce script est donc en charge de l’ensemble de la configuration du programme, mis à p</w:t>
      </w:r>
      <w:r w:rsidR="00F23E97">
        <w:rPr>
          <w:rFonts w:ascii="Calibri" w:eastAsia="Times New Roman" w:hAnsi="Calibri" w:cs="Times New Roman"/>
          <w:sz w:val="24"/>
          <w:szCs w:val="24"/>
        </w:rPr>
        <w:t xml:space="preserve">art le nom du fichier d’entrée </w:t>
      </w:r>
      <w:r w:rsidRPr="001D5C2E">
        <w:rPr>
          <w:rFonts w:ascii="Calibri" w:eastAsia="Times New Roman" w:hAnsi="Calibri" w:cs="Times New Roman"/>
          <w:sz w:val="24"/>
          <w:szCs w:val="24"/>
        </w:rPr>
        <w:t>et le nombre de couleurs autorisé.</w:t>
      </w:r>
    </w:p>
    <w:p w:rsidR="00F23E97" w:rsidRPr="001D5C2E" w:rsidRDefault="00F23E97" w:rsidP="001D5C2E">
      <w:pPr>
        <w:spacing w:line="240" w:lineRule="auto"/>
        <w:rPr>
          <w:rFonts w:ascii="Calibri" w:eastAsia="Times New Roman" w:hAnsi="Calibri" w:cs="Times New Roman"/>
          <w:sz w:val="24"/>
          <w:szCs w:val="24"/>
        </w:rPr>
      </w:pPr>
      <w:r>
        <w:rPr>
          <w:rFonts w:ascii="Calibri" w:eastAsia="Times New Roman" w:hAnsi="Calibri" w:cs="Times New Roman"/>
          <w:sz w:val="24"/>
          <w:szCs w:val="24"/>
        </w:rPr>
        <w:t xml:space="preserve">Le nom de sortie est basé sur le nom du fichier d’entrée, mais au lieu d’être écrit dans le dossier </w:t>
      </w:r>
      <w:proofErr w:type="spellStart"/>
      <w:r>
        <w:rPr>
          <w:rFonts w:ascii="Calibri" w:eastAsia="Times New Roman" w:hAnsi="Calibri" w:cs="Times New Roman"/>
          <w:sz w:val="24"/>
          <w:szCs w:val="24"/>
        </w:rPr>
        <w:t>examples</w:t>
      </w:r>
      <w:proofErr w:type="spellEnd"/>
      <w:r>
        <w:rPr>
          <w:rFonts w:ascii="Calibri" w:eastAsia="Times New Roman" w:hAnsi="Calibri" w:cs="Times New Roman"/>
          <w:sz w:val="24"/>
          <w:szCs w:val="24"/>
        </w:rPr>
        <w:t>, il est écrit dans le dossier out.</w:t>
      </w:r>
    </w:p>
    <w:p w:rsidR="001D5C2E" w:rsidRPr="001D5C2E" w:rsidRDefault="001D5C2E" w:rsidP="001D5C2E">
      <w:pPr>
        <w:spacing w:line="240" w:lineRule="auto"/>
        <w:rPr>
          <w:rFonts w:ascii="Calibri" w:eastAsia="Times New Roman" w:hAnsi="Calibri"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247015</wp:posOffset>
                </wp:positionV>
                <wp:extent cx="6486525" cy="342900"/>
                <wp:effectExtent l="0" t="0" r="28575" b="1905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342900"/>
                        </a:xfrm>
                        <a:prstGeom prst="rect">
                          <a:avLst/>
                        </a:prstGeom>
                        <a:solidFill>
                          <a:srgbClr val="FFFFFF"/>
                        </a:solidFill>
                        <a:ln w="9525">
                          <a:solidFill>
                            <a:srgbClr val="000000"/>
                          </a:solidFill>
                          <a:miter lim="800000"/>
                          <a:headEnd/>
                          <a:tailEnd/>
                        </a:ln>
                      </wps:spPr>
                      <wps:txbx>
                        <w:txbxContent>
                          <w:p w:rsidR="001D5C2E" w:rsidRDefault="001D5C2E" w:rsidP="001D5C2E">
                            <w:pPr>
                              <w:rPr>
                                <w:rFonts w:ascii="Calibri" w:hAnsi="Calibri"/>
                                <w:b/>
                              </w:rPr>
                            </w:pPr>
                            <w:r>
                              <w:rPr>
                                <w:rFonts w:ascii="Calibri" w:hAnsi="Calibri"/>
                                <w:b/>
                              </w:rPr>
                              <w:t xml:space="preserve">?&gt; </w:t>
                            </w:r>
                            <w:proofErr w:type="gramStart"/>
                            <w:r>
                              <w:rPr>
                                <w:rFonts w:ascii="Calibri" w:hAnsi="Calibri"/>
                                <w:b/>
                              </w:rPr>
                              <w:t>python</w:t>
                            </w:r>
                            <w:proofErr w:type="gramEnd"/>
                            <w:r>
                              <w:rPr>
                                <w:rFonts w:ascii="Calibri" w:hAnsi="Calibri"/>
                                <w:b/>
                              </w:rPr>
                              <w:t xml:space="preserve"> run.p</w:t>
                            </w:r>
                            <w:r w:rsidR="00F23E97">
                              <w:rPr>
                                <w:rFonts w:ascii="Calibri" w:hAnsi="Calibri"/>
                                <w:b/>
                              </w:rPr>
                              <w:t xml:space="preserve">y « nom du fichier d’entrée » </w:t>
                            </w:r>
                            <w:r>
                              <w:rPr>
                                <w:rFonts w:ascii="Calibri" w:hAnsi="Calibri"/>
                                <w:b/>
                              </w:rPr>
                              <w:t>« nombre de couleurs autorisé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margin-left:9pt;margin-top:19.45pt;width:510.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">
                <v:textbox>
                  <w:txbxContent>
                    <w:p w:rsidR="001D5C2E" w:rsidRDefault="001D5C2E" w:rsidP="001D5C2E">
                      <w:pPr>
                        <w:rPr>
                          <w:rFonts w:ascii="Calibri" w:hAnsi="Calibri"/>
                          <w:b/>
                        </w:rPr>
                      </w:pPr>
                      <w:r>
                        <w:rPr>
                          <w:rFonts w:ascii="Calibri" w:hAnsi="Calibri"/>
                          <w:b/>
                        </w:rPr>
                        <w:t xml:space="preserve">?&gt; </w:t>
                      </w:r>
                      <w:proofErr w:type="gramStart"/>
                      <w:r>
                        <w:rPr>
                          <w:rFonts w:ascii="Calibri" w:hAnsi="Calibri"/>
                          <w:b/>
                        </w:rPr>
                        <w:t>python</w:t>
                      </w:r>
                      <w:proofErr w:type="gramEnd"/>
                      <w:r>
                        <w:rPr>
                          <w:rFonts w:ascii="Calibri" w:hAnsi="Calibri"/>
                          <w:b/>
                        </w:rPr>
                        <w:t xml:space="preserve"> run.p</w:t>
                      </w:r>
                      <w:r w:rsidR="00F23E97">
                        <w:rPr>
                          <w:rFonts w:ascii="Calibri" w:hAnsi="Calibri"/>
                          <w:b/>
                        </w:rPr>
                        <w:t xml:space="preserve">y « nom du fichier d’entrée » </w:t>
                      </w:r>
                      <w:r>
                        <w:rPr>
                          <w:rFonts w:ascii="Calibri" w:hAnsi="Calibri"/>
                          <w:b/>
                        </w:rPr>
                        <w:t>« nombre de couleurs autorisé »</w:t>
                      </w:r>
                    </w:p>
                  </w:txbxContent>
                </v:textbox>
              </v:shape>
            </w:pict>
          </mc:Fallback>
        </mc:AlternateContent>
      </w:r>
      <w:r w:rsidRPr="001D5C2E">
        <w:rPr>
          <w:rFonts w:ascii="Calibri" w:eastAsia="Times New Roman" w:hAnsi="Calibri" w:cs="Times New Roman"/>
          <w:sz w:val="24"/>
          <w:szCs w:val="24"/>
        </w:rPr>
        <w:t>Son lancement se fait donc de la manière suivante :</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ab/>
        <w:t xml:space="preserve"> </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Les 4 scripts restants sont en charge du lancement automatique d’une série de tests. Au début de chacun, le script build.sh est appelé, pour assurer l’utilisation de la dernière version.</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Nous retrouvons donc les scripts :</w:t>
      </w:r>
    </w:p>
    <w:p w:rsidR="001D5C2E" w:rsidRPr="001D5C2E" w:rsidRDefault="001D5C2E" w:rsidP="001D5C2E">
      <w:pPr>
        <w:spacing w:after="0" w:line="240" w:lineRule="auto"/>
        <w:ind w:left="1080" w:hanging="360"/>
        <w:contextualSpacing/>
        <w:rPr>
          <w:rFonts w:ascii="Calibri" w:eastAsia="Times New Roman" w:hAnsi="Calibri" w:cs="Times New Roman"/>
          <w:sz w:val="24"/>
          <w:szCs w:val="24"/>
        </w:rPr>
      </w:pPr>
      <w:r w:rsidRPr="001D5C2E">
        <w:rPr>
          <w:rFonts w:ascii="Calibri" w:eastAsia="Calibri" w:hAnsi="Calibri" w:cs="Calibri"/>
          <w:sz w:val="24"/>
          <w:szCs w:val="24"/>
        </w:rPr>
        <w:t>-</w:t>
      </w:r>
      <w:r w:rsidRPr="001D5C2E">
        <w:rPr>
          <w:rFonts w:ascii="Times New Roman" w:eastAsia="Calibri" w:hAnsi="Times New Roman" w:cs="Times New Roman"/>
          <w:sz w:val="14"/>
          <w:szCs w:val="14"/>
        </w:rPr>
        <w:t xml:space="preserve"> </w:t>
      </w:r>
      <w:r w:rsidRPr="001D5C2E">
        <w:rPr>
          <w:rFonts w:ascii="Calibri" w:eastAsia="Times New Roman" w:hAnsi="Calibri" w:cs="Times New Roman"/>
          <w:sz w:val="24"/>
          <w:szCs w:val="24"/>
        </w:rPr>
        <w:t>runDSJC.sh, chargé du lancement du programme pour les 12 fichiers d’exemples de la catégorie DSJC.</w:t>
      </w:r>
    </w:p>
    <w:p w:rsidR="001D5C2E" w:rsidRPr="001D5C2E" w:rsidRDefault="001D5C2E" w:rsidP="001D5C2E">
      <w:pPr>
        <w:spacing w:after="0" w:line="240" w:lineRule="auto"/>
        <w:ind w:left="1080" w:hanging="360"/>
        <w:contextualSpacing/>
        <w:rPr>
          <w:rFonts w:ascii="Calibri" w:eastAsia="Times New Roman" w:hAnsi="Calibri" w:cs="Times New Roman"/>
          <w:sz w:val="24"/>
          <w:szCs w:val="24"/>
        </w:rPr>
      </w:pPr>
      <w:r w:rsidRPr="001D5C2E">
        <w:rPr>
          <w:rFonts w:ascii="Calibri" w:eastAsia="Calibri" w:hAnsi="Calibri" w:cs="Calibri"/>
          <w:sz w:val="24"/>
          <w:szCs w:val="24"/>
        </w:rPr>
        <w:t>-</w:t>
      </w:r>
      <w:r w:rsidRPr="001D5C2E">
        <w:rPr>
          <w:rFonts w:ascii="Times New Roman" w:eastAsia="Calibri" w:hAnsi="Times New Roman" w:cs="Times New Roman"/>
          <w:sz w:val="14"/>
          <w:szCs w:val="14"/>
        </w:rPr>
        <w:t xml:space="preserve"> </w:t>
      </w:r>
      <w:r w:rsidRPr="001D5C2E">
        <w:rPr>
          <w:rFonts w:ascii="Calibri" w:eastAsia="Times New Roman" w:hAnsi="Calibri" w:cs="Times New Roman"/>
          <w:sz w:val="24"/>
          <w:szCs w:val="24"/>
        </w:rPr>
        <w:t>runflat.sh, chargé du lancement du programme pour les 6 fichiers d’exemples de la catégorie flat.</w:t>
      </w:r>
    </w:p>
    <w:p w:rsidR="001D5C2E" w:rsidRPr="001D5C2E" w:rsidRDefault="001D5C2E" w:rsidP="001D5C2E">
      <w:pPr>
        <w:spacing w:line="240" w:lineRule="auto"/>
        <w:ind w:left="1080" w:hanging="360"/>
        <w:contextualSpacing/>
        <w:rPr>
          <w:rFonts w:ascii="Calibri" w:eastAsia="Times New Roman" w:hAnsi="Calibri" w:cs="Times New Roman"/>
          <w:sz w:val="24"/>
          <w:szCs w:val="24"/>
        </w:rPr>
      </w:pPr>
      <w:r w:rsidRPr="001D5C2E">
        <w:rPr>
          <w:rFonts w:ascii="Calibri" w:eastAsia="Calibri" w:hAnsi="Calibri" w:cs="Calibri"/>
          <w:sz w:val="24"/>
          <w:szCs w:val="24"/>
        </w:rPr>
        <w:t>-</w:t>
      </w:r>
      <w:r w:rsidRPr="001D5C2E">
        <w:rPr>
          <w:rFonts w:ascii="Times New Roman" w:eastAsia="Calibri" w:hAnsi="Times New Roman" w:cs="Times New Roman"/>
          <w:sz w:val="14"/>
          <w:szCs w:val="14"/>
        </w:rPr>
        <w:t xml:space="preserve"> </w:t>
      </w:r>
      <w:r w:rsidRPr="001D5C2E">
        <w:rPr>
          <w:rFonts w:ascii="Calibri" w:eastAsia="Times New Roman" w:hAnsi="Calibri" w:cs="Times New Roman"/>
          <w:sz w:val="24"/>
          <w:szCs w:val="24"/>
        </w:rPr>
        <w:t>runle.sh, chargé du lancement du programme pour les 11 fichiers d’exemples de la catégorie le.</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Le dernier script, runall.sh, s’occupe simplement du lancement dès 3 précédents, dans le même ordre que celui de leur présentation.</w:t>
      </w:r>
    </w:p>
    <w:p w:rsidR="00312F18" w:rsidRDefault="00312F18"/>
    <w:p w:rsidR="001D5C2E" w:rsidRDefault="001D5C2E">
      <w:pPr>
        <w:rPr>
          <w:rFonts w:asciiTheme="majorHAnsi" w:eastAsiaTheme="majorEastAsia" w:hAnsiTheme="majorHAnsi" w:cstheme="majorBidi"/>
          <w:b/>
          <w:bCs/>
          <w:color w:val="365F91" w:themeColor="accent1" w:themeShade="BF"/>
          <w:sz w:val="28"/>
          <w:szCs w:val="28"/>
        </w:rPr>
      </w:pPr>
      <w:r>
        <w:br w:type="page"/>
      </w:r>
    </w:p>
    <w:p w:rsidR="00BE374F" w:rsidRDefault="00BE374F" w:rsidP="00BE374F">
      <w:pPr>
        <w:pStyle w:val="Titre1"/>
      </w:pPr>
      <w:bookmarkStart w:id="12" w:name="_Toc411331797"/>
      <w:r>
        <w:lastRenderedPageBreak/>
        <w:t>Résultats</w:t>
      </w:r>
      <w:bookmarkEnd w:id="12"/>
    </w:p>
    <w:p w:rsidR="00AD2EEE" w:rsidRDefault="00AD2EEE" w:rsidP="00AD2EEE"/>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Nous avons testé notre programme sur les jeux de tests fournis lors de la </w:t>
      </w:r>
      <w:proofErr w:type="gramStart"/>
      <w:r w:rsidRPr="001D5C2E">
        <w:rPr>
          <w:rFonts w:ascii="Calibri" w:eastAsia="Times New Roman" w:hAnsi="Calibri" w:cs="Times New Roman"/>
          <w:sz w:val="24"/>
          <w:szCs w:val="24"/>
        </w:rPr>
        <w:t>1</w:t>
      </w:r>
      <w:r w:rsidRPr="001D5C2E">
        <w:rPr>
          <w:rFonts w:ascii="Calibri" w:eastAsia="Times New Roman" w:hAnsi="Calibri" w:cs="Times New Roman"/>
          <w:sz w:val="24"/>
          <w:szCs w:val="24"/>
          <w:vertAlign w:val="superscript"/>
        </w:rPr>
        <w:t>er</w:t>
      </w:r>
      <w:proofErr w:type="gramEnd"/>
      <w:r w:rsidRPr="001D5C2E">
        <w:rPr>
          <w:rFonts w:ascii="Calibri" w:eastAsia="Times New Roman" w:hAnsi="Calibri" w:cs="Times New Roman"/>
          <w:sz w:val="24"/>
          <w:szCs w:val="24"/>
        </w:rPr>
        <w:t xml:space="preserve"> séance de TD.</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Nous dénombrons donc 12 jeux de tests de la série DSJC, 6 flat et 11 de la série le.</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Nous avons effectué les tests pour l’ensemble de ces fichiers avec une même configuration, celle fournie par défaut par le script run.py, et 4 valeurs de couleurs pour chaque fichier.</w:t>
      </w:r>
    </w:p>
    <w:p w:rsidR="0040390C" w:rsidRPr="0040390C" w:rsidRDefault="0040390C" w:rsidP="0040390C">
      <w:pPr>
        <w:spacing w:line="240" w:lineRule="auto"/>
        <w:rPr>
          <w:rFonts w:ascii="Times New Roman" w:eastAsia="Times New Roman" w:hAnsi="Times New Roman" w:cs="Times New Roman"/>
          <w:sz w:val="24"/>
          <w:szCs w:val="24"/>
        </w:rPr>
      </w:pPr>
    </w:p>
    <w:p w:rsidR="0040390C" w:rsidRPr="0040390C" w:rsidRDefault="0040390C" w:rsidP="0040390C">
      <w:pPr>
        <w:spacing w:line="240" w:lineRule="auto"/>
        <w:rPr>
          <w:rFonts w:ascii="Calibri" w:eastAsia="Times New Roman" w:hAnsi="Calibri" w:cs="Times New Roman"/>
          <w:sz w:val="24"/>
          <w:szCs w:val="24"/>
        </w:rPr>
      </w:pPr>
      <w:r w:rsidRPr="0040390C">
        <w:rPr>
          <w:rFonts w:ascii="Calibri" w:eastAsia="Times New Roman" w:hAnsi="Calibri" w:cs="Times New Roman"/>
          <w:sz w:val="24"/>
          <w:szCs w:val="24"/>
        </w:rPr>
        <w:t>L’ensemble de nos tests a donc été effectué avec une limite de 30 secondes. Notre algorithme cherche donc soit à optimiser jusqu’à la fin, soit, si une solution ayant 0 conflit est trouvée avant, s’arrête.</w:t>
      </w:r>
    </w:p>
    <w:p w:rsidR="0040390C" w:rsidRPr="0040390C" w:rsidRDefault="0040390C" w:rsidP="0040390C">
      <w:pPr>
        <w:spacing w:line="240" w:lineRule="auto"/>
        <w:rPr>
          <w:rFonts w:ascii="Calibri" w:eastAsia="Times New Roman" w:hAnsi="Calibri" w:cs="Times New Roman"/>
          <w:sz w:val="24"/>
          <w:szCs w:val="24"/>
        </w:rPr>
      </w:pPr>
      <w:r w:rsidRPr="0040390C">
        <w:rPr>
          <w:rFonts w:ascii="Calibri" w:eastAsia="Times New Roman" w:hAnsi="Calibri" w:cs="Times New Roman"/>
          <w:sz w:val="24"/>
          <w:szCs w:val="24"/>
        </w:rPr>
        <w:t xml:space="preserve">Nous avons choisi cette limite, relativement courte, pour favoriser le nombre de tests, en étudiant la vitesse de diminution des conflits comme facteur d’évaluation de notre algorithme, plutôt que de réaliser des tests très longs et peu nombreux, pouvant nous induire en erreur à cause de la marche aléatoire. </w:t>
      </w:r>
    </w:p>
    <w:p w:rsidR="0040390C" w:rsidRPr="0040390C" w:rsidRDefault="0040390C" w:rsidP="0040390C">
      <w:pPr>
        <w:spacing w:line="240" w:lineRule="auto"/>
        <w:rPr>
          <w:rFonts w:ascii="Times New Roman" w:eastAsia="Times New Roman" w:hAnsi="Times New Roman" w:cs="Times New Roman"/>
          <w:sz w:val="24"/>
          <w:szCs w:val="24"/>
        </w:rPr>
      </w:pPr>
    </w:p>
    <w:p w:rsidR="0040390C" w:rsidRPr="0040390C" w:rsidRDefault="0040390C" w:rsidP="0040390C">
      <w:pPr>
        <w:spacing w:line="240" w:lineRule="auto"/>
        <w:rPr>
          <w:rFonts w:ascii="Calibri" w:eastAsia="Times New Roman" w:hAnsi="Calibri" w:cs="Times New Roman"/>
          <w:sz w:val="24"/>
          <w:szCs w:val="24"/>
        </w:rPr>
      </w:pPr>
      <w:r w:rsidRPr="0040390C">
        <w:rPr>
          <w:rFonts w:ascii="Calibri" w:eastAsia="Times New Roman" w:hAnsi="Calibri" w:cs="Times New Roman"/>
          <w:sz w:val="24"/>
          <w:szCs w:val="24"/>
        </w:rPr>
        <w:t>Dans les tableaux suivants sont indiqués, pour un problème et un nombre de couleurs donné, le nombre d’arcs en conflit restant au bout de 30 secondes.</w:t>
      </w:r>
    </w:p>
    <w:p w:rsidR="0040390C" w:rsidRPr="0040390C" w:rsidRDefault="0040390C" w:rsidP="0040390C">
      <w:pPr>
        <w:spacing w:line="240" w:lineRule="auto"/>
        <w:rPr>
          <w:rFonts w:ascii="Calibri" w:eastAsia="Times New Roman" w:hAnsi="Calibri" w:cs="Times New Roman"/>
          <w:sz w:val="24"/>
          <w:szCs w:val="24"/>
        </w:rPr>
      </w:pPr>
      <w:r w:rsidRPr="0040390C">
        <w:rPr>
          <w:rFonts w:ascii="Calibri" w:eastAsia="Times New Roman" w:hAnsi="Calibri" w:cs="Times New Roman"/>
          <w:sz w:val="24"/>
          <w:szCs w:val="24"/>
        </w:rPr>
        <w:t>Si ce nombre est à 0, il est indiqué également au bout de combien de temps la solution a été trouvée.</w:t>
      </w:r>
    </w:p>
    <w:p w:rsidR="003E6964" w:rsidRDefault="003E6964" w:rsidP="00F34E0C">
      <w:pPr>
        <w:pStyle w:val="Titre2"/>
        <w:ind w:firstLine="720"/>
      </w:pPr>
    </w:p>
    <w:p w:rsidR="00F34E0C" w:rsidRDefault="00516CEB" w:rsidP="00F34E0C">
      <w:pPr>
        <w:pStyle w:val="Titre2"/>
        <w:ind w:firstLine="720"/>
      </w:pPr>
      <w:bookmarkStart w:id="13" w:name="_Toc411331798"/>
      <w:r>
        <w:t>Série DSJC</w:t>
      </w:r>
      <w:bookmarkEnd w:id="13"/>
    </w:p>
    <w:tbl>
      <w:tblPr>
        <w:tblStyle w:val="Grilledutableau"/>
        <w:tblW w:w="0" w:type="auto"/>
        <w:tblLook w:val="04A0" w:firstRow="1" w:lastRow="0" w:firstColumn="1" w:lastColumn="0" w:noHBand="0" w:noVBand="1"/>
      </w:tblPr>
      <w:tblGrid>
        <w:gridCol w:w="2088"/>
        <w:gridCol w:w="1742"/>
        <w:gridCol w:w="1915"/>
        <w:gridCol w:w="1915"/>
        <w:gridCol w:w="1916"/>
      </w:tblGrid>
      <w:tr w:rsidR="00F34E0C" w:rsidTr="008E4C9F">
        <w:tc>
          <w:tcPr>
            <w:tcW w:w="2088" w:type="dxa"/>
          </w:tcPr>
          <w:p w:rsidR="00F34E0C" w:rsidRPr="00F34E0C" w:rsidRDefault="00F34E0C" w:rsidP="008E4C9F">
            <w:pPr>
              <w:jc w:val="center"/>
              <w:rPr>
                <w:b/>
              </w:rPr>
            </w:pPr>
            <w:r w:rsidRPr="00F34E0C">
              <w:rPr>
                <w:b/>
              </w:rPr>
              <w:t>Nombre de couleurs</w:t>
            </w:r>
          </w:p>
        </w:tc>
        <w:tc>
          <w:tcPr>
            <w:tcW w:w="1742" w:type="dxa"/>
          </w:tcPr>
          <w:p w:rsidR="00F34E0C" w:rsidRPr="00F34E0C" w:rsidRDefault="00F34E0C" w:rsidP="008E4C9F">
            <w:pPr>
              <w:jc w:val="center"/>
              <w:rPr>
                <w:b/>
              </w:rPr>
            </w:pPr>
            <w:r>
              <w:rPr>
                <w:b/>
              </w:rPr>
              <w:t>5</w:t>
            </w:r>
          </w:p>
        </w:tc>
        <w:tc>
          <w:tcPr>
            <w:tcW w:w="1915" w:type="dxa"/>
          </w:tcPr>
          <w:p w:rsidR="00F34E0C" w:rsidRPr="00F34E0C" w:rsidRDefault="00F34E0C" w:rsidP="008E4C9F">
            <w:pPr>
              <w:jc w:val="center"/>
              <w:rPr>
                <w:b/>
              </w:rPr>
            </w:pPr>
            <w:r>
              <w:rPr>
                <w:b/>
              </w:rPr>
              <w:t>6</w:t>
            </w:r>
          </w:p>
        </w:tc>
        <w:tc>
          <w:tcPr>
            <w:tcW w:w="1915" w:type="dxa"/>
          </w:tcPr>
          <w:p w:rsidR="00F34E0C" w:rsidRPr="00F34E0C" w:rsidRDefault="00F34E0C" w:rsidP="008E4C9F">
            <w:pPr>
              <w:jc w:val="center"/>
              <w:rPr>
                <w:b/>
              </w:rPr>
            </w:pPr>
            <w:r>
              <w:rPr>
                <w:b/>
              </w:rPr>
              <w:t>7</w:t>
            </w:r>
          </w:p>
        </w:tc>
        <w:tc>
          <w:tcPr>
            <w:tcW w:w="1916" w:type="dxa"/>
          </w:tcPr>
          <w:p w:rsidR="00F34E0C" w:rsidRPr="00F34E0C" w:rsidRDefault="00F34E0C" w:rsidP="008E4C9F">
            <w:pPr>
              <w:jc w:val="center"/>
              <w:rPr>
                <w:b/>
              </w:rPr>
            </w:pPr>
            <w:r>
              <w:rPr>
                <w:b/>
              </w:rPr>
              <w:t>9</w:t>
            </w:r>
          </w:p>
        </w:tc>
      </w:tr>
      <w:tr w:rsidR="00F34E0C" w:rsidTr="008E4C9F">
        <w:tc>
          <w:tcPr>
            <w:tcW w:w="2088" w:type="dxa"/>
          </w:tcPr>
          <w:p w:rsidR="00F34E0C" w:rsidRPr="00F34E0C" w:rsidRDefault="00F34E0C" w:rsidP="008E4C9F">
            <w:pPr>
              <w:jc w:val="center"/>
              <w:rPr>
                <w:b/>
              </w:rPr>
            </w:pPr>
            <w:r>
              <w:rPr>
                <w:b/>
              </w:rPr>
              <w:t>DSJC125.5</w:t>
            </w:r>
          </w:p>
        </w:tc>
        <w:tc>
          <w:tcPr>
            <w:tcW w:w="1742" w:type="dxa"/>
          </w:tcPr>
          <w:p w:rsidR="00F34E0C" w:rsidRDefault="00C127DE" w:rsidP="0040390C">
            <w:pPr>
              <w:jc w:val="center"/>
            </w:pPr>
            <w:r>
              <w:t>300</w:t>
            </w:r>
          </w:p>
        </w:tc>
        <w:tc>
          <w:tcPr>
            <w:tcW w:w="1915" w:type="dxa"/>
          </w:tcPr>
          <w:p w:rsidR="00F34E0C" w:rsidRDefault="00C127DE" w:rsidP="0040390C">
            <w:pPr>
              <w:jc w:val="center"/>
            </w:pPr>
            <w:r>
              <w:t>234</w:t>
            </w:r>
          </w:p>
        </w:tc>
        <w:tc>
          <w:tcPr>
            <w:tcW w:w="1915" w:type="dxa"/>
          </w:tcPr>
          <w:p w:rsidR="00F34E0C" w:rsidRDefault="00C127DE" w:rsidP="0040390C">
            <w:pPr>
              <w:jc w:val="center"/>
            </w:pPr>
            <w:r>
              <w:t>188</w:t>
            </w:r>
          </w:p>
        </w:tc>
        <w:tc>
          <w:tcPr>
            <w:tcW w:w="1916" w:type="dxa"/>
          </w:tcPr>
          <w:p w:rsidR="00F34E0C" w:rsidRDefault="00C127DE" w:rsidP="0040390C">
            <w:pPr>
              <w:jc w:val="center"/>
            </w:pPr>
            <w:r>
              <w:t>129</w:t>
            </w:r>
          </w:p>
        </w:tc>
      </w:tr>
      <w:tr w:rsidR="00F34E0C" w:rsidTr="008E4C9F">
        <w:tc>
          <w:tcPr>
            <w:tcW w:w="2088" w:type="dxa"/>
          </w:tcPr>
          <w:p w:rsidR="00F34E0C" w:rsidRPr="00F34E0C" w:rsidRDefault="00F34E0C" w:rsidP="008E4C9F">
            <w:pPr>
              <w:jc w:val="center"/>
              <w:rPr>
                <w:b/>
              </w:rPr>
            </w:pPr>
            <w:r w:rsidRPr="00F34E0C">
              <w:rPr>
                <w:b/>
              </w:rPr>
              <w:t>DSJC250</w:t>
            </w:r>
            <w:r>
              <w:rPr>
                <w:b/>
              </w:rPr>
              <w:t>.5</w:t>
            </w:r>
          </w:p>
        </w:tc>
        <w:tc>
          <w:tcPr>
            <w:tcW w:w="1742" w:type="dxa"/>
          </w:tcPr>
          <w:p w:rsidR="00F34E0C" w:rsidRDefault="00C127DE" w:rsidP="0040390C">
            <w:pPr>
              <w:jc w:val="center"/>
            </w:pPr>
            <w:r>
              <w:t>1 344</w:t>
            </w:r>
          </w:p>
        </w:tc>
        <w:tc>
          <w:tcPr>
            <w:tcW w:w="1915" w:type="dxa"/>
          </w:tcPr>
          <w:p w:rsidR="00F34E0C" w:rsidRDefault="00C127DE" w:rsidP="0040390C">
            <w:pPr>
              <w:jc w:val="center"/>
            </w:pPr>
            <w:r>
              <w:t>1 073</w:t>
            </w:r>
          </w:p>
        </w:tc>
        <w:tc>
          <w:tcPr>
            <w:tcW w:w="1915" w:type="dxa"/>
          </w:tcPr>
          <w:p w:rsidR="00F34E0C" w:rsidRDefault="00C127DE" w:rsidP="0040390C">
            <w:pPr>
              <w:jc w:val="center"/>
            </w:pPr>
            <w:r>
              <w:t>887</w:t>
            </w:r>
          </w:p>
        </w:tc>
        <w:tc>
          <w:tcPr>
            <w:tcW w:w="1916" w:type="dxa"/>
          </w:tcPr>
          <w:p w:rsidR="00F34E0C" w:rsidRDefault="00C127DE" w:rsidP="0040390C">
            <w:pPr>
              <w:jc w:val="center"/>
            </w:pPr>
            <w:r>
              <w:t>630</w:t>
            </w:r>
          </w:p>
        </w:tc>
      </w:tr>
      <w:tr w:rsidR="00F34E0C" w:rsidTr="008E4C9F">
        <w:tc>
          <w:tcPr>
            <w:tcW w:w="2088" w:type="dxa"/>
          </w:tcPr>
          <w:p w:rsidR="00F34E0C" w:rsidRPr="00F34E0C" w:rsidRDefault="00F34E0C" w:rsidP="008E4C9F">
            <w:pPr>
              <w:jc w:val="center"/>
              <w:rPr>
                <w:b/>
              </w:rPr>
            </w:pPr>
            <w:r w:rsidRPr="00F34E0C">
              <w:rPr>
                <w:b/>
              </w:rPr>
              <w:t>DSJC500</w:t>
            </w:r>
            <w:r>
              <w:rPr>
                <w:b/>
              </w:rPr>
              <w:t>.5</w:t>
            </w:r>
          </w:p>
        </w:tc>
        <w:tc>
          <w:tcPr>
            <w:tcW w:w="1742" w:type="dxa"/>
          </w:tcPr>
          <w:p w:rsidR="00F34E0C" w:rsidRDefault="00C127DE" w:rsidP="0040390C">
            <w:pPr>
              <w:jc w:val="center"/>
            </w:pPr>
            <w:r>
              <w:t>5 716</w:t>
            </w:r>
          </w:p>
        </w:tc>
        <w:tc>
          <w:tcPr>
            <w:tcW w:w="1915" w:type="dxa"/>
          </w:tcPr>
          <w:p w:rsidR="00F34E0C" w:rsidRDefault="00C127DE" w:rsidP="0040390C">
            <w:pPr>
              <w:jc w:val="center"/>
            </w:pPr>
            <w:r>
              <w:t>4 640</w:t>
            </w:r>
          </w:p>
        </w:tc>
        <w:tc>
          <w:tcPr>
            <w:tcW w:w="1915" w:type="dxa"/>
          </w:tcPr>
          <w:p w:rsidR="00F34E0C" w:rsidRDefault="00C127DE" w:rsidP="0040390C">
            <w:pPr>
              <w:jc w:val="center"/>
            </w:pPr>
            <w:r>
              <w:t>3 884</w:t>
            </w:r>
          </w:p>
        </w:tc>
        <w:tc>
          <w:tcPr>
            <w:tcW w:w="1916" w:type="dxa"/>
          </w:tcPr>
          <w:p w:rsidR="00F34E0C" w:rsidRDefault="00C127DE" w:rsidP="0040390C">
            <w:pPr>
              <w:jc w:val="center"/>
            </w:pPr>
            <w:r>
              <w:t>2 894</w:t>
            </w:r>
          </w:p>
        </w:tc>
      </w:tr>
      <w:tr w:rsidR="00F34E0C" w:rsidTr="008E4C9F">
        <w:tc>
          <w:tcPr>
            <w:tcW w:w="2088" w:type="dxa"/>
          </w:tcPr>
          <w:p w:rsidR="00F34E0C" w:rsidRPr="00F34E0C" w:rsidRDefault="00F34E0C" w:rsidP="008E4C9F">
            <w:pPr>
              <w:jc w:val="center"/>
              <w:rPr>
                <w:b/>
              </w:rPr>
            </w:pPr>
            <w:r w:rsidRPr="00F34E0C">
              <w:rPr>
                <w:b/>
              </w:rPr>
              <w:t>DSJC1000</w:t>
            </w:r>
            <w:r>
              <w:rPr>
                <w:b/>
              </w:rPr>
              <w:t>.5</w:t>
            </w:r>
          </w:p>
        </w:tc>
        <w:tc>
          <w:tcPr>
            <w:tcW w:w="1742" w:type="dxa"/>
          </w:tcPr>
          <w:p w:rsidR="00F34E0C" w:rsidRDefault="003D3426" w:rsidP="0040390C">
            <w:pPr>
              <w:jc w:val="center"/>
            </w:pPr>
            <w:r>
              <w:t>23 571</w:t>
            </w:r>
          </w:p>
        </w:tc>
        <w:tc>
          <w:tcPr>
            <w:tcW w:w="1915" w:type="dxa"/>
          </w:tcPr>
          <w:p w:rsidR="00F34E0C" w:rsidRDefault="003D3426" w:rsidP="0040390C">
            <w:pPr>
              <w:jc w:val="center"/>
            </w:pPr>
            <w:r>
              <w:t>19 309</w:t>
            </w:r>
          </w:p>
        </w:tc>
        <w:tc>
          <w:tcPr>
            <w:tcW w:w="1915" w:type="dxa"/>
          </w:tcPr>
          <w:p w:rsidR="00F34E0C" w:rsidRDefault="003D3426" w:rsidP="0040390C">
            <w:pPr>
              <w:jc w:val="center"/>
            </w:pPr>
            <w:r>
              <w:t>16 313</w:t>
            </w:r>
          </w:p>
        </w:tc>
        <w:tc>
          <w:tcPr>
            <w:tcW w:w="1916" w:type="dxa"/>
          </w:tcPr>
          <w:p w:rsidR="00F34E0C" w:rsidRDefault="003D3426" w:rsidP="0040390C">
            <w:pPr>
              <w:jc w:val="center"/>
            </w:pPr>
            <w:r>
              <w:t>12 344</w:t>
            </w:r>
          </w:p>
        </w:tc>
      </w:tr>
    </w:tbl>
    <w:p w:rsidR="00F34E0C" w:rsidRDefault="00F34E0C" w:rsidP="00F34E0C"/>
    <w:tbl>
      <w:tblPr>
        <w:tblStyle w:val="Grilledutableau"/>
        <w:tblW w:w="0" w:type="auto"/>
        <w:tblLook w:val="04A0" w:firstRow="1" w:lastRow="0" w:firstColumn="1" w:lastColumn="0" w:noHBand="0" w:noVBand="1"/>
      </w:tblPr>
      <w:tblGrid>
        <w:gridCol w:w="2088"/>
        <w:gridCol w:w="1742"/>
        <w:gridCol w:w="1915"/>
        <w:gridCol w:w="1915"/>
        <w:gridCol w:w="1916"/>
      </w:tblGrid>
      <w:tr w:rsidR="00F34E0C" w:rsidTr="008E4C9F">
        <w:tc>
          <w:tcPr>
            <w:tcW w:w="2088" w:type="dxa"/>
          </w:tcPr>
          <w:p w:rsidR="00F34E0C" w:rsidRPr="00F34E0C" w:rsidRDefault="00F34E0C" w:rsidP="008E4C9F">
            <w:pPr>
              <w:jc w:val="center"/>
              <w:rPr>
                <w:b/>
              </w:rPr>
            </w:pPr>
            <w:r w:rsidRPr="00F34E0C">
              <w:rPr>
                <w:b/>
              </w:rPr>
              <w:t>Nombre de couleurs</w:t>
            </w:r>
          </w:p>
        </w:tc>
        <w:tc>
          <w:tcPr>
            <w:tcW w:w="1742" w:type="dxa"/>
          </w:tcPr>
          <w:p w:rsidR="00F34E0C" w:rsidRPr="00F34E0C" w:rsidRDefault="00F34E0C" w:rsidP="008E4C9F">
            <w:pPr>
              <w:jc w:val="center"/>
              <w:rPr>
                <w:b/>
              </w:rPr>
            </w:pPr>
            <w:r>
              <w:rPr>
                <w:b/>
              </w:rPr>
              <w:t>9</w:t>
            </w:r>
          </w:p>
        </w:tc>
        <w:tc>
          <w:tcPr>
            <w:tcW w:w="1915" w:type="dxa"/>
          </w:tcPr>
          <w:p w:rsidR="00F34E0C" w:rsidRPr="00F34E0C" w:rsidRDefault="00F34E0C" w:rsidP="008E4C9F">
            <w:pPr>
              <w:jc w:val="center"/>
              <w:rPr>
                <w:b/>
              </w:rPr>
            </w:pPr>
            <w:r>
              <w:rPr>
                <w:b/>
              </w:rPr>
              <w:t>10</w:t>
            </w:r>
          </w:p>
        </w:tc>
        <w:tc>
          <w:tcPr>
            <w:tcW w:w="1915" w:type="dxa"/>
          </w:tcPr>
          <w:p w:rsidR="00F34E0C" w:rsidRPr="00F34E0C" w:rsidRDefault="00F34E0C" w:rsidP="008E4C9F">
            <w:pPr>
              <w:jc w:val="center"/>
              <w:rPr>
                <w:b/>
              </w:rPr>
            </w:pPr>
            <w:r>
              <w:rPr>
                <w:b/>
              </w:rPr>
              <w:t>11</w:t>
            </w:r>
          </w:p>
        </w:tc>
        <w:tc>
          <w:tcPr>
            <w:tcW w:w="1916" w:type="dxa"/>
          </w:tcPr>
          <w:p w:rsidR="00F34E0C" w:rsidRPr="00F34E0C" w:rsidRDefault="00F34E0C" w:rsidP="008E4C9F">
            <w:pPr>
              <w:jc w:val="center"/>
              <w:rPr>
                <w:b/>
              </w:rPr>
            </w:pPr>
            <w:r>
              <w:rPr>
                <w:b/>
              </w:rPr>
              <w:t>13</w:t>
            </w:r>
          </w:p>
        </w:tc>
      </w:tr>
      <w:tr w:rsidR="00F34E0C" w:rsidTr="008E4C9F">
        <w:tc>
          <w:tcPr>
            <w:tcW w:w="2088" w:type="dxa"/>
          </w:tcPr>
          <w:p w:rsidR="00F34E0C" w:rsidRPr="00F34E0C" w:rsidRDefault="00F34E0C" w:rsidP="008E4C9F">
            <w:pPr>
              <w:jc w:val="center"/>
              <w:rPr>
                <w:b/>
              </w:rPr>
            </w:pPr>
            <w:r>
              <w:rPr>
                <w:b/>
              </w:rPr>
              <w:t>DSJC125.9</w:t>
            </w:r>
          </w:p>
        </w:tc>
        <w:tc>
          <w:tcPr>
            <w:tcW w:w="1742" w:type="dxa"/>
          </w:tcPr>
          <w:p w:rsidR="00F34E0C" w:rsidRDefault="006924A0" w:rsidP="003D3426">
            <w:pPr>
              <w:jc w:val="center"/>
            </w:pPr>
            <w:r>
              <w:t>316</w:t>
            </w:r>
          </w:p>
        </w:tc>
        <w:tc>
          <w:tcPr>
            <w:tcW w:w="1915" w:type="dxa"/>
          </w:tcPr>
          <w:p w:rsidR="00F34E0C" w:rsidRDefault="006924A0" w:rsidP="003D3426">
            <w:pPr>
              <w:jc w:val="center"/>
            </w:pPr>
            <w:r>
              <w:t>276</w:t>
            </w:r>
          </w:p>
        </w:tc>
        <w:tc>
          <w:tcPr>
            <w:tcW w:w="1915" w:type="dxa"/>
          </w:tcPr>
          <w:p w:rsidR="00F34E0C" w:rsidRDefault="006924A0" w:rsidP="003D3426">
            <w:pPr>
              <w:jc w:val="center"/>
            </w:pPr>
            <w:r>
              <w:t>243</w:t>
            </w:r>
          </w:p>
        </w:tc>
        <w:tc>
          <w:tcPr>
            <w:tcW w:w="1916" w:type="dxa"/>
          </w:tcPr>
          <w:p w:rsidR="00F34E0C" w:rsidRDefault="006924A0" w:rsidP="003D3426">
            <w:pPr>
              <w:jc w:val="center"/>
            </w:pPr>
            <w:r>
              <w:t>199</w:t>
            </w:r>
          </w:p>
        </w:tc>
      </w:tr>
      <w:tr w:rsidR="00F34E0C" w:rsidTr="008E4C9F">
        <w:tc>
          <w:tcPr>
            <w:tcW w:w="2088" w:type="dxa"/>
          </w:tcPr>
          <w:p w:rsidR="00F34E0C" w:rsidRPr="00F34E0C" w:rsidRDefault="00F34E0C" w:rsidP="008E4C9F">
            <w:pPr>
              <w:jc w:val="center"/>
              <w:rPr>
                <w:b/>
              </w:rPr>
            </w:pPr>
            <w:r w:rsidRPr="00F34E0C">
              <w:rPr>
                <w:b/>
              </w:rPr>
              <w:t>DSJC250</w:t>
            </w:r>
            <w:r>
              <w:rPr>
                <w:b/>
              </w:rPr>
              <w:t>.9</w:t>
            </w:r>
          </w:p>
        </w:tc>
        <w:tc>
          <w:tcPr>
            <w:tcW w:w="1742" w:type="dxa"/>
          </w:tcPr>
          <w:p w:rsidR="00F34E0C" w:rsidRDefault="003D3426" w:rsidP="003D3426">
            <w:pPr>
              <w:jc w:val="center"/>
            </w:pPr>
            <w:r>
              <w:t>1 379</w:t>
            </w:r>
          </w:p>
        </w:tc>
        <w:tc>
          <w:tcPr>
            <w:tcW w:w="1915" w:type="dxa"/>
          </w:tcPr>
          <w:p w:rsidR="00F34E0C" w:rsidRDefault="003D3426" w:rsidP="003D3426">
            <w:pPr>
              <w:jc w:val="center"/>
            </w:pPr>
            <w:r>
              <w:t>1 226</w:t>
            </w:r>
          </w:p>
        </w:tc>
        <w:tc>
          <w:tcPr>
            <w:tcW w:w="1915" w:type="dxa"/>
          </w:tcPr>
          <w:p w:rsidR="00F34E0C" w:rsidRDefault="003D3426" w:rsidP="003D3426">
            <w:pPr>
              <w:jc w:val="center"/>
            </w:pPr>
            <w:r>
              <w:t>1 099</w:t>
            </w:r>
          </w:p>
        </w:tc>
        <w:tc>
          <w:tcPr>
            <w:tcW w:w="1916" w:type="dxa"/>
          </w:tcPr>
          <w:p w:rsidR="00F34E0C" w:rsidRDefault="003D3426" w:rsidP="003D3426">
            <w:pPr>
              <w:jc w:val="center"/>
            </w:pPr>
            <w:r>
              <w:t>904</w:t>
            </w:r>
          </w:p>
        </w:tc>
      </w:tr>
      <w:tr w:rsidR="00F34E0C" w:rsidTr="008E4C9F">
        <w:tc>
          <w:tcPr>
            <w:tcW w:w="2088" w:type="dxa"/>
          </w:tcPr>
          <w:p w:rsidR="00F34E0C" w:rsidRPr="00F34E0C" w:rsidRDefault="00F34E0C" w:rsidP="008E4C9F">
            <w:pPr>
              <w:jc w:val="center"/>
              <w:rPr>
                <w:b/>
              </w:rPr>
            </w:pPr>
            <w:r w:rsidRPr="00F34E0C">
              <w:rPr>
                <w:b/>
              </w:rPr>
              <w:t>DSJC500</w:t>
            </w:r>
            <w:r>
              <w:rPr>
                <w:b/>
              </w:rPr>
              <w:t>.9</w:t>
            </w:r>
          </w:p>
        </w:tc>
        <w:tc>
          <w:tcPr>
            <w:tcW w:w="1742" w:type="dxa"/>
          </w:tcPr>
          <w:p w:rsidR="00F34E0C" w:rsidRDefault="003D3426" w:rsidP="003D3426">
            <w:pPr>
              <w:jc w:val="center"/>
            </w:pPr>
            <w:r>
              <w:t>5 845</w:t>
            </w:r>
          </w:p>
        </w:tc>
        <w:tc>
          <w:tcPr>
            <w:tcW w:w="1915" w:type="dxa"/>
          </w:tcPr>
          <w:p w:rsidR="00F34E0C" w:rsidRDefault="003D3426" w:rsidP="003D3426">
            <w:pPr>
              <w:jc w:val="center"/>
            </w:pPr>
            <w:r>
              <w:t>5 210</w:t>
            </w:r>
          </w:p>
        </w:tc>
        <w:tc>
          <w:tcPr>
            <w:tcW w:w="1915" w:type="dxa"/>
          </w:tcPr>
          <w:p w:rsidR="00F34E0C" w:rsidRDefault="003D3426" w:rsidP="003D3426">
            <w:pPr>
              <w:jc w:val="center"/>
            </w:pPr>
            <w:r>
              <w:t>4 698</w:t>
            </w:r>
          </w:p>
        </w:tc>
        <w:tc>
          <w:tcPr>
            <w:tcW w:w="1916" w:type="dxa"/>
          </w:tcPr>
          <w:p w:rsidR="00F34E0C" w:rsidRDefault="003D3426" w:rsidP="003D3426">
            <w:pPr>
              <w:jc w:val="center"/>
            </w:pPr>
            <w:r>
              <w:t>3 929</w:t>
            </w:r>
          </w:p>
        </w:tc>
      </w:tr>
      <w:tr w:rsidR="00F34E0C" w:rsidTr="008E4C9F">
        <w:tc>
          <w:tcPr>
            <w:tcW w:w="2088" w:type="dxa"/>
          </w:tcPr>
          <w:p w:rsidR="00F34E0C" w:rsidRPr="00F34E0C" w:rsidRDefault="00F34E0C" w:rsidP="008E4C9F">
            <w:pPr>
              <w:jc w:val="center"/>
              <w:rPr>
                <w:b/>
              </w:rPr>
            </w:pPr>
            <w:r w:rsidRPr="00F34E0C">
              <w:rPr>
                <w:b/>
              </w:rPr>
              <w:t>DSJC1000</w:t>
            </w:r>
            <w:r>
              <w:rPr>
                <w:b/>
              </w:rPr>
              <w:t>.9</w:t>
            </w:r>
          </w:p>
        </w:tc>
        <w:tc>
          <w:tcPr>
            <w:tcW w:w="1742" w:type="dxa"/>
          </w:tcPr>
          <w:p w:rsidR="00F34E0C" w:rsidRDefault="006924A0" w:rsidP="003D3426">
            <w:pPr>
              <w:jc w:val="center"/>
            </w:pPr>
            <w:r>
              <w:t>23 966</w:t>
            </w:r>
          </w:p>
        </w:tc>
        <w:tc>
          <w:tcPr>
            <w:tcW w:w="1915" w:type="dxa"/>
          </w:tcPr>
          <w:p w:rsidR="00F34E0C" w:rsidRDefault="006924A0" w:rsidP="003D3426">
            <w:pPr>
              <w:jc w:val="center"/>
            </w:pPr>
            <w:r>
              <w:t>21 462</w:t>
            </w:r>
          </w:p>
        </w:tc>
        <w:tc>
          <w:tcPr>
            <w:tcW w:w="1915" w:type="dxa"/>
          </w:tcPr>
          <w:p w:rsidR="00F34E0C" w:rsidRDefault="006924A0" w:rsidP="003D3426">
            <w:pPr>
              <w:jc w:val="center"/>
            </w:pPr>
            <w:r>
              <w:t>19 428</w:t>
            </w:r>
          </w:p>
        </w:tc>
        <w:tc>
          <w:tcPr>
            <w:tcW w:w="1916" w:type="dxa"/>
          </w:tcPr>
          <w:p w:rsidR="00F34E0C" w:rsidRDefault="006924A0" w:rsidP="003D3426">
            <w:pPr>
              <w:jc w:val="center"/>
            </w:pPr>
            <w:r>
              <w:t>16 273</w:t>
            </w:r>
          </w:p>
        </w:tc>
      </w:tr>
    </w:tbl>
    <w:p w:rsidR="003C2210" w:rsidRDefault="003C2210" w:rsidP="003C2210">
      <w:pPr>
        <w:pStyle w:val="Titre2"/>
        <w:ind w:firstLine="720"/>
      </w:pPr>
      <w:bookmarkStart w:id="14" w:name="_Toc411331799"/>
      <w:r>
        <w:lastRenderedPageBreak/>
        <w:t>Série Flat</w:t>
      </w:r>
      <w:bookmarkEnd w:id="14"/>
    </w:p>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20</w:t>
            </w:r>
          </w:p>
        </w:tc>
        <w:tc>
          <w:tcPr>
            <w:tcW w:w="1915" w:type="dxa"/>
          </w:tcPr>
          <w:p w:rsidR="003C2210" w:rsidRPr="00F34E0C" w:rsidRDefault="003C2210" w:rsidP="008E4C9F">
            <w:pPr>
              <w:jc w:val="center"/>
              <w:rPr>
                <w:b/>
              </w:rPr>
            </w:pPr>
            <w:r>
              <w:rPr>
                <w:b/>
              </w:rPr>
              <w:t>21</w:t>
            </w:r>
          </w:p>
        </w:tc>
        <w:tc>
          <w:tcPr>
            <w:tcW w:w="1915" w:type="dxa"/>
          </w:tcPr>
          <w:p w:rsidR="003C2210" w:rsidRPr="00F34E0C" w:rsidRDefault="003C2210" w:rsidP="008E4C9F">
            <w:pPr>
              <w:jc w:val="center"/>
              <w:rPr>
                <w:b/>
              </w:rPr>
            </w:pPr>
            <w:r>
              <w:rPr>
                <w:b/>
              </w:rPr>
              <w:t>22</w:t>
            </w:r>
          </w:p>
        </w:tc>
        <w:tc>
          <w:tcPr>
            <w:tcW w:w="1916" w:type="dxa"/>
          </w:tcPr>
          <w:p w:rsidR="003C2210" w:rsidRPr="00F34E0C" w:rsidRDefault="003C2210" w:rsidP="008E4C9F">
            <w:pPr>
              <w:jc w:val="center"/>
              <w:rPr>
                <w:b/>
              </w:rPr>
            </w:pPr>
            <w:r>
              <w:rPr>
                <w:b/>
              </w:rPr>
              <w:t>24</w:t>
            </w:r>
          </w:p>
        </w:tc>
      </w:tr>
      <w:tr w:rsidR="003C2210" w:rsidTr="008E4C9F">
        <w:tc>
          <w:tcPr>
            <w:tcW w:w="2088" w:type="dxa"/>
          </w:tcPr>
          <w:p w:rsidR="003C2210" w:rsidRPr="003C2210" w:rsidRDefault="003C2210" w:rsidP="008E4C9F">
            <w:pPr>
              <w:jc w:val="center"/>
              <w:rPr>
                <w:b/>
              </w:rPr>
            </w:pPr>
            <w:r w:rsidRPr="003C2210">
              <w:rPr>
                <w:b/>
              </w:rPr>
              <w:t>flat300_20_0</w:t>
            </w:r>
          </w:p>
        </w:tc>
        <w:tc>
          <w:tcPr>
            <w:tcW w:w="1742" w:type="dxa"/>
          </w:tcPr>
          <w:p w:rsidR="003C2210" w:rsidRDefault="003D3426" w:rsidP="0040390C">
            <w:pPr>
              <w:jc w:val="center"/>
            </w:pPr>
            <w:r>
              <w:t>299</w:t>
            </w:r>
          </w:p>
        </w:tc>
        <w:tc>
          <w:tcPr>
            <w:tcW w:w="1915" w:type="dxa"/>
          </w:tcPr>
          <w:p w:rsidR="003C2210" w:rsidRDefault="003D3426" w:rsidP="0040390C">
            <w:pPr>
              <w:jc w:val="center"/>
            </w:pPr>
            <w:r>
              <w:t>275</w:t>
            </w:r>
          </w:p>
        </w:tc>
        <w:tc>
          <w:tcPr>
            <w:tcW w:w="1915" w:type="dxa"/>
          </w:tcPr>
          <w:p w:rsidR="003C2210" w:rsidRDefault="003D3426" w:rsidP="0040390C">
            <w:pPr>
              <w:jc w:val="center"/>
            </w:pPr>
            <w:r>
              <w:t>263</w:t>
            </w:r>
          </w:p>
        </w:tc>
        <w:tc>
          <w:tcPr>
            <w:tcW w:w="1916" w:type="dxa"/>
          </w:tcPr>
          <w:p w:rsidR="003C2210" w:rsidRDefault="003D3426" w:rsidP="0040390C">
            <w:pPr>
              <w:jc w:val="center"/>
            </w:pPr>
            <w:r>
              <w:t>219</w:t>
            </w:r>
          </w:p>
        </w:tc>
      </w:tr>
    </w:tbl>
    <w:p w:rsidR="003C2210" w:rsidRDefault="003C2210" w:rsidP="003C2210"/>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26</w:t>
            </w:r>
          </w:p>
        </w:tc>
        <w:tc>
          <w:tcPr>
            <w:tcW w:w="1915" w:type="dxa"/>
          </w:tcPr>
          <w:p w:rsidR="003C2210" w:rsidRPr="00F34E0C" w:rsidRDefault="003C2210" w:rsidP="008E4C9F">
            <w:pPr>
              <w:jc w:val="center"/>
              <w:rPr>
                <w:b/>
              </w:rPr>
            </w:pPr>
            <w:r>
              <w:rPr>
                <w:b/>
              </w:rPr>
              <w:t>27</w:t>
            </w:r>
          </w:p>
        </w:tc>
        <w:tc>
          <w:tcPr>
            <w:tcW w:w="1915" w:type="dxa"/>
          </w:tcPr>
          <w:p w:rsidR="003C2210" w:rsidRPr="00F34E0C" w:rsidRDefault="003C2210" w:rsidP="008E4C9F">
            <w:pPr>
              <w:jc w:val="center"/>
              <w:rPr>
                <w:b/>
              </w:rPr>
            </w:pPr>
            <w:r>
              <w:rPr>
                <w:b/>
              </w:rPr>
              <w:t>28</w:t>
            </w:r>
          </w:p>
        </w:tc>
        <w:tc>
          <w:tcPr>
            <w:tcW w:w="1916" w:type="dxa"/>
          </w:tcPr>
          <w:p w:rsidR="003C2210" w:rsidRPr="00F34E0C" w:rsidRDefault="003C2210" w:rsidP="008E4C9F">
            <w:pPr>
              <w:jc w:val="center"/>
              <w:rPr>
                <w:b/>
              </w:rPr>
            </w:pPr>
            <w:r>
              <w:rPr>
                <w:b/>
              </w:rPr>
              <w:t>30</w:t>
            </w:r>
          </w:p>
        </w:tc>
      </w:tr>
      <w:tr w:rsidR="003C2210" w:rsidTr="008E4C9F">
        <w:tc>
          <w:tcPr>
            <w:tcW w:w="2088" w:type="dxa"/>
          </w:tcPr>
          <w:p w:rsidR="003C2210" w:rsidRPr="003C2210" w:rsidRDefault="003C2210" w:rsidP="003C2210">
            <w:pPr>
              <w:jc w:val="center"/>
              <w:rPr>
                <w:b/>
              </w:rPr>
            </w:pPr>
            <w:r w:rsidRPr="003C2210">
              <w:rPr>
                <w:b/>
              </w:rPr>
              <w:t>flat300_2</w:t>
            </w:r>
            <w:r>
              <w:rPr>
                <w:b/>
              </w:rPr>
              <w:t>6</w:t>
            </w:r>
            <w:r w:rsidRPr="003C2210">
              <w:rPr>
                <w:b/>
              </w:rPr>
              <w:t>_0</w:t>
            </w:r>
          </w:p>
        </w:tc>
        <w:tc>
          <w:tcPr>
            <w:tcW w:w="1742" w:type="dxa"/>
          </w:tcPr>
          <w:p w:rsidR="003C2210" w:rsidRDefault="00C127DE" w:rsidP="0040390C">
            <w:pPr>
              <w:jc w:val="center"/>
            </w:pPr>
            <w:r>
              <w:t>188</w:t>
            </w:r>
          </w:p>
        </w:tc>
        <w:tc>
          <w:tcPr>
            <w:tcW w:w="1915" w:type="dxa"/>
          </w:tcPr>
          <w:p w:rsidR="003C2210" w:rsidRDefault="00C127DE" w:rsidP="0040390C">
            <w:pPr>
              <w:jc w:val="center"/>
            </w:pPr>
            <w:r>
              <w:t>164</w:t>
            </w:r>
          </w:p>
        </w:tc>
        <w:tc>
          <w:tcPr>
            <w:tcW w:w="1915" w:type="dxa"/>
          </w:tcPr>
          <w:p w:rsidR="003C2210" w:rsidRDefault="00C127DE" w:rsidP="0040390C">
            <w:pPr>
              <w:jc w:val="center"/>
            </w:pPr>
            <w:r>
              <w:t>455</w:t>
            </w:r>
          </w:p>
        </w:tc>
        <w:tc>
          <w:tcPr>
            <w:tcW w:w="1916" w:type="dxa"/>
          </w:tcPr>
          <w:p w:rsidR="003C2210" w:rsidRDefault="00C127DE" w:rsidP="0040390C">
            <w:pPr>
              <w:jc w:val="center"/>
            </w:pPr>
            <w:r>
              <w:t>120</w:t>
            </w:r>
          </w:p>
        </w:tc>
      </w:tr>
    </w:tbl>
    <w:p w:rsidR="003C2210" w:rsidRDefault="003C2210" w:rsidP="003C2210"/>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28</w:t>
            </w:r>
          </w:p>
        </w:tc>
        <w:tc>
          <w:tcPr>
            <w:tcW w:w="1915" w:type="dxa"/>
          </w:tcPr>
          <w:p w:rsidR="003C2210" w:rsidRPr="00F34E0C" w:rsidRDefault="003C2210" w:rsidP="003C2210">
            <w:pPr>
              <w:jc w:val="center"/>
              <w:rPr>
                <w:b/>
              </w:rPr>
            </w:pPr>
            <w:r>
              <w:rPr>
                <w:b/>
              </w:rPr>
              <w:t>29</w:t>
            </w:r>
          </w:p>
        </w:tc>
        <w:tc>
          <w:tcPr>
            <w:tcW w:w="1915" w:type="dxa"/>
          </w:tcPr>
          <w:p w:rsidR="003C2210" w:rsidRPr="00F34E0C" w:rsidRDefault="003C2210" w:rsidP="003C2210">
            <w:pPr>
              <w:jc w:val="center"/>
              <w:rPr>
                <w:b/>
              </w:rPr>
            </w:pPr>
            <w:r>
              <w:rPr>
                <w:b/>
              </w:rPr>
              <w:t>30</w:t>
            </w:r>
          </w:p>
        </w:tc>
        <w:tc>
          <w:tcPr>
            <w:tcW w:w="1916" w:type="dxa"/>
          </w:tcPr>
          <w:p w:rsidR="003C2210" w:rsidRPr="00F34E0C" w:rsidRDefault="003C2210" w:rsidP="003C2210">
            <w:pPr>
              <w:tabs>
                <w:tab w:val="left" w:pos="330"/>
                <w:tab w:val="center" w:pos="850"/>
              </w:tabs>
              <w:jc w:val="center"/>
              <w:rPr>
                <w:b/>
              </w:rPr>
            </w:pPr>
            <w:r>
              <w:rPr>
                <w:b/>
              </w:rPr>
              <w:t>32</w:t>
            </w:r>
          </w:p>
        </w:tc>
      </w:tr>
      <w:tr w:rsidR="003C2210" w:rsidTr="003D3426">
        <w:trPr>
          <w:trHeight w:val="260"/>
        </w:trPr>
        <w:tc>
          <w:tcPr>
            <w:tcW w:w="2088" w:type="dxa"/>
          </w:tcPr>
          <w:p w:rsidR="003C2210" w:rsidRPr="003C2210" w:rsidRDefault="003C2210" w:rsidP="003C2210">
            <w:pPr>
              <w:jc w:val="center"/>
              <w:rPr>
                <w:b/>
              </w:rPr>
            </w:pPr>
            <w:r w:rsidRPr="003C2210">
              <w:rPr>
                <w:b/>
              </w:rPr>
              <w:t>flat300_2</w:t>
            </w:r>
            <w:r>
              <w:rPr>
                <w:b/>
              </w:rPr>
              <w:t>8</w:t>
            </w:r>
            <w:r w:rsidRPr="003C2210">
              <w:rPr>
                <w:b/>
              </w:rPr>
              <w:t>_0</w:t>
            </w:r>
          </w:p>
        </w:tc>
        <w:tc>
          <w:tcPr>
            <w:tcW w:w="1742" w:type="dxa"/>
          </w:tcPr>
          <w:p w:rsidR="003C2210" w:rsidRDefault="003D3426" w:rsidP="0040390C">
            <w:pPr>
              <w:jc w:val="center"/>
            </w:pPr>
            <w:r>
              <w:t>155</w:t>
            </w:r>
          </w:p>
        </w:tc>
        <w:tc>
          <w:tcPr>
            <w:tcW w:w="1915" w:type="dxa"/>
          </w:tcPr>
          <w:p w:rsidR="003C2210" w:rsidRDefault="003D3426" w:rsidP="0040390C">
            <w:pPr>
              <w:jc w:val="center"/>
            </w:pPr>
            <w:r>
              <w:t>135</w:t>
            </w:r>
          </w:p>
        </w:tc>
        <w:tc>
          <w:tcPr>
            <w:tcW w:w="1915" w:type="dxa"/>
          </w:tcPr>
          <w:p w:rsidR="003C2210" w:rsidRDefault="003D3426" w:rsidP="0040390C">
            <w:pPr>
              <w:jc w:val="center"/>
            </w:pPr>
            <w:r>
              <w:t>98</w:t>
            </w:r>
          </w:p>
        </w:tc>
        <w:tc>
          <w:tcPr>
            <w:tcW w:w="1916" w:type="dxa"/>
          </w:tcPr>
          <w:p w:rsidR="003C2210" w:rsidRDefault="003D3426" w:rsidP="0040390C">
            <w:pPr>
              <w:jc w:val="center"/>
            </w:pPr>
            <w:r>
              <w:t>117</w:t>
            </w:r>
          </w:p>
        </w:tc>
      </w:tr>
    </w:tbl>
    <w:p w:rsidR="003C2210" w:rsidRDefault="003C2210" w:rsidP="003C2210"/>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3C2210">
        <w:trPr>
          <w:trHeight w:val="287"/>
        </w:trPr>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50</w:t>
            </w:r>
          </w:p>
        </w:tc>
        <w:tc>
          <w:tcPr>
            <w:tcW w:w="1915" w:type="dxa"/>
          </w:tcPr>
          <w:p w:rsidR="003C2210" w:rsidRPr="00F34E0C" w:rsidRDefault="003C2210" w:rsidP="008E4C9F">
            <w:pPr>
              <w:jc w:val="center"/>
              <w:rPr>
                <w:b/>
              </w:rPr>
            </w:pPr>
            <w:r>
              <w:rPr>
                <w:b/>
              </w:rPr>
              <w:t>51</w:t>
            </w:r>
          </w:p>
        </w:tc>
        <w:tc>
          <w:tcPr>
            <w:tcW w:w="1915" w:type="dxa"/>
          </w:tcPr>
          <w:p w:rsidR="003C2210" w:rsidRPr="00F34E0C" w:rsidRDefault="003C2210" w:rsidP="008E4C9F">
            <w:pPr>
              <w:jc w:val="center"/>
              <w:rPr>
                <w:b/>
              </w:rPr>
            </w:pPr>
            <w:r>
              <w:rPr>
                <w:b/>
              </w:rPr>
              <w:t>52</w:t>
            </w:r>
          </w:p>
        </w:tc>
        <w:tc>
          <w:tcPr>
            <w:tcW w:w="1916" w:type="dxa"/>
          </w:tcPr>
          <w:p w:rsidR="003C2210" w:rsidRPr="00F34E0C" w:rsidRDefault="003C2210" w:rsidP="008E4C9F">
            <w:pPr>
              <w:jc w:val="center"/>
              <w:rPr>
                <w:b/>
              </w:rPr>
            </w:pPr>
            <w:r>
              <w:rPr>
                <w:b/>
              </w:rPr>
              <w:t>54</w:t>
            </w:r>
          </w:p>
        </w:tc>
      </w:tr>
      <w:tr w:rsidR="003C2210" w:rsidTr="008E4C9F">
        <w:tc>
          <w:tcPr>
            <w:tcW w:w="2088" w:type="dxa"/>
          </w:tcPr>
          <w:p w:rsidR="003C2210" w:rsidRPr="003C2210" w:rsidRDefault="003C2210" w:rsidP="003C2210">
            <w:pPr>
              <w:jc w:val="center"/>
              <w:rPr>
                <w:b/>
              </w:rPr>
            </w:pPr>
            <w:r w:rsidRPr="003C2210">
              <w:rPr>
                <w:b/>
              </w:rPr>
              <w:t>Flat</w:t>
            </w:r>
            <w:r>
              <w:rPr>
                <w:b/>
              </w:rPr>
              <w:t>10</w:t>
            </w:r>
            <w:r w:rsidRPr="003C2210">
              <w:rPr>
                <w:b/>
              </w:rPr>
              <w:t>00_</w:t>
            </w:r>
            <w:r>
              <w:rPr>
                <w:b/>
              </w:rPr>
              <w:t>5</w:t>
            </w:r>
            <w:r w:rsidRPr="003C2210">
              <w:rPr>
                <w:b/>
              </w:rPr>
              <w:t>0_0</w:t>
            </w:r>
          </w:p>
        </w:tc>
        <w:tc>
          <w:tcPr>
            <w:tcW w:w="1742" w:type="dxa"/>
          </w:tcPr>
          <w:p w:rsidR="003C2210" w:rsidRDefault="003D3426" w:rsidP="0040390C">
            <w:pPr>
              <w:jc w:val="center"/>
            </w:pPr>
            <w:r>
              <w:t>1 458</w:t>
            </w:r>
          </w:p>
        </w:tc>
        <w:tc>
          <w:tcPr>
            <w:tcW w:w="1915" w:type="dxa"/>
          </w:tcPr>
          <w:p w:rsidR="003C2210" w:rsidRDefault="003D3426" w:rsidP="0040390C">
            <w:pPr>
              <w:jc w:val="center"/>
            </w:pPr>
            <w:r>
              <w:t>1 400</w:t>
            </w:r>
          </w:p>
        </w:tc>
        <w:tc>
          <w:tcPr>
            <w:tcW w:w="1915" w:type="dxa"/>
          </w:tcPr>
          <w:p w:rsidR="003C2210" w:rsidRDefault="003D3426" w:rsidP="0040390C">
            <w:pPr>
              <w:jc w:val="center"/>
            </w:pPr>
            <w:r>
              <w:t>1 390</w:t>
            </w:r>
          </w:p>
        </w:tc>
        <w:tc>
          <w:tcPr>
            <w:tcW w:w="1916" w:type="dxa"/>
          </w:tcPr>
          <w:p w:rsidR="003C2210" w:rsidRDefault="003D3426" w:rsidP="0040390C">
            <w:pPr>
              <w:jc w:val="center"/>
            </w:pPr>
            <w:r>
              <w:t>1 328</w:t>
            </w:r>
          </w:p>
        </w:tc>
      </w:tr>
    </w:tbl>
    <w:p w:rsidR="003C2210" w:rsidRDefault="003C2210" w:rsidP="003C2210">
      <w:pPr>
        <w:pStyle w:val="Titre2"/>
      </w:pPr>
    </w:p>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60</w:t>
            </w:r>
          </w:p>
        </w:tc>
        <w:tc>
          <w:tcPr>
            <w:tcW w:w="1915" w:type="dxa"/>
          </w:tcPr>
          <w:p w:rsidR="003C2210" w:rsidRPr="00F34E0C" w:rsidRDefault="003C2210" w:rsidP="008E4C9F">
            <w:pPr>
              <w:jc w:val="center"/>
              <w:rPr>
                <w:b/>
              </w:rPr>
            </w:pPr>
            <w:r>
              <w:rPr>
                <w:b/>
              </w:rPr>
              <w:t>61</w:t>
            </w:r>
          </w:p>
        </w:tc>
        <w:tc>
          <w:tcPr>
            <w:tcW w:w="1915" w:type="dxa"/>
          </w:tcPr>
          <w:p w:rsidR="003C2210" w:rsidRPr="00F34E0C" w:rsidRDefault="003C2210" w:rsidP="008E4C9F">
            <w:pPr>
              <w:jc w:val="center"/>
              <w:rPr>
                <w:b/>
              </w:rPr>
            </w:pPr>
            <w:r>
              <w:rPr>
                <w:b/>
              </w:rPr>
              <w:t>62</w:t>
            </w:r>
          </w:p>
        </w:tc>
        <w:tc>
          <w:tcPr>
            <w:tcW w:w="1916" w:type="dxa"/>
          </w:tcPr>
          <w:p w:rsidR="003C2210" w:rsidRPr="00F34E0C" w:rsidRDefault="003C2210" w:rsidP="008E4C9F">
            <w:pPr>
              <w:jc w:val="center"/>
              <w:rPr>
                <w:b/>
              </w:rPr>
            </w:pPr>
            <w:r>
              <w:rPr>
                <w:b/>
              </w:rPr>
              <w:t>64</w:t>
            </w:r>
          </w:p>
        </w:tc>
      </w:tr>
      <w:tr w:rsidR="003C2210" w:rsidTr="008E4C9F">
        <w:tc>
          <w:tcPr>
            <w:tcW w:w="2088" w:type="dxa"/>
          </w:tcPr>
          <w:p w:rsidR="003C2210" w:rsidRPr="003C2210" w:rsidRDefault="003C2210" w:rsidP="003C2210">
            <w:pPr>
              <w:jc w:val="center"/>
              <w:rPr>
                <w:b/>
              </w:rPr>
            </w:pPr>
            <w:r w:rsidRPr="003C2210">
              <w:rPr>
                <w:b/>
              </w:rPr>
              <w:t>Flat</w:t>
            </w:r>
            <w:r>
              <w:rPr>
                <w:b/>
              </w:rPr>
              <w:t>10</w:t>
            </w:r>
            <w:r w:rsidRPr="003C2210">
              <w:rPr>
                <w:b/>
              </w:rPr>
              <w:t>00_</w:t>
            </w:r>
            <w:r>
              <w:rPr>
                <w:b/>
              </w:rPr>
              <w:t>6</w:t>
            </w:r>
            <w:r w:rsidRPr="003C2210">
              <w:rPr>
                <w:b/>
              </w:rPr>
              <w:t>0_0</w:t>
            </w:r>
          </w:p>
        </w:tc>
        <w:tc>
          <w:tcPr>
            <w:tcW w:w="1742" w:type="dxa"/>
          </w:tcPr>
          <w:p w:rsidR="003C2210" w:rsidRDefault="003D3426" w:rsidP="0040390C">
            <w:pPr>
              <w:jc w:val="center"/>
            </w:pPr>
            <w:r>
              <w:t>1 171</w:t>
            </w:r>
          </w:p>
        </w:tc>
        <w:tc>
          <w:tcPr>
            <w:tcW w:w="1915" w:type="dxa"/>
          </w:tcPr>
          <w:p w:rsidR="003C2210" w:rsidRDefault="003D3426" w:rsidP="0040390C">
            <w:pPr>
              <w:jc w:val="center"/>
            </w:pPr>
            <w:r>
              <w:t>1 139</w:t>
            </w:r>
          </w:p>
        </w:tc>
        <w:tc>
          <w:tcPr>
            <w:tcW w:w="1915" w:type="dxa"/>
          </w:tcPr>
          <w:p w:rsidR="003C2210" w:rsidRDefault="003D3426" w:rsidP="0040390C">
            <w:pPr>
              <w:jc w:val="center"/>
            </w:pPr>
            <w:r>
              <w:t>1 089</w:t>
            </w:r>
          </w:p>
        </w:tc>
        <w:tc>
          <w:tcPr>
            <w:tcW w:w="1916" w:type="dxa"/>
          </w:tcPr>
          <w:p w:rsidR="003C2210" w:rsidRDefault="003D3426" w:rsidP="0040390C">
            <w:pPr>
              <w:jc w:val="center"/>
            </w:pPr>
            <w:r>
              <w:t>1 087</w:t>
            </w:r>
          </w:p>
        </w:tc>
      </w:tr>
    </w:tbl>
    <w:p w:rsidR="003C2210" w:rsidRDefault="003C2210" w:rsidP="003C2210"/>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3D3426">
            <w:pPr>
              <w:jc w:val="center"/>
              <w:rPr>
                <w:b/>
              </w:rPr>
            </w:pPr>
            <w:r>
              <w:rPr>
                <w:b/>
              </w:rPr>
              <w:t>7</w:t>
            </w:r>
            <w:r w:rsidR="003D3426">
              <w:rPr>
                <w:b/>
              </w:rPr>
              <w:t>6</w:t>
            </w:r>
          </w:p>
        </w:tc>
        <w:tc>
          <w:tcPr>
            <w:tcW w:w="1915" w:type="dxa"/>
          </w:tcPr>
          <w:p w:rsidR="003C2210" w:rsidRPr="00F34E0C" w:rsidRDefault="003C2210" w:rsidP="003D3426">
            <w:pPr>
              <w:jc w:val="center"/>
              <w:rPr>
                <w:b/>
              </w:rPr>
            </w:pPr>
            <w:r>
              <w:rPr>
                <w:b/>
              </w:rPr>
              <w:t>7</w:t>
            </w:r>
            <w:r w:rsidR="003D3426">
              <w:rPr>
                <w:b/>
              </w:rPr>
              <w:t>7</w:t>
            </w:r>
          </w:p>
        </w:tc>
        <w:tc>
          <w:tcPr>
            <w:tcW w:w="1915" w:type="dxa"/>
          </w:tcPr>
          <w:p w:rsidR="003C2210" w:rsidRPr="00F34E0C" w:rsidRDefault="003C2210" w:rsidP="003D3426">
            <w:pPr>
              <w:jc w:val="center"/>
              <w:rPr>
                <w:b/>
              </w:rPr>
            </w:pPr>
            <w:r>
              <w:rPr>
                <w:b/>
              </w:rPr>
              <w:t>7</w:t>
            </w:r>
            <w:r w:rsidR="003D3426">
              <w:rPr>
                <w:b/>
              </w:rPr>
              <w:t>8</w:t>
            </w:r>
          </w:p>
        </w:tc>
        <w:tc>
          <w:tcPr>
            <w:tcW w:w="1916" w:type="dxa"/>
          </w:tcPr>
          <w:p w:rsidR="003C2210" w:rsidRPr="00F34E0C" w:rsidRDefault="003D3426" w:rsidP="008E4C9F">
            <w:pPr>
              <w:jc w:val="center"/>
              <w:rPr>
                <w:b/>
              </w:rPr>
            </w:pPr>
            <w:r>
              <w:rPr>
                <w:b/>
              </w:rPr>
              <w:t>80</w:t>
            </w:r>
          </w:p>
        </w:tc>
      </w:tr>
      <w:tr w:rsidR="003C2210" w:rsidTr="003D3426">
        <w:trPr>
          <w:trHeight w:val="323"/>
        </w:trPr>
        <w:tc>
          <w:tcPr>
            <w:tcW w:w="2088" w:type="dxa"/>
          </w:tcPr>
          <w:p w:rsidR="003C2210" w:rsidRPr="003C2210" w:rsidRDefault="003C2210" w:rsidP="003D3426">
            <w:pPr>
              <w:jc w:val="center"/>
              <w:rPr>
                <w:b/>
              </w:rPr>
            </w:pPr>
            <w:r w:rsidRPr="003C2210">
              <w:rPr>
                <w:b/>
              </w:rPr>
              <w:t>Flat</w:t>
            </w:r>
            <w:r>
              <w:rPr>
                <w:b/>
              </w:rPr>
              <w:t>10</w:t>
            </w:r>
            <w:r w:rsidRPr="003C2210">
              <w:rPr>
                <w:b/>
              </w:rPr>
              <w:t>00_</w:t>
            </w:r>
            <w:r>
              <w:rPr>
                <w:b/>
              </w:rPr>
              <w:t>7</w:t>
            </w:r>
            <w:r w:rsidR="003D3426">
              <w:rPr>
                <w:b/>
              </w:rPr>
              <w:t>6</w:t>
            </w:r>
            <w:r w:rsidRPr="003C2210">
              <w:rPr>
                <w:b/>
              </w:rPr>
              <w:t>_0</w:t>
            </w:r>
          </w:p>
        </w:tc>
        <w:tc>
          <w:tcPr>
            <w:tcW w:w="1742" w:type="dxa"/>
          </w:tcPr>
          <w:p w:rsidR="003C2210" w:rsidRDefault="003D3426" w:rsidP="0040390C">
            <w:pPr>
              <w:tabs>
                <w:tab w:val="left" w:pos="1245"/>
              </w:tabs>
              <w:jc w:val="center"/>
            </w:pPr>
            <w:r>
              <w:t>819</w:t>
            </w:r>
          </w:p>
        </w:tc>
        <w:tc>
          <w:tcPr>
            <w:tcW w:w="1915" w:type="dxa"/>
          </w:tcPr>
          <w:p w:rsidR="003C2210" w:rsidRDefault="003D3426" w:rsidP="0040390C">
            <w:pPr>
              <w:jc w:val="center"/>
            </w:pPr>
            <w:r>
              <w:t>782</w:t>
            </w:r>
          </w:p>
        </w:tc>
        <w:tc>
          <w:tcPr>
            <w:tcW w:w="1915" w:type="dxa"/>
          </w:tcPr>
          <w:p w:rsidR="003C2210" w:rsidRDefault="003D3426" w:rsidP="0040390C">
            <w:pPr>
              <w:jc w:val="center"/>
            </w:pPr>
            <w:r>
              <w:t>799</w:t>
            </w:r>
          </w:p>
        </w:tc>
        <w:tc>
          <w:tcPr>
            <w:tcW w:w="1916" w:type="dxa"/>
          </w:tcPr>
          <w:p w:rsidR="003C2210" w:rsidRDefault="003D3426" w:rsidP="0040390C">
            <w:pPr>
              <w:jc w:val="center"/>
            </w:pPr>
            <w:r>
              <w:t>745</w:t>
            </w:r>
          </w:p>
        </w:tc>
      </w:tr>
    </w:tbl>
    <w:p w:rsidR="00953840" w:rsidRDefault="00953840" w:rsidP="00953840">
      <w:pPr>
        <w:pStyle w:val="Titre2"/>
        <w:ind w:firstLine="720"/>
      </w:pPr>
      <w:bookmarkStart w:id="15" w:name="_Toc411331800"/>
      <w:r>
        <w:t>Série le</w:t>
      </w:r>
      <w:bookmarkEnd w:id="15"/>
    </w:p>
    <w:tbl>
      <w:tblPr>
        <w:tblStyle w:val="Grilledutableau"/>
        <w:tblW w:w="0" w:type="auto"/>
        <w:tblLook w:val="04A0" w:firstRow="1" w:lastRow="0" w:firstColumn="1" w:lastColumn="0" w:noHBand="0" w:noVBand="1"/>
      </w:tblPr>
      <w:tblGrid>
        <w:gridCol w:w="2088"/>
        <w:gridCol w:w="1742"/>
        <w:gridCol w:w="1915"/>
        <w:gridCol w:w="1915"/>
        <w:gridCol w:w="1916"/>
      </w:tblGrid>
      <w:tr w:rsidR="00953840" w:rsidTr="008E4C9F">
        <w:tc>
          <w:tcPr>
            <w:tcW w:w="2088" w:type="dxa"/>
          </w:tcPr>
          <w:p w:rsidR="00953840" w:rsidRPr="00F34E0C" w:rsidRDefault="00953840" w:rsidP="008E4C9F">
            <w:pPr>
              <w:jc w:val="center"/>
              <w:rPr>
                <w:b/>
              </w:rPr>
            </w:pPr>
            <w:r w:rsidRPr="00F34E0C">
              <w:rPr>
                <w:b/>
              </w:rPr>
              <w:t>Nombre de couleurs</w:t>
            </w:r>
          </w:p>
        </w:tc>
        <w:tc>
          <w:tcPr>
            <w:tcW w:w="1742" w:type="dxa"/>
          </w:tcPr>
          <w:p w:rsidR="00953840" w:rsidRPr="00F34E0C" w:rsidRDefault="00953840" w:rsidP="008E4C9F">
            <w:pPr>
              <w:jc w:val="center"/>
              <w:rPr>
                <w:b/>
              </w:rPr>
            </w:pPr>
            <w:r>
              <w:rPr>
                <w:b/>
              </w:rPr>
              <w:t>5</w:t>
            </w:r>
          </w:p>
        </w:tc>
        <w:tc>
          <w:tcPr>
            <w:tcW w:w="1915" w:type="dxa"/>
          </w:tcPr>
          <w:p w:rsidR="00953840" w:rsidRPr="00F34E0C" w:rsidRDefault="00953840" w:rsidP="008E4C9F">
            <w:pPr>
              <w:jc w:val="center"/>
              <w:rPr>
                <w:b/>
              </w:rPr>
            </w:pPr>
            <w:r>
              <w:rPr>
                <w:b/>
              </w:rPr>
              <w:t>6</w:t>
            </w:r>
          </w:p>
        </w:tc>
        <w:tc>
          <w:tcPr>
            <w:tcW w:w="1915" w:type="dxa"/>
          </w:tcPr>
          <w:p w:rsidR="00953840" w:rsidRPr="00F34E0C" w:rsidRDefault="00953840" w:rsidP="008E4C9F">
            <w:pPr>
              <w:tabs>
                <w:tab w:val="left" w:pos="690"/>
                <w:tab w:val="center" w:pos="849"/>
              </w:tabs>
              <w:rPr>
                <w:b/>
              </w:rPr>
            </w:pPr>
            <w:r>
              <w:rPr>
                <w:b/>
              </w:rPr>
              <w:tab/>
              <w:t>7</w:t>
            </w:r>
          </w:p>
        </w:tc>
        <w:tc>
          <w:tcPr>
            <w:tcW w:w="1916" w:type="dxa"/>
          </w:tcPr>
          <w:p w:rsidR="00953840" w:rsidRPr="00F34E0C" w:rsidRDefault="00953840" w:rsidP="008E4C9F">
            <w:pPr>
              <w:jc w:val="center"/>
              <w:rPr>
                <w:b/>
              </w:rPr>
            </w:pPr>
            <w:r>
              <w:rPr>
                <w:b/>
              </w:rPr>
              <w:t>9</w:t>
            </w:r>
          </w:p>
        </w:tc>
      </w:tr>
      <w:tr w:rsidR="00953840" w:rsidTr="008E4C9F">
        <w:tc>
          <w:tcPr>
            <w:tcW w:w="2088" w:type="dxa"/>
          </w:tcPr>
          <w:p w:rsidR="00953840" w:rsidRPr="00953840" w:rsidRDefault="00953840" w:rsidP="008E4C9F">
            <w:pPr>
              <w:jc w:val="center"/>
              <w:rPr>
                <w:b/>
              </w:rPr>
            </w:pPr>
            <w:r w:rsidRPr="00953840">
              <w:rPr>
                <w:b/>
              </w:rPr>
              <w:t>le450_5a</w:t>
            </w:r>
          </w:p>
        </w:tc>
        <w:tc>
          <w:tcPr>
            <w:tcW w:w="1742" w:type="dxa"/>
          </w:tcPr>
          <w:p w:rsidR="00953840" w:rsidRDefault="003D3426" w:rsidP="0040390C">
            <w:pPr>
              <w:jc w:val="center"/>
            </w:pPr>
            <w:r>
              <w:t>346</w:t>
            </w:r>
          </w:p>
        </w:tc>
        <w:tc>
          <w:tcPr>
            <w:tcW w:w="1915" w:type="dxa"/>
          </w:tcPr>
          <w:p w:rsidR="00953840" w:rsidRDefault="003D3426" w:rsidP="0040390C">
            <w:pPr>
              <w:jc w:val="center"/>
            </w:pPr>
            <w:r>
              <w:t>209</w:t>
            </w:r>
          </w:p>
        </w:tc>
        <w:tc>
          <w:tcPr>
            <w:tcW w:w="1915" w:type="dxa"/>
          </w:tcPr>
          <w:p w:rsidR="00953840" w:rsidRDefault="003D3426" w:rsidP="0040390C">
            <w:pPr>
              <w:jc w:val="center"/>
            </w:pPr>
            <w:r>
              <w:t>127</w:t>
            </w:r>
          </w:p>
        </w:tc>
        <w:tc>
          <w:tcPr>
            <w:tcW w:w="1916" w:type="dxa"/>
          </w:tcPr>
          <w:p w:rsidR="00953840" w:rsidRDefault="003D3426" w:rsidP="0040390C">
            <w:pPr>
              <w:jc w:val="center"/>
            </w:pPr>
            <w:r>
              <w:t>11</w:t>
            </w:r>
          </w:p>
        </w:tc>
      </w:tr>
      <w:tr w:rsidR="00953840" w:rsidTr="008E4C9F">
        <w:tc>
          <w:tcPr>
            <w:tcW w:w="2088" w:type="dxa"/>
          </w:tcPr>
          <w:p w:rsidR="00953840" w:rsidRPr="00953840" w:rsidRDefault="00953840" w:rsidP="008E4C9F">
            <w:pPr>
              <w:jc w:val="center"/>
              <w:rPr>
                <w:b/>
              </w:rPr>
            </w:pPr>
            <w:r w:rsidRPr="00953840">
              <w:rPr>
                <w:b/>
              </w:rPr>
              <w:t>le450_5b</w:t>
            </w:r>
          </w:p>
        </w:tc>
        <w:tc>
          <w:tcPr>
            <w:tcW w:w="1742" w:type="dxa"/>
          </w:tcPr>
          <w:p w:rsidR="00953840" w:rsidRDefault="003D3426" w:rsidP="0040390C">
            <w:pPr>
              <w:jc w:val="center"/>
            </w:pPr>
            <w:r>
              <w:t>356</w:t>
            </w:r>
          </w:p>
        </w:tc>
        <w:tc>
          <w:tcPr>
            <w:tcW w:w="1915" w:type="dxa"/>
          </w:tcPr>
          <w:p w:rsidR="00953840" w:rsidRDefault="003D3426" w:rsidP="0040390C">
            <w:pPr>
              <w:jc w:val="center"/>
            </w:pPr>
            <w:r>
              <w:t>224</w:t>
            </w:r>
          </w:p>
        </w:tc>
        <w:tc>
          <w:tcPr>
            <w:tcW w:w="1915" w:type="dxa"/>
          </w:tcPr>
          <w:p w:rsidR="00953840" w:rsidRDefault="003D3426" w:rsidP="0040390C">
            <w:pPr>
              <w:jc w:val="center"/>
            </w:pPr>
            <w:r>
              <w:t>124</w:t>
            </w:r>
          </w:p>
        </w:tc>
        <w:tc>
          <w:tcPr>
            <w:tcW w:w="1916" w:type="dxa"/>
          </w:tcPr>
          <w:p w:rsidR="00953840" w:rsidRDefault="003D3426" w:rsidP="0040390C">
            <w:pPr>
              <w:jc w:val="center"/>
            </w:pPr>
            <w:r>
              <w:t>3</w:t>
            </w:r>
          </w:p>
        </w:tc>
      </w:tr>
      <w:tr w:rsidR="00953840" w:rsidTr="008E4C9F">
        <w:trPr>
          <w:trHeight w:val="70"/>
        </w:trPr>
        <w:tc>
          <w:tcPr>
            <w:tcW w:w="2088" w:type="dxa"/>
          </w:tcPr>
          <w:p w:rsidR="00953840" w:rsidRPr="00953840" w:rsidRDefault="00953840" w:rsidP="008E4C9F">
            <w:pPr>
              <w:jc w:val="center"/>
              <w:rPr>
                <w:b/>
              </w:rPr>
            </w:pPr>
            <w:r w:rsidRPr="00953840">
              <w:rPr>
                <w:b/>
              </w:rPr>
              <w:t>le450_5c</w:t>
            </w:r>
          </w:p>
        </w:tc>
        <w:tc>
          <w:tcPr>
            <w:tcW w:w="1742" w:type="dxa"/>
          </w:tcPr>
          <w:p w:rsidR="00953840" w:rsidRDefault="00C127DE" w:rsidP="0040390C">
            <w:pPr>
              <w:jc w:val="center"/>
            </w:pPr>
            <w:r>
              <w:t>611</w:t>
            </w:r>
          </w:p>
        </w:tc>
        <w:tc>
          <w:tcPr>
            <w:tcW w:w="1915" w:type="dxa"/>
          </w:tcPr>
          <w:p w:rsidR="00953840" w:rsidRDefault="00C127DE" w:rsidP="0040390C">
            <w:pPr>
              <w:jc w:val="center"/>
            </w:pPr>
            <w:r>
              <w:t>367</w:t>
            </w:r>
          </w:p>
        </w:tc>
        <w:tc>
          <w:tcPr>
            <w:tcW w:w="1915" w:type="dxa"/>
          </w:tcPr>
          <w:p w:rsidR="00953840" w:rsidRDefault="00C127DE" w:rsidP="0040390C">
            <w:pPr>
              <w:jc w:val="center"/>
            </w:pPr>
            <w:r>
              <w:t>150</w:t>
            </w:r>
          </w:p>
        </w:tc>
        <w:tc>
          <w:tcPr>
            <w:tcW w:w="1916" w:type="dxa"/>
          </w:tcPr>
          <w:p w:rsidR="00953840" w:rsidRDefault="00C127DE" w:rsidP="0040390C">
            <w:pPr>
              <w:jc w:val="center"/>
            </w:pPr>
            <w:r>
              <w:t>0 -&gt; 8.54 secondes</w:t>
            </w:r>
          </w:p>
        </w:tc>
      </w:tr>
      <w:tr w:rsidR="00C127DE" w:rsidTr="008E4C9F">
        <w:trPr>
          <w:trHeight w:val="70"/>
        </w:trPr>
        <w:tc>
          <w:tcPr>
            <w:tcW w:w="2088" w:type="dxa"/>
          </w:tcPr>
          <w:p w:rsidR="00C127DE" w:rsidRPr="00953840" w:rsidRDefault="00C127DE" w:rsidP="008E4C9F">
            <w:pPr>
              <w:jc w:val="center"/>
              <w:rPr>
                <w:b/>
              </w:rPr>
            </w:pPr>
            <w:r>
              <w:rPr>
                <w:b/>
              </w:rPr>
              <w:t>Le452_5d</w:t>
            </w:r>
          </w:p>
        </w:tc>
        <w:tc>
          <w:tcPr>
            <w:tcW w:w="1742" w:type="dxa"/>
          </w:tcPr>
          <w:p w:rsidR="00C127DE" w:rsidRDefault="0040390C" w:rsidP="0040390C">
            <w:pPr>
              <w:jc w:val="center"/>
            </w:pPr>
            <w:r>
              <w:t>613</w:t>
            </w:r>
          </w:p>
        </w:tc>
        <w:tc>
          <w:tcPr>
            <w:tcW w:w="1915" w:type="dxa"/>
          </w:tcPr>
          <w:p w:rsidR="00C127DE" w:rsidRDefault="0040390C" w:rsidP="0040390C">
            <w:pPr>
              <w:jc w:val="center"/>
            </w:pPr>
            <w:r>
              <w:t>308</w:t>
            </w:r>
          </w:p>
        </w:tc>
        <w:tc>
          <w:tcPr>
            <w:tcW w:w="1915" w:type="dxa"/>
          </w:tcPr>
          <w:p w:rsidR="00C127DE" w:rsidRDefault="0040390C" w:rsidP="0040390C">
            <w:pPr>
              <w:jc w:val="center"/>
            </w:pPr>
            <w:r>
              <w:t>130</w:t>
            </w:r>
          </w:p>
        </w:tc>
        <w:tc>
          <w:tcPr>
            <w:tcW w:w="1916" w:type="dxa"/>
          </w:tcPr>
          <w:p w:rsidR="00C127DE" w:rsidRDefault="0040390C" w:rsidP="0040390C">
            <w:pPr>
              <w:jc w:val="center"/>
            </w:pPr>
            <w:r>
              <w:t>0 -&gt; 17.4 secondes</w:t>
            </w:r>
          </w:p>
        </w:tc>
      </w:tr>
    </w:tbl>
    <w:p w:rsidR="00953840" w:rsidRDefault="00953840" w:rsidP="00953840"/>
    <w:tbl>
      <w:tblPr>
        <w:tblStyle w:val="Grilledutableau"/>
        <w:tblW w:w="0" w:type="auto"/>
        <w:tblLook w:val="04A0" w:firstRow="1" w:lastRow="0" w:firstColumn="1" w:lastColumn="0" w:noHBand="0" w:noVBand="1"/>
      </w:tblPr>
      <w:tblGrid>
        <w:gridCol w:w="2088"/>
        <w:gridCol w:w="1742"/>
        <w:gridCol w:w="1915"/>
        <w:gridCol w:w="1915"/>
        <w:gridCol w:w="1916"/>
      </w:tblGrid>
      <w:tr w:rsidR="00953840" w:rsidTr="008E4C9F">
        <w:tc>
          <w:tcPr>
            <w:tcW w:w="2088" w:type="dxa"/>
          </w:tcPr>
          <w:p w:rsidR="00953840" w:rsidRPr="00F34E0C" w:rsidRDefault="00953840" w:rsidP="008E4C9F">
            <w:pPr>
              <w:jc w:val="center"/>
              <w:rPr>
                <w:b/>
              </w:rPr>
            </w:pPr>
            <w:r w:rsidRPr="00F34E0C">
              <w:rPr>
                <w:b/>
              </w:rPr>
              <w:t>Nombre de couleurs</w:t>
            </w:r>
          </w:p>
        </w:tc>
        <w:tc>
          <w:tcPr>
            <w:tcW w:w="1742" w:type="dxa"/>
          </w:tcPr>
          <w:p w:rsidR="00953840" w:rsidRPr="00F34E0C" w:rsidRDefault="00953840" w:rsidP="008E4C9F">
            <w:pPr>
              <w:jc w:val="center"/>
              <w:rPr>
                <w:b/>
              </w:rPr>
            </w:pPr>
            <w:r>
              <w:rPr>
                <w:b/>
              </w:rPr>
              <w:t>15</w:t>
            </w:r>
          </w:p>
        </w:tc>
        <w:tc>
          <w:tcPr>
            <w:tcW w:w="1915" w:type="dxa"/>
          </w:tcPr>
          <w:p w:rsidR="00953840" w:rsidRPr="00F34E0C" w:rsidRDefault="00953840" w:rsidP="008E4C9F">
            <w:pPr>
              <w:jc w:val="center"/>
              <w:rPr>
                <w:b/>
              </w:rPr>
            </w:pPr>
            <w:r>
              <w:rPr>
                <w:b/>
              </w:rPr>
              <w:t>16</w:t>
            </w:r>
          </w:p>
        </w:tc>
        <w:tc>
          <w:tcPr>
            <w:tcW w:w="1915" w:type="dxa"/>
          </w:tcPr>
          <w:p w:rsidR="00953840" w:rsidRPr="00F34E0C" w:rsidRDefault="00953840" w:rsidP="008E4C9F">
            <w:pPr>
              <w:tabs>
                <w:tab w:val="left" w:pos="690"/>
                <w:tab w:val="center" w:pos="849"/>
              </w:tabs>
              <w:rPr>
                <w:b/>
              </w:rPr>
            </w:pPr>
            <w:r>
              <w:rPr>
                <w:b/>
              </w:rPr>
              <w:tab/>
              <w:t>17</w:t>
            </w:r>
          </w:p>
        </w:tc>
        <w:tc>
          <w:tcPr>
            <w:tcW w:w="1916" w:type="dxa"/>
          </w:tcPr>
          <w:p w:rsidR="00953840" w:rsidRPr="00F34E0C" w:rsidRDefault="00953840" w:rsidP="008E4C9F">
            <w:pPr>
              <w:jc w:val="center"/>
              <w:rPr>
                <w:b/>
              </w:rPr>
            </w:pPr>
            <w:r>
              <w:rPr>
                <w:b/>
              </w:rPr>
              <w:t>19</w:t>
            </w:r>
          </w:p>
        </w:tc>
      </w:tr>
      <w:tr w:rsidR="00953840" w:rsidTr="008E4C9F">
        <w:tc>
          <w:tcPr>
            <w:tcW w:w="2088" w:type="dxa"/>
          </w:tcPr>
          <w:p w:rsidR="00953840" w:rsidRPr="00953840" w:rsidRDefault="00953840" w:rsidP="00953840">
            <w:pPr>
              <w:jc w:val="center"/>
              <w:rPr>
                <w:b/>
              </w:rPr>
            </w:pPr>
            <w:r w:rsidRPr="00953840">
              <w:rPr>
                <w:b/>
              </w:rPr>
              <w:t>le450_</w:t>
            </w:r>
            <w:r>
              <w:rPr>
                <w:b/>
              </w:rPr>
              <w:t>15b</w:t>
            </w:r>
          </w:p>
        </w:tc>
        <w:tc>
          <w:tcPr>
            <w:tcW w:w="1742" w:type="dxa"/>
          </w:tcPr>
          <w:p w:rsidR="00953840" w:rsidRDefault="003D3426" w:rsidP="0040390C">
            <w:pPr>
              <w:jc w:val="center"/>
            </w:pPr>
            <w:r>
              <w:t>45</w:t>
            </w:r>
          </w:p>
        </w:tc>
        <w:tc>
          <w:tcPr>
            <w:tcW w:w="1915" w:type="dxa"/>
          </w:tcPr>
          <w:p w:rsidR="00953840" w:rsidRDefault="003D3426" w:rsidP="0040390C">
            <w:pPr>
              <w:jc w:val="center"/>
            </w:pPr>
            <w:r>
              <w:t>25</w:t>
            </w:r>
          </w:p>
        </w:tc>
        <w:tc>
          <w:tcPr>
            <w:tcW w:w="1915" w:type="dxa"/>
          </w:tcPr>
          <w:p w:rsidR="00953840" w:rsidRDefault="003D3426" w:rsidP="0040390C">
            <w:pPr>
              <w:jc w:val="center"/>
            </w:pPr>
            <w:r>
              <w:t>9</w:t>
            </w:r>
          </w:p>
        </w:tc>
        <w:tc>
          <w:tcPr>
            <w:tcW w:w="1916" w:type="dxa"/>
          </w:tcPr>
          <w:p w:rsidR="00953840" w:rsidRDefault="003D3426" w:rsidP="0040390C">
            <w:pPr>
              <w:jc w:val="center"/>
            </w:pPr>
            <w:r>
              <w:t>0 -&gt; 2.64 secondes</w:t>
            </w:r>
          </w:p>
        </w:tc>
      </w:tr>
      <w:tr w:rsidR="00953840" w:rsidTr="008E4C9F">
        <w:tc>
          <w:tcPr>
            <w:tcW w:w="2088" w:type="dxa"/>
          </w:tcPr>
          <w:p w:rsidR="00953840" w:rsidRPr="00953840" w:rsidRDefault="00953840" w:rsidP="00953840">
            <w:pPr>
              <w:jc w:val="center"/>
              <w:rPr>
                <w:b/>
              </w:rPr>
            </w:pPr>
            <w:r w:rsidRPr="00953840">
              <w:rPr>
                <w:b/>
              </w:rPr>
              <w:t>le450_</w:t>
            </w:r>
            <w:r>
              <w:rPr>
                <w:b/>
              </w:rPr>
              <w:t>15c</w:t>
            </w:r>
          </w:p>
        </w:tc>
        <w:tc>
          <w:tcPr>
            <w:tcW w:w="1742" w:type="dxa"/>
          </w:tcPr>
          <w:p w:rsidR="00953840" w:rsidRDefault="003D3426" w:rsidP="0040390C">
            <w:pPr>
              <w:jc w:val="center"/>
            </w:pPr>
            <w:r>
              <w:t>277</w:t>
            </w:r>
          </w:p>
        </w:tc>
        <w:tc>
          <w:tcPr>
            <w:tcW w:w="1915" w:type="dxa"/>
          </w:tcPr>
          <w:p w:rsidR="00953840" w:rsidRDefault="003D3426" w:rsidP="0040390C">
            <w:pPr>
              <w:jc w:val="center"/>
            </w:pPr>
            <w:r>
              <w:t>229</w:t>
            </w:r>
          </w:p>
        </w:tc>
        <w:tc>
          <w:tcPr>
            <w:tcW w:w="1915" w:type="dxa"/>
          </w:tcPr>
          <w:p w:rsidR="00953840" w:rsidRDefault="003D3426" w:rsidP="0040390C">
            <w:pPr>
              <w:jc w:val="center"/>
            </w:pPr>
            <w:r>
              <w:t>205</w:t>
            </w:r>
          </w:p>
        </w:tc>
        <w:tc>
          <w:tcPr>
            <w:tcW w:w="1916" w:type="dxa"/>
          </w:tcPr>
          <w:p w:rsidR="00953840" w:rsidRDefault="003D3426" w:rsidP="0040390C">
            <w:pPr>
              <w:jc w:val="center"/>
            </w:pPr>
            <w:r>
              <w:t>148</w:t>
            </w:r>
          </w:p>
        </w:tc>
      </w:tr>
      <w:tr w:rsidR="00953840" w:rsidTr="008E4C9F">
        <w:trPr>
          <w:trHeight w:val="70"/>
        </w:trPr>
        <w:tc>
          <w:tcPr>
            <w:tcW w:w="2088" w:type="dxa"/>
          </w:tcPr>
          <w:p w:rsidR="00953840" w:rsidRPr="00953840" w:rsidRDefault="00953840" w:rsidP="00953840">
            <w:pPr>
              <w:jc w:val="center"/>
              <w:rPr>
                <w:b/>
              </w:rPr>
            </w:pPr>
            <w:r w:rsidRPr="00953840">
              <w:rPr>
                <w:b/>
              </w:rPr>
              <w:t>le450_</w:t>
            </w:r>
            <w:r>
              <w:rPr>
                <w:b/>
              </w:rPr>
              <w:t>15d</w:t>
            </w:r>
          </w:p>
        </w:tc>
        <w:tc>
          <w:tcPr>
            <w:tcW w:w="1742" w:type="dxa"/>
          </w:tcPr>
          <w:p w:rsidR="00953840" w:rsidRDefault="003D3426" w:rsidP="0040390C">
            <w:pPr>
              <w:jc w:val="center"/>
            </w:pPr>
            <w:r>
              <w:t>275</w:t>
            </w:r>
          </w:p>
        </w:tc>
        <w:tc>
          <w:tcPr>
            <w:tcW w:w="1915" w:type="dxa"/>
          </w:tcPr>
          <w:p w:rsidR="00953840" w:rsidRDefault="003D3426" w:rsidP="0040390C">
            <w:pPr>
              <w:jc w:val="center"/>
            </w:pPr>
            <w:r>
              <w:t>232</w:t>
            </w:r>
          </w:p>
        </w:tc>
        <w:tc>
          <w:tcPr>
            <w:tcW w:w="1915" w:type="dxa"/>
          </w:tcPr>
          <w:p w:rsidR="00953840" w:rsidRDefault="003D3426" w:rsidP="0040390C">
            <w:pPr>
              <w:jc w:val="center"/>
            </w:pPr>
            <w:r>
              <w:t>206</w:t>
            </w:r>
          </w:p>
        </w:tc>
        <w:tc>
          <w:tcPr>
            <w:tcW w:w="1916" w:type="dxa"/>
          </w:tcPr>
          <w:p w:rsidR="00953840" w:rsidRDefault="003D3426" w:rsidP="0040390C">
            <w:pPr>
              <w:jc w:val="center"/>
            </w:pPr>
            <w:r>
              <w:t>148</w:t>
            </w:r>
          </w:p>
        </w:tc>
      </w:tr>
    </w:tbl>
    <w:p w:rsidR="00953840" w:rsidRDefault="00953840" w:rsidP="00953840"/>
    <w:tbl>
      <w:tblPr>
        <w:tblStyle w:val="Grilledutableau"/>
        <w:tblW w:w="0" w:type="auto"/>
        <w:tblLook w:val="04A0" w:firstRow="1" w:lastRow="0" w:firstColumn="1" w:lastColumn="0" w:noHBand="0" w:noVBand="1"/>
      </w:tblPr>
      <w:tblGrid>
        <w:gridCol w:w="2088"/>
        <w:gridCol w:w="1742"/>
        <w:gridCol w:w="1915"/>
        <w:gridCol w:w="1915"/>
        <w:gridCol w:w="1916"/>
      </w:tblGrid>
      <w:tr w:rsidR="00953840" w:rsidTr="00C127DE">
        <w:tc>
          <w:tcPr>
            <w:tcW w:w="2088" w:type="dxa"/>
          </w:tcPr>
          <w:p w:rsidR="00953840" w:rsidRPr="00F34E0C" w:rsidRDefault="00953840" w:rsidP="00C127DE">
            <w:pPr>
              <w:jc w:val="center"/>
              <w:rPr>
                <w:b/>
              </w:rPr>
            </w:pPr>
            <w:r w:rsidRPr="00F34E0C">
              <w:rPr>
                <w:b/>
              </w:rPr>
              <w:t>Nombre de couleurs</w:t>
            </w:r>
          </w:p>
        </w:tc>
        <w:tc>
          <w:tcPr>
            <w:tcW w:w="1742" w:type="dxa"/>
          </w:tcPr>
          <w:p w:rsidR="00953840" w:rsidRPr="00F34E0C" w:rsidRDefault="00953840" w:rsidP="00C127DE">
            <w:pPr>
              <w:jc w:val="center"/>
              <w:rPr>
                <w:b/>
              </w:rPr>
            </w:pPr>
            <w:r>
              <w:rPr>
                <w:b/>
              </w:rPr>
              <w:t>25</w:t>
            </w:r>
          </w:p>
        </w:tc>
        <w:tc>
          <w:tcPr>
            <w:tcW w:w="1915" w:type="dxa"/>
          </w:tcPr>
          <w:p w:rsidR="00953840" w:rsidRPr="00F34E0C" w:rsidRDefault="00953840" w:rsidP="00C127DE">
            <w:pPr>
              <w:tabs>
                <w:tab w:val="left" w:pos="615"/>
                <w:tab w:val="center" w:pos="849"/>
              </w:tabs>
              <w:jc w:val="center"/>
              <w:rPr>
                <w:b/>
              </w:rPr>
            </w:pPr>
            <w:r>
              <w:rPr>
                <w:b/>
              </w:rPr>
              <w:t>26</w:t>
            </w:r>
          </w:p>
        </w:tc>
        <w:tc>
          <w:tcPr>
            <w:tcW w:w="1915" w:type="dxa"/>
          </w:tcPr>
          <w:p w:rsidR="00953840" w:rsidRPr="00F34E0C" w:rsidRDefault="00953840" w:rsidP="00C127DE">
            <w:pPr>
              <w:tabs>
                <w:tab w:val="left" w:pos="690"/>
                <w:tab w:val="center" w:pos="849"/>
              </w:tabs>
              <w:jc w:val="center"/>
              <w:rPr>
                <w:b/>
              </w:rPr>
            </w:pPr>
            <w:r>
              <w:rPr>
                <w:b/>
              </w:rPr>
              <w:t>27</w:t>
            </w:r>
          </w:p>
        </w:tc>
        <w:tc>
          <w:tcPr>
            <w:tcW w:w="1916" w:type="dxa"/>
          </w:tcPr>
          <w:p w:rsidR="00953840" w:rsidRPr="00F34E0C" w:rsidRDefault="00953840" w:rsidP="00C127DE">
            <w:pPr>
              <w:jc w:val="center"/>
              <w:rPr>
                <w:b/>
              </w:rPr>
            </w:pPr>
            <w:r>
              <w:rPr>
                <w:b/>
              </w:rPr>
              <w:t>29</w:t>
            </w:r>
          </w:p>
        </w:tc>
      </w:tr>
      <w:tr w:rsidR="00953840" w:rsidTr="00C127DE">
        <w:tc>
          <w:tcPr>
            <w:tcW w:w="2088" w:type="dxa"/>
          </w:tcPr>
          <w:p w:rsidR="00953840" w:rsidRPr="00953840" w:rsidRDefault="00953840" w:rsidP="00953840">
            <w:pPr>
              <w:jc w:val="center"/>
              <w:rPr>
                <w:b/>
              </w:rPr>
            </w:pPr>
            <w:r w:rsidRPr="00953840">
              <w:rPr>
                <w:b/>
              </w:rPr>
              <w:t>le450_</w:t>
            </w:r>
            <w:r>
              <w:rPr>
                <w:b/>
              </w:rPr>
              <w:t>25a</w:t>
            </w:r>
          </w:p>
        </w:tc>
        <w:tc>
          <w:tcPr>
            <w:tcW w:w="1742" w:type="dxa"/>
          </w:tcPr>
          <w:p w:rsidR="00953840" w:rsidRDefault="00C127DE" w:rsidP="0040390C">
            <w:pPr>
              <w:jc w:val="center"/>
            </w:pPr>
            <w:r w:rsidRPr="00C127DE">
              <w:rPr>
                <w:sz w:val="20"/>
              </w:rPr>
              <w:t>0 -&gt; 9.42 secondes</w:t>
            </w:r>
          </w:p>
        </w:tc>
        <w:tc>
          <w:tcPr>
            <w:tcW w:w="1915" w:type="dxa"/>
          </w:tcPr>
          <w:p w:rsidR="00953840" w:rsidRDefault="00C127DE" w:rsidP="0040390C">
            <w:pPr>
              <w:jc w:val="center"/>
            </w:pPr>
            <w:r>
              <w:t>0 -&gt; 0.99 secondes</w:t>
            </w:r>
          </w:p>
        </w:tc>
        <w:tc>
          <w:tcPr>
            <w:tcW w:w="1915" w:type="dxa"/>
          </w:tcPr>
          <w:p w:rsidR="00953840" w:rsidRDefault="00C127DE" w:rsidP="0040390C">
            <w:pPr>
              <w:jc w:val="center"/>
            </w:pPr>
            <w:r>
              <w:t>0 -&gt; 0.27 secondes</w:t>
            </w:r>
          </w:p>
        </w:tc>
        <w:tc>
          <w:tcPr>
            <w:tcW w:w="1916" w:type="dxa"/>
          </w:tcPr>
          <w:p w:rsidR="00953840" w:rsidRDefault="00C127DE" w:rsidP="0040390C">
            <w:pPr>
              <w:jc w:val="center"/>
            </w:pPr>
            <w:r>
              <w:t>0 -&gt; 0,12 secondes</w:t>
            </w:r>
          </w:p>
        </w:tc>
      </w:tr>
      <w:tr w:rsidR="00953840" w:rsidTr="00C127DE">
        <w:tc>
          <w:tcPr>
            <w:tcW w:w="2088" w:type="dxa"/>
          </w:tcPr>
          <w:p w:rsidR="00953840" w:rsidRPr="00953840" w:rsidRDefault="00953840" w:rsidP="00953840">
            <w:pPr>
              <w:jc w:val="center"/>
              <w:rPr>
                <w:b/>
              </w:rPr>
            </w:pPr>
            <w:r w:rsidRPr="00953840">
              <w:rPr>
                <w:b/>
              </w:rPr>
              <w:t>le450_</w:t>
            </w:r>
            <w:r>
              <w:rPr>
                <w:b/>
              </w:rPr>
              <w:t>25b</w:t>
            </w:r>
          </w:p>
        </w:tc>
        <w:tc>
          <w:tcPr>
            <w:tcW w:w="1742" w:type="dxa"/>
          </w:tcPr>
          <w:p w:rsidR="00953840" w:rsidRDefault="00C127DE" w:rsidP="0040390C">
            <w:pPr>
              <w:jc w:val="center"/>
            </w:pPr>
            <w:r w:rsidRPr="00C127DE">
              <w:rPr>
                <w:sz w:val="20"/>
              </w:rPr>
              <w:t>0 -&gt; 3.75 secondes</w:t>
            </w:r>
          </w:p>
        </w:tc>
        <w:tc>
          <w:tcPr>
            <w:tcW w:w="1915" w:type="dxa"/>
          </w:tcPr>
          <w:p w:rsidR="00953840" w:rsidRDefault="00C127DE" w:rsidP="0040390C">
            <w:pPr>
              <w:jc w:val="center"/>
            </w:pPr>
            <w:r>
              <w:t>0 -&gt; 0.43 secondes</w:t>
            </w:r>
          </w:p>
        </w:tc>
        <w:tc>
          <w:tcPr>
            <w:tcW w:w="1915" w:type="dxa"/>
          </w:tcPr>
          <w:p w:rsidR="00953840" w:rsidRDefault="00C127DE" w:rsidP="0040390C">
            <w:pPr>
              <w:jc w:val="center"/>
            </w:pPr>
            <w:r>
              <w:t>0 -&gt; 0.13 secondes</w:t>
            </w:r>
          </w:p>
        </w:tc>
        <w:tc>
          <w:tcPr>
            <w:tcW w:w="1916" w:type="dxa"/>
          </w:tcPr>
          <w:p w:rsidR="00953840" w:rsidRDefault="00C127DE" w:rsidP="0040390C">
            <w:pPr>
              <w:jc w:val="center"/>
            </w:pPr>
            <w:r>
              <w:t>0 -&gt; 0.08 secondes</w:t>
            </w:r>
          </w:p>
        </w:tc>
      </w:tr>
      <w:tr w:rsidR="00953840" w:rsidTr="00C127DE">
        <w:trPr>
          <w:trHeight w:val="70"/>
        </w:trPr>
        <w:tc>
          <w:tcPr>
            <w:tcW w:w="2088" w:type="dxa"/>
          </w:tcPr>
          <w:p w:rsidR="00953840" w:rsidRPr="00953840" w:rsidRDefault="00953840" w:rsidP="00953840">
            <w:pPr>
              <w:jc w:val="center"/>
              <w:rPr>
                <w:b/>
              </w:rPr>
            </w:pPr>
            <w:r w:rsidRPr="00953840">
              <w:rPr>
                <w:b/>
              </w:rPr>
              <w:t>le450_</w:t>
            </w:r>
            <w:r>
              <w:rPr>
                <w:b/>
              </w:rPr>
              <w:t>25c</w:t>
            </w:r>
          </w:p>
        </w:tc>
        <w:tc>
          <w:tcPr>
            <w:tcW w:w="1742" w:type="dxa"/>
          </w:tcPr>
          <w:p w:rsidR="00953840" w:rsidRDefault="00C127DE" w:rsidP="0040390C">
            <w:pPr>
              <w:jc w:val="center"/>
            </w:pPr>
            <w:r>
              <w:t>84</w:t>
            </w:r>
          </w:p>
        </w:tc>
        <w:tc>
          <w:tcPr>
            <w:tcW w:w="1915" w:type="dxa"/>
          </w:tcPr>
          <w:p w:rsidR="00953840" w:rsidRDefault="00C127DE" w:rsidP="0040390C">
            <w:pPr>
              <w:jc w:val="center"/>
            </w:pPr>
            <w:r>
              <w:t>68</w:t>
            </w:r>
          </w:p>
        </w:tc>
        <w:tc>
          <w:tcPr>
            <w:tcW w:w="1915" w:type="dxa"/>
          </w:tcPr>
          <w:p w:rsidR="00953840" w:rsidRDefault="00C127DE" w:rsidP="0040390C">
            <w:pPr>
              <w:jc w:val="center"/>
            </w:pPr>
            <w:r>
              <w:t>57</w:t>
            </w:r>
          </w:p>
        </w:tc>
        <w:tc>
          <w:tcPr>
            <w:tcW w:w="1916" w:type="dxa"/>
          </w:tcPr>
          <w:p w:rsidR="00953840" w:rsidRDefault="00C127DE" w:rsidP="0040390C">
            <w:pPr>
              <w:jc w:val="center"/>
            </w:pPr>
            <w:r>
              <w:t>31</w:t>
            </w:r>
          </w:p>
        </w:tc>
      </w:tr>
      <w:tr w:rsidR="00953840" w:rsidTr="00C127DE">
        <w:trPr>
          <w:trHeight w:val="70"/>
        </w:trPr>
        <w:tc>
          <w:tcPr>
            <w:tcW w:w="2088" w:type="dxa"/>
          </w:tcPr>
          <w:p w:rsidR="00953840" w:rsidRPr="00953840" w:rsidRDefault="00953840" w:rsidP="00953840">
            <w:pPr>
              <w:jc w:val="center"/>
              <w:rPr>
                <w:b/>
              </w:rPr>
            </w:pPr>
            <w:r w:rsidRPr="00953840">
              <w:rPr>
                <w:b/>
              </w:rPr>
              <w:t>le450_</w:t>
            </w:r>
            <w:r>
              <w:rPr>
                <w:b/>
              </w:rPr>
              <w:t>25d</w:t>
            </w:r>
          </w:p>
        </w:tc>
        <w:tc>
          <w:tcPr>
            <w:tcW w:w="1742" w:type="dxa"/>
          </w:tcPr>
          <w:p w:rsidR="00953840" w:rsidRDefault="006924A0" w:rsidP="0040390C">
            <w:pPr>
              <w:jc w:val="center"/>
            </w:pPr>
            <w:r>
              <w:t>89</w:t>
            </w:r>
          </w:p>
        </w:tc>
        <w:tc>
          <w:tcPr>
            <w:tcW w:w="1915" w:type="dxa"/>
          </w:tcPr>
          <w:p w:rsidR="00953840" w:rsidRDefault="006924A0" w:rsidP="0040390C">
            <w:pPr>
              <w:jc w:val="center"/>
            </w:pPr>
            <w:r>
              <w:t>75</w:t>
            </w:r>
          </w:p>
        </w:tc>
        <w:tc>
          <w:tcPr>
            <w:tcW w:w="1915" w:type="dxa"/>
          </w:tcPr>
          <w:p w:rsidR="00953840" w:rsidRDefault="006924A0" w:rsidP="0040390C">
            <w:pPr>
              <w:jc w:val="center"/>
            </w:pPr>
            <w:r>
              <w:t>62</w:t>
            </w:r>
          </w:p>
        </w:tc>
        <w:tc>
          <w:tcPr>
            <w:tcW w:w="1916" w:type="dxa"/>
          </w:tcPr>
          <w:p w:rsidR="00953840" w:rsidRDefault="006924A0" w:rsidP="0040390C">
            <w:pPr>
              <w:jc w:val="center"/>
            </w:pPr>
            <w:r>
              <w:t>34</w:t>
            </w:r>
          </w:p>
        </w:tc>
      </w:tr>
    </w:tbl>
    <w:p w:rsidR="00953840" w:rsidRPr="00953840" w:rsidRDefault="00953840" w:rsidP="003E6964">
      <w:pPr>
        <w:pStyle w:val="Titre2"/>
      </w:pPr>
    </w:p>
    <w:sectPr w:rsidR="00953840" w:rsidRPr="00953840" w:rsidSect="00BE374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98A" w:rsidRDefault="00D4298A" w:rsidP="002615B7">
      <w:pPr>
        <w:spacing w:after="0" w:line="240" w:lineRule="auto"/>
      </w:pPr>
      <w:r>
        <w:separator/>
      </w:r>
    </w:p>
  </w:endnote>
  <w:endnote w:type="continuationSeparator" w:id="0">
    <w:p w:rsidR="00D4298A" w:rsidRDefault="00D4298A" w:rsidP="0026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3525176"/>
      <w:docPartObj>
        <w:docPartGallery w:val="Page Numbers (Bottom of Page)"/>
        <w:docPartUnique/>
      </w:docPartObj>
    </w:sdtPr>
    <w:sdtEndPr/>
    <w:sdtContent>
      <w:sdt>
        <w:sdtPr>
          <w:id w:val="860082579"/>
          <w:docPartObj>
            <w:docPartGallery w:val="Page Numbers (Top of Page)"/>
            <w:docPartUnique/>
          </w:docPartObj>
        </w:sdtPr>
        <w:sdtEndPr/>
        <w:sdtContent>
          <w:p w:rsidR="002615B7" w:rsidRDefault="002615B7">
            <w:pPr>
              <w:pStyle w:val="Pieddepage"/>
              <w:jc w:val="right"/>
            </w:pPr>
            <w:r>
              <w:rPr>
                <w:b/>
                <w:bCs/>
                <w:sz w:val="24"/>
                <w:szCs w:val="24"/>
              </w:rPr>
              <w:fldChar w:fldCharType="begin"/>
            </w:r>
            <w:r>
              <w:rPr>
                <w:b/>
                <w:bCs/>
              </w:rPr>
              <w:instrText>PAGE</w:instrText>
            </w:r>
            <w:r>
              <w:rPr>
                <w:b/>
                <w:bCs/>
                <w:sz w:val="24"/>
                <w:szCs w:val="24"/>
              </w:rPr>
              <w:fldChar w:fldCharType="separate"/>
            </w:r>
            <w:r w:rsidR="004E01A8">
              <w:rPr>
                <w:b/>
                <w:bCs/>
                <w:noProof/>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4E01A8">
              <w:rPr>
                <w:b/>
                <w:bCs/>
                <w:noProof/>
              </w:rPr>
              <w:t>10</w:t>
            </w:r>
            <w:r>
              <w:rPr>
                <w:b/>
                <w:bCs/>
                <w:sz w:val="24"/>
                <w:szCs w:val="24"/>
              </w:rPr>
              <w:fldChar w:fldCharType="end"/>
            </w:r>
          </w:p>
        </w:sdtContent>
      </w:sdt>
    </w:sdtContent>
  </w:sdt>
  <w:p w:rsidR="002615B7" w:rsidRDefault="002615B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98A" w:rsidRDefault="00D4298A" w:rsidP="002615B7">
      <w:pPr>
        <w:spacing w:after="0" w:line="240" w:lineRule="auto"/>
      </w:pPr>
      <w:r>
        <w:separator/>
      </w:r>
    </w:p>
  </w:footnote>
  <w:footnote w:type="continuationSeparator" w:id="0">
    <w:p w:rsidR="00D4298A" w:rsidRDefault="00D4298A" w:rsidP="00261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6BFC"/>
    <w:multiLevelType w:val="hybridMultilevel"/>
    <w:tmpl w:val="7A627874"/>
    <w:lvl w:ilvl="0" w:tplc="E220752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74F"/>
    <w:rsid w:val="00007C20"/>
    <w:rsid w:val="00013A91"/>
    <w:rsid w:val="00026C67"/>
    <w:rsid w:val="00075475"/>
    <w:rsid w:val="000C4BC5"/>
    <w:rsid w:val="000E5C96"/>
    <w:rsid w:val="001007F8"/>
    <w:rsid w:val="00105CEF"/>
    <w:rsid w:val="0012571E"/>
    <w:rsid w:val="0013606F"/>
    <w:rsid w:val="00143FC3"/>
    <w:rsid w:val="00185144"/>
    <w:rsid w:val="00193AE7"/>
    <w:rsid w:val="001A6672"/>
    <w:rsid w:val="001B5293"/>
    <w:rsid w:val="001D5C2E"/>
    <w:rsid w:val="001E0DC4"/>
    <w:rsid w:val="0020068E"/>
    <w:rsid w:val="00217C33"/>
    <w:rsid w:val="00232D0B"/>
    <w:rsid w:val="00240B9E"/>
    <w:rsid w:val="00245A7E"/>
    <w:rsid w:val="0025174C"/>
    <w:rsid w:val="00257597"/>
    <w:rsid w:val="002615B7"/>
    <w:rsid w:val="00261F57"/>
    <w:rsid w:val="00273942"/>
    <w:rsid w:val="002B495F"/>
    <w:rsid w:val="002B7A83"/>
    <w:rsid w:val="002C3EE1"/>
    <w:rsid w:val="002C62EB"/>
    <w:rsid w:val="002D2BD1"/>
    <w:rsid w:val="002E09D7"/>
    <w:rsid w:val="00310AF6"/>
    <w:rsid w:val="0031184B"/>
    <w:rsid w:val="00312F18"/>
    <w:rsid w:val="00330825"/>
    <w:rsid w:val="00330E9C"/>
    <w:rsid w:val="00337587"/>
    <w:rsid w:val="003405EB"/>
    <w:rsid w:val="0035688B"/>
    <w:rsid w:val="00372BC2"/>
    <w:rsid w:val="00373EF7"/>
    <w:rsid w:val="00386CAA"/>
    <w:rsid w:val="00387369"/>
    <w:rsid w:val="00392DC8"/>
    <w:rsid w:val="003A41E8"/>
    <w:rsid w:val="003A562C"/>
    <w:rsid w:val="003B03DF"/>
    <w:rsid w:val="003C2210"/>
    <w:rsid w:val="003D3426"/>
    <w:rsid w:val="003D3E02"/>
    <w:rsid w:val="003E6964"/>
    <w:rsid w:val="0040390C"/>
    <w:rsid w:val="0040444C"/>
    <w:rsid w:val="00453ED3"/>
    <w:rsid w:val="00484339"/>
    <w:rsid w:val="00494C18"/>
    <w:rsid w:val="004974B9"/>
    <w:rsid w:val="004B1299"/>
    <w:rsid w:val="004C3301"/>
    <w:rsid w:val="004D1B05"/>
    <w:rsid w:val="004D2176"/>
    <w:rsid w:val="004E01A8"/>
    <w:rsid w:val="0050196E"/>
    <w:rsid w:val="00514A01"/>
    <w:rsid w:val="00516CEB"/>
    <w:rsid w:val="0055313A"/>
    <w:rsid w:val="00553DDF"/>
    <w:rsid w:val="00556830"/>
    <w:rsid w:val="005C054B"/>
    <w:rsid w:val="005C351C"/>
    <w:rsid w:val="005D5755"/>
    <w:rsid w:val="005E1117"/>
    <w:rsid w:val="00612B0B"/>
    <w:rsid w:val="00625779"/>
    <w:rsid w:val="006267FE"/>
    <w:rsid w:val="00647232"/>
    <w:rsid w:val="00652A1B"/>
    <w:rsid w:val="00681598"/>
    <w:rsid w:val="006924A0"/>
    <w:rsid w:val="00695CA8"/>
    <w:rsid w:val="006B0D4B"/>
    <w:rsid w:val="006D618F"/>
    <w:rsid w:val="006F1A11"/>
    <w:rsid w:val="006F5F18"/>
    <w:rsid w:val="007017B9"/>
    <w:rsid w:val="007329DF"/>
    <w:rsid w:val="0074786C"/>
    <w:rsid w:val="00750A80"/>
    <w:rsid w:val="00751C72"/>
    <w:rsid w:val="00752595"/>
    <w:rsid w:val="0076278B"/>
    <w:rsid w:val="007676EF"/>
    <w:rsid w:val="007760F7"/>
    <w:rsid w:val="007A069E"/>
    <w:rsid w:val="007A2DE3"/>
    <w:rsid w:val="007C3ECE"/>
    <w:rsid w:val="007E11BC"/>
    <w:rsid w:val="007E1BD2"/>
    <w:rsid w:val="007E21E3"/>
    <w:rsid w:val="007F11C2"/>
    <w:rsid w:val="00801AED"/>
    <w:rsid w:val="00802FE9"/>
    <w:rsid w:val="00811D87"/>
    <w:rsid w:val="008438C4"/>
    <w:rsid w:val="0087035E"/>
    <w:rsid w:val="00873B52"/>
    <w:rsid w:val="0089589A"/>
    <w:rsid w:val="008A274B"/>
    <w:rsid w:val="008A408D"/>
    <w:rsid w:val="008B17CB"/>
    <w:rsid w:val="008B1F58"/>
    <w:rsid w:val="008C6F2C"/>
    <w:rsid w:val="008D019F"/>
    <w:rsid w:val="008E20F6"/>
    <w:rsid w:val="008F06AA"/>
    <w:rsid w:val="008F0A74"/>
    <w:rsid w:val="008F535B"/>
    <w:rsid w:val="009161DE"/>
    <w:rsid w:val="00917C9D"/>
    <w:rsid w:val="00947832"/>
    <w:rsid w:val="00953840"/>
    <w:rsid w:val="0096121A"/>
    <w:rsid w:val="00962CB5"/>
    <w:rsid w:val="009870BB"/>
    <w:rsid w:val="009905F8"/>
    <w:rsid w:val="009B1E8F"/>
    <w:rsid w:val="009B3665"/>
    <w:rsid w:val="009B4A2D"/>
    <w:rsid w:val="009E3ADE"/>
    <w:rsid w:val="00A134DF"/>
    <w:rsid w:val="00A1527B"/>
    <w:rsid w:val="00A16651"/>
    <w:rsid w:val="00A20167"/>
    <w:rsid w:val="00A22B4B"/>
    <w:rsid w:val="00A252C2"/>
    <w:rsid w:val="00A4623E"/>
    <w:rsid w:val="00A51949"/>
    <w:rsid w:val="00A55D6B"/>
    <w:rsid w:val="00A66580"/>
    <w:rsid w:val="00A9482D"/>
    <w:rsid w:val="00A96B59"/>
    <w:rsid w:val="00A970B9"/>
    <w:rsid w:val="00AA6C95"/>
    <w:rsid w:val="00AC40A2"/>
    <w:rsid w:val="00AD2EEE"/>
    <w:rsid w:val="00AE04E4"/>
    <w:rsid w:val="00B356AD"/>
    <w:rsid w:val="00B4007C"/>
    <w:rsid w:val="00B51D4A"/>
    <w:rsid w:val="00B768AE"/>
    <w:rsid w:val="00BA52EE"/>
    <w:rsid w:val="00BB0B13"/>
    <w:rsid w:val="00BC1CAB"/>
    <w:rsid w:val="00BC27F4"/>
    <w:rsid w:val="00BD2499"/>
    <w:rsid w:val="00BD2AFD"/>
    <w:rsid w:val="00BE374F"/>
    <w:rsid w:val="00BE7E85"/>
    <w:rsid w:val="00BF5E5E"/>
    <w:rsid w:val="00C117F4"/>
    <w:rsid w:val="00C127DE"/>
    <w:rsid w:val="00C33318"/>
    <w:rsid w:val="00C422B8"/>
    <w:rsid w:val="00C67620"/>
    <w:rsid w:val="00C71E17"/>
    <w:rsid w:val="00C809FB"/>
    <w:rsid w:val="00C81F07"/>
    <w:rsid w:val="00C84755"/>
    <w:rsid w:val="00C847B7"/>
    <w:rsid w:val="00C87B97"/>
    <w:rsid w:val="00C92874"/>
    <w:rsid w:val="00CC7DB8"/>
    <w:rsid w:val="00CD56C8"/>
    <w:rsid w:val="00CF2581"/>
    <w:rsid w:val="00CF285D"/>
    <w:rsid w:val="00CF58FD"/>
    <w:rsid w:val="00D10A52"/>
    <w:rsid w:val="00D20E0E"/>
    <w:rsid w:val="00D4298A"/>
    <w:rsid w:val="00D5157D"/>
    <w:rsid w:val="00D557CA"/>
    <w:rsid w:val="00D74551"/>
    <w:rsid w:val="00D800D8"/>
    <w:rsid w:val="00D811D5"/>
    <w:rsid w:val="00D82B13"/>
    <w:rsid w:val="00DB6F18"/>
    <w:rsid w:val="00DC6922"/>
    <w:rsid w:val="00DE138D"/>
    <w:rsid w:val="00E35075"/>
    <w:rsid w:val="00E37FB7"/>
    <w:rsid w:val="00E56CAE"/>
    <w:rsid w:val="00EC09C7"/>
    <w:rsid w:val="00EC7962"/>
    <w:rsid w:val="00ED2010"/>
    <w:rsid w:val="00EF79F7"/>
    <w:rsid w:val="00F23E97"/>
    <w:rsid w:val="00F34E0C"/>
    <w:rsid w:val="00F53B51"/>
    <w:rsid w:val="00F55651"/>
    <w:rsid w:val="00F64D2B"/>
    <w:rsid w:val="00F74502"/>
    <w:rsid w:val="00F81E60"/>
    <w:rsid w:val="00F822CB"/>
    <w:rsid w:val="00FD5100"/>
    <w:rsid w:val="00FE5343"/>
    <w:rsid w:val="00FF5FFF"/>
    <w:rsid w:val="00FF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BE3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5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905F8"/>
    <w:pPr>
      <w:keepNext/>
      <w:keepLines/>
      <w:spacing w:before="200" w:after="0"/>
      <w:ind w:left="144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E374F"/>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E374F"/>
    <w:rPr>
      <w:rFonts w:eastAsiaTheme="minorEastAsia"/>
    </w:rPr>
  </w:style>
  <w:style w:type="paragraph" w:styleId="Textedebulles">
    <w:name w:val="Balloon Text"/>
    <w:basedOn w:val="Normal"/>
    <w:link w:val="TextedebullesCar"/>
    <w:uiPriority w:val="99"/>
    <w:semiHidden/>
    <w:unhideWhenUsed/>
    <w:rsid w:val="00BE37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374F"/>
    <w:rPr>
      <w:rFonts w:ascii="Tahoma" w:hAnsi="Tahoma" w:cs="Tahoma"/>
      <w:sz w:val="16"/>
      <w:szCs w:val="16"/>
      <w:lang w:val="fr-FR"/>
    </w:rPr>
  </w:style>
  <w:style w:type="character" w:customStyle="1" w:styleId="Titre1Car">
    <w:name w:val="Titre 1 Car"/>
    <w:basedOn w:val="Policepardfaut"/>
    <w:link w:val="Titre1"/>
    <w:uiPriority w:val="9"/>
    <w:rsid w:val="00BE374F"/>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BE374F"/>
    <w:pPr>
      <w:outlineLvl w:val="9"/>
    </w:pPr>
    <w:rPr>
      <w:lang w:val="en-US"/>
    </w:rPr>
  </w:style>
  <w:style w:type="character" w:customStyle="1" w:styleId="Titre2Car">
    <w:name w:val="Titre 2 Car"/>
    <w:basedOn w:val="Policepardfaut"/>
    <w:link w:val="Titre2"/>
    <w:uiPriority w:val="9"/>
    <w:rsid w:val="008F535B"/>
    <w:rPr>
      <w:rFonts w:asciiTheme="majorHAnsi" w:eastAsiaTheme="majorEastAsia" w:hAnsiTheme="majorHAnsi" w:cstheme="majorBidi"/>
      <w:b/>
      <w:bCs/>
      <w:color w:val="4F81BD" w:themeColor="accent1"/>
      <w:sz w:val="26"/>
      <w:szCs w:val="26"/>
      <w:lang w:val="fr-FR"/>
    </w:rPr>
  </w:style>
  <w:style w:type="paragraph" w:styleId="TM1">
    <w:name w:val="toc 1"/>
    <w:basedOn w:val="Normal"/>
    <w:next w:val="Normal"/>
    <w:autoRedefine/>
    <w:uiPriority w:val="39"/>
    <w:unhideWhenUsed/>
    <w:rsid w:val="00801AED"/>
    <w:pPr>
      <w:spacing w:after="100"/>
    </w:pPr>
  </w:style>
  <w:style w:type="paragraph" w:styleId="TM2">
    <w:name w:val="toc 2"/>
    <w:basedOn w:val="Normal"/>
    <w:next w:val="Normal"/>
    <w:autoRedefine/>
    <w:uiPriority w:val="39"/>
    <w:unhideWhenUsed/>
    <w:rsid w:val="00801AED"/>
    <w:pPr>
      <w:spacing w:after="100"/>
      <w:ind w:left="220"/>
    </w:pPr>
  </w:style>
  <w:style w:type="character" w:styleId="Lienhypertexte">
    <w:name w:val="Hyperlink"/>
    <w:basedOn w:val="Policepardfaut"/>
    <w:uiPriority w:val="99"/>
    <w:unhideWhenUsed/>
    <w:rsid w:val="00801AED"/>
    <w:rPr>
      <w:color w:val="0000FF" w:themeColor="hyperlink"/>
      <w:u w:val="single"/>
    </w:rPr>
  </w:style>
  <w:style w:type="paragraph" w:styleId="Paragraphedeliste">
    <w:name w:val="List Paragraph"/>
    <w:basedOn w:val="Normal"/>
    <w:uiPriority w:val="34"/>
    <w:qFormat/>
    <w:rsid w:val="00312F18"/>
    <w:pPr>
      <w:ind w:left="720"/>
      <w:contextualSpacing/>
    </w:pPr>
  </w:style>
  <w:style w:type="character" w:customStyle="1" w:styleId="Titre3Car">
    <w:name w:val="Titre 3 Car"/>
    <w:basedOn w:val="Policepardfaut"/>
    <w:link w:val="Titre3"/>
    <w:uiPriority w:val="9"/>
    <w:rsid w:val="009905F8"/>
    <w:rPr>
      <w:rFonts w:asciiTheme="majorHAnsi" w:eastAsiaTheme="majorEastAsia" w:hAnsiTheme="majorHAnsi" w:cstheme="majorBidi"/>
      <w:b/>
      <w:bCs/>
      <w:color w:val="4F81BD" w:themeColor="accent1"/>
      <w:lang w:val="fr-FR"/>
    </w:rPr>
  </w:style>
  <w:style w:type="paragraph" w:styleId="TM3">
    <w:name w:val="toc 3"/>
    <w:basedOn w:val="Normal"/>
    <w:next w:val="Normal"/>
    <w:autoRedefine/>
    <w:uiPriority w:val="39"/>
    <w:unhideWhenUsed/>
    <w:rsid w:val="003A562C"/>
    <w:pPr>
      <w:spacing w:after="100"/>
      <w:ind w:left="440"/>
    </w:pPr>
  </w:style>
  <w:style w:type="table" w:styleId="Grilledutableau">
    <w:name w:val="Table Grid"/>
    <w:basedOn w:val="TableauNormal"/>
    <w:uiPriority w:val="59"/>
    <w:rsid w:val="00516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615B7"/>
    <w:pPr>
      <w:tabs>
        <w:tab w:val="center" w:pos="4680"/>
        <w:tab w:val="right" w:pos="9360"/>
      </w:tabs>
      <w:spacing w:after="0" w:line="240" w:lineRule="auto"/>
    </w:pPr>
  </w:style>
  <w:style w:type="character" w:customStyle="1" w:styleId="En-tteCar">
    <w:name w:val="En-tête Car"/>
    <w:basedOn w:val="Policepardfaut"/>
    <w:link w:val="En-tte"/>
    <w:uiPriority w:val="99"/>
    <w:rsid w:val="002615B7"/>
    <w:rPr>
      <w:lang w:val="fr-FR"/>
    </w:rPr>
  </w:style>
  <w:style w:type="paragraph" w:styleId="Pieddepage">
    <w:name w:val="footer"/>
    <w:basedOn w:val="Normal"/>
    <w:link w:val="PieddepageCar"/>
    <w:uiPriority w:val="99"/>
    <w:unhideWhenUsed/>
    <w:rsid w:val="002615B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615B7"/>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BE3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5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905F8"/>
    <w:pPr>
      <w:keepNext/>
      <w:keepLines/>
      <w:spacing w:before="200" w:after="0"/>
      <w:ind w:left="144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E374F"/>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E374F"/>
    <w:rPr>
      <w:rFonts w:eastAsiaTheme="minorEastAsia"/>
    </w:rPr>
  </w:style>
  <w:style w:type="paragraph" w:styleId="Textedebulles">
    <w:name w:val="Balloon Text"/>
    <w:basedOn w:val="Normal"/>
    <w:link w:val="TextedebullesCar"/>
    <w:uiPriority w:val="99"/>
    <w:semiHidden/>
    <w:unhideWhenUsed/>
    <w:rsid w:val="00BE37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374F"/>
    <w:rPr>
      <w:rFonts w:ascii="Tahoma" w:hAnsi="Tahoma" w:cs="Tahoma"/>
      <w:sz w:val="16"/>
      <w:szCs w:val="16"/>
      <w:lang w:val="fr-FR"/>
    </w:rPr>
  </w:style>
  <w:style w:type="character" w:customStyle="1" w:styleId="Titre1Car">
    <w:name w:val="Titre 1 Car"/>
    <w:basedOn w:val="Policepardfaut"/>
    <w:link w:val="Titre1"/>
    <w:uiPriority w:val="9"/>
    <w:rsid w:val="00BE374F"/>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BE374F"/>
    <w:pPr>
      <w:outlineLvl w:val="9"/>
    </w:pPr>
    <w:rPr>
      <w:lang w:val="en-US"/>
    </w:rPr>
  </w:style>
  <w:style w:type="character" w:customStyle="1" w:styleId="Titre2Car">
    <w:name w:val="Titre 2 Car"/>
    <w:basedOn w:val="Policepardfaut"/>
    <w:link w:val="Titre2"/>
    <w:uiPriority w:val="9"/>
    <w:rsid w:val="008F535B"/>
    <w:rPr>
      <w:rFonts w:asciiTheme="majorHAnsi" w:eastAsiaTheme="majorEastAsia" w:hAnsiTheme="majorHAnsi" w:cstheme="majorBidi"/>
      <w:b/>
      <w:bCs/>
      <w:color w:val="4F81BD" w:themeColor="accent1"/>
      <w:sz w:val="26"/>
      <w:szCs w:val="26"/>
      <w:lang w:val="fr-FR"/>
    </w:rPr>
  </w:style>
  <w:style w:type="paragraph" w:styleId="TM1">
    <w:name w:val="toc 1"/>
    <w:basedOn w:val="Normal"/>
    <w:next w:val="Normal"/>
    <w:autoRedefine/>
    <w:uiPriority w:val="39"/>
    <w:unhideWhenUsed/>
    <w:rsid w:val="00801AED"/>
    <w:pPr>
      <w:spacing w:after="100"/>
    </w:pPr>
  </w:style>
  <w:style w:type="paragraph" w:styleId="TM2">
    <w:name w:val="toc 2"/>
    <w:basedOn w:val="Normal"/>
    <w:next w:val="Normal"/>
    <w:autoRedefine/>
    <w:uiPriority w:val="39"/>
    <w:unhideWhenUsed/>
    <w:rsid w:val="00801AED"/>
    <w:pPr>
      <w:spacing w:after="100"/>
      <w:ind w:left="220"/>
    </w:pPr>
  </w:style>
  <w:style w:type="character" w:styleId="Lienhypertexte">
    <w:name w:val="Hyperlink"/>
    <w:basedOn w:val="Policepardfaut"/>
    <w:uiPriority w:val="99"/>
    <w:unhideWhenUsed/>
    <w:rsid w:val="00801AED"/>
    <w:rPr>
      <w:color w:val="0000FF" w:themeColor="hyperlink"/>
      <w:u w:val="single"/>
    </w:rPr>
  </w:style>
  <w:style w:type="paragraph" w:styleId="Paragraphedeliste">
    <w:name w:val="List Paragraph"/>
    <w:basedOn w:val="Normal"/>
    <w:uiPriority w:val="34"/>
    <w:qFormat/>
    <w:rsid w:val="00312F18"/>
    <w:pPr>
      <w:ind w:left="720"/>
      <w:contextualSpacing/>
    </w:pPr>
  </w:style>
  <w:style w:type="character" w:customStyle="1" w:styleId="Titre3Car">
    <w:name w:val="Titre 3 Car"/>
    <w:basedOn w:val="Policepardfaut"/>
    <w:link w:val="Titre3"/>
    <w:uiPriority w:val="9"/>
    <w:rsid w:val="009905F8"/>
    <w:rPr>
      <w:rFonts w:asciiTheme="majorHAnsi" w:eastAsiaTheme="majorEastAsia" w:hAnsiTheme="majorHAnsi" w:cstheme="majorBidi"/>
      <w:b/>
      <w:bCs/>
      <w:color w:val="4F81BD" w:themeColor="accent1"/>
      <w:lang w:val="fr-FR"/>
    </w:rPr>
  </w:style>
  <w:style w:type="paragraph" w:styleId="TM3">
    <w:name w:val="toc 3"/>
    <w:basedOn w:val="Normal"/>
    <w:next w:val="Normal"/>
    <w:autoRedefine/>
    <w:uiPriority w:val="39"/>
    <w:unhideWhenUsed/>
    <w:rsid w:val="003A562C"/>
    <w:pPr>
      <w:spacing w:after="100"/>
      <w:ind w:left="440"/>
    </w:pPr>
  </w:style>
  <w:style w:type="table" w:styleId="Grilledutableau">
    <w:name w:val="Table Grid"/>
    <w:basedOn w:val="TableauNormal"/>
    <w:uiPriority w:val="59"/>
    <w:rsid w:val="00516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615B7"/>
    <w:pPr>
      <w:tabs>
        <w:tab w:val="center" w:pos="4680"/>
        <w:tab w:val="right" w:pos="9360"/>
      </w:tabs>
      <w:spacing w:after="0" w:line="240" w:lineRule="auto"/>
    </w:pPr>
  </w:style>
  <w:style w:type="character" w:customStyle="1" w:styleId="En-tteCar">
    <w:name w:val="En-tête Car"/>
    <w:basedOn w:val="Policepardfaut"/>
    <w:link w:val="En-tte"/>
    <w:uiPriority w:val="99"/>
    <w:rsid w:val="002615B7"/>
    <w:rPr>
      <w:lang w:val="fr-FR"/>
    </w:rPr>
  </w:style>
  <w:style w:type="paragraph" w:styleId="Pieddepage">
    <w:name w:val="footer"/>
    <w:basedOn w:val="Normal"/>
    <w:link w:val="PieddepageCar"/>
    <w:uiPriority w:val="99"/>
    <w:unhideWhenUsed/>
    <w:rsid w:val="002615B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615B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3008">
      <w:bodyDiv w:val="1"/>
      <w:marLeft w:val="0"/>
      <w:marRight w:val="0"/>
      <w:marTop w:val="0"/>
      <w:marBottom w:val="0"/>
      <w:divBdr>
        <w:top w:val="none" w:sz="0" w:space="0" w:color="auto"/>
        <w:left w:val="none" w:sz="0" w:space="0" w:color="auto"/>
        <w:bottom w:val="none" w:sz="0" w:space="0" w:color="auto"/>
        <w:right w:val="none" w:sz="0" w:space="0" w:color="auto"/>
      </w:divBdr>
    </w:div>
    <w:div w:id="374619136">
      <w:bodyDiv w:val="1"/>
      <w:marLeft w:val="0"/>
      <w:marRight w:val="0"/>
      <w:marTop w:val="0"/>
      <w:marBottom w:val="0"/>
      <w:divBdr>
        <w:top w:val="none" w:sz="0" w:space="0" w:color="auto"/>
        <w:left w:val="none" w:sz="0" w:space="0" w:color="auto"/>
        <w:bottom w:val="none" w:sz="0" w:space="0" w:color="auto"/>
        <w:right w:val="none" w:sz="0" w:space="0" w:color="auto"/>
      </w:divBdr>
    </w:div>
    <w:div w:id="835267840">
      <w:bodyDiv w:val="1"/>
      <w:marLeft w:val="0"/>
      <w:marRight w:val="0"/>
      <w:marTop w:val="0"/>
      <w:marBottom w:val="0"/>
      <w:divBdr>
        <w:top w:val="none" w:sz="0" w:space="0" w:color="auto"/>
        <w:left w:val="none" w:sz="0" w:space="0" w:color="auto"/>
        <w:bottom w:val="none" w:sz="0" w:space="0" w:color="auto"/>
        <w:right w:val="none" w:sz="0" w:space="0" w:color="auto"/>
      </w:divBdr>
    </w:div>
    <w:div w:id="871377604">
      <w:bodyDiv w:val="1"/>
      <w:marLeft w:val="0"/>
      <w:marRight w:val="0"/>
      <w:marTop w:val="0"/>
      <w:marBottom w:val="0"/>
      <w:divBdr>
        <w:top w:val="none" w:sz="0" w:space="0" w:color="auto"/>
        <w:left w:val="none" w:sz="0" w:space="0" w:color="auto"/>
        <w:bottom w:val="none" w:sz="0" w:space="0" w:color="auto"/>
        <w:right w:val="none" w:sz="0" w:space="0" w:color="auto"/>
      </w:divBdr>
    </w:div>
    <w:div w:id="1470593738">
      <w:bodyDiv w:val="1"/>
      <w:marLeft w:val="0"/>
      <w:marRight w:val="0"/>
      <w:marTop w:val="0"/>
      <w:marBottom w:val="0"/>
      <w:divBdr>
        <w:top w:val="none" w:sz="0" w:space="0" w:color="auto"/>
        <w:left w:val="none" w:sz="0" w:space="0" w:color="auto"/>
        <w:bottom w:val="none" w:sz="0" w:space="0" w:color="auto"/>
        <w:right w:val="none" w:sz="0" w:space="0" w:color="auto"/>
      </w:divBdr>
    </w:div>
    <w:div w:id="149483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BE3D4B192442F084F94335AA42E245"/>
        <w:category>
          <w:name w:val="Général"/>
          <w:gallery w:val="placeholder"/>
        </w:category>
        <w:types>
          <w:type w:val="bbPlcHdr"/>
        </w:types>
        <w:behaviors>
          <w:behavior w:val="content"/>
        </w:behaviors>
        <w:guid w:val="{B11AEC20-E5E5-445E-9331-C654F2BFCAE0}"/>
      </w:docPartPr>
      <w:docPartBody>
        <w:p w:rsidR="008835B3" w:rsidRDefault="004441E4" w:rsidP="004441E4">
          <w:pPr>
            <w:pStyle w:val="2BBE3D4B192442F084F94335AA42E245"/>
          </w:pPr>
          <w:r>
            <w:rPr>
              <w:rFonts w:asciiTheme="majorHAnsi" w:eastAsiaTheme="majorEastAsia" w:hAnsiTheme="majorHAnsi" w:cstheme="majorBidi"/>
              <w:caps/>
              <w:lang w:val="fr-FR"/>
            </w:rPr>
            <w:t>[Nom de la société]</w:t>
          </w:r>
        </w:p>
      </w:docPartBody>
    </w:docPart>
    <w:docPart>
      <w:docPartPr>
        <w:name w:val="252E82EC0C4B4CAFBCF40FDFB84CF5E2"/>
        <w:category>
          <w:name w:val="Général"/>
          <w:gallery w:val="placeholder"/>
        </w:category>
        <w:types>
          <w:type w:val="bbPlcHdr"/>
        </w:types>
        <w:behaviors>
          <w:behavior w:val="content"/>
        </w:behaviors>
        <w:guid w:val="{6798EA6E-022E-4BDE-91A2-69BABED2019F}"/>
      </w:docPartPr>
      <w:docPartBody>
        <w:p w:rsidR="008835B3" w:rsidRDefault="004441E4" w:rsidP="004441E4">
          <w:pPr>
            <w:pStyle w:val="252E82EC0C4B4CAFBCF40FDFB84CF5E2"/>
          </w:pPr>
          <w:r>
            <w:rPr>
              <w:rFonts w:asciiTheme="majorHAnsi" w:eastAsiaTheme="majorEastAsia" w:hAnsiTheme="majorHAnsi" w:cstheme="majorBidi"/>
              <w:sz w:val="80"/>
              <w:szCs w:val="80"/>
              <w:lang w:val="fr-FR"/>
            </w:rPr>
            <w:t>[Titre du document]</w:t>
          </w:r>
        </w:p>
      </w:docPartBody>
    </w:docPart>
    <w:docPart>
      <w:docPartPr>
        <w:name w:val="D63ECD23DB3D40EF9C8154D541399026"/>
        <w:category>
          <w:name w:val="Général"/>
          <w:gallery w:val="placeholder"/>
        </w:category>
        <w:types>
          <w:type w:val="bbPlcHdr"/>
        </w:types>
        <w:behaviors>
          <w:behavior w:val="content"/>
        </w:behaviors>
        <w:guid w:val="{B40891D1-95EC-418F-9E31-C2F82ED021F0}"/>
      </w:docPartPr>
      <w:docPartBody>
        <w:p w:rsidR="008835B3" w:rsidRDefault="004441E4" w:rsidP="004441E4">
          <w:pPr>
            <w:pStyle w:val="D63ECD23DB3D40EF9C8154D541399026"/>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E4"/>
    <w:rsid w:val="0008005E"/>
    <w:rsid w:val="000C006F"/>
    <w:rsid w:val="004441E4"/>
    <w:rsid w:val="0074640E"/>
    <w:rsid w:val="008835B3"/>
    <w:rsid w:val="00A63C6C"/>
    <w:rsid w:val="00F0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E3D4B192442F084F94335AA42E245">
    <w:name w:val="2BBE3D4B192442F084F94335AA42E245"/>
    <w:rsid w:val="004441E4"/>
  </w:style>
  <w:style w:type="paragraph" w:customStyle="1" w:styleId="252E82EC0C4B4CAFBCF40FDFB84CF5E2">
    <w:name w:val="252E82EC0C4B4CAFBCF40FDFB84CF5E2"/>
    <w:rsid w:val="004441E4"/>
  </w:style>
  <w:style w:type="paragraph" w:customStyle="1" w:styleId="D63ECD23DB3D40EF9C8154D541399026">
    <w:name w:val="D63ECD23DB3D40EF9C8154D541399026"/>
    <w:rsid w:val="004441E4"/>
  </w:style>
  <w:style w:type="paragraph" w:customStyle="1" w:styleId="3B4DD8DB997E445F90815964F2C3FAA5">
    <w:name w:val="3B4DD8DB997E445F90815964F2C3FAA5"/>
    <w:rsid w:val="004441E4"/>
  </w:style>
  <w:style w:type="paragraph" w:customStyle="1" w:styleId="0C614323412E4C0DBD81AEB7CDF2CA1C">
    <w:name w:val="0C614323412E4C0DBD81AEB7CDF2CA1C"/>
    <w:rsid w:val="004441E4"/>
  </w:style>
  <w:style w:type="paragraph" w:customStyle="1" w:styleId="565F084F5B6C43A499B1DE0626F82094">
    <w:name w:val="565F084F5B6C43A499B1DE0626F82094"/>
    <w:rsid w:val="004441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E3D4B192442F084F94335AA42E245">
    <w:name w:val="2BBE3D4B192442F084F94335AA42E245"/>
    <w:rsid w:val="004441E4"/>
  </w:style>
  <w:style w:type="paragraph" w:customStyle="1" w:styleId="252E82EC0C4B4CAFBCF40FDFB84CF5E2">
    <w:name w:val="252E82EC0C4B4CAFBCF40FDFB84CF5E2"/>
    <w:rsid w:val="004441E4"/>
  </w:style>
  <w:style w:type="paragraph" w:customStyle="1" w:styleId="D63ECD23DB3D40EF9C8154D541399026">
    <w:name w:val="D63ECD23DB3D40EF9C8154D541399026"/>
    <w:rsid w:val="004441E4"/>
  </w:style>
  <w:style w:type="paragraph" w:customStyle="1" w:styleId="3B4DD8DB997E445F90815964F2C3FAA5">
    <w:name w:val="3B4DD8DB997E445F90815964F2C3FAA5"/>
    <w:rsid w:val="004441E4"/>
  </w:style>
  <w:style w:type="paragraph" w:customStyle="1" w:styleId="0C614323412E4C0DBD81AEB7CDF2CA1C">
    <w:name w:val="0C614323412E4C0DBD81AEB7CDF2CA1C"/>
    <w:rsid w:val="004441E4"/>
  </w:style>
  <w:style w:type="paragraph" w:customStyle="1" w:styleId="565F084F5B6C43A499B1DE0626F82094">
    <w:name w:val="565F084F5B6C43A499B1DE0626F82094"/>
    <w:rsid w:val="004441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2015-02-10T00:00:00</PublishDate>
  <Abstract>Rapport du devoir de Métaheuristique de M2 DECIM pour l’année 2014-2015.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ED236E-31DF-4351-ADCC-AA456D952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11</Pages>
  <Words>1759</Words>
  <Characters>10027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Rapport BVNS</vt:lpstr>
    </vt:vector>
  </TitlesOfParts>
  <Company>Universite de caen basse-normandie</Company>
  <LinksUpToDate>false</LinksUpToDate>
  <CharactersWithSpaces>11763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BVNS</dc:title>
  <dc:subject>M2 DECIM : Métaheuristique</dc:subject>
  <dc:creator>Guillaume Desquesnes et Florian Benavent</dc:creator>
  <cp:lastModifiedBy>Haseo</cp:lastModifiedBy>
  <cp:revision>45</cp:revision>
  <cp:lastPrinted>2015-02-10T11:13:00Z</cp:lastPrinted>
  <dcterms:created xsi:type="dcterms:W3CDTF">2015-02-09T15:48:00Z</dcterms:created>
  <dcterms:modified xsi:type="dcterms:W3CDTF">2015-02-10T11:13:00Z</dcterms:modified>
</cp:coreProperties>
</file>