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hanging="72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smallCaps w:val="1"/>
          <w:sz w:val="32"/>
          <w:szCs w:val="32"/>
          <w:rtl w:val="0"/>
        </w:rPr>
        <w:t xml:space="preserve">CONFIGURACION INCIAL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-962024</wp:posOffset>
            </wp:positionH>
            <wp:positionV relativeFrom="paragraph">
              <wp:posOffset>399415</wp:posOffset>
            </wp:positionV>
            <wp:extent cx="7526655" cy="4220845"/>
            <wp:effectExtent b="0" l="0" r="0" t="0"/>
            <wp:wrapSquare wrapText="bothSides" distB="0" distT="0" distL="114300" distR="114300"/>
            <wp:docPr descr="C:\Users\Jose Carlos\AppData\Local\Temp\BizAgiProcessModeler\635984756178967064.jpg" id="1" name="image2.jpg"/>
            <a:graphic>
              <a:graphicData uri="http://schemas.openxmlformats.org/drawingml/2006/picture">
                <pic:pic>
                  <pic:nvPicPr>
                    <pic:cNvPr descr="C:\Users\Jose Carlos\AppData\Local\Temp\BizAgiProcessModeler\635984756178967064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4220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NOTA: El archive  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gitignore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 es un archivo oculto en el que se registraran todas las carpetas y archivos que sean ajenas al proyecto ubicado en el repositorio remoto, “de preferencia los archivos y carpetas que estén dentro de la carpeta del proyecto principal”: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Abrir el archivo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.gitignore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 cualquier editor de texto y escribir: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Para archivo : “ruta al archivo/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archivo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Para archivos ocultos “ruta archivo/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.nombre archivo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Para directorios : “/nombre directorio”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hanging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smallCaps w:val="1"/>
          <w:sz w:val="32"/>
          <w:szCs w:val="32"/>
          <w:rtl w:val="0"/>
        </w:rPr>
        <w:t xml:space="preserve">ACTUALIZAR MASTER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-971549</wp:posOffset>
            </wp:positionH>
            <wp:positionV relativeFrom="paragraph">
              <wp:posOffset>290195</wp:posOffset>
            </wp:positionV>
            <wp:extent cx="7538085" cy="3083560"/>
            <wp:effectExtent b="0" l="0" r="0" t="0"/>
            <wp:wrapSquare wrapText="bothSides" distB="0" distT="0" distL="114300" distR="114300"/>
            <wp:docPr descr="C:\Users\Jose Carlos\AppData\Local\Temp\BizAgiProcessModeler\635984756269909112.jpg" id="3" name="image7.jpg"/>
            <a:graphic>
              <a:graphicData uri="http://schemas.openxmlformats.org/drawingml/2006/picture">
                <pic:pic>
                  <pic:nvPicPr>
                    <pic:cNvPr descr="C:\Users\Jose Carlos\AppData\Local\Temp\BizAgiProcessModeler\635984756269909112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3083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3727450</wp:posOffset>
            </wp:positionV>
            <wp:extent cx="7713980" cy="3863340"/>
            <wp:effectExtent b="0" l="0" r="0" t="0"/>
            <wp:wrapSquare wrapText="bothSides" distB="0" distT="0" distL="114300" distR="114300"/>
            <wp:docPr descr="C:\Users\Jose Carlos\AppData\Local\Temp\BizAgiProcessModeler\635984756239907560.jpg" id="2" name="image4.jpg"/>
            <a:graphic>
              <a:graphicData uri="http://schemas.openxmlformats.org/drawingml/2006/picture">
                <pic:pic>
                  <pic:nvPicPr>
                    <pic:cNvPr descr="C:\Users\Jose Carlos\AppData\Local\Temp\BizAgiProcessModeler\635984756239907560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3863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100330</wp:posOffset>
            </wp:positionH>
            <wp:positionV relativeFrom="paragraph">
              <wp:posOffset>0</wp:posOffset>
            </wp:positionV>
            <wp:extent cx="7359650" cy="4262120"/>
            <wp:effectExtent b="0" l="0" r="0" t="0"/>
            <wp:wrapSquare wrapText="bothSides" distB="0" distT="0" distL="114300" distR="114300"/>
            <wp:docPr descr="C:\Users\Jose Carlos\AppData\Local\Temp\BizAgiProcessModeler\635984756214750206.jpg" id="4" name="image8.jpg"/>
            <a:graphic>
              <a:graphicData uri="http://schemas.openxmlformats.org/drawingml/2006/picture">
                <pic:pic>
                  <pic:nvPicPr>
                    <pic:cNvPr descr="C:\Users\Jose Carlos\AppData\Local\Temp\BizAgiProcessModeler\635984756214750206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4262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17"/>
        </w:tabs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18" w:top="1616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Humanst521 BT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55" w:before="120" w:line="240" w:lineRule="auto"/>
      <w:contextualSpacing w:val="0"/>
      <w:jc w:val="both"/>
      <w:rPr/>
    </w:pPr>
    <w:r w:rsidDel="00000000" w:rsidR="00000000" w:rsidRPr="00000000">
      <w:rPr>
        <w:rFonts w:ascii="Verdana" w:cs="Verdana" w:eastAsia="Verdana" w:hAnsi="Verdana"/>
        <w:b w:val="0"/>
        <w:sz w:val="20"/>
        <w:szCs w:val="20"/>
        <w:rtl w:val="0"/>
      </w:rPr>
      <w:tab/>
      <w:t xml:space="preserve">5/10/2016</w:t>
      <w:tab/>
    </w:r>
    <w:r w:rsidDel="00000000" w:rsidR="00000000" w:rsidRPr="00000000">
      <w:rPr>
        <w:rFonts w:ascii="Verdana" w:cs="Verdana" w:eastAsia="Verdana" w:hAnsi="Verdana"/>
        <w:b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contextualSpacing w:val="0"/>
      <w:jc w:val="both"/>
      <w:rPr>
        <w:rFonts w:ascii="Verdana" w:cs="Verdana" w:eastAsia="Verdana" w:hAnsi="Verdana"/>
        <w:b w:val="0"/>
        <w:sz w:val="20"/>
        <w:szCs w:val="20"/>
      </w:rPr>
    </w:pPr>
    <w:r w:rsidDel="00000000" w:rsidR="00000000" w:rsidRPr="00000000">
      <w:rPr>
        <w:rFonts w:ascii="Tahoma" w:cs="Tahoma" w:eastAsia="Tahoma" w:hAnsi="Tahoma"/>
        <w:b w:val="1"/>
        <w:color w:val="c0c0c0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upperLetter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0" w:line="240" w:lineRule="auto"/>
      <w:ind w:left="936" w:hanging="432"/>
      <w:contextualSpacing w:val="0"/>
      <w:jc w:val="left"/>
    </w:pPr>
    <w:rPr>
      <w:rFonts w:ascii="Humanst521 BT" w:cs="Humanst521 BT" w:eastAsia="Humanst521 BT" w:hAnsi="Humanst521 BT"/>
      <w:b w:val="0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40" w:line="240" w:lineRule="auto"/>
      <w:ind w:left="1080" w:hanging="576"/>
      <w:contextualSpacing w:val="0"/>
      <w:jc w:val="both"/>
    </w:pPr>
    <w:rPr>
      <w:rFonts w:ascii="Humanst521 BT" w:cs="Humanst521 BT" w:eastAsia="Humanst521 BT" w:hAnsi="Humanst521 BT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1224" w:hanging="720"/>
      <w:contextualSpacing w:val="0"/>
      <w:jc w:val="both"/>
    </w:pPr>
    <w:rPr>
      <w:rFonts w:ascii="Verdana" w:cs="Verdana" w:eastAsia="Verdana" w:hAnsi="Verdana"/>
      <w:b w:val="1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="240" w:lineRule="auto"/>
      <w:ind w:left="1368" w:hanging="864"/>
      <w:contextualSpacing w:val="0"/>
      <w:jc w:val="both"/>
    </w:pPr>
    <w:rPr>
      <w:rFonts w:ascii="Verdana" w:cs="Verdana" w:eastAsia="Verdana" w:hAnsi="Verdana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="240" w:lineRule="auto"/>
      <w:ind w:left="1512" w:hanging="1008"/>
      <w:contextualSpacing w:val="0"/>
      <w:jc w:val="both"/>
    </w:pPr>
    <w:rPr>
      <w:rFonts w:ascii="Verdana" w:cs="Verdana" w:eastAsia="Verdana" w:hAnsi="Verdana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656" w:hanging="1152"/>
      <w:contextualSpacing w:val="0"/>
      <w:jc w:val="both"/>
    </w:pPr>
    <w:rPr>
      <w:rFonts w:ascii="Verdana" w:cs="Verdana" w:eastAsia="Verdana" w:hAnsi="Verdana"/>
      <w:b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