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3" w:lineRule="auto"/>
      </w:pPr>
    </w:p>
    <w:p>
      <w:pPr>
        <w:spacing w:before="0" w:after="160" w:line="283" w:lineRule="auto"/>
      </w:pPr>
    </w:p>
    <w:p>
      <w:pPr>
        <w:spacing w:before="0" w:after="160" w:line="283" w:lineRule="auto"/>
      </w:pPr>
    </w:p>
    <w:p>
      <w:pPr>
        <w:spacing w:before="0" w:after="160" w:line="283" w:lineRule="auto"/>
      </w:pPr>
    </w:p>
    <w:p>
      <w:pPr>
        <w:spacing w:before="0" w:after="320" w:line="264" w:lineRule="auto"/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图像画质分析工具</w:t>
        <w:br/>
        <w:t>整体流程与技术实现说明</w:t>
      </w:r>
    </w:p>
    <w:p>
      <w:pPr>
        <w:spacing w:before="0" w:after="560" w:line="283" w:lineRule="auto"/>
        <w:jc w:val="center"/>
      </w:pPr>
      <w:r>
        <w:rPr>
          <w:rFonts w:ascii="Microsoft YaHei" w:hAnsi="Microsoft YaHei" w:eastAsia="Microsoft YaHei"/>
          <w:b/>
          <w:color w:val="4F6228"/>
          <w:sz w:val="30"/>
        </w:rPr>
        <w:t>Android 本地图像质量分析 Demo · 技术答辩版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项目</w:t>
            </w:r>
          </w:p>
        </w:tc>
        <w:tc>
          <w:tcPr>
            <w:tcW w:type="dxa" w:w="7200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说明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项目定位</w:t>
            </w:r>
          </w:p>
        </w:tc>
        <w:tc>
          <w:tcPr>
            <w:tcW w:type="dxa" w:w="7200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本地图片画质分析工具，不识别图片内容，重点评估清晰度、曝光、噪点、对比度和色偏。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核心输出</w:t>
            </w:r>
          </w:p>
        </w:tc>
        <w:tc>
          <w:tcPr>
            <w:tcW w:type="dxa" w:w="7200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图片预览、图片基础信息、0-100 综合评分、五个子项评分和中文解释。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实现方式</w:t>
            </w:r>
          </w:p>
        </w:tc>
        <w:tc>
          <w:tcPr>
            <w:tcW w:type="dxa" w:w="7200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Android 原生界面 + 本地图片解码 + 传统图像处理指标 + 加权评分。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文档日期</w:t>
            </w:r>
          </w:p>
        </w:tc>
        <w:tc>
          <w:tcPr>
            <w:tcW w:type="dxa" w:w="7200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2026年6月17日</w:t>
            </w:r>
          </w:p>
        </w:tc>
      </w:tr>
    </w:tbl>
    <w:p>
      <w:pPr>
        <w:spacing w:before="0" w:after="40" w:line="283" w:lineRule="auto"/>
      </w:pP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汇报摘要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本说明面向技术答辩和项目汇报，目标是让听众在较短时间内理解：这个工具为什么要做、用户如何使用、Android 工程如何分层、图像质量指标如何计算、评分为什么可以解释，以及后续如何继续优化。</w:t>
      </w:r>
    </w:p>
    <w:p>
      <w:r>
        <w:br w:type="page"/>
      </w: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目录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1. 项目背景与目标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2. 整体业务流程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3. Android 工程结构与职责划分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4. 核心图像质量指标算法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5. 综合评分机制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6. 运行方式与验证方法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7. 项目特点、局限与后续优化</w:t>
      </w:r>
    </w:p>
    <w:p>
      <w:pPr>
        <w:spacing w:before="0" w:after="40" w:line="283" w:lineRule="auto"/>
      </w:pPr>
      <w:r>
        <w:rPr>
          <w:rFonts w:ascii="Microsoft YaHei" w:hAnsi="Microsoft YaHei" w:eastAsia="Microsoft YaHei"/>
          <w:b w:val="0"/>
          <w:color w:val="1F2933"/>
          <w:sz w:val="22"/>
        </w:rPr>
        <w:t>8. 答辩汇报建议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文档阅读方式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如果老板主要关心项目价值，可以重点看第 1、2、7 部分；如果需要解释技术实现，可以重点看第 3、4、5 部分；如果需要现场演示或复现实验，可以重点看第 6 部分。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一句话说明项目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该项目实现了一个 Android 本地图像画质分析 App：用户选择手机中的图片后，系统在本地完成解码、像素统计、传统图像指标计算和加权评分，并把结果以中文解释的方式展示出来。</w:t>
      </w:r>
    </w:p>
    <w:p>
      <w:r>
        <w:br w:type="page"/>
      </w: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1. 项目背景与目标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当前很多图像类应用强调内容识别，例如识别图片中是否有人、车辆、文字或具体物体。但在实际拍照、资料留存、样本筛选和课程展示中，另一个常见需求是判断图片本身质量是否可用。比如图片是否模糊、是否过曝、是否噪点明显、是否发灰、是否存在整体色偏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本项目选择从图像质量评估角度切入，不依赖云端接口，也不引入深度学习模型，而是使用传统图像处理方法计算可解释指标。这样做的好处是部署简单、运行速度快、结果容易向非算法人员解释，也更适合作为 Android 课程作业或原型演示。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维度</w:t>
            </w:r>
          </w:p>
        </w:tc>
        <w:tc>
          <w:tcPr>
            <w:tcW w:type="dxa" w:w="7370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本项目选择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输入</w:t>
            </w:r>
          </w:p>
        </w:tc>
        <w:tc>
          <w:tcPr>
            <w:tcW w:type="dxa" w:w="7370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手机相册或文件系统中的本地图片，重点支持 JPEG、PNG、WebP，并尝试支持 HEIC、AVIF、BMP、GIF 首帧。</w:t>
            </w:r>
          </w:p>
        </w:tc>
      </w:tr>
      <w:tr>
        <w:tc>
          <w:tcPr>
            <w:tcW w:type="dxa" w:w="181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处理</w:t>
            </w:r>
          </w:p>
        </w:tc>
        <w:tc>
          <w:tcPr>
            <w:tcW w:type="dxa" w:w="7370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本地解码、缩放、像素读取、亮度统计、指标计算和加权评分。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输出</w:t>
            </w:r>
          </w:p>
        </w:tc>
        <w:tc>
          <w:tcPr>
            <w:tcW w:type="dxa" w:w="7370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图片预览、文件信息、综合评分、五个子项评分、原始指标值和中文解释。</w:t>
            </w:r>
          </w:p>
        </w:tc>
      </w:tr>
      <w:tr>
        <w:tc>
          <w:tcPr>
            <w:tcW w:type="dxa" w:w="181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边界</w:t>
            </w:r>
          </w:p>
        </w:tc>
        <w:tc>
          <w:tcPr>
            <w:tcW w:type="dxa" w:w="7370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该工具评估画质，不评价照片内容是否好看，也不识别图片中具体对象。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2. 整体业务流程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从用户角度看，整个 App 的操作链路非常短：打开应用，点击选择图片，等待分析完成，然后查看评分和解释。从系统角度看，内部链路包括权限获取、图片解码、采样缩放、像素统计、指标计算、评分归一化和界面渲染。</w:t>
      </w:r>
    </w:p>
    <w:p>
      <w:pPr>
        <w:spacing w:before="0" w:after="80" w:line="283" w:lineRule="auto"/>
      </w:pPr>
      <w:r>
        <w:rPr>
          <w:rFonts w:ascii="Microsoft YaHei" w:hAnsi="Microsoft YaHei" w:eastAsia="Microsoft YaHei"/>
          <w:b/>
          <w:color w:val="1F2933"/>
          <w:sz w:val="22"/>
        </w:rPr>
        <w:t>整体流程图：</w:t>
      </w:r>
    </w:p>
    <w:p>
      <w:pPr>
        <w:spacing w:before="0" w:after="200" w:line="283" w:lineRule="auto"/>
        <w:jc w:val="center"/>
      </w:pPr>
      <w:r>
        <w:rPr>
          <w:rFonts w:ascii="Microsoft YaHei" w:hAnsi="Microsoft YaHei" w:eastAsia="Microsoft YaHei"/>
          <w:b/>
          <w:color w:val="1F4E79"/>
          <w:sz w:val="26"/>
        </w:rPr>
        <w:t>选择图片  →  解码缩放  →  提取像素  →  计算指标  →  加权评分  →  显示结果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247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步骤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负责模块</w:t>
            </w:r>
          </w:p>
        </w:tc>
        <w:tc>
          <w:tcPr>
            <w:tcW w:type="dxa" w:w="4025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关键动作</w:t>
            </w:r>
          </w:p>
        </w:tc>
        <w:tc>
          <w:tcPr>
            <w:tcW w:type="dxa" w:w="2098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输出结果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1. 用户选择图片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MainActivity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通过 ACTION_OPEN_DOCUMENT 调用系统文件选择器，只选择图片类型。</w:t>
            </w:r>
          </w:p>
        </w:tc>
        <w:tc>
          <w:tcPr>
            <w:tcW w:type="dxa" w:w="2098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图片 Uri。</w:t>
            </w:r>
          </w:p>
        </w:tc>
      </w:tr>
      <w:tr>
        <w:tc>
          <w:tcPr>
            <w:tcW w:type="dxa" w:w="1247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2. 读取图片信息</w:t>
            </w:r>
          </w:p>
        </w:tc>
        <w:tc>
          <w:tcPr>
            <w:tcW w:type="dxa" w:w="181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ImageLoader</w:t>
            </w:r>
          </w:p>
        </w:tc>
        <w:tc>
          <w:tcPr>
            <w:tcW w:type="dxa" w:w="4025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通过 ContentResolver 查询文件名、文件大小和 MIME 类型。</w:t>
            </w:r>
          </w:p>
        </w:tc>
        <w:tc>
          <w:tcPr>
            <w:tcW w:type="dxa" w:w="2098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ImageMeta 基础信息。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3. 解码与缩放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ImageLoader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根据系统版本使用 ImageDecoder 或 BitmapFactory，并限制最长边。</w:t>
            </w:r>
          </w:p>
        </w:tc>
        <w:tc>
          <w:tcPr>
            <w:tcW w:type="dxa" w:w="2098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可分析 Bitmap。</w:t>
            </w:r>
          </w:p>
        </w:tc>
      </w:tr>
      <w:tr>
        <w:tc>
          <w:tcPr>
            <w:tcW w:type="dxa" w:w="1247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4. 像素统计</w:t>
            </w:r>
          </w:p>
        </w:tc>
        <w:tc>
          <w:tcPr>
            <w:tcW w:type="dxa" w:w="181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QualityAnalyzer</w:t>
            </w:r>
          </w:p>
        </w:tc>
        <w:tc>
          <w:tcPr>
            <w:tcW w:type="dxa" w:w="4025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读取 RGB 值并转换为亮度 Y，同时构建亮度直方图。</w:t>
            </w:r>
          </w:p>
        </w:tc>
        <w:tc>
          <w:tcPr>
            <w:tcW w:type="dxa" w:w="2098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亮度数组、RGB 均值、过曝/欠曝比例。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5. 指标计算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QualityAnalyzer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计算清晰度、曝光、噪点、对比度、色偏五类指标。</w:t>
            </w:r>
          </w:p>
        </w:tc>
        <w:tc>
          <w:tcPr>
            <w:tcW w:type="dxa" w:w="2098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五个 MetricResult。</w:t>
            </w:r>
          </w:p>
        </w:tc>
      </w:tr>
      <w:tr>
        <w:tc>
          <w:tcPr>
            <w:tcW w:type="dxa" w:w="1247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6. 综合评分</w:t>
            </w:r>
          </w:p>
        </w:tc>
        <w:tc>
          <w:tcPr>
            <w:tcW w:type="dxa" w:w="181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ScoreUtils</w:t>
            </w:r>
          </w:p>
        </w:tc>
        <w:tc>
          <w:tcPr>
            <w:tcW w:type="dxa" w:w="4025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将原始指标映射到 0-100 分，并按权重合成总分。</w:t>
            </w:r>
          </w:p>
        </w:tc>
        <w:tc>
          <w:tcPr>
            <w:tcW w:type="dxa" w:w="2098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QualityResult。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7. 界面展示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MainActivity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在主线程刷新预览、文件信息、总分、摘要和指标卡片。</w:t>
            </w:r>
          </w:p>
        </w:tc>
        <w:tc>
          <w:tcPr>
            <w:tcW w:type="dxa" w:w="2098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用户可读的分析结果。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流程设计的重点是把耗时任务放到后台线程执行。图片解码和逐像素计算可能耗时较长，如果直接放在 Android 主线程中运行，界面容易卡顿。因此项目使用单线程 ExecutorService 执行分析任务，再通过 Handler 切回主线程更新界面。</w:t>
      </w:r>
    </w:p>
    <w:p>
      <w:r>
        <w:br w:type="page"/>
      </w: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3. Android 工程结构与职责划分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工程采用较轻量的 Android 原生实现，没有引入复杂架构框架。这样的结构适合 Demo 和课程答辩：模块数量少，调用链清晰，便于展示每个类的职责。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层次</w:t>
            </w:r>
          </w:p>
        </w:tc>
        <w:tc>
          <w:tcPr>
            <w:tcW w:type="dxa" w:w="2438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主要文件/类</w:t>
            </w:r>
          </w:p>
        </w:tc>
        <w:tc>
          <w:tcPr>
            <w:tcW w:type="dxa" w:w="3231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职责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设计原因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界面与流程控制层</w:t>
            </w:r>
          </w:p>
        </w:tc>
        <w:tc>
          <w:tcPr>
            <w:tcW w:type="dxa" w:w="2438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MainActivity.java</w:t>
            </w:r>
          </w:p>
        </w:tc>
        <w:tc>
          <w:tcPr>
            <w:tcW w:type="dxa" w:w="323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负责按钮点击、图片选择、后台任务调度、成功/失败结果渲染。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把用户交互和界面刷新集中管理，便于演示。</w:t>
            </w:r>
          </w:p>
        </w:tc>
      </w:tr>
      <w:tr>
        <w:tc>
          <w:tcPr>
            <w:tcW w:type="dxa" w:w="170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图片加载层</w:t>
            </w:r>
          </w:p>
        </w:tc>
        <w:tc>
          <w:tcPr>
            <w:tcW w:type="dxa" w:w="2438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ImageLoader.java</w:t>
            </w:r>
          </w:p>
        </w:tc>
        <w:tc>
          <w:tcPr>
            <w:tcW w:type="dxa" w:w="323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读取 Uri、查询文件信息、按系统版本解码图片、控制最大解码尺寸。</w:t>
            </w:r>
          </w:p>
        </w:tc>
        <w:tc>
          <w:tcPr>
            <w:tcW w:type="dxa" w:w="181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隔离 Android 文件系统和图片格式兼容问题。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算法分析层</w:t>
            </w:r>
          </w:p>
        </w:tc>
        <w:tc>
          <w:tcPr>
            <w:tcW w:type="dxa" w:w="2438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QualityAnalyzer.java</w:t>
            </w:r>
          </w:p>
        </w:tc>
        <w:tc>
          <w:tcPr>
            <w:tcW w:type="dxa" w:w="323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计算亮度、直方图、Laplacian 方差、噪点、对比度、色偏和摘要。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把核心图像质量逻辑集中到独立类，便于维护。</w:t>
            </w:r>
          </w:p>
        </w:tc>
      </w:tr>
      <w:tr>
        <w:tc>
          <w:tcPr>
            <w:tcW w:type="dxa" w:w="170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评分工具层</w:t>
            </w:r>
          </w:p>
        </w:tc>
        <w:tc>
          <w:tcPr>
            <w:tcW w:type="dxa" w:w="2438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ScoreUtils.java</w:t>
            </w:r>
          </w:p>
        </w:tc>
        <w:tc>
          <w:tcPr>
            <w:tcW w:type="dxa" w:w="323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负责分数裁剪、线性归一化、对数归一化和综合加权。</w:t>
            </w:r>
          </w:p>
        </w:tc>
        <w:tc>
          <w:tcPr>
            <w:tcW w:type="dxa" w:w="181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避免评分公式散落在算法代码中。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结果数据层</w:t>
            </w:r>
          </w:p>
        </w:tc>
        <w:tc>
          <w:tcPr>
            <w:tcW w:type="dxa" w:w="2438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ImageMeta、MetricResult、QualityResult</w:t>
            </w:r>
          </w:p>
        </w:tc>
        <w:tc>
          <w:tcPr>
            <w:tcW w:type="dxa" w:w="323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封装图片元信息、单项指标结果和最终分析结果。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让界面层只关心可展示的数据对象。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3.1 MainActivity 的作用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MainActivity 是用户看到的主界面，也是流程入口。它负责打开系统图片选择器，接收用户选择的 Uri，并启动后台线程进行分析。分析过程中按钮会暂时禁用，状态文案显示“正在解码和分析图片”，避免用户连续点击造成重复任务。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分析成功后，MainActivity 会把 Bitmap 设置到 ImageView 中显示预览，把 ImageMeta 的描述文本放到文件信息区域，把 QualityResult 的总分和摘要放到评分区域，并循环生成每个指标的说明卡片。分析失败时，则恢复按钮并显示失败原因。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3.2 ImageLoader 的作用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ImageLoader 处理图片读取的兼容性问题。Android 9 及以上优先使用 ImageDecoder，较低版本使用 BitmapFactory。这样既能利用新系统对 HEIC、AVIF 等格式的支持，也能兼容较老设备的基础解码能力。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它还会限制最大解码边长。大图如果直接按原尺寸分析，会造成内存占用过高和响应变慢。项目将解码阶段的最长边控制在约 2048 像素，算法分析阶段再限制到约 1024 像素，兼顾速度和结果稳定性。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3.3 QualityAnalyzer 与 ScoreUtils 的关系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QualityAnalyzer 负责“算出原始指标”，ScoreUtils 负责“把原始指标变成可展示分数”。这种拆分的好处是：后续如果要调整评分区间或权重，只需要重点修改 ScoreUtils 和少量阈值，不需要重写整套图像统计流程。</w:t>
      </w:r>
    </w:p>
    <w:p>
      <w:r>
        <w:br w:type="page"/>
      </w: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4. 核心图像质量指标算法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本项目没有使用深度学习模型，而是基于传统图像统计指标进行质量评估。传统指标的优势是计算量小、可以本地运行，并且每个分数都能解释其来源。核心前处理是把每个像素的 RGB 值转换为亮度值 Y。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亮度计算公式：Y = 0.299R + 0.587G + 0.114B。这个公式体现了人眼对绿色更敏感、对蓝色亮度感知较弱的特点，因此比简单平均 RGB 更符合常见图像处理习惯。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4.1 清晰度 / 模糊检测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清晰度使用 Laplacian 方差衡量。直观理解是：清晰图片通常有更多边缘和纹理，相邻像素亮度变化明显；模糊图片的边缘会被抹平，亮度变化变弱。Laplacian 算子用于增强这种局部变化，再统计其方差作为清晰度原始指标。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项目中对每个非边界像素计算中心点和上下左右邻域之间的差异。如果差异值整体波动较大，说明图像边缘能量强，清晰度得分较高；如果方差偏低，系统会提示图片可能明显模糊或缺少纹理。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4.2 曝光 / 亮度分布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曝光指标关注整体亮度是否正常，以及是否存在大面积死白或死黑。项目统计平均亮度 meanY、过曝像素比例和欠曝像素比例。亮度接近 255 的像素会增加过曝风险，亮度接近 0 的像素会增加欠曝风险。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曝光得分不是只看平均亮度，因为平均亮度正常的图片也可能同时存在高光溢出和暗部死黑。因此评分时同时惩罚平均亮度偏离、过曝比例和欠曝比例，使结果更接近实际观感。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4.3 噪点估计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噪点估计采用低梯度区域残差标准差。基本思路是：在天空、墙面、背景等平坦区域中，像素值本应比较连续。如果这些区域出现明显随机波动，就可能是噪点或压缩伪影。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为了避免把真实边缘误判为噪点，算法会先跳过水平和垂直梯度较大的位置，只在较平坦区域比较当前像素与上下左右邻域平均值之间的残差。残差标准差越大，说明平坦区域越不稳定，噪点评分越低。</w:t>
      </w:r>
    </w:p>
    <w:p>
      <w:r>
        <w:br w:type="page"/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4.4 对比度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对比度指标结合亮度标准差和动态范围。亮度标准差可以反映整体亮暗波动，P95-P5 动态范围可以避免极少数异常亮点或暗点影响判断。P95 表示亮度分布中较亮的代表值，P5 表示较暗的代表值，两者差值越大，画面的亮暗层次通常越丰富。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如果动态范围过窄，图片可能出现发灰、层次不足的问题；如果标准差和动态范围都较高，系统会认为图片对比度较好。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4.5 色偏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色偏指标统计 RGB 三个通道的均值差异。正常情况下，很多自然图像的三个通道平均值不会完全相同，但如果某个通道长期明显偏高或偏低，就可能代表整体白平衡偏移。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项目取 R、G、B 均值之间的最大差值作为色偏原始指标。差值较小时提示未发现明显整体色偏；差值中等时提示可能由光源或白平衡造成轻微色偏；差值较大时提示可能存在较强色偏。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17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指标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原始数据来源</w:t>
            </w:r>
          </w:p>
        </w:tc>
        <w:tc>
          <w:tcPr>
            <w:tcW w:type="dxa" w:w="2891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得分含义</w:t>
            </w:r>
          </w:p>
        </w:tc>
        <w:tc>
          <w:tcPr>
            <w:tcW w:type="dxa" w:w="2494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典型提示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清晰度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Laplacian 方差</w:t>
            </w:r>
          </w:p>
        </w:tc>
        <w:tc>
          <w:tcPr>
            <w:tcW w:type="dxa" w:w="289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边缘和纹理变化越强，分数越高。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明显模糊或细节不足。</w:t>
            </w:r>
          </w:p>
        </w:tc>
      </w:tr>
      <w:tr>
        <w:tc>
          <w:tcPr>
            <w:tcW w:type="dxa" w:w="1417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曝光</w:t>
            </w:r>
          </w:p>
        </w:tc>
        <w:tc>
          <w:tcPr>
            <w:tcW w:type="dxa" w:w="238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平均亮度、过曝比例、欠曝比例</w:t>
            </w:r>
          </w:p>
        </w:tc>
        <w:tc>
          <w:tcPr>
            <w:tcW w:type="dxa" w:w="289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亮度接近正常且极端像素少，分数越高。</w:t>
            </w:r>
          </w:p>
        </w:tc>
        <w:tc>
          <w:tcPr>
            <w:tcW w:type="dxa" w:w="249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过曝、欠曝或整体偏亮/偏暗。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噪点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低梯度区域残差标准差</w:t>
            </w:r>
          </w:p>
        </w:tc>
        <w:tc>
          <w:tcPr>
            <w:tcW w:type="dxa" w:w="289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平坦区域越稳定，分数越高。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噪点或压缩伪影明显。</w:t>
            </w:r>
          </w:p>
        </w:tc>
      </w:tr>
      <w:tr>
        <w:tc>
          <w:tcPr>
            <w:tcW w:type="dxa" w:w="1417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对比度</w:t>
            </w:r>
          </w:p>
        </w:tc>
        <w:tc>
          <w:tcPr>
            <w:tcW w:type="dxa" w:w="238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亮度标准差、P95-P5</w:t>
            </w:r>
          </w:p>
        </w:tc>
        <w:tc>
          <w:tcPr>
            <w:tcW w:type="dxa" w:w="289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亮暗层次越丰富，分数越高。</w:t>
            </w:r>
          </w:p>
        </w:tc>
        <w:tc>
          <w:tcPr>
            <w:tcW w:type="dxa" w:w="249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画面发灰或层次不足。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色偏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RGB 通道均值最大差</w:t>
            </w:r>
          </w:p>
        </w:tc>
        <w:tc>
          <w:tcPr>
            <w:tcW w:type="dxa" w:w="289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通道均衡性越好，分数越高。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白平衡偏移或整体偏色。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5. 综合评分机制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每个指标的原始数值量纲不同，不能直接相加。例如 Laplacian 方差可能是几十到几百，噪点残差是标准差，对比度是亮度范围。因此项目先使用归一化方法将各指标转换为 0-100 分，再按权重合成综合分。</w:t>
      </w:r>
    </w:p>
    <w:p>
      <w:pPr>
        <w:spacing w:before="0" w:after="160" w:line="283" w:lineRule="auto"/>
        <w:jc w:val="center"/>
      </w:pPr>
      <w:r>
        <w:rPr>
          <w:rFonts w:ascii="Microsoft YaHei" w:hAnsi="Microsoft YaHei" w:eastAsia="Microsoft YaHei"/>
          <w:b/>
          <w:color w:val="1F4E79"/>
          <w:sz w:val="24"/>
        </w:rPr>
        <w:t>综合评分公式：总分 = 清晰度×30% + 曝光×25% + 噪点×20% + 对比度×15% + 色偏×10%。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子项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权重</w:t>
            </w:r>
          </w:p>
        </w:tc>
        <w:tc>
          <w:tcPr>
            <w:tcW w:type="dxa" w:w="6236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权重设置理由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清晰度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30%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模糊是最常见且最影响可用性的画质问题，因此权重最高。</w:t>
            </w:r>
          </w:p>
        </w:tc>
      </w:tr>
      <w:tr>
        <w:tc>
          <w:tcPr>
            <w:tcW w:type="dxa" w:w="170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曝光</w:t>
            </w:r>
          </w:p>
        </w:tc>
        <w:tc>
          <w:tcPr>
            <w:tcW w:type="dxa" w:w="1247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25%</w:t>
            </w:r>
          </w:p>
        </w:tc>
        <w:tc>
          <w:tcPr>
            <w:tcW w:type="dxa" w:w="6236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过曝和欠曝会直接导致信息丢失，是第二关键因素。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噪点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20%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噪点影响细节观感和后续处理，但通常比严重模糊略次要。</w:t>
            </w:r>
          </w:p>
        </w:tc>
      </w:tr>
      <w:tr>
        <w:tc>
          <w:tcPr>
            <w:tcW w:type="dxa" w:w="170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对比度</w:t>
            </w:r>
          </w:p>
        </w:tc>
        <w:tc>
          <w:tcPr>
            <w:tcW w:type="dxa" w:w="1247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15%</w:t>
            </w:r>
          </w:p>
        </w:tc>
        <w:tc>
          <w:tcPr>
            <w:tcW w:type="dxa" w:w="6236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对比度影响层次和可读性，但可通过后处理改善。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色偏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10%</w:t>
            </w:r>
          </w:p>
        </w:tc>
        <w:tc>
          <w:tcPr>
            <w:tcW w:type="dxa" w:w="6236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色偏影响观感和真实还原，但在快速筛查中优先级相对较低。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评分结果会进一步生成中文摘要。系统会先根据综合分划分“画质优秀、画质良好、画质一般、画质偏差”等等级，再找出五个子项中最低的一项，提示用户优先关注该维度。这使得结果不仅有分数，也有可操作的解释。</w:t>
      </w:r>
    </w:p>
    <w:p>
      <w:r>
        <w:br w:type="page"/>
      </w: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6. 运行方式与验证方法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项目使用 Gradle 构建，核心工程目录为 app。实际演示时可以通过 Android Studio 打开工作区，等待 Gradle 同步完成后连接 Android 手机运行，也可以通过命令行构建 Debug APK。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项目</w:t>
            </w:r>
          </w:p>
        </w:tc>
        <w:tc>
          <w:tcPr>
            <w:tcW w:type="dxa" w:w="7200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内容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工程根目录</w:t>
            </w:r>
          </w:p>
        </w:tc>
        <w:tc>
          <w:tcPr>
            <w:tcW w:type="dxa" w:w="7200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D:\Users\Desktop\APP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应用入口</w:t>
            </w:r>
          </w:p>
        </w:tc>
        <w:tc>
          <w:tcPr>
            <w:tcW w:type="dxa" w:w="7200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app/src/main/java/com/example/imagequality/MainActivity.java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核心算法</w:t>
            </w:r>
          </w:p>
        </w:tc>
        <w:tc>
          <w:tcPr>
            <w:tcW w:type="dxa" w:w="7200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app/src/main/java/com/example/imagequality/QualityAnalyzer.java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图片解码</w:t>
            </w:r>
          </w:p>
        </w:tc>
        <w:tc>
          <w:tcPr>
            <w:tcW w:type="dxa" w:w="7200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app/src/main/java/com/example/imagequality/ImageLoader.java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构建配置</w:t>
            </w:r>
          </w:p>
        </w:tc>
        <w:tc>
          <w:tcPr>
            <w:tcW w:type="dxa" w:w="7200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app/build.gradle，compileSdk 35，minSdk 26，targetSdk 35。</w:t>
            </w:r>
          </w:p>
        </w:tc>
      </w:tr>
      <w:tr>
        <w:tc>
          <w:tcPr>
            <w:tcW w:type="dxa" w:w="1984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APK 输出</w:t>
            </w:r>
          </w:p>
        </w:tc>
        <w:tc>
          <w:tcPr>
            <w:tcW w:type="dxa" w:w="7200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app/build/outputs/apk/debug/app-debug.apk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6.1 推荐运行步骤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使用 Android Studio 打开 D:\Users\Desktop\APP。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等待 Gradle 同步完成，确认 Android SDK 路径和 JDK 配置正常。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连接 Android 手机，开启开发者选项和 USB 调试。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点击 Run 安装并启动 App，或使用命令行安装 Debug APK。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打开 App 后点击“选择图片”，选择清晰、模糊、过曝、欠曝、噪点明显等不同样本进行对比。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6.2 命令行构建与测试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在 PowerShell 中可使用以下命令构建和运行单元测试：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命令</w:t>
            </w:r>
          </w:p>
        </w:tc>
        <w:tc>
          <w:tcPr>
            <w:tcW w:type="dxa" w:w="4649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用途</w:t>
            </w:r>
          </w:p>
        </w:tc>
      </w:tr>
      <w:tr>
        <w:tc>
          <w:tcPr>
            <w:tcW w:type="dxa" w:w="453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$env:JAVA_HOME="D:\Program Files\Android\Android Studio\jbr"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指定 Android Studio 自带 JDK。</w:t>
            </w:r>
          </w:p>
        </w:tc>
      </w:tr>
      <w:tr>
        <w:tc>
          <w:tcPr>
            <w:tcW w:type="dxa" w:w="4535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$env:Path="$env:JAVA_HOME\bin;$env:Path"</w:t>
            </w:r>
          </w:p>
        </w:tc>
        <w:tc>
          <w:tcPr>
            <w:tcW w:type="dxa" w:w="4649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确保当前终端优先使用该 JDK。</w:t>
            </w:r>
          </w:p>
        </w:tc>
      </w:tr>
      <w:tr>
        <w:tc>
          <w:tcPr>
            <w:tcW w:type="dxa" w:w="453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.\gradlew.bat testDebugUnitTest assembleDebug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执行单元测试并构建 Debug APK。</w:t>
            </w:r>
          </w:p>
        </w:tc>
      </w:tr>
      <w:tr>
        <w:tc>
          <w:tcPr>
            <w:tcW w:type="dxa" w:w="4535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adb devices</w:t>
            </w:r>
          </w:p>
        </w:tc>
        <w:tc>
          <w:tcPr>
            <w:tcW w:type="dxa" w:w="4649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确认手机已连接并授权。</w:t>
            </w:r>
          </w:p>
        </w:tc>
      </w:tr>
      <w:tr>
        <w:tc>
          <w:tcPr>
            <w:tcW w:type="dxa" w:w="453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adb install -r app\build\outputs\apk\debug\app-debug.apk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安装或覆盖安装 Debug APK。</w:t>
            </w:r>
          </w:p>
        </w:tc>
      </w:tr>
    </w:tbl>
    <w:p>
      <w:pPr>
        <w:spacing w:before="0" w:after="40" w:line="283" w:lineRule="auto"/>
      </w:pP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6.3 当前验证覆盖点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项目已有 ScoreUtilsTest 单元测试，覆盖分数裁剪、线性归一化和综合权重计算。这些测试虽然不直接验证整张图片的主观质量，但能保证评分工具函数的基础行为稳定。对于完整 App，建议使用真机样本进行人工验证，准备清晰、模糊、过曝、欠曝、噪点明显等多类图片，并记录评分是否符合预期。</w:t>
      </w:r>
    </w:p>
    <w:p>
      <w:r>
        <w:br w:type="page"/>
      </w: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7. 项目特点、局限与后续优化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7.1 项目特点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本地运行：图片不需要上传服务器，更适合隐私敏感或离线演示场景。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解释性强：每个评分都有对应的原始指标和中文解释，方便答辩说明。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实现轻量：不依赖深度学习模型，构建和部署成本低。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响应较快：通过下采样控制图片尺寸，避免大图导致卡顿或内存压力。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格式覆盖较广：核心支持 JPEG、PNG、WebP，并尝试兼容 HEIC、AVIF、BMP、GIF。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7.2 当前局限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该工具评估画质，不评估构图、审美、主体内容或照片语义价值。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传统指标对低纹理图片、纯色图片、夜景照片等特殊场景可能与人工主观判断不完全一致。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HEIC、AVIF、GIF 等格式依赖 Android 系统版本和设备解码器，不能保证所有设备都能成功分析。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1F2933"/>
          <w:sz w:val="21"/>
        </w:rPr>
        <w:t>当前结果以界面展示为主，还没有导出报告、批量分析或历史记录功能。</w:t>
      </w:r>
    </w:p>
    <w:p>
      <w:pPr>
        <w:pStyle w:val="Heading2"/>
        <w:spacing w:before="80" w:after="120" w:line="269" w:lineRule="auto"/>
      </w:pPr>
      <w:r>
        <w:rPr>
          <w:rFonts w:ascii="Microsoft YaHei" w:hAnsi="Microsoft YaHei" w:eastAsia="Microsoft YaHei"/>
          <w:b/>
          <w:color w:val="2F5496"/>
          <w:sz w:val="28"/>
        </w:rPr>
        <w:t>7.3 后续优化方向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方向</w:t>
            </w:r>
          </w:p>
        </w:tc>
        <w:tc>
          <w:tcPr>
            <w:tcW w:type="dxa" w:w="4649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可做内容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价值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样本对比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加入典型清晰、模糊、过曝、欠曝样本库，用于答辩展示和阈值校准。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让评分更容易被验证。</w:t>
            </w:r>
          </w:p>
        </w:tc>
      </w:tr>
      <w:tr>
        <w:tc>
          <w:tcPr>
            <w:tcW w:type="dxa" w:w="170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报告导出</w:t>
            </w:r>
          </w:p>
        </w:tc>
        <w:tc>
          <w:tcPr>
            <w:tcW w:type="dxa" w:w="4649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将图片信息、评分和解释导出为 PDF/Word/图片报告。</w:t>
            </w:r>
          </w:p>
        </w:tc>
        <w:tc>
          <w:tcPr>
            <w:tcW w:type="dxa" w:w="2835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便于提交作业、归档和老板查看。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批量分析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支持一次选择多张图片，输出排序和统计结果。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适合筛选大量图片。</w:t>
            </w:r>
          </w:p>
        </w:tc>
      </w:tr>
      <w:tr>
        <w:tc>
          <w:tcPr>
            <w:tcW w:type="dxa" w:w="1701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指标扩展</w:t>
            </w:r>
          </w:p>
        </w:tc>
        <w:tc>
          <w:tcPr>
            <w:tcW w:type="dxa" w:w="4649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增加压缩伪影、饱和度、边缘密度、暗部细节等更多指标。</w:t>
            </w:r>
          </w:p>
        </w:tc>
        <w:tc>
          <w:tcPr>
            <w:tcW w:type="dxa" w:w="2835"/>
            <w:shd w:fill="F3F7FB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提高评价维度完整性。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模型辅助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在传统指标基础上叠加轻量级质量评价模型。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space="0" w:color="A6B8C8"/>
              <w:left w:val="single" w:sz="6" w:space="0" w:color="A6B8C8"/>
              <w:bottom w:val="single" w:sz="6" w:space="0" w:color="A6B8C8"/>
              <w:right w:val="single" w:sz="6" w:space="0" w:color="A6B8C8"/>
              <w:insideH w:val="single" w:sz="6" w:space="0" w:color="A6B8C8"/>
              <w:insideV w:val="single" w:sz="6" w:space="0" w:color="A6B8C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20"/>
              </w:rPr>
              <w:t>提升复杂场景下的主观一致性。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160" w:after="120" w:line="269" w:lineRule="auto"/>
      </w:pPr>
      <w:r>
        <w:rPr>
          <w:rFonts w:ascii="Microsoft YaHei" w:hAnsi="Microsoft YaHei" w:eastAsia="Microsoft YaHei"/>
          <w:b/>
          <w:color w:val="1F4E79"/>
          <w:sz w:val="36"/>
        </w:rPr>
        <w:t>8. 答辩汇报建议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向老板或评委汇报时，建议不要从代码文件开始讲，而是先讲业务闭环：用户选图后，App 在本地完成解码、分析和评分，最后把可解释结果展示出来。这样听众先理解项目价值，再进入技术细节。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推荐讲述顺序：第一，说明项目定位是画质评估而不是内容识别；第二，展示整体流程图；第三，说明 Android 工程分层；第四，选择 2-3 个关键指标重点解释，例如清晰度、曝光和噪点；第五，说明综合评分权重；第六，展示真机运行结果和后续优化方向。</w:t>
      </w:r>
    </w:p>
    <w:p>
      <w:pPr>
        <w:spacing w:before="0" w:after="120" w:line="283" w:lineRule="auto"/>
        <w:ind w:firstLine="420"/>
      </w:pPr>
      <w:r>
        <w:rPr>
          <w:rFonts w:ascii="Microsoft YaHei" w:hAnsi="Microsoft YaHei" w:eastAsia="Microsoft YaHei"/>
          <w:b w:val="0"/>
          <w:color w:val="1F2933"/>
          <w:sz w:val="22"/>
        </w:rPr>
        <w:t>可以使用的口头总结：这个 App 的特点是本地、轻量、可解释。它不需要联网，也不依赖大模型，而是把图片转成像素和亮度数据，用传统图像处理指标判断画质问题，再把复杂指标转换成老板和用户都能看懂的中文评分报告。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3" w:lineRule="auto"/>
      <w:jc w:val="center"/>
    </w:pPr>
    <w:r>
      <w:rPr>
        <w:rFonts w:ascii="Microsoft YaHei" w:hAnsi="Microsoft YaHei" w:eastAsia="Microsoft YaHei"/>
        <w:color w:val="646464"/>
        <w:sz w:val="18"/>
      </w:rPr>
      <w:t>图像画质分析工具整体流程与技术实现说明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