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FFB16" w14:textId="77777777" w:rsidR="00AF4412" w:rsidRDefault="00AF4412" w:rsidP="00AF4412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8"/>
        </w:rPr>
      </w:pPr>
      <w:r w:rsidRPr="00AF4412">
        <w:rPr>
          <w:rFonts w:ascii="黑体" w:eastAsia="黑体" w:hAnsi="黑体" w:hint="eastAsia"/>
          <w:b/>
          <w:bCs/>
          <w:sz w:val="24"/>
          <w:szCs w:val="28"/>
        </w:rPr>
        <w:t>单页面应用</w:t>
      </w:r>
    </w:p>
    <w:p w14:paraId="0740361D" w14:textId="47A1914C" w:rsidR="00B50672" w:rsidRPr="00AF4412" w:rsidRDefault="00AF4412" w:rsidP="00AF4412">
      <w:pPr>
        <w:spacing w:line="360" w:lineRule="auto"/>
        <w:jc w:val="center"/>
        <w:rPr>
          <w:rFonts w:ascii="黑体" w:eastAsia="黑体" w:hAnsi="黑体"/>
        </w:rPr>
      </w:pPr>
      <w:r w:rsidRPr="00AF4412">
        <w:rPr>
          <w:rFonts w:ascii="黑体" w:eastAsia="黑体" w:hAnsi="黑体" w:hint="eastAsia"/>
        </w:rPr>
        <w:t>（</w:t>
      </w:r>
      <w:r w:rsidRPr="00AF4412">
        <w:rPr>
          <w:rFonts w:ascii="黑体" w:eastAsia="黑体" w:hAnsi="黑体"/>
        </w:rPr>
        <w:t>SinglePage Web Application，SPA）</w:t>
      </w:r>
    </w:p>
    <w:p w14:paraId="272A1DCF" w14:textId="6B0A66FF" w:rsidR="00D86E35" w:rsidRDefault="00AF4412" w:rsidP="00AF4412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AF4412">
        <w:rPr>
          <w:rFonts w:ascii="宋体" w:eastAsia="宋体" w:hAnsi="宋体" w:hint="eastAsia"/>
          <w:b/>
          <w:bCs/>
          <w:sz w:val="20"/>
          <w:szCs w:val="21"/>
        </w:rPr>
        <w:t>概念</w:t>
      </w:r>
      <w:r>
        <w:rPr>
          <w:rFonts w:ascii="宋体" w:eastAsia="宋体" w:hAnsi="宋体" w:hint="eastAsia"/>
          <w:sz w:val="20"/>
          <w:szCs w:val="21"/>
        </w:rPr>
        <w:t>：</w:t>
      </w:r>
      <w:r w:rsidRPr="00AF4412">
        <w:rPr>
          <w:rFonts w:ascii="宋体" w:eastAsia="宋体" w:hAnsi="宋体" w:hint="eastAsia"/>
          <w:sz w:val="20"/>
          <w:szCs w:val="21"/>
        </w:rPr>
        <w:t>单页应用的全称是</w:t>
      </w:r>
      <w:r w:rsidRPr="00AF4412">
        <w:rPr>
          <w:rFonts w:ascii="宋体" w:eastAsia="宋体" w:hAnsi="宋体"/>
          <w:sz w:val="20"/>
          <w:szCs w:val="21"/>
        </w:rPr>
        <w:t xml:space="preserve"> single-page application，简称 SPA，它是一种网站应用的模型，它可以动态重写当前的页面来与用户交互，而不需要重新加载整个页面。</w:t>
      </w:r>
      <w:r w:rsidR="00D86E35" w:rsidRPr="00D86E35">
        <w:rPr>
          <w:rFonts w:ascii="宋体" w:eastAsia="宋体" w:hAnsi="宋体" w:hint="eastAsia"/>
          <w:sz w:val="20"/>
          <w:szCs w:val="21"/>
        </w:rPr>
        <w:t>常用于</w:t>
      </w:r>
      <w:r w:rsidR="00D86E35" w:rsidRPr="00D86E35">
        <w:rPr>
          <w:rFonts w:ascii="宋体" w:eastAsia="宋体" w:hAnsi="宋体"/>
          <w:sz w:val="20"/>
          <w:szCs w:val="21"/>
        </w:rPr>
        <w:t>PC端官网、购物等网站</w:t>
      </w:r>
    </w:p>
    <w:p w14:paraId="13FBF50E" w14:textId="7536A592" w:rsidR="00AF4412" w:rsidRDefault="00AF4412" w:rsidP="00015E75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简单来说——S</w:t>
      </w:r>
      <w:r>
        <w:rPr>
          <w:rFonts w:ascii="宋体" w:eastAsia="宋体" w:hAnsi="宋体"/>
          <w:sz w:val="20"/>
          <w:szCs w:val="21"/>
        </w:rPr>
        <w:t>PA</w:t>
      </w:r>
      <w:r>
        <w:rPr>
          <w:rFonts w:ascii="宋体" w:eastAsia="宋体" w:hAnsi="宋体" w:hint="eastAsia"/>
          <w:sz w:val="20"/>
          <w:szCs w:val="21"/>
        </w:rPr>
        <w:t>是</w:t>
      </w:r>
      <w:r w:rsidRPr="00AF4412">
        <w:rPr>
          <w:rFonts w:ascii="宋体" w:eastAsia="宋体" w:hAnsi="宋体" w:hint="eastAsia"/>
          <w:b/>
          <w:bCs/>
          <w:sz w:val="20"/>
          <w:szCs w:val="21"/>
        </w:rPr>
        <w:t>只有一张</w:t>
      </w:r>
      <w:r w:rsidRPr="00AF4412">
        <w:rPr>
          <w:rFonts w:ascii="宋体" w:eastAsia="宋体" w:hAnsi="宋体"/>
          <w:b/>
          <w:bCs/>
          <w:sz w:val="20"/>
          <w:szCs w:val="21"/>
        </w:rPr>
        <w:t>Web页面</w:t>
      </w:r>
      <w:r w:rsidRPr="00AF4412">
        <w:rPr>
          <w:rFonts w:ascii="宋体" w:eastAsia="宋体" w:hAnsi="宋体"/>
          <w:sz w:val="20"/>
          <w:szCs w:val="21"/>
        </w:rPr>
        <w:t>的应用，一种从Web服务器加载的富客户端，单页面跳转仅刷新局部资源 ，公共资源(js、css等)仅需加载一次</w:t>
      </w:r>
      <w:r>
        <w:rPr>
          <w:rFonts w:ascii="宋体" w:eastAsia="宋体" w:hAnsi="宋体" w:hint="eastAsia"/>
          <w:sz w:val="20"/>
          <w:szCs w:val="21"/>
        </w:rPr>
        <w:t>。</w:t>
      </w:r>
    </w:p>
    <w:p w14:paraId="4C7ADB62" w14:textId="6D6BCB9B" w:rsidR="00015E75" w:rsidRDefault="00015E75" w:rsidP="00015E75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015E75">
        <w:rPr>
          <w:rFonts w:ascii="宋体" w:eastAsia="宋体" w:hAnsi="宋体" w:hint="eastAsia"/>
          <w:b/>
          <w:bCs/>
          <w:sz w:val="20"/>
          <w:szCs w:val="21"/>
        </w:rPr>
        <w:t>基本元素</w:t>
      </w:r>
      <w:r>
        <w:rPr>
          <w:rFonts w:ascii="宋体" w:eastAsia="宋体" w:hAnsi="宋体" w:hint="eastAsia"/>
          <w:sz w:val="20"/>
          <w:szCs w:val="21"/>
        </w:rPr>
        <w:t>：页面路由</w:t>
      </w:r>
    </w:p>
    <w:p w14:paraId="5B6EEAE6" w14:textId="17987375" w:rsidR="00236A3A" w:rsidRPr="00236A3A" w:rsidRDefault="00236A3A" w:rsidP="00015E75">
      <w:pPr>
        <w:spacing w:line="360" w:lineRule="auto"/>
        <w:jc w:val="left"/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b/>
          <w:bCs/>
          <w:sz w:val="20"/>
          <w:szCs w:val="21"/>
        </w:rPr>
        <w:t>工作原理：</w:t>
      </w:r>
      <w:r w:rsidRPr="00236A3A">
        <w:rPr>
          <w:rFonts w:ascii="宋体" w:eastAsia="宋体" w:hAnsi="宋体"/>
          <w:sz w:val="20"/>
          <w:szCs w:val="21"/>
        </w:rPr>
        <w:t>SPA 的一个重要实现就是改变路由时，页面不刷新。实现这个功能，通常有两种方式：使用 window.history 对象或 location.hash。</w:t>
      </w:r>
    </w:p>
    <w:p w14:paraId="29750B28" w14:textId="57F9968B" w:rsidR="00AF4412" w:rsidRDefault="00AF4412" w:rsidP="00AF4412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AF4412">
        <w:rPr>
          <w:rFonts w:ascii="宋体" w:eastAsia="宋体" w:hAnsi="宋体" w:hint="eastAsia"/>
          <w:b/>
          <w:bCs/>
          <w:sz w:val="20"/>
          <w:szCs w:val="21"/>
        </w:rPr>
        <w:t>背景</w:t>
      </w:r>
      <w:r>
        <w:rPr>
          <w:rFonts w:ascii="宋体" w:eastAsia="宋体" w:hAnsi="宋体" w:hint="eastAsia"/>
          <w:sz w:val="20"/>
          <w:szCs w:val="21"/>
        </w:rPr>
        <w:t>：</w:t>
      </w:r>
      <w:r w:rsidRPr="00AF4412">
        <w:rPr>
          <w:rFonts w:ascii="宋体" w:eastAsia="宋体" w:hAnsi="宋体" w:hint="eastAsia"/>
          <w:sz w:val="20"/>
          <w:szCs w:val="21"/>
        </w:rPr>
        <w:t>在早期的</w:t>
      </w:r>
      <w:r w:rsidRPr="00AF4412">
        <w:rPr>
          <w:rFonts w:ascii="宋体" w:eastAsia="宋体" w:hAnsi="宋体"/>
          <w:sz w:val="20"/>
          <w:szCs w:val="21"/>
        </w:rPr>
        <w:t xml:space="preserve"> Web 应用中，前端的作用很弱，业务逻辑和数据处理都在后端，后端给前端返回一个 HTML 页面，前端只负责展示。在这种模式下，单个 HTML 页面被当做一个功能原件，表单提交，超链接跳转都可以用来重新请求新的 HTML 页面，从而达到给用户展示新的页面的目的。在这种方式中，你可以感觉到页面总是在不停的刷新，一个点击可能都需要等待很久，这是因为，当页面变化时，所有资源都需要重新请求。这些问题导致了用户体验不佳，也浪费了资源。单页应用便很好的解决了这些问题。</w:t>
      </w:r>
    </w:p>
    <w:p w14:paraId="247AEB0E" w14:textId="77777777" w:rsidR="00AF4412" w:rsidRDefault="00AF4412" w:rsidP="00AF4412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AF4412">
        <w:rPr>
          <w:rFonts w:ascii="宋体" w:eastAsia="宋体" w:hAnsi="宋体" w:hint="eastAsia"/>
          <w:b/>
          <w:bCs/>
          <w:sz w:val="20"/>
          <w:szCs w:val="21"/>
        </w:rPr>
        <w:t>优点</w:t>
      </w:r>
      <w:r>
        <w:rPr>
          <w:rFonts w:ascii="宋体" w:eastAsia="宋体" w:hAnsi="宋体" w:hint="eastAsia"/>
          <w:sz w:val="20"/>
          <w:szCs w:val="21"/>
        </w:rPr>
        <w:t>：</w:t>
      </w:r>
    </w:p>
    <w:p w14:paraId="5B617E42" w14:textId="3F45D53B" w:rsidR="00AF4412" w:rsidRDefault="00AF4412" w:rsidP="00AF441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流畅性更好：</w:t>
      </w:r>
      <w:r w:rsidRPr="00AF4412">
        <w:rPr>
          <w:rFonts w:ascii="宋体" w:eastAsia="宋体" w:hAnsi="宋体" w:hint="eastAsia"/>
          <w:sz w:val="20"/>
          <w:szCs w:val="21"/>
        </w:rPr>
        <w:t>单页应用的流畅性让</w:t>
      </w:r>
      <w:r w:rsidRPr="00AF4412">
        <w:rPr>
          <w:rFonts w:ascii="宋体" w:eastAsia="宋体" w:hAnsi="宋体"/>
          <w:sz w:val="20"/>
          <w:szCs w:val="21"/>
        </w:rPr>
        <w:t xml:space="preserve"> Web 应用更像桌面端或 Native 应用了。</w:t>
      </w:r>
    </w:p>
    <w:p w14:paraId="7511FC77" w14:textId="0C3C4A62" w:rsidR="00AF4412" w:rsidRDefault="00AF4412" w:rsidP="00AF441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前后端分离：</w:t>
      </w:r>
      <w:r w:rsidRPr="00AF4412">
        <w:rPr>
          <w:rFonts w:ascii="宋体" w:eastAsia="宋体" w:hAnsi="宋体"/>
          <w:sz w:val="20"/>
          <w:szCs w:val="21"/>
        </w:rPr>
        <w:t>相对于传统的 Web 应用，单页应用做到了</w:t>
      </w:r>
      <w:r w:rsidRPr="00AF4412">
        <w:rPr>
          <w:rFonts w:ascii="宋体" w:eastAsia="宋体" w:hAnsi="宋体"/>
          <w:b/>
          <w:bCs/>
          <w:sz w:val="20"/>
          <w:szCs w:val="21"/>
        </w:rPr>
        <w:t>前后端分离</w:t>
      </w:r>
      <w:r w:rsidRPr="00AF4412">
        <w:rPr>
          <w:rFonts w:ascii="宋体" w:eastAsia="宋体" w:hAnsi="宋体"/>
          <w:sz w:val="20"/>
          <w:szCs w:val="21"/>
        </w:rPr>
        <w:t>，后端只负责处理数据提供接口，页面逻辑和页面渲染都交给了前端。</w:t>
      </w:r>
      <w:r w:rsidR="00236A3A" w:rsidRPr="00236A3A">
        <w:rPr>
          <w:rFonts w:ascii="宋体" w:eastAsia="宋体" w:hAnsi="宋体" w:hint="eastAsia"/>
          <w:sz w:val="20"/>
          <w:szCs w:val="21"/>
        </w:rPr>
        <w:t>各司其职，不会把前后端的逻辑混杂在一起；</w:t>
      </w:r>
    </w:p>
    <w:p w14:paraId="61C195F3" w14:textId="41A60BD9" w:rsidR="00AF4412" w:rsidRPr="00AF4412" w:rsidRDefault="00AF4412" w:rsidP="00AF441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应用广泛：</w:t>
      </w:r>
      <w:r w:rsidRPr="00AF4412">
        <w:rPr>
          <w:rFonts w:ascii="宋体" w:eastAsia="宋体" w:hAnsi="宋体"/>
          <w:sz w:val="20"/>
          <w:szCs w:val="21"/>
        </w:rPr>
        <w:t>目前时兴的 React、Vue、Angular 等前端框架均采用了 SPA 原则。</w:t>
      </w:r>
    </w:p>
    <w:p w14:paraId="1D114896" w14:textId="58C5FB4F" w:rsidR="00AF4412" w:rsidRDefault="00AF4412" w:rsidP="00AF441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AF4412">
        <w:rPr>
          <w:rFonts w:ascii="宋体" w:eastAsia="宋体" w:hAnsi="宋体"/>
          <w:sz w:val="20"/>
          <w:szCs w:val="21"/>
        </w:rPr>
        <w:t>单页应用意味着前端掌握了主动权，也让前端代码更复杂和庞大，模块化、组件化以及架构设计都变得越来越重要。</w:t>
      </w:r>
    </w:p>
    <w:p w14:paraId="1A4D4B05" w14:textId="0CE88F3E" w:rsidR="00236A3A" w:rsidRPr="00236A3A" w:rsidRDefault="00236A3A" w:rsidP="00236A3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无刷新体验</w:t>
      </w:r>
      <w:r>
        <w:rPr>
          <w:rFonts w:ascii="宋体" w:eastAsia="宋体" w:hAnsi="宋体" w:hint="eastAsia"/>
          <w:sz w:val="20"/>
          <w:szCs w:val="21"/>
        </w:rPr>
        <w:t>：</w:t>
      </w:r>
      <w:r w:rsidRPr="00236A3A">
        <w:rPr>
          <w:rFonts w:ascii="宋体" w:eastAsia="宋体" w:hAnsi="宋体" w:hint="eastAsia"/>
          <w:sz w:val="20"/>
          <w:szCs w:val="21"/>
        </w:rPr>
        <w:t>用户在切换页面过程中不会频繁被“打断”，因为界面框架都在本地，对用户的响应非常及时，因此提升了用户体验；</w:t>
      </w:r>
    </w:p>
    <w:p w14:paraId="19E23B82" w14:textId="3CDD9F2A" w:rsidR="00236A3A" w:rsidRPr="00236A3A" w:rsidRDefault="00236A3A" w:rsidP="00236A3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减轻服务器压力</w:t>
      </w:r>
      <w:r>
        <w:rPr>
          <w:rFonts w:ascii="宋体" w:eastAsia="宋体" w:hAnsi="宋体" w:hint="eastAsia"/>
          <w:sz w:val="20"/>
          <w:szCs w:val="21"/>
        </w:rPr>
        <w:t>：</w:t>
      </w:r>
      <w:r w:rsidRPr="00236A3A">
        <w:rPr>
          <w:rFonts w:ascii="宋体" w:eastAsia="宋体" w:hAnsi="宋体" w:hint="eastAsia"/>
          <w:sz w:val="20"/>
          <w:szCs w:val="21"/>
        </w:rPr>
        <w:t>服务器只用出数据就可以，不用管展示逻辑和页面合成，吞吐能力会提高几倍；</w:t>
      </w:r>
    </w:p>
    <w:p w14:paraId="1711A2F3" w14:textId="5B05A6E8" w:rsidR="00236A3A" w:rsidRPr="00236A3A" w:rsidRDefault="00236A3A" w:rsidP="00236A3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/>
          <w:sz w:val="20"/>
          <w:szCs w:val="21"/>
        </w:rPr>
        <w:t>API 共享</w:t>
      </w:r>
      <w:r>
        <w:rPr>
          <w:rFonts w:ascii="宋体" w:eastAsia="宋体" w:hAnsi="宋体" w:hint="eastAsia"/>
          <w:sz w:val="20"/>
          <w:szCs w:val="21"/>
        </w:rPr>
        <w:t>：</w:t>
      </w:r>
      <w:r w:rsidRPr="00236A3A">
        <w:rPr>
          <w:rFonts w:ascii="宋体" w:eastAsia="宋体" w:hAnsi="宋体"/>
          <w:sz w:val="20"/>
          <w:szCs w:val="21"/>
        </w:rPr>
        <w:t>同一套后端程序代码，不用修改就可以用于Web界面、手机、平板等多种客户端；</w:t>
      </w:r>
    </w:p>
    <w:p w14:paraId="3E46E888" w14:textId="4FF68F20" w:rsidR="00236A3A" w:rsidRDefault="00236A3A" w:rsidP="00236A3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完全的前端组件化</w:t>
      </w:r>
      <w:r>
        <w:rPr>
          <w:rFonts w:ascii="宋体" w:eastAsia="宋体" w:hAnsi="宋体" w:hint="eastAsia"/>
          <w:sz w:val="20"/>
          <w:szCs w:val="21"/>
        </w:rPr>
        <w:t>：</w:t>
      </w:r>
      <w:r w:rsidRPr="00236A3A">
        <w:rPr>
          <w:rFonts w:ascii="宋体" w:eastAsia="宋体" w:hAnsi="宋体" w:hint="eastAsia"/>
          <w:sz w:val="20"/>
          <w:szCs w:val="21"/>
        </w:rPr>
        <w:t>前端开发不再以页面为单位，更多地采用组件化的思想，代码结构和组织方式更加规范化，便于修改和调整。</w:t>
      </w:r>
    </w:p>
    <w:p w14:paraId="56437DEB" w14:textId="4F35D3D4" w:rsidR="00236A3A" w:rsidRDefault="00236A3A" w:rsidP="00236A3A">
      <w:pPr>
        <w:spacing w:line="360" w:lineRule="auto"/>
        <w:jc w:val="left"/>
        <w:rPr>
          <w:rFonts w:ascii="宋体" w:eastAsia="宋体" w:hAnsi="宋体"/>
          <w:b/>
          <w:bCs/>
          <w:sz w:val="20"/>
          <w:szCs w:val="21"/>
        </w:rPr>
      </w:pPr>
      <w:r w:rsidRPr="00236A3A">
        <w:rPr>
          <w:rFonts w:ascii="宋体" w:eastAsia="宋体" w:hAnsi="宋体" w:hint="eastAsia"/>
          <w:b/>
          <w:bCs/>
          <w:sz w:val="20"/>
          <w:szCs w:val="21"/>
        </w:rPr>
        <w:t>缺点：</w:t>
      </w:r>
    </w:p>
    <w:p w14:paraId="73E0A9A6" w14:textId="1D28B800" w:rsidR="00236A3A" w:rsidRPr="00236A3A" w:rsidRDefault="00236A3A" w:rsidP="00236A3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对</w:t>
      </w:r>
      <w:r w:rsidRPr="00236A3A">
        <w:rPr>
          <w:rFonts w:ascii="宋体" w:eastAsia="宋体" w:hAnsi="宋体"/>
          <w:sz w:val="20"/>
          <w:szCs w:val="21"/>
        </w:rPr>
        <w:t xml:space="preserve"> SEO 不太</w:t>
      </w:r>
      <w:r>
        <w:rPr>
          <w:rFonts w:ascii="宋体" w:eastAsia="宋体" w:hAnsi="宋体" w:hint="eastAsia"/>
          <w:sz w:val="20"/>
          <w:szCs w:val="21"/>
        </w:rPr>
        <w:t>友</w:t>
      </w:r>
      <w:r w:rsidRPr="00236A3A">
        <w:rPr>
          <w:rFonts w:ascii="宋体" w:eastAsia="宋体" w:hAnsi="宋体"/>
          <w:sz w:val="20"/>
          <w:szCs w:val="21"/>
        </w:rPr>
        <w:t>好，尽管可以通过 Prerender 预渲染优化等技术解决一部分，但是相对还是不容易索引到它；</w:t>
      </w:r>
      <w:r w:rsidRPr="00236A3A">
        <w:rPr>
          <w:rFonts w:ascii="宋体" w:eastAsia="宋体" w:hAnsi="宋体" w:hint="eastAsia"/>
          <w:sz w:val="16"/>
          <w:szCs w:val="18"/>
        </w:rPr>
        <w:t>（</w:t>
      </w:r>
      <w:r w:rsidRPr="00236A3A">
        <w:rPr>
          <w:rFonts w:ascii="宋体" w:eastAsia="宋体" w:hAnsi="宋体"/>
          <w:sz w:val="16"/>
          <w:szCs w:val="18"/>
        </w:rPr>
        <w:t>seo 本质是一个服务器向另一个服务器发起请求，解析请求内容</w:t>
      </w:r>
      <w:r w:rsidR="00E2606B">
        <w:rPr>
          <w:rFonts w:ascii="宋体" w:eastAsia="宋体" w:hAnsi="宋体" w:hint="eastAsia"/>
          <w:sz w:val="16"/>
          <w:szCs w:val="18"/>
        </w:rPr>
        <w:t>;</w:t>
      </w:r>
      <w:r w:rsidR="00E2606B" w:rsidRPr="00E2606B">
        <w:t xml:space="preserve"> </w:t>
      </w:r>
      <w:r w:rsidR="00E2606B" w:rsidRPr="00E2606B">
        <w:rPr>
          <w:rFonts w:ascii="宋体" w:eastAsia="宋体" w:hAnsi="宋体"/>
          <w:sz w:val="16"/>
          <w:szCs w:val="18"/>
        </w:rPr>
        <w:t>Prerender 可以对这些使用了前端渲染的 JavaScript 框架做的网站进行良好的 SEO 优化</w:t>
      </w:r>
      <w:r w:rsidR="00E2606B">
        <w:rPr>
          <w:rFonts w:ascii="宋体" w:eastAsia="宋体" w:hAnsi="宋体" w:hint="eastAsia"/>
          <w:sz w:val="16"/>
          <w:szCs w:val="18"/>
        </w:rPr>
        <w:t>,</w:t>
      </w:r>
      <w:r w:rsidR="00E2606B" w:rsidRPr="00E2606B">
        <w:rPr>
          <w:rFonts w:hint="eastAsia"/>
        </w:rPr>
        <w:t xml:space="preserve"> </w:t>
      </w:r>
      <w:r w:rsidR="00E2606B" w:rsidRPr="00E2606B">
        <w:rPr>
          <w:rFonts w:ascii="宋体" w:eastAsia="宋体" w:hAnsi="宋体" w:hint="eastAsia"/>
          <w:sz w:val="16"/>
          <w:szCs w:val="18"/>
        </w:rPr>
        <w:t>可以对</w:t>
      </w:r>
      <w:r w:rsidR="00E2606B" w:rsidRPr="00E2606B">
        <w:rPr>
          <w:rFonts w:ascii="宋体" w:eastAsia="宋体" w:hAnsi="宋体"/>
          <w:sz w:val="16"/>
          <w:szCs w:val="18"/>
        </w:rPr>
        <w:t xml:space="preserve"> JavaScript 页面进行静态化。</w:t>
      </w:r>
      <w:r w:rsidRPr="00236A3A">
        <w:rPr>
          <w:rFonts w:ascii="宋体" w:eastAsia="宋体" w:hAnsi="宋体" w:hint="eastAsia"/>
          <w:sz w:val="16"/>
          <w:szCs w:val="18"/>
        </w:rPr>
        <w:t>）</w:t>
      </w:r>
    </w:p>
    <w:p w14:paraId="611FE711" w14:textId="7D78CAE8" w:rsidR="00236A3A" w:rsidRPr="00236A3A" w:rsidRDefault="00236A3A" w:rsidP="00236A3A">
      <w:pPr>
        <w:spacing w:line="360" w:lineRule="auto"/>
        <w:ind w:leftChars="200" w:left="420"/>
        <w:jc w:val="left"/>
        <w:rPr>
          <w:rFonts w:ascii="宋体" w:eastAsia="宋体" w:hAnsi="宋体"/>
          <w:sz w:val="16"/>
          <w:szCs w:val="18"/>
        </w:rPr>
      </w:pPr>
      <w:r w:rsidRPr="00236A3A">
        <w:rPr>
          <w:rFonts w:ascii="宋体" w:eastAsia="宋体" w:hAnsi="宋体" w:hint="eastAsia"/>
          <w:sz w:val="16"/>
          <w:szCs w:val="18"/>
        </w:rPr>
        <w:t>解决方案：</w:t>
      </w:r>
    </w:p>
    <w:p w14:paraId="65BF05D1" w14:textId="52D43E18" w:rsidR="00236A3A" w:rsidRPr="00236A3A" w:rsidRDefault="00236A3A" w:rsidP="00236A3A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/>
          <w:sz w:val="16"/>
          <w:szCs w:val="18"/>
        </w:rPr>
      </w:pPr>
      <w:r w:rsidRPr="00236A3A">
        <w:rPr>
          <w:rFonts w:ascii="宋体" w:eastAsia="宋体" w:hAnsi="宋体" w:hint="eastAsia"/>
          <w:sz w:val="16"/>
          <w:szCs w:val="18"/>
        </w:rPr>
        <w:t>服务端渲染</w:t>
      </w:r>
      <w:r w:rsidRPr="00236A3A">
        <w:rPr>
          <w:rFonts w:ascii="宋体" w:eastAsia="宋体" w:hAnsi="宋体" w:hint="eastAsia"/>
          <w:sz w:val="16"/>
          <w:szCs w:val="18"/>
        </w:rPr>
        <w:t>：</w:t>
      </w:r>
      <w:r w:rsidRPr="00236A3A">
        <w:rPr>
          <w:rFonts w:ascii="宋体" w:eastAsia="宋体" w:hAnsi="宋体" w:hint="eastAsia"/>
          <w:sz w:val="16"/>
          <w:szCs w:val="18"/>
        </w:rPr>
        <w:t>服务器合成完整的</w:t>
      </w:r>
      <w:r w:rsidRPr="00236A3A">
        <w:rPr>
          <w:rFonts w:ascii="宋体" w:eastAsia="宋体" w:hAnsi="宋体"/>
          <w:sz w:val="16"/>
          <w:szCs w:val="18"/>
        </w:rPr>
        <w:t xml:space="preserve"> html 文件再输出到浏览器</w:t>
      </w:r>
      <w:r w:rsidRPr="00236A3A">
        <w:rPr>
          <w:rFonts w:ascii="宋体" w:eastAsia="宋体" w:hAnsi="宋体" w:hint="eastAsia"/>
          <w:sz w:val="16"/>
          <w:szCs w:val="18"/>
        </w:rPr>
        <w:t>；</w:t>
      </w:r>
    </w:p>
    <w:p w14:paraId="6C4F047B" w14:textId="335EFC28" w:rsidR="00236A3A" w:rsidRPr="00236A3A" w:rsidRDefault="00236A3A" w:rsidP="00236A3A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/>
          <w:sz w:val="16"/>
          <w:szCs w:val="18"/>
        </w:rPr>
      </w:pPr>
      <w:r w:rsidRPr="00236A3A">
        <w:rPr>
          <w:rFonts w:ascii="宋体" w:eastAsia="宋体" w:hAnsi="宋体" w:hint="eastAsia"/>
          <w:sz w:val="16"/>
          <w:szCs w:val="18"/>
        </w:rPr>
        <w:t>页面预渲染</w:t>
      </w:r>
      <w:r w:rsidRPr="00236A3A">
        <w:rPr>
          <w:rFonts w:ascii="宋体" w:eastAsia="宋体" w:hAnsi="宋体" w:hint="eastAsia"/>
          <w:sz w:val="16"/>
          <w:szCs w:val="18"/>
        </w:rPr>
        <w:t>；</w:t>
      </w:r>
    </w:p>
    <w:p w14:paraId="2B246430" w14:textId="5DFC5169" w:rsidR="00236A3A" w:rsidRPr="00236A3A" w:rsidRDefault="00236A3A" w:rsidP="00236A3A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hint="eastAsia"/>
          <w:sz w:val="16"/>
          <w:szCs w:val="18"/>
        </w:rPr>
      </w:pPr>
      <w:r w:rsidRPr="00236A3A">
        <w:rPr>
          <w:rFonts w:ascii="宋体" w:eastAsia="宋体" w:hAnsi="宋体" w:hint="eastAsia"/>
          <w:sz w:val="16"/>
          <w:szCs w:val="18"/>
        </w:rPr>
        <w:t>路由采用</w:t>
      </w:r>
      <w:r w:rsidRPr="00236A3A">
        <w:rPr>
          <w:rFonts w:ascii="宋体" w:eastAsia="宋体" w:hAnsi="宋体"/>
          <w:sz w:val="16"/>
          <w:szCs w:val="18"/>
        </w:rPr>
        <w:t>h5 history模式</w:t>
      </w:r>
      <w:r w:rsidRPr="00236A3A">
        <w:rPr>
          <w:rFonts w:ascii="宋体" w:eastAsia="宋体" w:hAnsi="宋体" w:hint="eastAsia"/>
          <w:sz w:val="16"/>
          <w:szCs w:val="18"/>
        </w:rPr>
        <w:t>；</w:t>
      </w:r>
    </w:p>
    <w:p w14:paraId="0CD94390" w14:textId="77777777" w:rsidR="00236A3A" w:rsidRPr="00236A3A" w:rsidRDefault="00236A3A" w:rsidP="00236A3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易出错，需要使用程序管理前进、后退、地址栏等信息；</w:t>
      </w:r>
    </w:p>
    <w:p w14:paraId="5F0C5D9B" w14:textId="40DDAE6B" w:rsidR="00236A3A" w:rsidRDefault="00236A3A" w:rsidP="00236A3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较高的前端开发门槛，对技术能力要求较高，需要对设计模式有一定理解，因为面对不是一个简单的页面，而是一个运行在浏览器环境里面的桌面软件。</w:t>
      </w:r>
    </w:p>
    <w:p w14:paraId="70EC33C2" w14:textId="1F0D4302" w:rsidR="00236A3A" w:rsidRDefault="00236A3A" w:rsidP="00236A3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首屏加载慢：</w:t>
      </w:r>
      <w:r w:rsidRPr="00236A3A">
        <w:rPr>
          <w:rFonts w:ascii="宋体" w:eastAsia="宋体" w:hAnsi="宋体" w:hint="eastAsia"/>
          <w:sz w:val="20"/>
          <w:szCs w:val="21"/>
        </w:rPr>
        <w:t>如果不对路由进行处理，在加载首页的时候，就会将所有组件全部加载，并向服务器请求数据，这必将拖慢加载速度；通过查看</w:t>
      </w:r>
      <w:r w:rsidRPr="00236A3A">
        <w:rPr>
          <w:rFonts w:ascii="宋体" w:eastAsia="宋体" w:hAnsi="宋体"/>
          <w:sz w:val="20"/>
          <w:szCs w:val="21"/>
        </w:rPr>
        <w:t>Network，发现整个网站加载试讲长达10几秒，加载时间最长的</w:t>
      </w:r>
      <w:r w:rsidRPr="00236A3A">
        <w:rPr>
          <w:rFonts w:ascii="宋体" w:eastAsia="宋体" w:hAnsi="宋体"/>
          <w:sz w:val="20"/>
          <w:szCs w:val="21"/>
        </w:rPr>
        <w:lastRenderedPageBreak/>
        <w:t>就是js、css文件和媒体文件及图片</w:t>
      </w:r>
    </w:p>
    <w:p w14:paraId="17DAADA1" w14:textId="20DF1E86" w:rsidR="00236A3A" w:rsidRDefault="00236A3A" w:rsidP="00236A3A">
      <w:pPr>
        <w:spacing w:line="360" w:lineRule="auto"/>
        <w:ind w:firstLineChars="300" w:firstLine="450"/>
        <w:jc w:val="left"/>
        <w:rPr>
          <w:rFonts w:ascii="宋体" w:eastAsia="宋体" w:hAnsi="宋体"/>
          <w:sz w:val="15"/>
          <w:szCs w:val="16"/>
        </w:rPr>
      </w:pPr>
      <w:r w:rsidRPr="00236A3A">
        <w:rPr>
          <w:rFonts w:ascii="宋体" w:eastAsia="宋体" w:hAnsi="宋体" w:hint="eastAsia"/>
          <w:sz w:val="15"/>
          <w:szCs w:val="16"/>
        </w:rPr>
        <w:t>解决办</w:t>
      </w:r>
      <w:r>
        <w:rPr>
          <w:rFonts w:ascii="宋体" w:eastAsia="宋体" w:hAnsi="宋体" w:hint="eastAsia"/>
          <w:sz w:val="15"/>
          <w:szCs w:val="16"/>
        </w:rPr>
        <w:t>案</w:t>
      </w:r>
      <w:r w:rsidRPr="00236A3A">
        <w:rPr>
          <w:rFonts w:ascii="宋体" w:eastAsia="宋体" w:hAnsi="宋体" w:hint="eastAsia"/>
          <w:sz w:val="15"/>
          <w:szCs w:val="16"/>
        </w:rPr>
        <w:t>：</w:t>
      </w:r>
    </w:p>
    <w:p w14:paraId="646CD774" w14:textId="547CA3C5" w:rsidR="00236A3A" w:rsidRPr="00236A3A" w:rsidRDefault="00236A3A" w:rsidP="00236A3A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15"/>
          <w:szCs w:val="16"/>
        </w:rPr>
      </w:pPr>
      <w:r w:rsidRPr="00236A3A">
        <w:rPr>
          <w:rFonts w:ascii="宋体" w:eastAsia="宋体" w:hAnsi="宋体"/>
          <w:sz w:val="15"/>
          <w:szCs w:val="16"/>
        </w:rPr>
        <w:t>Vue-router懒加载</w:t>
      </w:r>
      <w:r>
        <w:rPr>
          <w:rFonts w:ascii="宋体" w:eastAsia="宋体" w:hAnsi="宋体" w:hint="eastAsia"/>
          <w:sz w:val="15"/>
          <w:szCs w:val="16"/>
        </w:rPr>
        <w:t>：</w:t>
      </w:r>
      <w:r w:rsidRPr="00236A3A">
        <w:rPr>
          <w:rFonts w:ascii="宋体" w:eastAsia="宋体" w:hAnsi="宋体"/>
          <w:sz w:val="15"/>
          <w:szCs w:val="16"/>
        </w:rPr>
        <w:t>Vue-router懒加载就是按需加载组件，只有当路由被访问时才会加载对应的组件，而不是在加载首页的时候就加载，项目越大，对首屏加载的速度提升得越明显。</w:t>
      </w:r>
    </w:p>
    <w:p w14:paraId="146C6FD1" w14:textId="284312B6" w:rsidR="00236A3A" w:rsidRPr="00236A3A" w:rsidRDefault="00236A3A" w:rsidP="00236A3A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15"/>
          <w:szCs w:val="16"/>
        </w:rPr>
      </w:pPr>
      <w:r w:rsidRPr="00236A3A">
        <w:rPr>
          <w:rFonts w:ascii="宋体" w:eastAsia="宋体" w:hAnsi="宋体"/>
          <w:sz w:val="15"/>
          <w:szCs w:val="16"/>
        </w:rPr>
        <w:t>使用CDN加速</w:t>
      </w:r>
      <w:r>
        <w:rPr>
          <w:rFonts w:ascii="宋体" w:eastAsia="宋体" w:hAnsi="宋体" w:hint="eastAsia"/>
          <w:sz w:val="15"/>
          <w:szCs w:val="16"/>
        </w:rPr>
        <w:t>：</w:t>
      </w:r>
      <w:r w:rsidRPr="00236A3A">
        <w:rPr>
          <w:rFonts w:ascii="宋体" w:eastAsia="宋体" w:hAnsi="宋体"/>
          <w:sz w:val="15"/>
          <w:szCs w:val="16"/>
        </w:rPr>
        <w:t>在做项目时，我们会用到很多库，采用</w:t>
      </w:r>
      <w:r w:rsidR="00E2606B">
        <w:rPr>
          <w:rFonts w:ascii="宋体" w:eastAsia="宋体" w:hAnsi="宋体"/>
          <w:sz w:val="15"/>
          <w:szCs w:val="16"/>
        </w:rPr>
        <w:t>CDN</w:t>
      </w:r>
      <w:r w:rsidRPr="00236A3A">
        <w:rPr>
          <w:rFonts w:ascii="宋体" w:eastAsia="宋体" w:hAnsi="宋体"/>
          <w:sz w:val="15"/>
          <w:szCs w:val="16"/>
        </w:rPr>
        <w:t>加载可以加快加载速度。</w:t>
      </w:r>
    </w:p>
    <w:p w14:paraId="6C91E635" w14:textId="394B8F0E" w:rsidR="00236A3A" w:rsidRPr="00236A3A" w:rsidRDefault="00236A3A" w:rsidP="00236A3A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15"/>
          <w:szCs w:val="16"/>
        </w:rPr>
      </w:pPr>
      <w:r w:rsidRPr="00236A3A">
        <w:rPr>
          <w:rFonts w:ascii="宋体" w:eastAsia="宋体" w:hAnsi="宋体"/>
          <w:sz w:val="15"/>
          <w:szCs w:val="16"/>
        </w:rPr>
        <w:t>异步加载组件</w:t>
      </w:r>
      <w:r>
        <w:rPr>
          <w:rFonts w:ascii="宋体" w:eastAsia="宋体" w:hAnsi="宋体" w:hint="eastAsia"/>
          <w:sz w:val="15"/>
          <w:szCs w:val="16"/>
        </w:rPr>
        <w:t>：</w:t>
      </w:r>
      <w:r w:rsidRPr="00236A3A">
        <w:rPr>
          <w:rFonts w:ascii="宋体" w:eastAsia="宋体" w:hAnsi="宋体"/>
          <w:sz w:val="15"/>
          <w:szCs w:val="16"/>
        </w:rPr>
        <w:t>这里可以参考别人的介绍（</w:t>
      </w:r>
      <w:hyperlink r:id="rId6" w:history="1">
        <w:r w:rsidRPr="00236A3A">
          <w:rPr>
            <w:rStyle w:val="a6"/>
            <w:rFonts w:ascii="宋体" w:eastAsia="宋体" w:hAnsi="宋体"/>
            <w:sz w:val="15"/>
            <w:szCs w:val="16"/>
          </w:rPr>
          <w:t>https://segmentfault.com/a/1190000012138052</w:t>
        </w:r>
      </w:hyperlink>
      <w:r w:rsidRPr="00236A3A">
        <w:rPr>
          <w:rFonts w:ascii="宋体" w:eastAsia="宋体" w:hAnsi="宋体"/>
          <w:sz w:val="15"/>
          <w:szCs w:val="16"/>
        </w:rPr>
        <w:t>）</w:t>
      </w:r>
    </w:p>
    <w:p w14:paraId="5AD05866" w14:textId="0D0BDFC1" w:rsidR="00236A3A" w:rsidRPr="00236A3A" w:rsidRDefault="00236A3A" w:rsidP="00236A3A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 w:hint="eastAsia"/>
          <w:sz w:val="15"/>
          <w:szCs w:val="16"/>
        </w:rPr>
      </w:pPr>
      <w:r w:rsidRPr="00236A3A">
        <w:rPr>
          <w:rFonts w:ascii="宋体" w:eastAsia="宋体" w:hAnsi="宋体"/>
          <w:sz w:val="15"/>
          <w:szCs w:val="16"/>
        </w:rPr>
        <w:t>服务端渲染</w:t>
      </w:r>
      <w:r>
        <w:rPr>
          <w:rFonts w:ascii="宋体" w:eastAsia="宋体" w:hAnsi="宋体" w:hint="eastAsia"/>
          <w:sz w:val="15"/>
          <w:szCs w:val="16"/>
        </w:rPr>
        <w:t>：</w:t>
      </w:r>
      <w:r w:rsidRPr="00236A3A">
        <w:rPr>
          <w:rFonts w:ascii="宋体" w:eastAsia="宋体" w:hAnsi="宋体"/>
          <w:sz w:val="15"/>
          <w:szCs w:val="16"/>
        </w:rPr>
        <w:t>服务端渲染还能对seo优化起到作用，有利于搜索引擎抓取更多有用的信息（如果页面纯前端渲染，搜索引擎抓取到的就只是空页面）</w:t>
      </w:r>
    </w:p>
    <w:p w14:paraId="13791903" w14:textId="4356E3A9" w:rsidR="00236A3A" w:rsidRPr="00236A3A" w:rsidRDefault="00236A3A" w:rsidP="00236A3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hint="eastAsia"/>
          <w:sz w:val="20"/>
          <w:szCs w:val="21"/>
        </w:rPr>
      </w:pPr>
      <w:r w:rsidRPr="00236A3A">
        <w:rPr>
          <w:rFonts w:ascii="宋体" w:eastAsia="宋体" w:hAnsi="宋体" w:hint="eastAsia"/>
          <w:sz w:val="20"/>
          <w:szCs w:val="21"/>
        </w:rPr>
        <w:t>不适合开发大型项目</w:t>
      </w:r>
      <w:r>
        <w:rPr>
          <w:rFonts w:ascii="宋体" w:eastAsia="宋体" w:hAnsi="宋体" w:hint="eastAsia"/>
          <w:sz w:val="20"/>
          <w:szCs w:val="21"/>
        </w:rPr>
        <w:t>：</w:t>
      </w:r>
      <w:r w:rsidRPr="00236A3A">
        <w:rPr>
          <w:rFonts w:ascii="宋体" w:eastAsia="宋体" w:hAnsi="宋体" w:hint="eastAsia"/>
          <w:sz w:val="20"/>
          <w:szCs w:val="21"/>
        </w:rPr>
        <w:t>大型项目中可能会涉及大量的</w:t>
      </w:r>
      <w:r w:rsidRPr="00236A3A">
        <w:rPr>
          <w:rFonts w:ascii="宋体" w:eastAsia="宋体" w:hAnsi="宋体"/>
          <w:sz w:val="20"/>
          <w:szCs w:val="21"/>
        </w:rPr>
        <w:t>DOM操作、复杂的动画效果，也就不适合使用Vue、react框架进行开发。</w:t>
      </w:r>
    </w:p>
    <w:p w14:paraId="6774F2BF" w14:textId="1B711193" w:rsidR="00D86E35" w:rsidRPr="00D86E35" w:rsidRDefault="00D86E35" w:rsidP="00D86E35">
      <w:pPr>
        <w:spacing w:line="360" w:lineRule="auto"/>
        <w:jc w:val="left"/>
        <w:rPr>
          <w:rFonts w:ascii="宋体" w:eastAsia="宋体" w:hAnsi="宋体"/>
          <w:b/>
          <w:bCs/>
          <w:sz w:val="20"/>
          <w:szCs w:val="21"/>
        </w:rPr>
      </w:pPr>
      <w:r w:rsidRPr="00D86E35">
        <w:rPr>
          <w:rFonts w:ascii="宋体" w:eastAsia="宋体" w:hAnsi="宋体" w:hint="eastAsia"/>
          <w:b/>
          <w:bCs/>
          <w:sz w:val="20"/>
          <w:szCs w:val="21"/>
        </w:rPr>
        <w:t>单页面与多页面</w:t>
      </w:r>
      <w:r w:rsidR="00317315">
        <w:rPr>
          <w:rFonts w:ascii="宋体" w:eastAsia="宋体" w:hAnsi="宋体" w:hint="eastAsia"/>
          <w:b/>
          <w:bCs/>
          <w:sz w:val="20"/>
          <w:szCs w:val="21"/>
        </w:rPr>
        <w:t>对比</w:t>
      </w:r>
      <w:r>
        <w:rPr>
          <w:rFonts w:ascii="宋体" w:eastAsia="宋体" w:hAnsi="宋体" w:hint="eastAsia"/>
          <w:b/>
          <w:bCs/>
          <w:sz w:val="20"/>
          <w:szCs w:val="21"/>
        </w:rPr>
        <w:t>：</w:t>
      </w:r>
    </w:p>
    <w:p w14:paraId="7642162F" w14:textId="79363B04" w:rsidR="00D86E35" w:rsidRDefault="00D86E35" w:rsidP="00D86E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结构示意图</w:t>
      </w:r>
    </w:p>
    <w:p w14:paraId="49335570" w14:textId="77777777" w:rsidR="00D86E35" w:rsidRDefault="00D86E35" w:rsidP="00D86E35">
      <w:pPr>
        <w:keepNext/>
        <w:spacing w:line="360" w:lineRule="auto"/>
        <w:jc w:val="left"/>
      </w:pPr>
      <w:r>
        <w:rPr>
          <w:noProof/>
        </w:rPr>
        <w:drawing>
          <wp:inline distT="0" distB="0" distL="0" distR="0" wp14:anchorId="12F575EC" wp14:editId="0281716D">
            <wp:extent cx="2875765" cy="1516778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904" cy="15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4D4D0" wp14:editId="74B52A71">
            <wp:extent cx="2617524" cy="1464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71" cy="14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E5A" w14:textId="79439E12" w:rsidR="00D86E35" w:rsidRPr="00D86E35" w:rsidRDefault="00D86E35" w:rsidP="00D86E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D86E35">
        <w:rPr>
          <w:rFonts w:ascii="宋体" w:eastAsia="宋体" w:hAnsi="宋体" w:hint="eastAsia"/>
          <w:sz w:val="20"/>
          <w:szCs w:val="21"/>
        </w:rPr>
        <w:t>具体对比分析</w:t>
      </w:r>
    </w:p>
    <w:tbl>
      <w:tblPr>
        <w:tblpPr w:leftFromText="180" w:rightFromText="180" w:vertAnchor="text" w:horzAnchor="margin" w:tblpXSpec="center" w:tblpY="385"/>
        <w:tblOverlap w:val="never"/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402"/>
        <w:gridCol w:w="4253"/>
      </w:tblGrid>
      <w:tr w:rsidR="00015E75" w:rsidRPr="00317315" w14:paraId="1E6A9505" w14:textId="77777777" w:rsidTr="00317315">
        <w:trPr>
          <w:trHeight w:val="20"/>
          <w:tblHeader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06C7A" w14:textId="0235C20D" w:rsidR="00015E75" w:rsidRPr="00317315" w:rsidRDefault="00015E75" w:rsidP="00317315">
            <w:pPr>
              <w:widowControl/>
              <w:spacing w:line="330" w:lineRule="atLeast"/>
              <w:jc w:val="center"/>
              <w:rPr>
                <w:b/>
                <w:bCs/>
                <w:color w:val="4F4F4F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E5C23" w14:textId="27BEA525" w:rsidR="00015E75" w:rsidRPr="00317315" w:rsidRDefault="00015E75" w:rsidP="00317315">
            <w:pPr>
              <w:spacing w:line="330" w:lineRule="atLeast"/>
              <w:jc w:val="center"/>
              <w:rPr>
                <w:b/>
                <w:bCs/>
                <w:color w:val="4F4F4F"/>
                <w:sz w:val="18"/>
                <w:szCs w:val="18"/>
              </w:rPr>
            </w:pPr>
            <w:r w:rsidRPr="00317315">
              <w:rPr>
                <w:b/>
                <w:bCs/>
                <w:color w:val="4F4F4F"/>
                <w:sz w:val="18"/>
                <w:szCs w:val="18"/>
              </w:rPr>
              <w:t>单页面应用</w:t>
            </w:r>
            <w:r w:rsidR="00317315">
              <w:rPr>
                <w:rFonts w:hint="eastAsia"/>
                <w:b/>
                <w:bCs/>
                <w:color w:val="4F4F4F"/>
                <w:sz w:val="18"/>
                <w:szCs w:val="18"/>
              </w:rPr>
              <w:t>S</w:t>
            </w:r>
            <w:r w:rsidR="00317315">
              <w:rPr>
                <w:b/>
                <w:bCs/>
                <w:color w:val="4F4F4F"/>
                <w:sz w:val="18"/>
                <w:szCs w:val="18"/>
              </w:rPr>
              <w:t>PA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800F" w14:textId="61969406" w:rsidR="00015E75" w:rsidRPr="00317315" w:rsidRDefault="00015E75" w:rsidP="00317315">
            <w:pPr>
              <w:spacing w:line="330" w:lineRule="atLeast"/>
              <w:jc w:val="center"/>
              <w:rPr>
                <w:b/>
                <w:bCs/>
                <w:color w:val="4F4F4F"/>
                <w:sz w:val="18"/>
                <w:szCs w:val="18"/>
              </w:rPr>
            </w:pPr>
            <w:r w:rsidRPr="00317315">
              <w:rPr>
                <w:b/>
                <w:bCs/>
                <w:color w:val="4F4F4F"/>
                <w:sz w:val="18"/>
                <w:szCs w:val="18"/>
              </w:rPr>
              <w:t>多页面应用</w:t>
            </w:r>
            <w:r w:rsidR="00317315">
              <w:rPr>
                <w:rFonts w:hint="eastAsia"/>
                <w:b/>
                <w:bCs/>
                <w:color w:val="4F4F4F"/>
                <w:sz w:val="18"/>
                <w:szCs w:val="18"/>
              </w:rPr>
              <w:t>M</w:t>
            </w:r>
            <w:r w:rsidR="00317315">
              <w:rPr>
                <w:b/>
                <w:bCs/>
                <w:color w:val="4F4F4F"/>
                <w:sz w:val="18"/>
                <w:szCs w:val="18"/>
              </w:rPr>
              <w:t>PA</w:t>
            </w:r>
          </w:p>
        </w:tc>
      </w:tr>
      <w:tr w:rsidR="00015E75" w:rsidRPr="00317315" w14:paraId="1D784615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3A4EC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组成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F636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一个外壳页面和多个页面片段组成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42E7D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多个完整页面构成</w:t>
            </w:r>
          </w:p>
        </w:tc>
      </w:tr>
      <w:tr w:rsidR="00015E75" w:rsidRPr="00317315" w14:paraId="54767190" w14:textId="77777777" w:rsidTr="00317315">
        <w:trPr>
          <w:trHeight w:val="261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550D9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资源共用(css,js)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B57AA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共用，只需在外壳部分加载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F15DD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不共用，每个页面都需要加载</w:t>
            </w:r>
          </w:p>
        </w:tc>
      </w:tr>
      <w:tr w:rsidR="00015E75" w:rsidRPr="00317315" w14:paraId="5506FEFE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F7694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刷新方式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500BB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页面局部刷新或更改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CE2B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整页刷新</w:t>
            </w:r>
          </w:p>
        </w:tc>
      </w:tr>
      <w:tr w:rsidR="00015E75" w:rsidRPr="00317315" w14:paraId="7A5A1C4B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3908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url 模式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5AAD0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a.com/#/pageone</w:t>
            </w:r>
            <w:r w:rsidRPr="00317315">
              <w:rPr>
                <w:color w:val="4F4F4F"/>
                <w:sz w:val="18"/>
                <w:szCs w:val="18"/>
              </w:rPr>
              <w:br/>
              <w:t>a.com/#/pagetwo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6F5A2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a.com/pageone.html</w:t>
            </w:r>
            <w:r w:rsidRPr="00317315">
              <w:rPr>
                <w:color w:val="4F4F4F"/>
                <w:sz w:val="18"/>
                <w:szCs w:val="18"/>
              </w:rPr>
              <w:br/>
              <w:t>a.com/pagetwo.html</w:t>
            </w:r>
          </w:p>
        </w:tc>
      </w:tr>
      <w:tr w:rsidR="00015E75" w:rsidRPr="00317315" w14:paraId="6D6B2849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C5E48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用户体验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9E5DF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页面片段间的切换快，用户体验良好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45D46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页面切换加载缓慢，流畅度不够，用户体验比较差</w:t>
            </w:r>
          </w:p>
        </w:tc>
      </w:tr>
      <w:tr w:rsidR="00015E75" w:rsidRPr="00317315" w14:paraId="6565D867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55AE7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转场动画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D166D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容易实现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22A83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无法实现</w:t>
            </w:r>
          </w:p>
        </w:tc>
      </w:tr>
      <w:tr w:rsidR="00015E75" w:rsidRPr="00317315" w14:paraId="5E8A1457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C814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数据传递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766E2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容易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2A7BF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依赖 url传参、或者cookie 、localStorage等</w:t>
            </w:r>
          </w:p>
        </w:tc>
      </w:tr>
      <w:tr w:rsidR="00015E75" w:rsidRPr="00317315" w14:paraId="7ABFBDB1" w14:textId="77777777" w:rsidTr="00317315">
        <w:trPr>
          <w:trHeight w:val="812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3228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搜索引擎优化(SEO)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01F97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需要单独方案、实现较为困难、不利于SEO检索 可利用服务器端渲染(SSR)优化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8D5D2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实现方法简易</w:t>
            </w:r>
          </w:p>
        </w:tc>
      </w:tr>
      <w:tr w:rsidR="00015E75" w:rsidRPr="00317315" w14:paraId="1964DC90" w14:textId="77777777" w:rsidTr="00317315">
        <w:trPr>
          <w:trHeight w:val="651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D186D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试用范围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EE171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高要求的体验度、追求界面流畅的应用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B8FB6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适用于追求高度支持搜索引擎的应用</w:t>
            </w:r>
          </w:p>
        </w:tc>
      </w:tr>
      <w:tr w:rsidR="00015E75" w:rsidRPr="00317315" w14:paraId="2AB083FB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E3091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开发成本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A0F1F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较高，常需借助专业的框架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2CB5E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较低 ，但页面重复代码多</w:t>
            </w:r>
          </w:p>
        </w:tc>
      </w:tr>
      <w:tr w:rsidR="00015E75" w:rsidRPr="00317315" w14:paraId="4A781072" w14:textId="77777777" w:rsidTr="00317315">
        <w:trPr>
          <w:trHeight w:val="20"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3FBD0" w14:textId="77777777" w:rsidR="00015E75" w:rsidRPr="00317315" w:rsidRDefault="00015E75" w:rsidP="00317315">
            <w:pPr>
              <w:spacing w:line="330" w:lineRule="atLeast"/>
              <w:jc w:val="center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lastRenderedPageBreak/>
              <w:t>维护成本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4D48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相对容易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17A27" w14:textId="77777777" w:rsidR="00015E75" w:rsidRPr="00317315" w:rsidRDefault="00015E75" w:rsidP="004A035E">
            <w:pPr>
              <w:spacing w:line="330" w:lineRule="atLeast"/>
              <w:rPr>
                <w:color w:val="4F4F4F"/>
                <w:sz w:val="18"/>
                <w:szCs w:val="18"/>
              </w:rPr>
            </w:pPr>
            <w:r w:rsidRPr="00317315">
              <w:rPr>
                <w:color w:val="4F4F4F"/>
                <w:sz w:val="18"/>
                <w:szCs w:val="18"/>
              </w:rPr>
              <w:t>相对复杂</w:t>
            </w:r>
          </w:p>
        </w:tc>
      </w:tr>
    </w:tbl>
    <w:p w14:paraId="19F317A9" w14:textId="75D745D5" w:rsidR="008261FE" w:rsidRDefault="008261FE" w:rsidP="00AF4412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</w:p>
    <w:p w14:paraId="4F6210E1" w14:textId="36D54A26" w:rsidR="008261FE" w:rsidRPr="008261FE" w:rsidRDefault="008261FE" w:rsidP="00AF4412">
      <w:pPr>
        <w:spacing w:line="360" w:lineRule="auto"/>
        <w:jc w:val="left"/>
        <w:rPr>
          <w:rFonts w:ascii="宋体" w:eastAsia="宋体" w:hAnsi="宋体" w:hint="eastAsia"/>
          <w:b/>
          <w:bCs/>
          <w:sz w:val="20"/>
          <w:szCs w:val="21"/>
        </w:rPr>
      </w:pPr>
      <w:r w:rsidRPr="008261FE">
        <w:rPr>
          <w:rFonts w:ascii="宋体" w:eastAsia="宋体" w:hAnsi="宋体" w:hint="eastAsia"/>
          <w:b/>
          <w:bCs/>
          <w:sz w:val="20"/>
          <w:szCs w:val="21"/>
        </w:rPr>
        <w:t>实现流程：</w:t>
      </w:r>
    </w:p>
    <w:p w14:paraId="08A3D2F1" w14:textId="15ABB5FC" w:rsidR="008261FE" w:rsidRDefault="008261FE">
      <w:pPr>
        <w:widowControl/>
        <w:jc w:val="left"/>
        <w:rPr>
          <w:rFonts w:ascii="宋体" w:eastAsia="宋体" w:hAnsi="宋体"/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42776064" wp14:editId="0EAEA0CE">
            <wp:extent cx="6064250" cy="1598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1B" w:rsidRPr="00E2606B">
        <w:rPr>
          <w:rFonts w:ascii="宋体" w:eastAsia="宋体" w:hAnsi="宋体" w:hint="eastAsia"/>
          <w:b/>
          <w:bCs/>
          <w:sz w:val="20"/>
          <w:szCs w:val="21"/>
        </w:rPr>
        <w:t>拓展：</w:t>
      </w:r>
    </w:p>
    <w:p w14:paraId="76122D6E" w14:textId="5D116F68" w:rsidR="00AF4412" w:rsidRPr="00E2606B" w:rsidRDefault="00E2606B" w:rsidP="00E2606B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E2606B">
        <w:rPr>
          <w:rFonts w:ascii="Segoe UI Emoji" w:hAnsi="Segoe UI Emoji"/>
          <w:color w:val="404040"/>
          <w:shd w:val="clear" w:color="auto" w:fill="FAFAFA"/>
        </w:rPr>
        <w:t>vue-router</w:t>
      </w:r>
      <w:r w:rsidRPr="00E2606B">
        <w:rPr>
          <w:rFonts w:ascii="Segoe UI Emoji" w:hAnsi="Segoe UI Emoji"/>
          <w:color w:val="404040"/>
          <w:shd w:val="clear" w:color="auto" w:fill="FAFAFA"/>
        </w:rPr>
        <w:t>有两种模式，</w:t>
      </w:r>
      <w:r w:rsidRPr="00E2606B">
        <w:rPr>
          <w:rFonts w:ascii="Segoe UI Emoji" w:hAnsi="Segoe UI Emoji"/>
          <w:color w:val="404040"/>
          <w:shd w:val="clear" w:color="auto" w:fill="FAFAFA"/>
        </w:rPr>
        <w:t>hash</w:t>
      </w:r>
      <w:r w:rsidRPr="00E2606B">
        <w:rPr>
          <w:rFonts w:ascii="Segoe UI Emoji" w:hAnsi="Segoe UI Emoji"/>
          <w:color w:val="404040"/>
          <w:shd w:val="clear" w:color="auto" w:fill="FAFAFA"/>
        </w:rPr>
        <w:t>模式和</w:t>
      </w:r>
      <w:r w:rsidRPr="00E2606B">
        <w:rPr>
          <w:rFonts w:ascii="Segoe UI Emoji" w:hAnsi="Segoe UI Emoji"/>
          <w:color w:val="404040"/>
          <w:shd w:val="clear" w:color="auto" w:fill="FAFAFA"/>
        </w:rPr>
        <w:t>history</w:t>
      </w:r>
      <w:r w:rsidRPr="00E2606B">
        <w:rPr>
          <w:rFonts w:ascii="Segoe UI Emoji" w:hAnsi="Segoe UI Emoji"/>
          <w:color w:val="404040"/>
          <w:shd w:val="clear" w:color="auto" w:fill="FAFAFA"/>
        </w:rPr>
        <w:t>模式</w:t>
      </w:r>
    </w:p>
    <w:p w14:paraId="00EBC10D" w14:textId="64204996" w:rsidR="00E2606B" w:rsidRDefault="00E2606B" w:rsidP="00E2606B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/>
          <w:sz w:val="20"/>
          <w:szCs w:val="21"/>
        </w:rPr>
        <w:t>Hash:</w:t>
      </w:r>
      <w:r w:rsidRPr="00E2606B">
        <w:rPr>
          <w:rFonts w:hint="eastAsia"/>
        </w:rPr>
        <w:t xml:space="preserve"> </w:t>
      </w:r>
      <w:r w:rsidRPr="00E2606B">
        <w:rPr>
          <w:rFonts w:ascii="宋体" w:eastAsia="宋体" w:hAnsi="宋体" w:hint="eastAsia"/>
          <w:sz w:val="20"/>
          <w:szCs w:val="21"/>
        </w:rPr>
        <w:t>这里的</w:t>
      </w:r>
      <w:r w:rsidRPr="00E2606B">
        <w:rPr>
          <w:rFonts w:ascii="宋体" w:eastAsia="宋体" w:hAnsi="宋体"/>
          <w:sz w:val="20"/>
          <w:szCs w:val="21"/>
        </w:rPr>
        <w:t>hash是指url尾巴后的#号及后面的字符。这里的#和css里的#是一个意思。hash也称作锚点，本身是用来做页面定位的，她可以使对应id的元素显示在可是区域内。由于hash值变化不会导致浏览器向服务器发出请求，而且hash改变会触发hashchange事件，浏览器的进后退也能对其进行控制，所以人们在 html5 的 history 出现前，基本都是使用 hash 来实现前端路由的。</w:t>
      </w:r>
    </w:p>
    <w:p w14:paraId="028563D5" w14:textId="2F03EF86" w:rsidR="00E2606B" w:rsidRDefault="00E2606B" w:rsidP="00E2606B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/>
          <w:sz w:val="20"/>
          <w:szCs w:val="21"/>
        </w:rPr>
        <w:t>History:</w:t>
      </w:r>
      <w:r w:rsidRPr="00E2606B">
        <w:t xml:space="preserve"> </w:t>
      </w:r>
      <w:r w:rsidRPr="00E2606B">
        <w:rPr>
          <w:rFonts w:ascii="宋体" w:eastAsia="宋体" w:hAnsi="宋体"/>
          <w:sz w:val="20"/>
          <w:szCs w:val="21"/>
        </w:rPr>
        <w:t>HTML5规范提供了history.pushState和history.replaceState来进行路由控制。通过这两个方法可以改变url且不向服务器发送请求。同时不会像hash有一个#,更加的美观。但是history路由需要服务器的支持，并且需将所有的路由重定向倒根页面。</w:t>
      </w:r>
    </w:p>
    <w:p w14:paraId="4508C591" w14:textId="751DE12A" w:rsidR="00E2606B" w:rsidRPr="00E2606B" w:rsidRDefault="00E2606B" w:rsidP="00E2606B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/>
          <w:sz w:val="20"/>
          <w:szCs w:val="21"/>
        </w:rPr>
      </w:pPr>
      <w:r w:rsidRPr="00E2606B">
        <w:rPr>
          <w:rFonts w:ascii="宋体" w:eastAsia="宋体" w:hAnsi="宋体"/>
          <w:sz w:val="20"/>
          <w:szCs w:val="21"/>
        </w:rPr>
        <w:t>history</w:t>
      </w:r>
      <w:r w:rsidRPr="00E2606B">
        <w:rPr>
          <w:rFonts w:ascii="宋体" w:eastAsia="宋体" w:hAnsi="宋体" w:hint="eastAsia"/>
          <w:sz w:val="20"/>
          <w:szCs w:val="21"/>
        </w:rPr>
        <w:t>与hash比较</w:t>
      </w:r>
    </w:p>
    <w:p w14:paraId="20BC5BE3" w14:textId="5EF6AFBF" w:rsidR="00E2606B" w:rsidRDefault="00E2606B" w:rsidP="00E2606B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E2606B">
        <w:rPr>
          <w:rFonts w:ascii="宋体" w:eastAsia="宋体" w:hAnsi="宋体"/>
          <w:sz w:val="20"/>
          <w:szCs w:val="21"/>
        </w:rPr>
        <w:t>hash 能兼容到IE8， history 只能兼容到 IE10</w:t>
      </w:r>
      <w:r>
        <w:rPr>
          <w:rFonts w:ascii="宋体" w:eastAsia="宋体" w:hAnsi="宋体" w:hint="eastAsia"/>
          <w:sz w:val="20"/>
          <w:szCs w:val="21"/>
        </w:rPr>
        <w:t>；</w:t>
      </w:r>
    </w:p>
    <w:p w14:paraId="6C77467D" w14:textId="77777777" w:rsidR="00E2606B" w:rsidRDefault="00E2606B" w:rsidP="00E2606B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E2606B">
        <w:rPr>
          <w:rFonts w:ascii="宋体" w:eastAsia="宋体" w:hAnsi="宋体" w:hint="eastAsia"/>
          <w:sz w:val="20"/>
          <w:szCs w:val="21"/>
        </w:rPr>
        <w:t>首先，</w:t>
      </w:r>
      <w:r w:rsidRPr="00E2606B">
        <w:rPr>
          <w:rFonts w:ascii="宋体" w:eastAsia="宋体" w:hAnsi="宋体"/>
          <w:sz w:val="20"/>
          <w:szCs w:val="21"/>
        </w:rPr>
        <w:t>hash 本来是拿来做页面定位的，如果拿来做路由的话，原来的锚点功能就不能用了。其次，hash 的传参是基于 url 的，如果要传递复杂的数据，会有体积的限制，而 history 模式不仅可以在url里放参数，还可以将数据存放在一个特定的对象中。vue-router默认hash模式，使用 URL 的 hash 来模拟一个完整的 URL，于是当 URL 改变时，页面不会重新加载。</w:t>
      </w:r>
      <w:r w:rsidRPr="00E2606B">
        <w:rPr>
          <w:rFonts w:ascii="宋体" w:eastAsia="宋体" w:hAnsi="宋体" w:hint="eastAsia"/>
          <w:sz w:val="20"/>
          <w:szCs w:val="21"/>
        </w:rPr>
        <w:t>不过这种模式要玩好，还需要后台配置支持。</w:t>
      </w:r>
    </w:p>
    <w:p w14:paraId="29C0265A" w14:textId="1DFE939B" w:rsidR="00E2606B" w:rsidRPr="00E2606B" w:rsidRDefault="00E2606B" w:rsidP="00E2606B">
      <w:pPr>
        <w:spacing w:line="360" w:lineRule="auto"/>
        <w:jc w:val="left"/>
        <w:rPr>
          <w:rFonts w:ascii="宋体" w:eastAsia="宋体" w:hAnsi="宋体"/>
          <w:sz w:val="20"/>
          <w:szCs w:val="21"/>
        </w:rPr>
      </w:pPr>
      <w:r w:rsidRPr="00E2606B">
        <w:rPr>
          <w:rFonts w:ascii="宋体" w:eastAsia="宋体" w:hAnsi="宋体" w:hint="eastAsia"/>
          <w:sz w:val="20"/>
          <w:szCs w:val="21"/>
        </w:rPr>
        <w:t>因为我们的应用是个单页客户端应用，如果后台没有正确的配置</w:t>
      </w:r>
      <w:r>
        <w:rPr>
          <w:rFonts w:ascii="宋体" w:eastAsia="宋体" w:hAnsi="宋体" w:hint="eastAsia"/>
          <w:sz w:val="20"/>
          <w:szCs w:val="21"/>
        </w:rPr>
        <w:t>。</w:t>
      </w:r>
      <w:r w:rsidRPr="00E2606B">
        <w:rPr>
          <w:rFonts w:ascii="宋体" w:eastAsia="宋体" w:hAnsi="宋体" w:hint="eastAsia"/>
          <w:sz w:val="20"/>
          <w:szCs w:val="21"/>
        </w:rPr>
        <w:t>当用户在浏览器直接访问</w:t>
      </w:r>
      <w:r w:rsidRPr="00E2606B">
        <w:rPr>
          <w:rFonts w:ascii="宋体" w:eastAsia="宋体" w:hAnsi="宋体"/>
          <w:sz w:val="20"/>
          <w:szCs w:val="21"/>
        </w:rPr>
        <w:t>http://oursite.com/user/id 就会返回 404，这就不好看了。</w:t>
      </w:r>
      <w:r w:rsidRPr="00E2606B">
        <w:rPr>
          <w:rFonts w:ascii="宋体" w:eastAsia="宋体" w:hAnsi="宋体" w:hint="eastAsia"/>
          <w:sz w:val="20"/>
          <w:szCs w:val="21"/>
        </w:rPr>
        <w:t>所以，你要在服务端增加一个覆盖所有情况的候选资源：如果</w:t>
      </w:r>
      <w:r w:rsidRPr="00E2606B">
        <w:rPr>
          <w:rFonts w:ascii="宋体" w:eastAsia="宋体" w:hAnsi="宋体"/>
          <w:sz w:val="20"/>
          <w:szCs w:val="21"/>
        </w:rPr>
        <w:t xml:space="preserve"> URL 匹配不到任何静态资源，则应该返回同一个index.html 页面，这个页面就是你 app 依赖的页面。</w:t>
      </w:r>
    </w:p>
    <w:p w14:paraId="38C12B79" w14:textId="77777777" w:rsidR="00E2606B" w:rsidRPr="00E2606B" w:rsidRDefault="00E2606B" w:rsidP="00E2606B">
      <w:pPr>
        <w:spacing w:line="360" w:lineRule="auto"/>
        <w:jc w:val="left"/>
        <w:rPr>
          <w:rFonts w:ascii="宋体" w:eastAsia="宋体" w:hAnsi="宋体" w:hint="eastAsia"/>
          <w:sz w:val="20"/>
          <w:szCs w:val="21"/>
        </w:rPr>
      </w:pPr>
    </w:p>
    <w:sectPr w:rsidR="00E2606B" w:rsidRPr="00E2606B" w:rsidSect="00C41A8A">
      <w:pgSz w:w="11910" w:h="16830"/>
      <w:pgMar w:top="1100" w:right="1020" w:bottom="280" w:left="1340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25pt;height:11.25pt" o:bullet="t">
        <v:imagedata r:id="rId1" o:title="mso6D12"/>
      </v:shape>
    </w:pict>
  </w:numPicBullet>
  <w:abstractNum w:abstractNumId="0" w15:restartNumberingAfterBreak="0">
    <w:nsid w:val="0A88315C"/>
    <w:multiLevelType w:val="hybridMultilevel"/>
    <w:tmpl w:val="9D52D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929E6"/>
    <w:multiLevelType w:val="multilevel"/>
    <w:tmpl w:val="177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3533"/>
    <w:multiLevelType w:val="multilevel"/>
    <w:tmpl w:val="2910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21CDF"/>
    <w:multiLevelType w:val="hybridMultilevel"/>
    <w:tmpl w:val="1EDC6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F40213"/>
    <w:multiLevelType w:val="multilevel"/>
    <w:tmpl w:val="A56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A71F3"/>
    <w:multiLevelType w:val="multilevel"/>
    <w:tmpl w:val="7D6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23EF3"/>
    <w:multiLevelType w:val="hybridMultilevel"/>
    <w:tmpl w:val="7EB68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B432FE4"/>
    <w:multiLevelType w:val="hybridMultilevel"/>
    <w:tmpl w:val="4266A1E6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8" w15:restartNumberingAfterBreak="0">
    <w:nsid w:val="4EB411BE"/>
    <w:multiLevelType w:val="hybridMultilevel"/>
    <w:tmpl w:val="919A58F4"/>
    <w:lvl w:ilvl="0" w:tplc="04090007">
      <w:start w:val="1"/>
      <w:numFmt w:val="bullet"/>
      <w:lvlText w:val=""/>
      <w:lvlPicBulletId w:val="0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9" w15:restartNumberingAfterBreak="0">
    <w:nsid w:val="6E4D4F63"/>
    <w:multiLevelType w:val="hybridMultilevel"/>
    <w:tmpl w:val="9D52D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6E4FE7"/>
    <w:multiLevelType w:val="hybridMultilevel"/>
    <w:tmpl w:val="25BABCC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86E789F"/>
    <w:multiLevelType w:val="hybridMultilevel"/>
    <w:tmpl w:val="69FA1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2"/>
    <w:rsid w:val="00015E75"/>
    <w:rsid w:val="0023411B"/>
    <w:rsid w:val="00236A3A"/>
    <w:rsid w:val="00317315"/>
    <w:rsid w:val="008261FE"/>
    <w:rsid w:val="00AF4412"/>
    <w:rsid w:val="00B50672"/>
    <w:rsid w:val="00C41A8A"/>
    <w:rsid w:val="00D86E35"/>
    <w:rsid w:val="00E2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08D4"/>
  <w15:chartTrackingRefBased/>
  <w15:docId w15:val="{B7EEA891-0A0B-4CF2-98B7-20A515A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41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86E35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D86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36A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3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gmentfault.com/a/119000001213805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E1329-6514-4F90-9619-40217CFB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美茹</dc:creator>
  <cp:keywords/>
  <dc:description/>
  <cp:lastModifiedBy>张 美茹</cp:lastModifiedBy>
  <cp:revision>9</cp:revision>
  <dcterms:created xsi:type="dcterms:W3CDTF">2020-07-05T10:51:00Z</dcterms:created>
  <dcterms:modified xsi:type="dcterms:W3CDTF">2020-07-05T11:57:00Z</dcterms:modified>
</cp:coreProperties>
</file>