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前额叶强化训练计划（30天）</w:t>
      </w:r>
    </w:p>
    <w:p>
      <w:pPr>
        <w:pStyle w:val="Heading2"/>
      </w:pPr>
      <w:r>
        <w:t>第1阶段（Day 1–10）激活期：唤醒专注与觉察</w:t>
      </w:r>
    </w:p>
    <w:p>
      <w:pPr>
        <w:pStyle w:val="ListBullet"/>
      </w:pPr>
      <w:r>
        <w:t>□ 冥想 10 分钟（数呼吸、觉察思绪）</w:t>
      </w:r>
    </w:p>
    <w:p>
      <w:pPr>
        <w:pStyle w:val="ListBullet"/>
      </w:pPr>
      <w:r>
        <w:t>□ N-back 10 分钟（2-back）</w:t>
      </w:r>
    </w:p>
    <w:p>
      <w:pPr>
        <w:pStyle w:val="ListBullet"/>
      </w:pPr>
      <w:r>
        <w:t>□ 倒序数字训练</w:t>
      </w:r>
    </w:p>
    <w:p>
      <w:pPr>
        <w:pStyle w:val="ListBullet"/>
      </w:pPr>
      <w:r>
        <w:t>□ 记录当天三件完成的事</w:t>
      </w:r>
    </w:p>
    <w:p>
      <w:pPr>
        <w:pStyle w:val="ListBullet"/>
      </w:pPr>
      <w:r>
        <w:t>□ 睡前1小时不看手机</w:t>
      </w:r>
    </w:p>
    <w:p/>
    <w:p>
      <w:pPr>
        <w:pStyle w:val="Heading2"/>
      </w:pPr>
      <w:r>
        <w:t>第2阶段（Day 11–20）强化期：提升逻辑与执行力</w:t>
      </w:r>
    </w:p>
    <w:p>
      <w:pPr>
        <w:pStyle w:val="ListBullet"/>
      </w:pPr>
      <w:r>
        <w:t>□ LeetCode 1 题（分析思路）</w:t>
      </w:r>
    </w:p>
    <w:p>
      <w:pPr>
        <w:pStyle w:val="ListBullet"/>
      </w:pPr>
      <w:r>
        <w:t>□ N-back 升级至 3-back</w:t>
      </w:r>
    </w:p>
    <w:p>
      <w:pPr>
        <w:pStyle w:val="ListBullet"/>
      </w:pPr>
      <w:r>
        <w:t>□ 冥想 10 分钟（专注身体）</w:t>
      </w:r>
    </w:p>
    <w:p>
      <w:pPr>
        <w:pStyle w:val="ListBullet"/>
      </w:pPr>
      <w:r>
        <w:t>□ 每周3次 有氧运动 30 分钟</w:t>
      </w:r>
    </w:p>
    <w:p>
      <w:pPr>
        <w:pStyle w:val="ListBullet"/>
      </w:pPr>
      <w:r>
        <w:t>□ 复盘当天计划执行情况</w:t>
      </w:r>
    </w:p>
    <w:p/>
    <w:p>
      <w:pPr>
        <w:pStyle w:val="Heading2"/>
      </w:pPr>
      <w:r>
        <w:t>第3阶段（Day 21–30）综合期：决策与情绪控制</w:t>
      </w:r>
    </w:p>
    <w:p>
      <w:pPr>
        <w:pStyle w:val="ListBullet"/>
      </w:pPr>
      <w:r>
        <w:t>□ 冥想 15 分钟（情绪观察法）</w:t>
      </w:r>
    </w:p>
    <w:p>
      <w:pPr>
        <w:pStyle w:val="ListBullet"/>
      </w:pPr>
      <w:r>
        <w:t>□ 模拟决策任务（分配项目或优化方案）</w:t>
      </w:r>
    </w:p>
    <w:p>
      <w:pPr>
        <w:pStyle w:val="ListBullet"/>
      </w:pPr>
      <w:r>
        <w:t>□ 逻辑题 / 算法题 1 道</w:t>
      </w:r>
    </w:p>
    <w:p>
      <w:pPr>
        <w:pStyle w:val="ListBullet"/>
      </w:pPr>
      <w:r>
        <w:t>□ 每周2次 HIIT 训练</w:t>
      </w:r>
    </w:p>
    <w:p>
      <w:pPr>
        <w:pStyle w:val="ListBullet"/>
      </w:pPr>
      <w:r>
        <w:t>□ 自我反思日记 1 次</w:t>
      </w:r>
    </w:p>
    <w:p/>
    <w:p>
      <w:r>
        <w:br w:type="page"/>
      </w:r>
    </w:p>
    <w:p>
      <w:pPr>
        <w:pStyle w:val="Heading1"/>
      </w:pPr>
      <w:r>
        <w:t>每日打卡表（Day 1–30）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主要任务</w:t>
            </w:r>
          </w:p>
        </w:tc>
        <w:tc>
          <w:tcPr>
            <w:tcW w:type="dxa" w:w="2880"/>
          </w:tcPr>
          <w:p>
            <w:r>
              <w:t>完成 √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20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21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22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23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24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26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27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28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29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30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