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7891" w14:textId="5F0FD20E" w:rsidR="00504CC0" w:rsidRDefault="00504CC0" w:rsidP="00504CC0">
      <w:pPr>
        <w:rPr>
          <w:rFonts w:hint="eastAsia"/>
        </w:rPr>
      </w:pPr>
      <w:r>
        <w:t xml:space="preserve">5. 다음은 </w:t>
      </w:r>
      <w:proofErr w:type="spellStart"/>
      <w:r>
        <w:t>은면제거법에</w:t>
      </w:r>
      <w:proofErr w:type="spellEnd"/>
      <w:r>
        <w:t xml:space="preserve"> 관한 문제이다. 물음에 </w:t>
      </w:r>
      <w:proofErr w:type="spellStart"/>
      <w:r>
        <w:t>답하시오</w:t>
      </w:r>
      <w:proofErr w:type="spellEnd"/>
      <w:r>
        <w:t>.</w:t>
      </w:r>
    </w:p>
    <w:p w14:paraId="280895E0" w14:textId="6C6A6A0B" w:rsidR="00BC7A0F" w:rsidRDefault="00504CC0" w:rsidP="00504CC0">
      <w:pPr>
        <w:rPr>
          <w:rFonts w:hint="eastAsia"/>
        </w:rPr>
      </w:pPr>
      <w:r>
        <w:t xml:space="preserve">5-1 3차원 물체를 다룸에 있어 </w:t>
      </w:r>
      <w:proofErr w:type="spellStart"/>
      <w:r>
        <w:t>은면제거법을</w:t>
      </w:r>
      <w:proofErr w:type="spellEnd"/>
      <w:r>
        <w:t xml:space="preserve"> 적용하지 않고 모델링할 때 생길 수 있는 문제점을 육면체를 그리는 과정을 통해 </w:t>
      </w:r>
      <w:proofErr w:type="spellStart"/>
      <w:r>
        <w:t>설명하시오</w:t>
      </w:r>
      <w:proofErr w:type="spellEnd"/>
      <w:r>
        <w:t>.</w:t>
      </w:r>
    </w:p>
    <w:p w14:paraId="71F48F6A" w14:textId="6FB43611" w:rsidR="00504CC0" w:rsidRPr="00BC7A0F" w:rsidRDefault="00504CC0" w:rsidP="00504CC0">
      <w:pPr>
        <w:pStyle w:val="a6"/>
        <w:numPr>
          <w:ilvl w:val="0"/>
          <w:numId w:val="1"/>
        </w:numPr>
        <w:rPr>
          <w:rFonts w:hint="eastAsia"/>
          <w:color w:val="EE0000"/>
        </w:rPr>
      </w:pPr>
      <w:r w:rsidRPr="00BC7A0F">
        <w:rPr>
          <w:rFonts w:hint="eastAsia"/>
          <w:color w:val="EE0000"/>
        </w:rPr>
        <w:t xml:space="preserve">육면체를 렌더링하는 과정에서 뒤에 있는 면이 앞에 있는 면보다 먼저 렌더링 되거나, 시점에서 보이지 않는 면들이 화면에 표시되는 현상이 발생함. </w:t>
      </w:r>
    </w:p>
    <w:p w14:paraId="74D803B9" w14:textId="3760549E" w:rsidR="00504CC0" w:rsidRDefault="00504CC0" w:rsidP="00504CC0">
      <w:r>
        <w:t>5-2 일반적으로 위 문제를 해결하기 위하여 그래픽카드에 z-버퍼 알고리즘을 구현하여 사용하고 있다.</w:t>
      </w:r>
      <w:r>
        <w:rPr>
          <w:rFonts w:hint="eastAsia"/>
        </w:rPr>
        <w:t xml:space="preserve">  </w:t>
      </w:r>
      <w:r>
        <w:t>z-버퍼 알고리즘을 그래픽스프로그래밍에서 적용하기 위해서는 어떠한 코드가 추가되어야 하는가?</w:t>
      </w:r>
    </w:p>
    <w:p w14:paraId="70B28834" w14:textId="49BE714C" w:rsidR="00504CC0" w:rsidRPr="00BC7A0F" w:rsidRDefault="00504CC0" w:rsidP="00504CC0">
      <w:pPr>
        <w:pStyle w:val="a6"/>
        <w:numPr>
          <w:ilvl w:val="0"/>
          <w:numId w:val="1"/>
        </w:numPr>
        <w:rPr>
          <w:color w:val="EE0000"/>
        </w:rPr>
      </w:pPr>
      <w:proofErr w:type="spellStart"/>
      <w:proofErr w:type="gramStart"/>
      <w:r w:rsidRPr="00BC7A0F">
        <w:rPr>
          <w:rFonts w:hint="eastAsia"/>
          <w:color w:val="EE0000"/>
        </w:rPr>
        <w:t>glClear</w:t>
      </w:r>
      <w:proofErr w:type="spellEnd"/>
      <w:r w:rsidRPr="00BC7A0F">
        <w:rPr>
          <w:rFonts w:hint="eastAsia"/>
          <w:color w:val="EE0000"/>
        </w:rPr>
        <w:t>(</w:t>
      </w:r>
      <w:proofErr w:type="gramEnd"/>
      <w:r w:rsidR="00F838D7" w:rsidRPr="00BC7A0F">
        <w:rPr>
          <w:rFonts w:hint="eastAsia"/>
          <w:color w:val="EE0000"/>
        </w:rPr>
        <w:t>GL_COLOR_BUFFER_BIT | GL_DEPTH_BUFFER_BIT</w:t>
      </w:r>
      <w:r w:rsidRPr="00BC7A0F">
        <w:rPr>
          <w:rFonts w:hint="eastAsia"/>
          <w:color w:val="EE0000"/>
        </w:rPr>
        <w:t>)</w:t>
      </w:r>
    </w:p>
    <w:p w14:paraId="68FCDBE5" w14:textId="62EDB882" w:rsidR="00F838D7" w:rsidRPr="00BC7A0F" w:rsidRDefault="00F838D7" w:rsidP="00504CC0">
      <w:pPr>
        <w:pStyle w:val="a6"/>
        <w:numPr>
          <w:ilvl w:val="0"/>
          <w:numId w:val="1"/>
        </w:numPr>
        <w:rPr>
          <w:color w:val="EE0000"/>
        </w:rPr>
      </w:pPr>
      <w:proofErr w:type="spellStart"/>
      <w:proofErr w:type="gramStart"/>
      <w:r w:rsidRPr="00BC7A0F">
        <w:rPr>
          <w:rFonts w:hint="eastAsia"/>
          <w:color w:val="EE0000"/>
        </w:rPr>
        <w:t>glutInitDisplayMode</w:t>
      </w:r>
      <w:proofErr w:type="spellEnd"/>
      <w:r w:rsidRPr="00BC7A0F">
        <w:rPr>
          <w:rFonts w:hint="eastAsia"/>
          <w:color w:val="EE0000"/>
        </w:rPr>
        <w:t>(</w:t>
      </w:r>
      <w:proofErr w:type="gramEnd"/>
      <w:r w:rsidRPr="00BC7A0F">
        <w:rPr>
          <w:rFonts w:hint="eastAsia"/>
          <w:color w:val="EE0000"/>
        </w:rPr>
        <w:t>GLUT_DOUBLE | GLUT_RGB | GLUT_DEPTH)</w:t>
      </w:r>
    </w:p>
    <w:p w14:paraId="1E13D7D4" w14:textId="60F42B1D" w:rsidR="00504CC0" w:rsidRPr="00BC7A0F" w:rsidRDefault="00F838D7" w:rsidP="00504CC0">
      <w:pPr>
        <w:pStyle w:val="a6"/>
        <w:numPr>
          <w:ilvl w:val="0"/>
          <w:numId w:val="1"/>
        </w:numPr>
        <w:rPr>
          <w:rFonts w:hint="eastAsia"/>
          <w:color w:val="EE0000"/>
        </w:rPr>
      </w:pPr>
      <w:proofErr w:type="spellStart"/>
      <w:proofErr w:type="gramStart"/>
      <w:r w:rsidRPr="00BC7A0F">
        <w:rPr>
          <w:rFonts w:hint="eastAsia"/>
          <w:color w:val="EE0000"/>
        </w:rPr>
        <w:t>glEnable</w:t>
      </w:r>
      <w:proofErr w:type="spellEnd"/>
      <w:r w:rsidRPr="00BC7A0F">
        <w:rPr>
          <w:rFonts w:hint="eastAsia"/>
          <w:color w:val="EE0000"/>
        </w:rPr>
        <w:t>(</w:t>
      </w:r>
      <w:proofErr w:type="gramEnd"/>
      <w:r w:rsidRPr="00BC7A0F">
        <w:rPr>
          <w:rFonts w:hint="eastAsia"/>
          <w:color w:val="EE0000"/>
        </w:rPr>
        <w:t>GL_DEPTH_TEST)</w:t>
      </w:r>
    </w:p>
    <w:p w14:paraId="25BBF6F8" w14:textId="6852254A" w:rsidR="00F838D7" w:rsidRDefault="00504CC0" w:rsidP="00504CC0">
      <w:r>
        <w:t>5-3</w:t>
      </w:r>
      <w:r w:rsidR="00F838D7">
        <w:rPr>
          <w:rFonts w:hint="eastAsia"/>
        </w:rPr>
        <w:t xml:space="preserve"> </w:t>
      </w:r>
      <w:r>
        <w:t>3차원 공간에 n개의 삼각형이 있다.</w:t>
      </w:r>
      <w:r w:rsidR="00F838D7">
        <w:rPr>
          <w:rFonts w:hint="eastAsia"/>
        </w:rPr>
        <w:t xml:space="preserve"> </w:t>
      </w:r>
      <w:r>
        <w:rPr>
          <w:rFonts w:hint="eastAsia"/>
        </w:rPr>
        <w:t>이들에</w:t>
      </w:r>
      <w:r>
        <w:t xml:space="preserve"> 대해서 카메라 위치에서 보았을 때 보이는 대로 컴퓨터 화면에 나타내고자 한다.</w:t>
      </w:r>
      <w:r w:rsidR="00F838D7">
        <w:rPr>
          <w:rFonts w:hint="eastAsia"/>
        </w:rPr>
        <w:t xml:space="preserve"> </w:t>
      </w:r>
      <w:r>
        <w:rPr>
          <w:rFonts w:hint="eastAsia"/>
        </w:rPr>
        <w:t>이</w:t>
      </w:r>
      <w:r>
        <w:t xml:space="preserve"> 때 사용된 </w:t>
      </w:r>
      <w:proofErr w:type="spellStart"/>
      <w:r>
        <w:t>은면</w:t>
      </w:r>
      <w:proofErr w:type="spellEnd"/>
      <w:r>
        <w:t xml:space="preserve"> 제거법은 Z-buffer 알고리즘이라 한다.</w:t>
      </w:r>
      <w:r w:rsidR="00F838D7">
        <w:rPr>
          <w:rFonts w:hint="eastAsia"/>
        </w:rPr>
        <w:t xml:space="preserve"> </w:t>
      </w:r>
      <w:r>
        <w:t xml:space="preserve">n개의 삼각형과 두개의 버퍼를 이용하여 z- 버퍼 알고리즘을 상세히 </w:t>
      </w:r>
      <w:proofErr w:type="spellStart"/>
      <w:r>
        <w:t>설명하시오</w:t>
      </w:r>
      <w:proofErr w:type="spellEnd"/>
      <w:r>
        <w:t>.</w:t>
      </w:r>
      <w:r w:rsidR="00F838D7">
        <w:rPr>
          <w:rFonts w:hint="eastAsia"/>
        </w:rPr>
        <w:t xml:space="preserve"> </w:t>
      </w:r>
      <w:r>
        <w:t>(즉, 알고리즘 설명 과정에 n개의 삼각형과 2개의 버퍼에 관한 설명이 있어야 함.)</w:t>
      </w:r>
    </w:p>
    <w:p w14:paraId="2B6A0F70" w14:textId="729D389B" w:rsidR="00F838D7" w:rsidRPr="00BC7A0F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BC7A0F">
        <w:rPr>
          <w:rFonts w:hint="eastAsia"/>
          <w:color w:val="EE0000"/>
        </w:rPr>
        <w:t>Coler-Buffer</w:t>
      </w:r>
    </w:p>
    <w:p w14:paraId="2D66F784" w14:textId="572EDD73" w:rsidR="00F838D7" w:rsidRPr="00BC7A0F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BC7A0F">
        <w:rPr>
          <w:rFonts w:hint="eastAsia"/>
          <w:color w:val="EE0000"/>
        </w:rPr>
        <w:t>Depth-Buffer</w:t>
      </w:r>
    </w:p>
    <w:p w14:paraId="5C33046C" w14:textId="77777777" w:rsidR="00F838D7" w:rsidRPr="00BC7A0F" w:rsidRDefault="00F838D7" w:rsidP="00F838D7">
      <w:pPr>
        <w:pStyle w:val="a6"/>
        <w:ind w:left="800"/>
        <w:rPr>
          <w:rFonts w:hint="eastAsia"/>
          <w:color w:val="EE0000"/>
        </w:rPr>
      </w:pPr>
    </w:p>
    <w:p w14:paraId="03E13964" w14:textId="480E0755" w:rsidR="00F838D7" w:rsidRPr="00F838D7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F838D7">
        <w:rPr>
          <w:color w:val="EE0000"/>
        </w:rPr>
        <w:t>Z-버퍼를 초기화 (모든 값: 최대 깊이)</w:t>
      </w:r>
    </w:p>
    <w:p w14:paraId="72637536" w14:textId="5697EFCB" w:rsidR="00F838D7" w:rsidRPr="00F838D7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F838D7">
        <w:rPr>
          <w:color w:val="EE0000"/>
        </w:rPr>
        <w:t>n개의 삼각형을 화면에 투영하여 각 픽셀의 z값 계산</w:t>
      </w:r>
    </w:p>
    <w:p w14:paraId="6C94882F" w14:textId="63D99AE1" w:rsidR="00F838D7" w:rsidRPr="00F838D7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F838D7">
        <w:rPr>
          <w:color w:val="EE0000"/>
        </w:rPr>
        <w:t>각 픽셀에서 새로운 z값이 기존 Z-버퍼 값보다 작으면:</w:t>
      </w:r>
    </w:p>
    <w:p w14:paraId="19395EC0" w14:textId="77777777" w:rsidR="00F838D7" w:rsidRPr="00F838D7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F838D7">
        <w:rPr>
          <w:color w:val="EE0000"/>
        </w:rPr>
        <w:t>Z-버퍼를 새 값으로 갱신</w:t>
      </w:r>
    </w:p>
    <w:p w14:paraId="3D41EE74" w14:textId="2A47F495" w:rsidR="00F838D7" w:rsidRPr="00BC7A0F" w:rsidRDefault="00F838D7" w:rsidP="00F838D7">
      <w:pPr>
        <w:pStyle w:val="a6"/>
        <w:numPr>
          <w:ilvl w:val="0"/>
          <w:numId w:val="1"/>
        </w:numPr>
        <w:rPr>
          <w:color w:val="EE0000"/>
        </w:rPr>
      </w:pPr>
      <w:r w:rsidRPr="00F838D7">
        <w:rPr>
          <w:color w:val="EE0000"/>
        </w:rPr>
        <w:t>해당 색상을 색상 버퍼에 저장 (렌더링)</w:t>
      </w:r>
    </w:p>
    <w:p w14:paraId="0A4A76CD" w14:textId="77777777" w:rsidR="00F838D7" w:rsidRDefault="00F838D7" w:rsidP="00F838D7"/>
    <w:p w14:paraId="55A6DD48" w14:textId="77777777" w:rsidR="001955CE" w:rsidRDefault="001955CE" w:rsidP="001955CE"/>
    <w:p w14:paraId="4910C558" w14:textId="77777777" w:rsidR="001955CE" w:rsidRDefault="001955CE" w:rsidP="001955CE"/>
    <w:p w14:paraId="0AB852B4" w14:textId="77777777" w:rsidR="001955CE" w:rsidRDefault="001955CE" w:rsidP="001955CE"/>
    <w:p w14:paraId="0A422A3D" w14:textId="77777777" w:rsidR="001955CE" w:rsidRDefault="001955CE" w:rsidP="001955CE"/>
    <w:p w14:paraId="6AB46DC0" w14:textId="77777777" w:rsidR="001955CE" w:rsidRDefault="001955CE" w:rsidP="001955CE"/>
    <w:p w14:paraId="6C7884EE" w14:textId="77777777" w:rsidR="00EA1EFA" w:rsidRDefault="00EA1EFA" w:rsidP="001955CE"/>
    <w:p w14:paraId="5454BAD1" w14:textId="77777777" w:rsidR="00EA1EFA" w:rsidRDefault="00EA1EFA" w:rsidP="001955CE">
      <w:pPr>
        <w:rPr>
          <w:rFonts w:hint="eastAsia"/>
        </w:rPr>
      </w:pPr>
    </w:p>
    <w:p w14:paraId="69C56E00" w14:textId="6F8B1938" w:rsidR="001955CE" w:rsidRDefault="001955CE" w:rsidP="001955CE">
      <w:r>
        <w:rPr>
          <w:rFonts w:hint="eastAsia"/>
        </w:rPr>
        <w:t>다음</w:t>
      </w:r>
      <w:r>
        <w:t xml:space="preserve"> 조건의 카메라를 함수 </w:t>
      </w:r>
      <w:proofErr w:type="spellStart"/>
      <w:r>
        <w:t>gluLookAt</w:t>
      </w:r>
      <w:proofErr w:type="spellEnd"/>
      <w:r>
        <w:t>()</w:t>
      </w:r>
      <w:proofErr w:type="spellStart"/>
      <w:r>
        <w:t>를</w:t>
      </w:r>
      <w:proofErr w:type="spellEnd"/>
      <w:r>
        <w:t xml:space="preserve"> 이용하여 설정하도록 </w:t>
      </w:r>
      <w:proofErr w:type="spellStart"/>
      <w:r>
        <w:t>하시오</w:t>
      </w:r>
      <w:proofErr w:type="spellEnd"/>
      <w:r>
        <w:t>.</w:t>
      </w:r>
    </w:p>
    <w:p w14:paraId="5619EF9C" w14:textId="77777777" w:rsidR="001955CE" w:rsidRDefault="001955CE" w:rsidP="001955CE"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GL_MODELVIEW</w:t>
      </w:r>
      <w:proofErr w:type="gramStart"/>
      <w:r>
        <w:t>);</w:t>
      </w:r>
      <w:proofErr w:type="gramEnd"/>
    </w:p>
    <w:p w14:paraId="3C0A05F2" w14:textId="77777777" w:rsidR="001955CE" w:rsidRDefault="001955CE" w:rsidP="001955CE">
      <w:proofErr w:type="spellStart"/>
      <w:proofErr w:type="gramStart"/>
      <w:r>
        <w:t>glLoadIdentity</w:t>
      </w:r>
      <w:proofErr w:type="spellEnd"/>
      <w:r>
        <w:t>();</w:t>
      </w:r>
      <w:proofErr w:type="gramEnd"/>
    </w:p>
    <w:p w14:paraId="6792D952" w14:textId="77777777" w:rsidR="001955CE" w:rsidRDefault="001955CE" w:rsidP="001955CE">
      <w:proofErr w:type="spellStart"/>
      <w:proofErr w:type="gramStart"/>
      <w:r>
        <w:t>gluLookAt</w:t>
      </w:r>
      <w:proofErr w:type="spellEnd"/>
      <w:r>
        <w:t>(</w:t>
      </w:r>
      <w:proofErr w:type="gramEnd"/>
    </w:p>
    <w:p w14:paraId="07A818C7" w14:textId="77777777" w:rsidR="001955CE" w:rsidRDefault="001955CE" w:rsidP="001955CE">
      <w:r>
        <w:t xml:space="preserve">    5.0f, 3.0f, 2.0f</w:t>
      </w:r>
      <w:proofErr w:type="gramStart"/>
      <w:r>
        <w:t>,  // 카메라</w:t>
      </w:r>
      <w:proofErr w:type="gramEnd"/>
      <w:r>
        <w:t xml:space="preserve"> 좌표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</w:p>
    <w:p w14:paraId="56CB32AE" w14:textId="77777777" w:rsidR="001955CE" w:rsidRDefault="001955CE" w:rsidP="001955CE">
      <w:r>
        <w:t xml:space="preserve">    0.0f, 0.0f, 0.0f,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응시점</w:t>
      </w:r>
      <w:proofErr w:type="spellEnd"/>
      <w:r>
        <w:t xml:space="preserve"> 좌표</w:t>
      </w:r>
    </w:p>
    <w:p w14:paraId="4C641361" w14:textId="77777777" w:rsidR="001955CE" w:rsidRDefault="001955CE" w:rsidP="001955CE">
      <w:r>
        <w:t xml:space="preserve">    0.0f, 1.0f, 0.0f  </w:t>
      </w:r>
      <w:proofErr w:type="gramStart"/>
      <w:r>
        <w:t xml:space="preserve">  /</w:t>
      </w:r>
      <w:proofErr w:type="gramEnd"/>
      <w:r>
        <w:t xml:space="preserve">/ 상방 벡터 (y축 방향) </w:t>
      </w:r>
    </w:p>
    <w:p w14:paraId="0DA7FA71" w14:textId="518FBA18" w:rsidR="001955CE" w:rsidRDefault="001955CE" w:rsidP="001955CE">
      <w:r>
        <w:t>);</w:t>
      </w:r>
    </w:p>
    <w:p w14:paraId="4C8BFB1F" w14:textId="77777777" w:rsidR="00EA1EFA" w:rsidRDefault="00EA1EFA" w:rsidP="001955CE">
      <w:pPr>
        <w:rPr>
          <w:rFonts w:hint="eastAsia"/>
        </w:rPr>
      </w:pPr>
    </w:p>
    <w:p w14:paraId="003F7CEC" w14:textId="059AF477" w:rsidR="001955CE" w:rsidRDefault="001955CE" w:rsidP="001955CE">
      <w:r>
        <w:rPr>
          <w:rFonts w:hint="eastAsia"/>
        </w:rPr>
        <w:t>다음과</w:t>
      </w:r>
      <w:r>
        <w:t xml:space="preserve"> 같은 직교 관측공간을 함수 </w:t>
      </w:r>
      <w:proofErr w:type="spellStart"/>
      <w:proofErr w:type="gramStart"/>
      <w:r>
        <w:t>glO</w:t>
      </w:r>
      <w:r w:rsidR="008E51D6">
        <w:rPr>
          <w:rFonts w:hint="eastAsia"/>
        </w:rPr>
        <w:t>r</w:t>
      </w:r>
      <w:r>
        <w:t>tho</w:t>
      </w:r>
      <w:proofErr w:type="spellEnd"/>
      <w:r>
        <w:t>( )</w:t>
      </w:r>
      <w:proofErr w:type="gramEnd"/>
      <w:r>
        <w:t xml:space="preserve">를 이용하여 </w:t>
      </w:r>
      <w:proofErr w:type="gramStart"/>
      <w:r>
        <w:t>설정하도록  하세요</w:t>
      </w:r>
      <w:proofErr w:type="gramEnd"/>
      <w:r>
        <w:t>.</w:t>
      </w:r>
    </w:p>
    <w:p w14:paraId="1EA8223C" w14:textId="312DB67E" w:rsidR="001955CE" w:rsidRDefault="001955CE" w:rsidP="001955CE">
      <w:r>
        <w:t>- 카메라가 바라보는 방향에 대해서 왼쪽으로는 -100, 오른쪽으로는 100, 아래쪽으로는 0, 위쪽으로는 200, 가까운 면까지의 거리가 1로 하고, 먼 거리에 있는 면까지의 거리가 50으로 하는 공간</w:t>
      </w:r>
    </w:p>
    <w:p w14:paraId="333609A0" w14:textId="77777777" w:rsidR="001955CE" w:rsidRDefault="001955CE" w:rsidP="001955CE"/>
    <w:p w14:paraId="3B1C1F55" w14:textId="77777777" w:rsidR="001955CE" w:rsidRDefault="001955CE" w:rsidP="001955CE">
      <w:proofErr w:type="spellStart"/>
      <w:proofErr w:type="gramStart"/>
      <w:r>
        <w:t>glOrtho</w:t>
      </w:r>
      <w:proofErr w:type="spellEnd"/>
      <w:r>
        <w:t>(</w:t>
      </w:r>
      <w:proofErr w:type="gramEnd"/>
      <w:r>
        <w:t>-100.0, 100.0, 0.0, 200.0, 1.0, 50.0</w:t>
      </w:r>
      <w:proofErr w:type="gramStart"/>
      <w:r>
        <w:t>);</w:t>
      </w:r>
      <w:proofErr w:type="gramEnd"/>
    </w:p>
    <w:p w14:paraId="40EAE269" w14:textId="77777777" w:rsidR="001955CE" w:rsidRDefault="001955CE" w:rsidP="001955CE"/>
    <w:p w14:paraId="0DFCAA84" w14:textId="77777777" w:rsidR="001955CE" w:rsidRDefault="001955CE" w:rsidP="001955CE">
      <w:r>
        <w:rPr>
          <w:rFonts w:hint="eastAsia"/>
        </w:rPr>
        <w:t>다음과</w:t>
      </w:r>
      <w:r>
        <w:t xml:space="preserve"> 같은 Perspective 관측공간을 </w:t>
      </w:r>
      <w:proofErr w:type="spellStart"/>
      <w:proofErr w:type="gramStart"/>
      <w:r>
        <w:t>gluPerspective</w:t>
      </w:r>
      <w:proofErr w:type="spellEnd"/>
      <w:r>
        <w:t>( )</w:t>
      </w:r>
      <w:proofErr w:type="gramEnd"/>
      <w:r>
        <w:t xml:space="preserve">를 </w:t>
      </w:r>
      <w:proofErr w:type="gramStart"/>
      <w:r>
        <w:t>이용하여  설정하도록</w:t>
      </w:r>
      <w:proofErr w:type="gramEnd"/>
      <w:r>
        <w:t xml:space="preserve"> </w:t>
      </w:r>
      <w:proofErr w:type="spellStart"/>
      <w:r>
        <w:t>하시오</w:t>
      </w:r>
      <w:proofErr w:type="spellEnd"/>
      <w:r>
        <w:t xml:space="preserve">. </w:t>
      </w:r>
    </w:p>
    <w:p w14:paraId="312651A9" w14:textId="20A44C43" w:rsidR="001955CE" w:rsidRDefault="001955CE" w:rsidP="001955CE">
      <w:r>
        <w:t xml:space="preserve">"y축 </w:t>
      </w:r>
      <w:proofErr w:type="spellStart"/>
      <w:r>
        <w:t>화각이</w:t>
      </w:r>
      <w:proofErr w:type="spellEnd"/>
      <w:r>
        <w:t xml:space="preserve"> 45도, 가로세로비가 2, 가까운 면까지의 </w:t>
      </w:r>
      <w:proofErr w:type="gramStart"/>
      <w:r>
        <w:t>거리가  1</w:t>
      </w:r>
      <w:proofErr w:type="gramEnd"/>
      <w:r>
        <w:t xml:space="preserve">로 하고, 먼 거리에 </w:t>
      </w:r>
      <w:proofErr w:type="gramStart"/>
      <w:r>
        <w:t>있는  면까지의</w:t>
      </w:r>
      <w:proofErr w:type="gramEnd"/>
      <w:r>
        <w:t xml:space="preserve"> 거리가 50으로 하는 공간"</w:t>
      </w:r>
    </w:p>
    <w:p w14:paraId="261793B7" w14:textId="77777777" w:rsidR="001955CE" w:rsidRPr="00EF5D54" w:rsidRDefault="001955CE" w:rsidP="001955CE"/>
    <w:p w14:paraId="0EE7B391" w14:textId="718AACB8" w:rsidR="001955CE" w:rsidRDefault="001955CE" w:rsidP="001955CE">
      <w:proofErr w:type="spellStart"/>
      <w:proofErr w:type="gramStart"/>
      <w:r>
        <w:t>gluPerspective</w:t>
      </w:r>
      <w:proofErr w:type="spellEnd"/>
      <w:r>
        <w:t>(</w:t>
      </w:r>
      <w:proofErr w:type="gramEnd"/>
      <w:r>
        <w:t>45.0, 2.0, 1.0, 50.0</w:t>
      </w:r>
      <w:proofErr w:type="gramStart"/>
      <w:r>
        <w:t>);</w:t>
      </w:r>
      <w:proofErr w:type="gramEnd"/>
    </w:p>
    <w:p w14:paraId="22F38B10" w14:textId="77777777" w:rsidR="00FF0185" w:rsidRDefault="00FF0185" w:rsidP="001955CE"/>
    <w:p w14:paraId="25CCEAC2" w14:textId="77777777" w:rsidR="00FF0185" w:rsidRDefault="00FF0185" w:rsidP="001955CE"/>
    <w:p w14:paraId="3B021923" w14:textId="77777777" w:rsidR="00FF0185" w:rsidRDefault="00FF0185" w:rsidP="001955CE"/>
    <w:p w14:paraId="0FB3074E" w14:textId="77777777" w:rsidR="00FF0185" w:rsidRDefault="00FF0185" w:rsidP="001955CE">
      <w:pPr>
        <w:rPr>
          <w:rFonts w:hint="eastAsia"/>
        </w:rPr>
      </w:pPr>
    </w:p>
    <w:p w14:paraId="4FEBFF7F" w14:textId="77777777" w:rsidR="00FF0185" w:rsidRDefault="00FF0185" w:rsidP="00FF0185">
      <w:pPr>
        <w:rPr>
          <w:b/>
          <w:bCs/>
        </w:rPr>
      </w:pPr>
      <w:r w:rsidRPr="00FF0185">
        <w:rPr>
          <w:b/>
          <w:bCs/>
        </w:rPr>
        <w:lastRenderedPageBreak/>
        <w:t>1차 Bezier 곡선 (직선)</w:t>
      </w:r>
    </w:p>
    <w:p w14:paraId="20E2A805" w14:textId="631D2C62" w:rsidR="00FF0185" w:rsidRPr="00FF0185" w:rsidRDefault="00FF0185" w:rsidP="00FF0185">
      <w:pPr>
        <w:rPr>
          <w:b/>
          <w:bCs/>
        </w:rPr>
      </w:pPr>
      <w:r w:rsidRPr="00FF0185">
        <w:rPr>
          <w:b/>
          <w:bCs/>
        </w:rPr>
        <w:drawing>
          <wp:inline distT="0" distB="0" distL="0" distR="0" wp14:anchorId="713C9C84" wp14:editId="5DE42612">
            <wp:extent cx="4648849" cy="695422"/>
            <wp:effectExtent l="0" t="0" r="0" b="9525"/>
            <wp:docPr id="132136957" name="그림 1" descr="텍스트, 폰트, 화이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957" name="그림 1" descr="텍스트, 폰트, 화이트, 타이포그래피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5DB5" w14:textId="77777777" w:rsidR="00FF0185" w:rsidRPr="00FF0185" w:rsidRDefault="00FF0185" w:rsidP="00FF0185">
      <w:r w:rsidRPr="00FF0185">
        <w:pict w14:anchorId="3764A894">
          <v:rect id="_x0000_i1070" style="width:0;height:1.5pt" o:hralign="center" o:hrstd="t" o:hr="t" fillcolor="#a0a0a0" stroked="f"/>
        </w:pict>
      </w:r>
    </w:p>
    <w:p w14:paraId="71C0E030" w14:textId="77777777" w:rsidR="00FF0185" w:rsidRPr="00FF0185" w:rsidRDefault="00FF0185" w:rsidP="00FF0185">
      <w:pPr>
        <w:rPr>
          <w:b/>
          <w:bCs/>
        </w:rPr>
      </w:pPr>
      <w:r w:rsidRPr="00FF0185">
        <w:rPr>
          <w:rFonts w:ascii="Segoe UI Emoji" w:hAnsi="Segoe UI Emoji" w:cs="Segoe UI Emoji"/>
          <w:b/>
          <w:bCs/>
        </w:rPr>
        <w:t>✅</w:t>
      </w:r>
      <w:r w:rsidRPr="00FF0185">
        <w:rPr>
          <w:b/>
          <w:bCs/>
        </w:rPr>
        <w:t xml:space="preserve"> 2차 Bezier 곡선</w:t>
      </w:r>
    </w:p>
    <w:p w14:paraId="5D5EF6B5" w14:textId="1DB941AD" w:rsidR="00FF0185" w:rsidRPr="00FF0185" w:rsidRDefault="00FF0185" w:rsidP="00FF0185">
      <w:r w:rsidRPr="00FF0185">
        <w:drawing>
          <wp:inline distT="0" distB="0" distL="0" distR="0" wp14:anchorId="671956A6" wp14:editId="63D0C916">
            <wp:extent cx="5277587" cy="714475"/>
            <wp:effectExtent l="0" t="0" r="0" b="9525"/>
            <wp:docPr id="1684313482" name="그림 1" descr="텍스트, 폰트, 화이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3482" name="그림 1" descr="텍스트, 폰트, 화이트, 서예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185">
        <w:pict w14:anchorId="2BA40F4E">
          <v:rect id="_x0000_i1038" style="width:0;height:1.5pt" o:hralign="center" o:hrstd="t" o:hr="t" fillcolor="#a0a0a0" stroked="f"/>
        </w:pict>
      </w:r>
    </w:p>
    <w:p w14:paraId="1F2B6349" w14:textId="77777777" w:rsidR="00FF0185" w:rsidRPr="00FF0185" w:rsidRDefault="00FF0185" w:rsidP="00FF0185">
      <w:pPr>
        <w:rPr>
          <w:b/>
          <w:bCs/>
        </w:rPr>
      </w:pPr>
      <w:r w:rsidRPr="00FF0185">
        <w:rPr>
          <w:rFonts w:ascii="Segoe UI Emoji" w:hAnsi="Segoe UI Emoji" w:cs="Segoe UI Emoji"/>
          <w:b/>
          <w:bCs/>
        </w:rPr>
        <w:t>✅</w:t>
      </w:r>
      <w:r w:rsidRPr="00FF0185">
        <w:rPr>
          <w:b/>
          <w:bCs/>
        </w:rPr>
        <w:t xml:space="preserve"> 3차 Bezier 곡선</w:t>
      </w:r>
    </w:p>
    <w:p w14:paraId="1FF8E10E" w14:textId="3BF2CA13" w:rsidR="00FF0185" w:rsidRDefault="00FF0185" w:rsidP="00FF0185">
      <w:r w:rsidRPr="00FF0185">
        <w:drawing>
          <wp:inline distT="0" distB="0" distL="0" distR="0" wp14:anchorId="6C3F1C15" wp14:editId="4B80DDCF">
            <wp:extent cx="5731510" cy="821055"/>
            <wp:effectExtent l="0" t="0" r="2540" b="0"/>
            <wp:docPr id="1566435541" name="그림 1" descr="텍스트, 폰트, 화이트, 친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5541" name="그림 1" descr="텍스트, 폰트, 화이트, 친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684E" w14:textId="6EB7EA4C" w:rsidR="00FF0185" w:rsidRPr="00F838D7" w:rsidRDefault="00FF0185" w:rsidP="00FF0185">
      <w:pPr>
        <w:rPr>
          <w:rFonts w:hint="eastAsia"/>
        </w:rPr>
      </w:pPr>
      <w:r w:rsidRPr="00FF0185">
        <w:drawing>
          <wp:inline distT="0" distB="0" distL="0" distR="0" wp14:anchorId="156F02A3" wp14:editId="62776875">
            <wp:extent cx="5693029" cy="4313207"/>
            <wp:effectExtent l="0" t="0" r="3175" b="0"/>
            <wp:docPr id="88445237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237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246" cy="432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185" w:rsidRPr="00F838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5CA"/>
    <w:multiLevelType w:val="hybridMultilevel"/>
    <w:tmpl w:val="3996B730"/>
    <w:lvl w:ilvl="0" w:tplc="7F84775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5250B05"/>
    <w:multiLevelType w:val="multilevel"/>
    <w:tmpl w:val="D67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261C1"/>
    <w:multiLevelType w:val="multilevel"/>
    <w:tmpl w:val="D11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F6ABD"/>
    <w:multiLevelType w:val="multilevel"/>
    <w:tmpl w:val="3BB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781775">
    <w:abstractNumId w:val="0"/>
  </w:num>
  <w:num w:numId="2" w16cid:durableId="184176090">
    <w:abstractNumId w:val="1"/>
  </w:num>
  <w:num w:numId="3" w16cid:durableId="871769633">
    <w:abstractNumId w:val="2"/>
  </w:num>
  <w:num w:numId="4" w16cid:durableId="1752891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C0"/>
    <w:rsid w:val="001955CE"/>
    <w:rsid w:val="00504CC0"/>
    <w:rsid w:val="005F651A"/>
    <w:rsid w:val="008E51D6"/>
    <w:rsid w:val="00BC7A0F"/>
    <w:rsid w:val="00EA1EFA"/>
    <w:rsid w:val="00EF5D54"/>
    <w:rsid w:val="00F838D7"/>
    <w:rsid w:val="00F866E3"/>
    <w:rsid w:val="00FD33FB"/>
    <w:rsid w:val="00FF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EE85"/>
  <w15:chartTrackingRefBased/>
  <w15:docId w15:val="{DD1FC2FC-8E7E-417A-88DB-9C4EE62E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4C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4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4C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4C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4C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4C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4C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4C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4C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4C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4C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4C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4C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4C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4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4C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4C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4C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4C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1</cp:revision>
  <dcterms:created xsi:type="dcterms:W3CDTF">2025-06-18T22:44:00Z</dcterms:created>
  <dcterms:modified xsi:type="dcterms:W3CDTF">2025-06-19T01:19:00Z</dcterms:modified>
</cp:coreProperties>
</file>