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D96AB" w14:textId="77777777" w:rsidR="00613954" w:rsidRDefault="00613954" w:rsidP="00613954">
      <w:pPr>
        <w:pStyle w:val="a4"/>
        <w:numPr>
          <w:ilvl w:val="0"/>
          <w:numId w:val="1"/>
        </w:numPr>
        <w:rPr>
          <w:rFonts w:ascii="Times New Roman" w:eastAsia="宋体" w:hAnsi="Times New Roman"/>
          <w:sz w:val="56"/>
          <w:szCs w:val="56"/>
        </w:rPr>
      </w:pPr>
      <w:bookmarkStart w:id="0" w:name="_Toc83216666"/>
      <w:r>
        <w:rPr>
          <w:rFonts w:ascii="Times New Roman" w:eastAsia="宋体" w:hAnsi="Times New Roman" w:hint="eastAsia"/>
          <w:sz w:val="56"/>
          <w:szCs w:val="56"/>
        </w:rPr>
        <w:t>About metaverse</w:t>
      </w:r>
      <w:bookmarkEnd w:id="0"/>
    </w:p>
    <w:p w14:paraId="59A9D69E" w14:textId="77777777" w:rsidR="00613954" w:rsidRDefault="00613954" w:rsidP="00613954">
      <w:pPr>
        <w:pStyle w:val="a3"/>
        <w:rPr>
          <w:rFonts w:ascii="Times New Roman" w:eastAsia="宋体" w:hAnsi="Times New Roman"/>
          <w:sz w:val="24"/>
          <w:szCs w:val="24"/>
        </w:rPr>
      </w:pPr>
    </w:p>
    <w:p w14:paraId="639B4396" w14:textId="77777777" w:rsidR="00613954" w:rsidRPr="000925EB" w:rsidRDefault="00613954" w:rsidP="00613954">
      <w:pPr>
        <w:pStyle w:val="a4"/>
        <w:rPr>
          <w:rFonts w:ascii="Times New Roman" w:eastAsia="宋体" w:hAnsi="Times New Roman"/>
          <w:sz w:val="26"/>
          <w:szCs w:val="26"/>
        </w:rPr>
      </w:pPr>
      <w:bookmarkStart w:id="1" w:name="_Toc83216667"/>
      <w:r w:rsidRPr="000925EB">
        <w:rPr>
          <w:rFonts w:ascii="Times New Roman" w:eastAsia="宋体" w:hAnsi="Times New Roman" w:cs="宋体" w:hint="eastAsia"/>
          <w:sz w:val="26"/>
          <w:szCs w:val="26"/>
        </w:rPr>
        <w:t>What is metaverse?</w:t>
      </w:r>
      <w:bookmarkEnd w:id="1"/>
    </w:p>
    <w:p w14:paraId="567CC9AD"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sz w:val="26"/>
          <w:szCs w:val="26"/>
        </w:rPr>
        <w:tab/>
      </w:r>
      <w:r w:rsidRPr="000925EB">
        <w:rPr>
          <w:rFonts w:ascii="Times New Roman" w:eastAsia="宋体" w:hAnsi="Times New Roman" w:cs="宋体" w:hint="eastAsia"/>
          <w:sz w:val="26"/>
          <w:szCs w:val="26"/>
        </w:rPr>
        <w:t xml:space="preserve">Metaverse is also called </w:t>
      </w:r>
      <w:proofErr w:type="spellStart"/>
      <w:r w:rsidRPr="000925EB">
        <w:rPr>
          <w:rFonts w:ascii="Times New Roman" w:eastAsia="宋体" w:hAnsi="Times New Roman" w:cs="宋体" w:hint="eastAsia"/>
          <w:sz w:val="26"/>
          <w:szCs w:val="26"/>
        </w:rPr>
        <w:t>Metafield</w:t>
      </w:r>
      <w:proofErr w:type="spellEnd"/>
      <w:r w:rsidRPr="000925EB">
        <w:rPr>
          <w:rFonts w:ascii="Times New Roman" w:eastAsia="宋体" w:hAnsi="Times New Roman" w:cs="宋体" w:hint="eastAsia"/>
          <w:sz w:val="26"/>
          <w:szCs w:val="26"/>
        </w:rPr>
        <w:t>. It is a collection of virtual time and space and consists of a series of strengthened AR, VR and the Internet.</w:t>
      </w:r>
    </w:p>
    <w:p w14:paraId="0C51D92D" w14:textId="77777777" w:rsidR="00613954" w:rsidRPr="000925EB" w:rsidRDefault="00613954" w:rsidP="00613954">
      <w:pPr>
        <w:pStyle w:val="a3"/>
        <w:jc w:val="both"/>
        <w:rPr>
          <w:rFonts w:ascii="Times New Roman" w:eastAsia="宋体" w:hAnsi="Times New Roman" w:cs="宋体"/>
          <w:sz w:val="26"/>
          <w:szCs w:val="26"/>
        </w:rPr>
      </w:pPr>
    </w:p>
    <w:p w14:paraId="3B055955"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term Metaverse comes from Neal Stephenson</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s work </w:t>
      </w:r>
      <w:r w:rsidRPr="000925EB">
        <w:rPr>
          <w:rFonts w:ascii="Times New Roman" w:eastAsia="宋体" w:hAnsi="Times New Roman" w:cs="宋体" w:hint="eastAsia"/>
          <w:i/>
          <w:iCs/>
          <w:sz w:val="26"/>
          <w:szCs w:val="26"/>
        </w:rPr>
        <w:t>Snow Crash</w:t>
      </w:r>
      <w:r w:rsidRPr="000925EB">
        <w:rPr>
          <w:rFonts w:ascii="Times New Roman" w:eastAsia="宋体" w:hAnsi="Times New Roman" w:cs="宋体" w:hint="eastAsia"/>
          <w:sz w:val="26"/>
          <w:szCs w:val="26"/>
        </w:rPr>
        <w:t>. The book creates an internet world - the Metaverse - which is parallel to the real world. All real</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world figures have their own substitutes in the virtual world. Actually, in earlier literary works, the concept of Metaverse has emerged, for example,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oasis</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in the film Ready Player One is a complete metaverse and the sandbox game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My World</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and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Mini World</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which are popular among teenagers, are the embryo of metaverse.</w:t>
      </w:r>
    </w:p>
    <w:p w14:paraId="5740DE61" w14:textId="77777777" w:rsidR="00613954" w:rsidRPr="000925EB" w:rsidRDefault="00613954" w:rsidP="00613954">
      <w:pPr>
        <w:pStyle w:val="a3"/>
        <w:jc w:val="both"/>
        <w:rPr>
          <w:rFonts w:ascii="Times New Roman" w:eastAsia="宋体" w:hAnsi="Times New Roman" w:cs="宋体"/>
          <w:sz w:val="26"/>
          <w:szCs w:val="26"/>
        </w:rPr>
      </w:pPr>
    </w:p>
    <w:p w14:paraId="6EA01A88" w14:textId="77777777" w:rsidR="00613954" w:rsidRPr="000925EB" w:rsidRDefault="00613954" w:rsidP="00613954">
      <w:pPr>
        <w:pStyle w:val="a4"/>
        <w:outlineLvl w:val="1"/>
        <w:rPr>
          <w:rFonts w:ascii="Times New Roman" w:eastAsia="宋体" w:hAnsi="Times New Roman"/>
          <w:sz w:val="26"/>
          <w:szCs w:val="26"/>
        </w:rPr>
      </w:pPr>
      <w:bookmarkStart w:id="2" w:name="_Toc83216668"/>
      <w:r w:rsidRPr="000925EB">
        <w:rPr>
          <w:rFonts w:ascii="Times New Roman" w:eastAsia="宋体" w:hAnsi="Times New Roman" w:cs="宋体" w:hint="eastAsia"/>
          <w:sz w:val="26"/>
          <w:szCs w:val="26"/>
        </w:rPr>
        <w:t>Why is Metaverse so popular?</w:t>
      </w:r>
      <w:bookmarkEnd w:id="2"/>
    </w:p>
    <w:p w14:paraId="0F26D7CF" w14:textId="77777777" w:rsidR="00613954" w:rsidRPr="000925EB" w:rsidRDefault="00613954" w:rsidP="00613954">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Metaverse is an extension to the internet technology. It expands the imagination boundary of 5G, VR/AR, AI and blockchain. The development of communication technology and internet technology has entered a deadlock where innovative ideas are urgently needed for reformation. It is at this critical moment that Metaverse comes into being. Hopefully, it will become the next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explosive point</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w:t>
      </w:r>
    </w:p>
    <w:p w14:paraId="6031D22D" w14:textId="77777777" w:rsidR="00613954" w:rsidRPr="000925EB" w:rsidRDefault="00613954" w:rsidP="00613954">
      <w:pPr>
        <w:pStyle w:val="a3"/>
        <w:ind w:firstLineChars="200" w:firstLine="520"/>
        <w:jc w:val="both"/>
        <w:rPr>
          <w:rFonts w:ascii="Times New Roman" w:eastAsia="宋体" w:hAnsi="Times New Roman" w:cs="宋体"/>
          <w:sz w:val="26"/>
          <w:szCs w:val="26"/>
        </w:rPr>
      </w:pPr>
    </w:p>
    <w:p w14:paraId="7258E81A" w14:textId="77777777" w:rsidR="00613954" w:rsidRPr="000925EB" w:rsidRDefault="00613954" w:rsidP="00613954">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inflow of capital adds to the heat of the market. The market price of Roblox, the first stock related with Metaverse</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increased 10 times since it first went public.</w:t>
      </w:r>
    </w:p>
    <w:p w14:paraId="57CD32E4" w14:textId="77777777" w:rsidR="00613954" w:rsidRPr="000925EB" w:rsidRDefault="00613954" w:rsidP="00613954">
      <w:pPr>
        <w:pStyle w:val="a3"/>
        <w:ind w:firstLineChars="200" w:firstLine="520"/>
        <w:jc w:val="both"/>
        <w:rPr>
          <w:rFonts w:ascii="Times New Roman" w:eastAsia="宋体" w:hAnsi="Times New Roman" w:cs="宋体"/>
          <w:sz w:val="26"/>
          <w:szCs w:val="26"/>
        </w:rPr>
      </w:pPr>
    </w:p>
    <w:p w14:paraId="762641FF" w14:textId="77777777" w:rsidR="00613954" w:rsidRPr="000925EB" w:rsidRDefault="00613954" w:rsidP="00613954">
      <w:pPr>
        <w:pStyle w:val="a3"/>
        <w:numPr>
          <w:ilvl w:val="0"/>
          <w:numId w:val="2"/>
        </w:numPr>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five features of metaverse enables users to feel authentic joy:</w:t>
      </w:r>
    </w:p>
    <w:p w14:paraId="34BEC66E"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Immersive</w:t>
      </w:r>
      <w:r w:rsidRPr="000925EB">
        <w:rPr>
          <w:rFonts w:ascii="Times New Roman" w:eastAsia="宋体" w:hAnsi="Times New Roman" w:cs="宋体" w:hint="eastAsia"/>
          <w:sz w:val="26"/>
          <w:szCs w:val="26"/>
        </w:rPr>
        <w:t>：</w:t>
      </w:r>
      <w:r w:rsidRPr="000925EB">
        <w:rPr>
          <w:rFonts w:ascii="Times New Roman" w:eastAsia="宋体" w:hAnsi="Times New Roman" w:cs="宋体" w:hint="eastAsia"/>
          <w:sz w:val="26"/>
          <w:szCs w:val="26"/>
        </w:rPr>
        <w:t>places the user in the real scene and in a state transcending the 8D world.</w:t>
      </w:r>
    </w:p>
    <w:p w14:paraId="15CF27EE"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DIY: </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Metaverse</w:t>
      </w:r>
      <w:r w:rsidRPr="000925EB">
        <w:rPr>
          <w:rFonts w:ascii="Times New Roman" w:eastAsia="宋体" w:hAnsi="Times New Roman" w:cs="宋体"/>
          <w:sz w:val="26"/>
          <w:szCs w:val="26"/>
        </w:rPr>
        <w:t>”</w:t>
      </w:r>
      <w:r w:rsidRPr="000925EB">
        <w:rPr>
          <w:rFonts w:ascii="Times New Roman" w:eastAsia="宋体" w:hAnsi="Times New Roman" w:cs="宋体" w:hint="eastAsia"/>
          <w:sz w:val="26"/>
          <w:szCs w:val="26"/>
        </w:rPr>
        <w:t xml:space="preserve"> is a world which the user builds by himself.</w:t>
      </w:r>
    </w:p>
    <w:p w14:paraId="473B9141"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Social function: Belongingness need is the fundamental need of human beings. Whether in the real world or virtual world, people need socializing.</w:t>
      </w:r>
    </w:p>
    <w:p w14:paraId="53404281"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 xml:space="preserve">Economic function: Generally, where there </w:t>
      </w:r>
      <w:r w:rsidRPr="000925EB">
        <w:rPr>
          <w:rFonts w:ascii="Times New Roman" w:eastAsia="宋体" w:hAnsi="Times New Roman" w:cs="宋体"/>
          <w:sz w:val="26"/>
          <w:szCs w:val="26"/>
        </w:rPr>
        <w:t>are</w:t>
      </w:r>
      <w:r w:rsidRPr="000925EB">
        <w:rPr>
          <w:rFonts w:ascii="Times New Roman" w:eastAsia="宋体" w:hAnsi="Times New Roman" w:cs="宋体" w:hint="eastAsia"/>
          <w:sz w:val="26"/>
          <w:szCs w:val="26"/>
        </w:rPr>
        <w:t xml:space="preserve"> economic benefits, people will crowd in.</w:t>
      </w:r>
    </w:p>
    <w:p w14:paraId="63442B2C" w14:textId="77777777" w:rsidR="00613954" w:rsidRPr="000925EB" w:rsidRDefault="00613954" w:rsidP="00613954">
      <w:pPr>
        <w:pStyle w:val="a3"/>
        <w:ind w:firstLine="4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Civilized state: The world people live in, whether the virtual world or real world, calls for order and civilization.</w:t>
      </w:r>
    </w:p>
    <w:p w14:paraId="49392ECB" w14:textId="77777777" w:rsidR="00613954" w:rsidRPr="000925EB" w:rsidRDefault="00613954" w:rsidP="00613954">
      <w:pPr>
        <w:pStyle w:val="a3"/>
        <w:jc w:val="both"/>
        <w:rPr>
          <w:rFonts w:ascii="Times New Roman" w:eastAsia="宋体" w:hAnsi="Times New Roman" w:cs="宋体"/>
          <w:sz w:val="26"/>
          <w:szCs w:val="26"/>
        </w:rPr>
      </w:pPr>
    </w:p>
    <w:p w14:paraId="31C50C98" w14:textId="77777777" w:rsidR="00613954" w:rsidRPr="000925EB" w:rsidRDefault="00613954" w:rsidP="00613954">
      <w:pPr>
        <w:pStyle w:val="a4"/>
        <w:rPr>
          <w:rFonts w:ascii="Times New Roman" w:eastAsia="宋体" w:hAnsi="Times New Roman"/>
          <w:sz w:val="26"/>
          <w:szCs w:val="26"/>
        </w:rPr>
      </w:pPr>
      <w:bookmarkStart w:id="3" w:name="_Toc83216669"/>
      <w:r w:rsidRPr="000925EB">
        <w:rPr>
          <w:rFonts w:ascii="Times New Roman" w:eastAsia="宋体" w:hAnsi="Times New Roman" w:cs="宋体" w:hint="eastAsia"/>
          <w:sz w:val="26"/>
          <w:szCs w:val="26"/>
        </w:rPr>
        <w:t>Business moguls and metaverse:</w:t>
      </w:r>
      <w:bookmarkEnd w:id="3"/>
    </w:p>
    <w:p w14:paraId="6F80FDCE"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Facebook is the first internet giant to have announced all-out efforts in Metaverse.</w:t>
      </w:r>
    </w:p>
    <w:p w14:paraId="4295B8D4" w14:textId="77777777" w:rsidR="00613954" w:rsidRPr="000925EB" w:rsidRDefault="00613954" w:rsidP="00613954">
      <w:pPr>
        <w:pStyle w:val="a3"/>
        <w:ind w:firstLineChars="200" w:firstLine="520"/>
        <w:jc w:val="both"/>
        <w:rPr>
          <w:rFonts w:ascii="Times New Roman" w:eastAsia="宋体" w:hAnsi="Times New Roman" w:cs="宋体"/>
          <w:sz w:val="26"/>
          <w:szCs w:val="26"/>
        </w:rPr>
      </w:pPr>
    </w:p>
    <w:p w14:paraId="04E07390" w14:textId="77777777" w:rsidR="00613954" w:rsidRPr="000925EB" w:rsidRDefault="00613954" w:rsidP="00613954">
      <w:pPr>
        <w:pStyle w:val="a3"/>
        <w:ind w:firstLineChars="200" w:firstLine="520"/>
        <w:jc w:val="both"/>
        <w:rPr>
          <w:rFonts w:ascii="Times New Roman" w:eastAsia="宋体" w:hAnsi="Times New Roman" w:cs="宋体"/>
          <w:sz w:val="26"/>
          <w:szCs w:val="26"/>
        </w:rPr>
      </w:pPr>
      <w:r w:rsidRPr="000925EB">
        <w:rPr>
          <w:rFonts w:ascii="Times New Roman" w:eastAsia="宋体" w:hAnsi="Times New Roman" w:cs="宋体" w:hint="eastAsia"/>
          <w:sz w:val="26"/>
          <w:szCs w:val="26"/>
        </w:rPr>
        <w:t>The move taken by the technology giant Facebook is also an indicator of the entire industry. With some other big companies planning their layout in Metaverse, the concept becomes more heated. In such trends, it is no wonder that other organizations and agencies follow suit and announce their own plans in metaverse. Facebook is no exception.</w:t>
      </w:r>
    </w:p>
    <w:p w14:paraId="31BE06EC" w14:textId="77777777" w:rsidR="00613954" w:rsidRPr="000925EB" w:rsidRDefault="00613954" w:rsidP="00613954">
      <w:pPr>
        <w:pStyle w:val="a3"/>
        <w:ind w:firstLineChars="200" w:firstLine="520"/>
        <w:jc w:val="both"/>
        <w:rPr>
          <w:rFonts w:ascii="Times New Roman" w:eastAsia="宋体" w:hAnsi="Times New Roman" w:cs="宋体"/>
          <w:sz w:val="26"/>
          <w:szCs w:val="26"/>
        </w:rPr>
      </w:pPr>
    </w:p>
    <w:p w14:paraId="1D4020A1" w14:textId="77777777" w:rsidR="00D95D36" w:rsidRDefault="00D95D36"/>
    <w:sectPr w:rsidR="00D95D36" w:rsidSect="00AE11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25682"/>
    <w:multiLevelType w:val="multilevel"/>
    <w:tmpl w:val="19825682"/>
    <w:lvl w:ilvl="0">
      <w:start w:val="2"/>
      <w:numFmt w:val="upperRoman"/>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5A2684"/>
    <w:multiLevelType w:val="multilevel"/>
    <w:tmpl w:val="605A268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54"/>
    <w:rsid w:val="00613954"/>
    <w:rsid w:val="00AE11FB"/>
    <w:rsid w:val="00D9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3ED54"/>
  <w15:chartTrackingRefBased/>
  <w15:docId w15:val="{6A3720DC-ED0E-BD4D-8568-1B811CB4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sid w:val="00613954"/>
    <w:rPr>
      <w:rFonts w:ascii="微软雅黑" w:eastAsia="微软雅黑" w:hAnsi="微软雅黑" w:cs="微软雅黑"/>
      <w:kern w:val="0"/>
      <w:sz w:val="22"/>
      <w:szCs w:val="22"/>
    </w:rPr>
  </w:style>
  <w:style w:type="paragraph" w:customStyle="1" w:styleId="a4">
    <w:name w:val="石墨文档标题"/>
    <w:next w:val="a3"/>
    <w:uiPriority w:val="9"/>
    <w:unhideWhenUsed/>
    <w:qFormat/>
    <w:rsid w:val="00613954"/>
    <w:pPr>
      <w:spacing w:before="260" w:after="260"/>
      <w:outlineLvl w:val="0"/>
    </w:pPr>
    <w:rPr>
      <w:rFonts w:ascii="微软雅黑" w:eastAsia="微软雅黑" w:hAnsi="微软雅黑" w:cs="微软雅黑"/>
      <w:b/>
      <w:bCs/>
      <w:kern w:val="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2021-12-07T01:20:00Z</dcterms:created>
  <dcterms:modified xsi:type="dcterms:W3CDTF">2021-12-07T01:20:00Z</dcterms:modified>
</cp:coreProperties>
</file>