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  <w:r>
        <w:rPr>
          <w:rFonts w:hint="default" w:cs="Nirmala UI"/>
          <w:cs/>
          <w:lang w:val="en-US" w:bidi="ta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-373380</wp:posOffset>
            </wp:positionH>
            <wp:positionV relativeFrom="page">
              <wp:posOffset>734695</wp:posOffset>
            </wp:positionV>
            <wp:extent cx="5995670" cy="9216390"/>
            <wp:effectExtent l="0" t="0" r="8890" b="3810"/>
            <wp:wrapNone/>
            <wp:docPr id="5" name="Picture 5" descr="border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order-2"/>
                    <pic:cNvPicPr>
                      <a:picLocks noChangeAspect="1"/>
                    </pic:cNvPicPr>
                  </pic:nvPicPr>
                  <pic:blipFill>
                    <a:blip r:embed="rId4"/>
                    <a:srcRect l="9820" t="13256" r="7642" b="14476"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921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-1363345</wp:posOffset>
            </wp:positionH>
            <wp:positionV relativeFrom="page">
              <wp:posOffset>-135890</wp:posOffset>
            </wp:positionV>
            <wp:extent cx="8007350" cy="11016615"/>
            <wp:effectExtent l="0" t="0" r="8890" b="1905"/>
            <wp:wrapNone/>
            <wp:docPr id="1" name="Picture 1" descr="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ord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7350" cy="1101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134620</wp:posOffset>
            </wp:positionH>
            <wp:positionV relativeFrom="page">
              <wp:posOffset>1360805</wp:posOffset>
            </wp:positionV>
            <wp:extent cx="4867910" cy="3143885"/>
            <wp:effectExtent l="57150" t="57150" r="58420" b="60325"/>
            <wp:wrapNone/>
            <wp:docPr id="2" name="Picture 2" descr="nilavarai-w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ilavarai-wel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3143885"/>
                    </a:xfrm>
                    <a:prstGeom prst="rect">
                      <a:avLst/>
                    </a:prstGeom>
                    <a:ln w="57150">
                      <a:solidFill>
                        <a:srgbClr val="E2B6A8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hint="default" w:cs="Nirmala UI"/>
          <w:cs/>
          <w:lang w:val="en-US"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</w:pPr>
      <w:r>
        <w:rPr>
          <w:rFonts w:cs="Nirmala UI"/>
          <w:cs/>
          <w:lang w:bidi="ta-IN"/>
        </w:rPr>
        <w:t>இலங்கையின் யாழ்ப்பாண மாவட்டத்தில் உள்ள இடம்</w:t>
      </w:r>
      <w:r>
        <w:rPr>
          <w:rFonts w:cs="Times New Roman"/>
          <w:cs w:val="0"/>
          <w:lang/>
        </w:rPr>
        <w:t xml:space="preserve">. </w:t>
      </w:r>
      <w:r>
        <w:rPr>
          <w:rFonts w:cs="Nirmala UI"/>
          <w:cs/>
          <w:lang w:bidi="ta-IN"/>
        </w:rPr>
        <w:t xml:space="preserve">இது ஒரு இயற்கை நிலத்தடி நீர் கிணறு </w:t>
      </w:r>
      <w:r>
        <w:rPr>
          <w:rFonts w:cs="Times New Roman"/>
          <w:cs w:val="0"/>
          <w:lang/>
        </w:rPr>
        <w:t>(</w:t>
      </w:r>
      <w:r>
        <w:rPr>
          <w:rFonts w:cs="Nirmala UI"/>
          <w:cs/>
          <w:lang w:bidi="ta-IN"/>
        </w:rPr>
        <w:t>நிலாவரி பாட்டம்லெஸ் கிணறு என்று அழைக்கப்படுகிறது</w:t>
      </w:r>
      <w:r>
        <w:rPr>
          <w:rFonts w:cs="Times New Roman"/>
          <w:cs w:val="0"/>
          <w:lang/>
        </w:rPr>
        <w:t xml:space="preserve">) </w:t>
      </w:r>
      <w:r>
        <w:rPr>
          <w:rFonts w:cs="Nirmala UI"/>
          <w:cs/>
          <w:lang w:bidi="ta-IN"/>
        </w:rPr>
        <w:t>பிரபலமாக உள்ளது</w:t>
      </w:r>
      <w:r>
        <w:rPr>
          <w:rFonts w:cs="Times New Roman"/>
          <w:cs w:val="0"/>
          <w:lang/>
        </w:rPr>
        <w:t xml:space="preserve">, </w:t>
      </w:r>
      <w:r>
        <w:rPr>
          <w:rFonts w:cs="Nirmala UI"/>
          <w:cs/>
          <w:lang w:bidi="ta-IN"/>
        </w:rPr>
        <w:t>அங்கு நீர் ஒருபோதும் குறையாது மற்றும் இது அண்டை வயல்களின் பாசனத்திற்கு உதவுகிறது</w:t>
      </w:r>
      <w:r>
        <w:rPr>
          <w:rFonts w:cs="Times New Roman"/>
          <w:cs w:val="0"/>
          <w:lang/>
        </w:rPr>
        <w:t>.</w:t>
      </w:r>
    </w:p>
    <w:p>
      <w:pPr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scadia Code SemiBold">
    <w:panose1 w:val="020B0609020000020004"/>
    <w:charset w:val="00"/>
    <w:family w:val="auto"/>
    <w:pitch w:val="default"/>
    <w:sig w:usb0="A1002AFF" w:usb1="C000F9FB" w:usb2="00040028" w:usb3="00000000" w:csb0="600001FF" w:csb1="FFFF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01678"/>
    <w:rsid w:val="3190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2021-11-10T13:47:00Z</dcterms:created>
  <dc:creator>gemro</dc:creator>
  <cp:lastModifiedBy>g.d.rohan Gemma</cp:lastModifiedBy>
  <dcterms:modified xsi:type="dcterms:W3CDTF">2021-11-10T14:40:34Z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E4A5DBA1DFB94CAB85C1663D9B4CA2A2</vt:lpwstr>
  </property>
</Properties>
</file>