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48B3B8C0"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712</w:t>
      </w:r>
      <w:r w:rsidR="00697D04">
        <w:rPr>
          <w:sz w:val="24"/>
          <w:szCs w:val="24"/>
        </w:rPr>
        <w:t>:</w:t>
      </w:r>
      <w:r w:rsidR="00697D04">
        <w:rPr>
          <w:sz w:val="20"/>
          <w:szCs w:val="20"/>
        </w:rPr>
        <w:t xml:space="preserve"> </w:t>
      </w:r>
      <w:r w:rsidR="00437005">
        <w:rPr>
          <w:sz w:val="24"/>
          <w:szCs w:val="24"/>
        </w:rPr>
        <w:t>Mobile Software Engineering</w:t>
      </w:r>
    </w:p>
    <w:p w14:paraId="7C38059F" w14:textId="6686DD8E" w:rsidR="006F00F4" w:rsidRDefault="003B174D">
      <w:pPr>
        <w:jc w:val="center"/>
        <w:rPr>
          <w:sz w:val="20"/>
          <w:szCs w:val="20"/>
        </w:rPr>
      </w:pPr>
      <w:r>
        <w:rPr>
          <w:sz w:val="20"/>
          <w:szCs w:val="20"/>
        </w:rPr>
        <w:t>Spring</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E61E63">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7F3B4F76" w:rsidR="006F00F4" w:rsidRDefault="00437005">
      <w:pPr>
        <w:ind w:left="288"/>
        <w:rPr>
          <w:sz w:val="20"/>
          <w:szCs w:val="20"/>
        </w:rPr>
      </w:pPr>
      <w:r>
        <w:rPr>
          <w:sz w:val="20"/>
          <w:szCs w:val="20"/>
        </w:rPr>
        <w:t>Office:</w:t>
      </w:r>
      <w:r w:rsidR="00FA4E56">
        <w:rPr>
          <w:sz w:val="20"/>
          <w:szCs w:val="20"/>
        </w:rPr>
        <w:t xml:space="preserve"> </w:t>
      </w:r>
      <w:r>
        <w:rPr>
          <w:sz w:val="20"/>
          <w:szCs w:val="20"/>
        </w:rPr>
        <w:t>QBB 258, B8</w:t>
      </w:r>
    </w:p>
    <w:p w14:paraId="3666CCD2" w14:textId="68645A98"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Pr>
          <w:sz w:val="20"/>
          <w:szCs w:val="20"/>
        </w:rPr>
        <w:tab/>
      </w:r>
      <w:r w:rsidR="00B32480">
        <w:rPr>
          <w:sz w:val="20"/>
          <w:szCs w:val="20"/>
        </w:rPr>
        <w:t>1:45</w:t>
      </w:r>
      <w:r w:rsidR="00697D04">
        <w:rPr>
          <w:sz w:val="20"/>
          <w:szCs w:val="20"/>
        </w:rPr>
        <w:t xml:space="preserve"> </w:t>
      </w:r>
      <w:r w:rsidR="00B32480">
        <w:rPr>
          <w:sz w:val="20"/>
          <w:szCs w:val="20"/>
        </w:rPr>
        <w:t>– 2:45</w:t>
      </w:r>
      <w:r w:rsidR="00697D04">
        <w:rPr>
          <w:sz w:val="20"/>
          <w:szCs w:val="20"/>
        </w:rPr>
        <w:t xml:space="preserve"> </w:t>
      </w:r>
      <w:r w:rsidR="00B32480">
        <w:rPr>
          <w:sz w:val="20"/>
          <w:szCs w:val="20"/>
        </w:rPr>
        <w:t>pm</w:t>
      </w:r>
      <w:r w:rsidR="00697D04">
        <w:rPr>
          <w:sz w:val="20"/>
          <w:szCs w:val="20"/>
        </w:rPr>
        <w:t xml:space="preserve">, </w:t>
      </w:r>
      <w:r w:rsidR="002F437C">
        <w:rPr>
          <w:sz w:val="20"/>
          <w:szCs w:val="20"/>
        </w:rPr>
        <w:t>Tu</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E61E63"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4E7E64E2" w:rsidR="006F00F4" w:rsidRDefault="00437005" w:rsidP="00A749D4">
      <w:pPr>
        <w:spacing w:after="240"/>
        <w:jc w:val="both"/>
        <w:rPr>
          <w:b/>
          <w:sz w:val="20"/>
          <w:szCs w:val="20"/>
        </w:rPr>
      </w:pPr>
      <w:r>
        <w:rPr>
          <w:sz w:val="20"/>
          <w:szCs w:val="20"/>
        </w:rPr>
        <w:t>This course introduce</w:t>
      </w:r>
      <w:r w:rsidR="00A10EE8">
        <w:rPr>
          <w:sz w:val="20"/>
          <w:szCs w:val="20"/>
        </w:rPr>
        <w:t>s</w:t>
      </w:r>
      <w:r>
        <w:rPr>
          <w:sz w:val="20"/>
          <w:szCs w:val="20"/>
        </w:rPr>
        <w:t xml:space="preserve"> </w:t>
      </w:r>
      <w:r w:rsidR="00A10EE8">
        <w:rPr>
          <w:sz w:val="20"/>
          <w:szCs w:val="20"/>
        </w:rPr>
        <w:t>recent advancements in mobile software engineering</w:t>
      </w:r>
      <w:r w:rsidR="00C02C65">
        <w:rPr>
          <w:sz w:val="20"/>
          <w:szCs w:val="20"/>
        </w:rPr>
        <w:t xml:space="preserve"> tools and techniques</w:t>
      </w:r>
      <w:r w:rsidR="00A10EE8">
        <w:rPr>
          <w:sz w:val="20"/>
          <w:szCs w:val="20"/>
        </w:rPr>
        <w:t>, in addition</w:t>
      </w:r>
      <w:r>
        <w:rPr>
          <w:sz w:val="20"/>
          <w:szCs w:val="20"/>
        </w:rPr>
        <w:t xml:space="preserve"> to the best practices </w:t>
      </w:r>
      <w:r w:rsidR="00A10EE8">
        <w:rPr>
          <w:sz w:val="20"/>
          <w:szCs w:val="20"/>
        </w:rPr>
        <w:t>for</w:t>
      </w:r>
      <w:r>
        <w:rPr>
          <w:sz w:val="20"/>
          <w:szCs w:val="20"/>
        </w:rPr>
        <w:t xml:space="preserve"> </w:t>
      </w:r>
      <w:r w:rsidR="00A10EE8">
        <w:rPr>
          <w:sz w:val="20"/>
          <w:szCs w:val="20"/>
        </w:rPr>
        <w:t>building</w:t>
      </w:r>
      <w:r>
        <w:rPr>
          <w:sz w:val="20"/>
          <w:szCs w:val="20"/>
        </w:rPr>
        <w:t xml:space="preserve"> high-quality, reliable, and secure mobile apps. </w:t>
      </w:r>
    </w:p>
    <w:p w14:paraId="2A3C5C7F" w14:textId="77777777" w:rsidR="006F00F4" w:rsidRDefault="00437005">
      <w:pPr>
        <w:rPr>
          <w:b/>
          <w:sz w:val="20"/>
          <w:szCs w:val="20"/>
        </w:rPr>
      </w:pPr>
      <w:r>
        <w:rPr>
          <w:b/>
          <w:sz w:val="20"/>
          <w:szCs w:val="20"/>
        </w:rPr>
        <w:t>Course Objectives</w:t>
      </w:r>
    </w:p>
    <w:p w14:paraId="68B535D9" w14:textId="356478A9" w:rsidR="006F00F4" w:rsidRDefault="00B32480" w:rsidP="00A749D4">
      <w:pPr>
        <w:spacing w:after="240"/>
        <w:jc w:val="both"/>
        <w:rPr>
          <w:sz w:val="20"/>
          <w:szCs w:val="20"/>
        </w:rPr>
      </w:pPr>
      <w:bookmarkStart w:id="0" w:name="_heading=h.gjdgxs" w:colFirst="0" w:colLast="0"/>
      <w:bookmarkEnd w:id="0"/>
      <w:r w:rsidRPr="00B32480">
        <w:rPr>
          <w:sz w:val="20"/>
          <w:szCs w:val="20"/>
        </w:rPr>
        <w:t>People heavily rely on mobile apps to perform essential tasks. Therefore, app quality, reliability, and security are critical for users. This course covers the concepts, tools, and techniques required to develop mobile apps that meet these high standards. This course focuses on three different aspects of mobile software engineering: (1) opportunities, needs, and challenges, (2) quality and reliability, and (3) security. The first section covers the importance of learning mobile software engineering, the key challenges in developing mobile apps, and the basic building blocks of native Android apps. The second section covers quality and reliability issues, including mobile app testing techniques. The final section covers common security vulnerabilities and strategies to avoid them. This course mainly focuses on the Android platform.</w:t>
      </w:r>
    </w:p>
    <w:p w14:paraId="0ADFAB23" w14:textId="77777777" w:rsidR="006F00F4" w:rsidRDefault="00437005">
      <w:pPr>
        <w:rPr>
          <w:b/>
          <w:sz w:val="20"/>
          <w:szCs w:val="20"/>
        </w:rPr>
      </w:pPr>
      <w:r>
        <w:rPr>
          <w:b/>
          <w:sz w:val="20"/>
          <w:szCs w:val="20"/>
        </w:rPr>
        <w:t>Course Goals</w:t>
      </w:r>
    </w:p>
    <w:p w14:paraId="5FEF0525" w14:textId="77777777" w:rsidR="00B32480" w:rsidRPr="00B32480" w:rsidRDefault="00B32480" w:rsidP="00E963F7">
      <w:pPr>
        <w:pBdr>
          <w:top w:val="nil"/>
          <w:left w:val="nil"/>
          <w:bottom w:val="nil"/>
          <w:right w:val="nil"/>
          <w:between w:val="nil"/>
        </w:pBdr>
        <w:spacing w:after="240"/>
        <w:contextualSpacing/>
        <w:jc w:val="both"/>
        <w:rPr>
          <w:sz w:val="20"/>
          <w:szCs w:val="20"/>
        </w:rPr>
      </w:pPr>
      <w:r w:rsidRPr="00B32480">
        <w:rPr>
          <w:sz w:val="20"/>
          <w:szCs w:val="20"/>
        </w:rPr>
        <w:t>After this course, students will gain the following competencies:</w:t>
      </w:r>
    </w:p>
    <w:p w14:paraId="6FA541E4" w14:textId="26354633"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various needs and challenges in developing mobile apps</w:t>
      </w:r>
    </w:p>
    <w:p w14:paraId="31DDC5C9"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Build basic native Android apps</w:t>
      </w:r>
    </w:p>
    <w:p w14:paraId="23F97089"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important quality and reliability issues in mobile apps, including common bugs.</w:t>
      </w:r>
    </w:p>
    <w:p w14:paraId="335EFA4F" w14:textId="77777777" w:rsidR="00B32480" w:rsidRPr="00B32480" w:rsidRDefault="00B32480" w:rsidP="00B32480">
      <w:pPr>
        <w:numPr>
          <w:ilvl w:val="0"/>
          <w:numId w:val="1"/>
        </w:numPr>
        <w:pBdr>
          <w:top w:val="nil"/>
          <w:left w:val="nil"/>
          <w:bottom w:val="nil"/>
          <w:right w:val="nil"/>
          <w:between w:val="nil"/>
        </w:pBdr>
        <w:spacing w:after="240"/>
        <w:contextualSpacing/>
        <w:jc w:val="both"/>
        <w:rPr>
          <w:sz w:val="20"/>
          <w:szCs w:val="20"/>
        </w:rPr>
      </w:pPr>
      <w:r w:rsidRPr="00B32480">
        <w:rPr>
          <w:sz w:val="20"/>
          <w:szCs w:val="20"/>
        </w:rPr>
        <w:t>Understand current practices of testing mobile apps and be able to use tools and techniques to write tests.</w:t>
      </w:r>
    </w:p>
    <w:p w14:paraId="7EECB3BF" w14:textId="5DB56790" w:rsidR="006F00F4" w:rsidRDefault="00B32480" w:rsidP="00B32480">
      <w:pPr>
        <w:numPr>
          <w:ilvl w:val="0"/>
          <w:numId w:val="1"/>
        </w:numPr>
        <w:pBdr>
          <w:top w:val="nil"/>
          <w:left w:val="nil"/>
          <w:bottom w:val="nil"/>
          <w:right w:val="nil"/>
          <w:between w:val="nil"/>
        </w:pBdr>
        <w:spacing w:after="240"/>
        <w:jc w:val="both"/>
        <w:rPr>
          <w:color w:val="000000"/>
          <w:sz w:val="20"/>
          <w:szCs w:val="20"/>
        </w:rPr>
      </w:pPr>
      <w:r w:rsidRPr="00B32480">
        <w:rPr>
          <w:sz w:val="20"/>
          <w:szCs w:val="20"/>
        </w:rPr>
        <w:t>Understand common security vulnerabilities in mobile apps and strategies to avoid them.</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77777777" w:rsidR="00B32480" w:rsidRDefault="00B32480" w:rsidP="00E35E46">
            <w:pPr>
              <w:rPr>
                <w:b/>
              </w:rPr>
            </w:pPr>
            <w:r>
              <w:rPr>
                <w:b/>
              </w:rPr>
              <w:t>Topic</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77777777" w:rsidR="00B32480" w:rsidRPr="008C6A1B" w:rsidRDefault="00B32480" w:rsidP="00E35E46">
            <w:pPr>
              <w:rPr>
                <w:bCs/>
              </w:rPr>
            </w:pPr>
            <w:r w:rsidRPr="008C6A1B">
              <w:rPr>
                <w:bCs/>
              </w:rPr>
              <w:t>1</w:t>
            </w:r>
            <w:r>
              <w:rPr>
                <w:bCs/>
              </w:rPr>
              <w:t>-2</w:t>
            </w:r>
          </w:p>
        </w:tc>
        <w:tc>
          <w:tcPr>
            <w:tcW w:w="6012" w:type="dxa"/>
          </w:tcPr>
          <w:p w14:paraId="35950855" w14:textId="77777777" w:rsidR="00B32480" w:rsidRPr="008C6A1B" w:rsidRDefault="00B32480" w:rsidP="00E35E46">
            <w:pPr>
              <w:rPr>
                <w:bCs/>
              </w:rPr>
            </w:pPr>
            <w:r>
              <w:rPr>
                <w:bCs/>
              </w:rPr>
              <w:t>Mobile Software Engineering: Opportunities, Needs, and Challenges</w:t>
            </w:r>
          </w:p>
        </w:tc>
        <w:tc>
          <w:tcPr>
            <w:tcW w:w="2908" w:type="dxa"/>
          </w:tcPr>
          <w:p w14:paraId="316D688A" w14:textId="77777777" w:rsidR="00B32480" w:rsidRPr="0089570D" w:rsidRDefault="00B32480" w:rsidP="00E35E46">
            <w:pPr>
              <w:rPr>
                <w:bCs/>
              </w:rPr>
            </w:pPr>
            <w:r w:rsidRPr="0089570D">
              <w:rPr>
                <w:bCs/>
              </w:rPr>
              <w:t>Assignment</w:t>
            </w:r>
            <w:r>
              <w:rPr>
                <w:bCs/>
              </w:rPr>
              <w:t xml:space="preserve"> 1</w:t>
            </w:r>
          </w:p>
        </w:tc>
      </w:tr>
      <w:tr w:rsidR="00B32480" w14:paraId="2B9C090B" w14:textId="77777777" w:rsidTr="00E35E46">
        <w:tc>
          <w:tcPr>
            <w:tcW w:w="705" w:type="dxa"/>
          </w:tcPr>
          <w:p w14:paraId="1D3873B5" w14:textId="77777777" w:rsidR="00B32480" w:rsidRPr="008C6A1B" w:rsidRDefault="00B32480" w:rsidP="00E35E46">
            <w:pPr>
              <w:rPr>
                <w:bCs/>
              </w:rPr>
            </w:pPr>
            <w:r>
              <w:rPr>
                <w:bCs/>
              </w:rPr>
              <w:t>2-4</w:t>
            </w:r>
          </w:p>
        </w:tc>
        <w:tc>
          <w:tcPr>
            <w:tcW w:w="6012" w:type="dxa"/>
          </w:tcPr>
          <w:p w14:paraId="19BBB92D" w14:textId="77777777" w:rsidR="00B32480" w:rsidRPr="008C6A1B" w:rsidRDefault="00B32480" w:rsidP="00E35E46">
            <w:pPr>
              <w:rPr>
                <w:bCs/>
              </w:rPr>
            </w:pPr>
            <w:r>
              <w:rPr>
                <w:bCs/>
              </w:rPr>
              <w:t>Mobile App Development: Native Android Apps</w:t>
            </w:r>
          </w:p>
        </w:tc>
        <w:tc>
          <w:tcPr>
            <w:tcW w:w="2908" w:type="dxa"/>
          </w:tcPr>
          <w:p w14:paraId="51BBC5B1" w14:textId="77777777" w:rsidR="00B32480" w:rsidRPr="0089570D" w:rsidRDefault="00B32480" w:rsidP="00E35E46">
            <w:pPr>
              <w:rPr>
                <w:bCs/>
              </w:rPr>
            </w:pPr>
            <w:r w:rsidRPr="0089570D">
              <w:rPr>
                <w:bCs/>
              </w:rPr>
              <w:t>Assignment</w:t>
            </w:r>
            <w:r>
              <w:rPr>
                <w:bCs/>
              </w:rPr>
              <w:t xml:space="preserve"> 2</w:t>
            </w:r>
          </w:p>
        </w:tc>
      </w:tr>
      <w:tr w:rsidR="00B32480" w14:paraId="519607CC" w14:textId="77777777" w:rsidTr="00E35E46">
        <w:tc>
          <w:tcPr>
            <w:tcW w:w="705" w:type="dxa"/>
          </w:tcPr>
          <w:p w14:paraId="1C13BA7F" w14:textId="77777777" w:rsidR="00B32480" w:rsidRPr="008C6A1B" w:rsidRDefault="00B32480" w:rsidP="00E35E46">
            <w:pPr>
              <w:rPr>
                <w:bCs/>
              </w:rPr>
            </w:pPr>
            <w:r>
              <w:rPr>
                <w:bCs/>
              </w:rPr>
              <w:t>5-6</w:t>
            </w:r>
          </w:p>
        </w:tc>
        <w:tc>
          <w:tcPr>
            <w:tcW w:w="6012" w:type="dxa"/>
          </w:tcPr>
          <w:p w14:paraId="3BE66943" w14:textId="77777777" w:rsidR="00B32480" w:rsidRPr="007746BA" w:rsidRDefault="00B32480" w:rsidP="00E35E46">
            <w:pPr>
              <w:rPr>
                <w:bCs/>
              </w:rPr>
            </w:pPr>
            <w:r>
              <w:rPr>
                <w:bCs/>
              </w:rPr>
              <w:t xml:space="preserve">Mobile App </w:t>
            </w:r>
            <w:r w:rsidRPr="007746BA">
              <w:rPr>
                <w:bCs/>
              </w:rPr>
              <w:t>Quality</w:t>
            </w:r>
          </w:p>
        </w:tc>
        <w:tc>
          <w:tcPr>
            <w:tcW w:w="2908" w:type="dxa"/>
          </w:tcPr>
          <w:p w14:paraId="116101FD" w14:textId="77777777" w:rsidR="00B32480" w:rsidRPr="008C6A1B" w:rsidRDefault="00B32480" w:rsidP="00E35E46">
            <w:pPr>
              <w:rPr>
                <w:bCs/>
              </w:rPr>
            </w:pPr>
            <w:r>
              <w:rPr>
                <w:bCs/>
              </w:rPr>
              <w:t>Assignment 3</w:t>
            </w:r>
          </w:p>
        </w:tc>
      </w:tr>
      <w:tr w:rsidR="00B32480" w14:paraId="7BDA25A5" w14:textId="77777777" w:rsidTr="00E35E46">
        <w:tc>
          <w:tcPr>
            <w:tcW w:w="705" w:type="dxa"/>
          </w:tcPr>
          <w:p w14:paraId="03B6027E" w14:textId="77777777" w:rsidR="00B32480" w:rsidRDefault="00B32480" w:rsidP="00E35E46">
            <w:pPr>
              <w:rPr>
                <w:bCs/>
              </w:rPr>
            </w:pPr>
            <w:r>
              <w:rPr>
                <w:bCs/>
              </w:rPr>
              <w:t>7-8</w:t>
            </w:r>
          </w:p>
        </w:tc>
        <w:tc>
          <w:tcPr>
            <w:tcW w:w="6012" w:type="dxa"/>
          </w:tcPr>
          <w:p w14:paraId="788A4608" w14:textId="77777777" w:rsidR="00B32480" w:rsidRDefault="00B32480" w:rsidP="00E35E46">
            <w:pPr>
              <w:rPr>
                <w:bCs/>
              </w:rPr>
            </w:pPr>
            <w:r>
              <w:rPr>
                <w:bCs/>
              </w:rPr>
              <w:t>Mobile App Reliability</w:t>
            </w:r>
          </w:p>
        </w:tc>
        <w:tc>
          <w:tcPr>
            <w:tcW w:w="2908" w:type="dxa"/>
            <w:shd w:val="clear" w:color="auto" w:fill="FFFFFF" w:themeFill="background1"/>
          </w:tcPr>
          <w:p w14:paraId="6BAD8BD4" w14:textId="77777777" w:rsidR="00B32480" w:rsidRDefault="00B32480" w:rsidP="00E35E46">
            <w:pPr>
              <w:rPr>
                <w:bCs/>
              </w:rPr>
            </w:pPr>
            <w:r w:rsidRPr="0089570D">
              <w:rPr>
                <w:bCs/>
              </w:rPr>
              <w:t>Assignment</w:t>
            </w:r>
            <w:r>
              <w:rPr>
                <w:bCs/>
              </w:rPr>
              <w:t xml:space="preserve"> 4</w:t>
            </w:r>
          </w:p>
        </w:tc>
      </w:tr>
      <w:tr w:rsidR="00B32480" w14:paraId="5336E3E8" w14:textId="77777777" w:rsidTr="00E35E46">
        <w:tc>
          <w:tcPr>
            <w:tcW w:w="705" w:type="dxa"/>
          </w:tcPr>
          <w:p w14:paraId="7AE31EDA" w14:textId="77777777" w:rsidR="00B32480" w:rsidRDefault="00B32480" w:rsidP="00E35E46">
            <w:pPr>
              <w:rPr>
                <w:bCs/>
              </w:rPr>
            </w:pPr>
            <w:r>
              <w:rPr>
                <w:bCs/>
              </w:rPr>
              <w:t>9</w:t>
            </w:r>
          </w:p>
        </w:tc>
        <w:tc>
          <w:tcPr>
            <w:tcW w:w="6012" w:type="dxa"/>
          </w:tcPr>
          <w:p w14:paraId="76239165" w14:textId="77777777" w:rsidR="00B32480" w:rsidRDefault="00B32480" w:rsidP="00E35E46">
            <w:pPr>
              <w:jc w:val="right"/>
              <w:rPr>
                <w:bCs/>
              </w:rPr>
            </w:pPr>
            <w:r>
              <w:rPr>
                <w:bCs/>
              </w:rPr>
              <w:t>Midterm Project Presentation</w:t>
            </w:r>
          </w:p>
        </w:tc>
        <w:tc>
          <w:tcPr>
            <w:tcW w:w="2908" w:type="dxa"/>
            <w:shd w:val="clear" w:color="auto" w:fill="E7E6E6" w:themeFill="background2"/>
          </w:tcPr>
          <w:p w14:paraId="4D8DC7CD" w14:textId="77777777" w:rsidR="00B32480" w:rsidRDefault="00B32480" w:rsidP="00E35E46">
            <w:pPr>
              <w:jc w:val="right"/>
              <w:rPr>
                <w:bCs/>
              </w:rPr>
            </w:pPr>
            <w:r>
              <w:rPr>
                <w:bCs/>
              </w:rPr>
              <w:t>Midterm Project</w:t>
            </w:r>
          </w:p>
        </w:tc>
      </w:tr>
      <w:tr w:rsidR="00B32480" w14:paraId="3C77155A" w14:textId="77777777" w:rsidTr="00E35E46">
        <w:tc>
          <w:tcPr>
            <w:tcW w:w="705" w:type="dxa"/>
          </w:tcPr>
          <w:p w14:paraId="7BD20C5A" w14:textId="77777777" w:rsidR="00B32480" w:rsidRPr="007746BA" w:rsidRDefault="00B32480" w:rsidP="00E35E46">
            <w:pPr>
              <w:rPr>
                <w:bCs/>
              </w:rPr>
            </w:pPr>
            <w:r>
              <w:rPr>
                <w:bCs/>
              </w:rPr>
              <w:t>10</w:t>
            </w:r>
            <w:r w:rsidRPr="007746BA">
              <w:rPr>
                <w:bCs/>
              </w:rPr>
              <w:t>-</w:t>
            </w:r>
            <w:r>
              <w:rPr>
                <w:bCs/>
              </w:rPr>
              <w:t>12</w:t>
            </w:r>
          </w:p>
        </w:tc>
        <w:tc>
          <w:tcPr>
            <w:tcW w:w="6012" w:type="dxa"/>
          </w:tcPr>
          <w:p w14:paraId="4430C711" w14:textId="77777777" w:rsidR="00B32480" w:rsidRPr="007746BA" w:rsidRDefault="00B32480" w:rsidP="00E35E46">
            <w:pPr>
              <w:rPr>
                <w:bCs/>
              </w:rPr>
            </w:pPr>
            <w:r>
              <w:rPr>
                <w:bCs/>
              </w:rPr>
              <w:t xml:space="preserve">Mobile App </w:t>
            </w:r>
            <w:r w:rsidRPr="007746BA">
              <w:rPr>
                <w:bCs/>
              </w:rPr>
              <w:t>Testing</w:t>
            </w:r>
          </w:p>
        </w:tc>
        <w:tc>
          <w:tcPr>
            <w:tcW w:w="2908" w:type="dxa"/>
          </w:tcPr>
          <w:p w14:paraId="1E51A015" w14:textId="77777777" w:rsidR="00B32480" w:rsidRPr="008B524C" w:rsidRDefault="00B32480" w:rsidP="00E35E46">
            <w:pPr>
              <w:rPr>
                <w:bCs/>
              </w:rPr>
            </w:pPr>
            <w:r w:rsidRPr="008B524C">
              <w:rPr>
                <w:bCs/>
              </w:rPr>
              <w:t xml:space="preserve">Assignment </w:t>
            </w:r>
            <w:r>
              <w:rPr>
                <w:bCs/>
              </w:rPr>
              <w:t>5</w:t>
            </w:r>
            <w:r w:rsidRPr="008B524C">
              <w:rPr>
                <w:bCs/>
              </w:rPr>
              <w:t xml:space="preserve"> </w:t>
            </w:r>
          </w:p>
        </w:tc>
      </w:tr>
      <w:tr w:rsidR="00B32480" w14:paraId="576CB4ED" w14:textId="77777777" w:rsidTr="00E35E46">
        <w:tc>
          <w:tcPr>
            <w:tcW w:w="705" w:type="dxa"/>
          </w:tcPr>
          <w:p w14:paraId="3F7B01BA" w14:textId="77777777" w:rsidR="00B32480" w:rsidRPr="007746BA" w:rsidRDefault="00B32480" w:rsidP="00E35E46">
            <w:pPr>
              <w:rPr>
                <w:bCs/>
              </w:rPr>
            </w:pPr>
            <w:r>
              <w:rPr>
                <w:bCs/>
              </w:rPr>
              <w:t>12-14</w:t>
            </w:r>
          </w:p>
        </w:tc>
        <w:tc>
          <w:tcPr>
            <w:tcW w:w="6012" w:type="dxa"/>
          </w:tcPr>
          <w:p w14:paraId="6CFE02DA" w14:textId="77777777" w:rsidR="00B32480" w:rsidRPr="007746BA" w:rsidRDefault="00B32480" w:rsidP="00E35E46">
            <w:pPr>
              <w:rPr>
                <w:bCs/>
              </w:rPr>
            </w:pPr>
            <w:r>
              <w:rPr>
                <w:bCs/>
              </w:rPr>
              <w:t xml:space="preserve">Mobile App Security </w:t>
            </w:r>
          </w:p>
        </w:tc>
        <w:tc>
          <w:tcPr>
            <w:tcW w:w="2908" w:type="dxa"/>
          </w:tcPr>
          <w:p w14:paraId="67C04D91" w14:textId="77777777" w:rsidR="00B32480" w:rsidRPr="008C6A1B" w:rsidRDefault="00B32480" w:rsidP="00E35E46">
            <w:pPr>
              <w:rPr>
                <w:bCs/>
              </w:rPr>
            </w:pPr>
            <w:r>
              <w:rPr>
                <w:bCs/>
              </w:rPr>
              <w:t>Assignment 6</w:t>
            </w:r>
          </w:p>
        </w:tc>
      </w:tr>
      <w:tr w:rsidR="00B32480" w14:paraId="1DDE85F2" w14:textId="77777777" w:rsidTr="00E35E46">
        <w:tc>
          <w:tcPr>
            <w:tcW w:w="705" w:type="dxa"/>
          </w:tcPr>
          <w:p w14:paraId="0065CE9B" w14:textId="77777777" w:rsidR="00B32480" w:rsidRPr="008C6A1B" w:rsidRDefault="00B32480" w:rsidP="00E35E46">
            <w:pPr>
              <w:rPr>
                <w:bCs/>
              </w:rPr>
            </w:pPr>
            <w:r>
              <w:rPr>
                <w:bCs/>
              </w:rPr>
              <w:t>15</w:t>
            </w:r>
          </w:p>
        </w:tc>
        <w:tc>
          <w:tcPr>
            <w:tcW w:w="6012" w:type="dxa"/>
          </w:tcPr>
          <w:p w14:paraId="5CB3B000" w14:textId="77777777" w:rsidR="00B32480" w:rsidRPr="0044445B" w:rsidRDefault="00B32480" w:rsidP="00E35E46">
            <w:pPr>
              <w:jc w:val="right"/>
              <w:rPr>
                <w:bCs/>
              </w:rPr>
            </w:pPr>
            <w:r w:rsidRPr="0044445B">
              <w:rPr>
                <w:bCs/>
              </w:rPr>
              <w:t>Final Project Presentation</w:t>
            </w:r>
          </w:p>
        </w:tc>
        <w:tc>
          <w:tcPr>
            <w:tcW w:w="2908" w:type="dxa"/>
            <w:shd w:val="clear" w:color="auto" w:fill="E7E6E6" w:themeFill="background2"/>
          </w:tcPr>
          <w:p w14:paraId="7473E9D5" w14:textId="77777777" w:rsidR="00B32480" w:rsidRPr="008C6A1B" w:rsidRDefault="00B32480" w:rsidP="00E35E46">
            <w:pPr>
              <w:jc w:val="right"/>
              <w:rPr>
                <w:bCs/>
              </w:rPr>
            </w:pPr>
            <w:r>
              <w:rPr>
                <w:bCs/>
              </w:rPr>
              <w:t xml:space="preserve">Final Project </w:t>
            </w:r>
          </w:p>
        </w:tc>
      </w:tr>
      <w:tr w:rsidR="00E963F7" w14:paraId="60328671" w14:textId="77777777" w:rsidTr="00E963F7">
        <w:tc>
          <w:tcPr>
            <w:tcW w:w="705" w:type="dxa"/>
          </w:tcPr>
          <w:p w14:paraId="7CD9B00B" w14:textId="77777777" w:rsidR="00E963F7" w:rsidRDefault="00E963F7" w:rsidP="00E963F7">
            <w:pPr>
              <w:rPr>
                <w:bCs/>
              </w:rPr>
            </w:pPr>
          </w:p>
        </w:tc>
        <w:tc>
          <w:tcPr>
            <w:tcW w:w="6012" w:type="dxa"/>
          </w:tcPr>
          <w:p w14:paraId="464395C0" w14:textId="639ABAC2" w:rsidR="00E963F7" w:rsidRPr="0044445B" w:rsidRDefault="00E963F7" w:rsidP="00E963F7">
            <w:pPr>
              <w:rPr>
                <w:bCs/>
              </w:rPr>
            </w:pPr>
            <w:r>
              <w:rPr>
                <w:bCs/>
              </w:rPr>
              <w:t>Research Paper Presentation (one paper per student)</w:t>
            </w:r>
          </w:p>
        </w:tc>
        <w:tc>
          <w:tcPr>
            <w:tcW w:w="2908" w:type="dxa"/>
            <w:shd w:val="clear" w:color="auto" w:fill="auto"/>
          </w:tcPr>
          <w:p w14:paraId="29D4B50D" w14:textId="41FB9A6A" w:rsidR="00E963F7" w:rsidRDefault="00E963F7" w:rsidP="00E963F7">
            <w:pPr>
              <w:rPr>
                <w:bCs/>
              </w:rPr>
            </w:pPr>
            <w:r>
              <w:rPr>
                <w:bCs/>
              </w:rPr>
              <w:t>Assignment 7</w:t>
            </w:r>
          </w:p>
        </w:tc>
      </w:tr>
    </w:tbl>
    <w:p w14:paraId="74042791" w14:textId="1D31F24A" w:rsidR="006F00F4" w:rsidRDefault="00437005" w:rsidP="00A749D4">
      <w:pPr>
        <w:spacing w:before="200"/>
        <w:rPr>
          <w:b/>
          <w:sz w:val="20"/>
          <w:szCs w:val="20"/>
        </w:rPr>
      </w:pPr>
      <w:r>
        <w:rPr>
          <w:b/>
          <w:sz w:val="20"/>
          <w:szCs w:val="20"/>
        </w:rPr>
        <w:t>Approach</w:t>
      </w:r>
    </w:p>
    <w:p w14:paraId="5E6EE487" w14:textId="645EE5C3"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Lectures will be delivered mainly using Google Slides, which will be available to students. The slides are detailed and will serve as course notes. Various other digital supplementary materials, such as literature and reports, will be available to students. Students are expected to study these materials to understand the subject and work on the course tasks. Students are encouraged to email or meet with any questions on the subject matter.</w:t>
      </w:r>
    </w:p>
    <w:p w14:paraId="018C9560" w14:textId="08DFC322"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and projects) with their due dates will be posted on Blackboard. Students are encouraged to complete the tasks by the due dates, but no penalty </w:t>
      </w:r>
      <w:r w:rsidR="000E2130">
        <w:rPr>
          <w:sz w:val="20"/>
          <w:szCs w:val="20"/>
        </w:rPr>
        <w:t>will</w:t>
      </w:r>
      <w:r w:rsidRPr="000A0AD5">
        <w:rPr>
          <w:sz w:val="20"/>
          <w:szCs w:val="20"/>
        </w:rPr>
        <w:t xml:space="preserve"> be imposed if the tasks are turned in late. However, no coursework will be accepted after the semester's due date. Also, the instructor will have the discretion to impose firm due dates with late penalties if deemed necessary.</w:t>
      </w:r>
    </w:p>
    <w:p w14:paraId="27F8ADF4" w14:textId="6BA0DCD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lastRenderedPageBreak/>
        <w:t>This course is designed to cover both theoretical and practical aspects of mobile software engineering.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 and projects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7F4D0EDA" w:rsidR="006F00F4" w:rsidRPr="00607EE1" w:rsidRDefault="00E963F7"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E963F7">
        <w:rPr>
          <w:color w:val="000000"/>
          <w:sz w:val="20"/>
          <w:szCs w:val="20"/>
        </w:rPr>
        <w:t xml:space="preserve">This course does not have a required or recommended textbook. </w:t>
      </w:r>
      <w:r w:rsidR="00437005" w:rsidRPr="00607EE1">
        <w:rPr>
          <w:color w:val="000000"/>
          <w:sz w:val="20"/>
          <w:szCs w:val="20"/>
        </w:rPr>
        <w:t xml:space="preserve"> </w:t>
      </w:r>
    </w:p>
    <w:p w14:paraId="1EAC8D9F" w14:textId="77777777" w:rsidR="006F00F4" w:rsidRDefault="00437005">
      <w:pPr>
        <w:rPr>
          <w:b/>
          <w:sz w:val="20"/>
          <w:szCs w:val="20"/>
        </w:rPr>
      </w:pPr>
      <w:r>
        <w:rPr>
          <w:b/>
          <w:sz w:val="20"/>
          <w:szCs w:val="20"/>
        </w:rPr>
        <w:t>Course Tasks</w:t>
      </w:r>
    </w:p>
    <w:p w14:paraId="5CC1CAA7" w14:textId="6B29A50B" w:rsidR="006F00F4" w:rsidRPr="00A06B9B" w:rsidRDefault="00A06B9B" w:rsidP="00607EE1">
      <w:pPr>
        <w:numPr>
          <w:ilvl w:val="0"/>
          <w:numId w:val="4"/>
        </w:numPr>
        <w:pBdr>
          <w:top w:val="nil"/>
          <w:left w:val="nil"/>
          <w:bottom w:val="nil"/>
          <w:right w:val="nil"/>
          <w:between w:val="nil"/>
        </w:pBdr>
        <w:spacing w:after="60"/>
        <w:jc w:val="both"/>
        <w:rPr>
          <w:iCs/>
          <w:color w:val="000000"/>
          <w:sz w:val="20"/>
          <w:szCs w:val="20"/>
        </w:rPr>
      </w:pPr>
      <w:r w:rsidRPr="00A06B9B">
        <w:rPr>
          <w:i/>
          <w:color w:val="000000"/>
          <w:sz w:val="20"/>
          <w:szCs w:val="20"/>
        </w:rPr>
        <w:t xml:space="preserve">Assignments: </w:t>
      </w:r>
      <w:r w:rsidRPr="00A06B9B">
        <w:rPr>
          <w:iCs/>
          <w:color w:val="000000"/>
          <w:sz w:val="20"/>
          <w:szCs w:val="20"/>
        </w:rPr>
        <w:t xml:space="preserve">This course has </w:t>
      </w:r>
      <w:r>
        <w:rPr>
          <w:iCs/>
          <w:color w:val="000000"/>
          <w:sz w:val="20"/>
          <w:szCs w:val="20"/>
        </w:rPr>
        <w:t>seven</w:t>
      </w:r>
      <w:r w:rsidRPr="00A06B9B">
        <w:rPr>
          <w:iCs/>
          <w:color w:val="000000"/>
          <w:sz w:val="20"/>
          <w:szCs w:val="20"/>
        </w:rPr>
        <w:t xml:space="preserve"> assignments</w:t>
      </w:r>
      <w:r>
        <w:rPr>
          <w:iCs/>
          <w:color w:val="000000"/>
          <w:sz w:val="20"/>
          <w:szCs w:val="20"/>
        </w:rPr>
        <w:t>, including one research paper presentation.</w:t>
      </w:r>
      <w:r w:rsidRPr="00A06B9B">
        <w:rPr>
          <w:iCs/>
          <w:color w:val="000000"/>
          <w:sz w:val="20"/>
          <w:szCs w:val="20"/>
        </w:rPr>
        <w:t xml:space="preserve"> </w:t>
      </w:r>
      <w:r>
        <w:rPr>
          <w:iCs/>
          <w:color w:val="000000"/>
          <w:sz w:val="20"/>
          <w:szCs w:val="20"/>
        </w:rPr>
        <w:t>The assignments</w:t>
      </w:r>
      <w:r w:rsidRPr="00A06B9B">
        <w:rPr>
          <w:iCs/>
          <w:color w:val="000000"/>
          <w:sz w:val="20"/>
          <w:szCs w:val="20"/>
        </w:rPr>
        <w:t xml:space="preserve"> will be posted on Blackboard and students will submit their completed work on Blackboard by the assigned due dates.</w:t>
      </w:r>
      <w:r>
        <w:rPr>
          <w:iCs/>
          <w:color w:val="000000"/>
          <w:sz w:val="20"/>
          <w:szCs w:val="20"/>
        </w:rPr>
        <w:t xml:space="preserve"> For the research paper presentation, each </w:t>
      </w:r>
      <w:r w:rsidR="00C854C1">
        <w:rPr>
          <w:iCs/>
          <w:color w:val="000000"/>
          <w:sz w:val="20"/>
          <w:szCs w:val="20"/>
        </w:rPr>
        <w:t xml:space="preserve">in-person </w:t>
      </w:r>
      <w:r>
        <w:rPr>
          <w:iCs/>
          <w:color w:val="000000"/>
          <w:sz w:val="20"/>
          <w:szCs w:val="20"/>
        </w:rPr>
        <w:t xml:space="preserve">student will read and present an assigned paper in the class. </w:t>
      </w:r>
    </w:p>
    <w:p w14:paraId="118843DC" w14:textId="6EA55A4A" w:rsidR="006F00F4" w:rsidRDefault="00437005" w:rsidP="00890114">
      <w:pPr>
        <w:numPr>
          <w:ilvl w:val="0"/>
          <w:numId w:val="4"/>
        </w:numPr>
        <w:pBdr>
          <w:top w:val="nil"/>
          <w:left w:val="nil"/>
          <w:bottom w:val="nil"/>
          <w:right w:val="nil"/>
          <w:between w:val="nil"/>
        </w:pBdr>
        <w:spacing w:after="240"/>
        <w:jc w:val="both"/>
        <w:rPr>
          <w:color w:val="000000"/>
          <w:sz w:val="20"/>
          <w:szCs w:val="20"/>
        </w:rPr>
      </w:pPr>
      <w:r>
        <w:rPr>
          <w:i/>
          <w:color w:val="000000"/>
          <w:sz w:val="20"/>
          <w:szCs w:val="20"/>
        </w:rPr>
        <w:t>Projects:</w:t>
      </w:r>
      <w:r>
        <w:rPr>
          <w:b/>
          <w:color w:val="000000"/>
          <w:sz w:val="20"/>
          <w:szCs w:val="20"/>
        </w:rPr>
        <w:t xml:space="preserve"> </w:t>
      </w:r>
      <w:r w:rsidR="00A06B9B" w:rsidRPr="00A06B9B">
        <w:rPr>
          <w:color w:val="000000"/>
          <w:sz w:val="20"/>
          <w:szCs w:val="20"/>
        </w:rPr>
        <w:t>This course has two projects (midterm and final). The project submission links will be available on Blackboard. Students attending classes in person will present the completed projects in class.</w:t>
      </w:r>
    </w:p>
    <w:p w14:paraId="33A00492" w14:textId="77777777" w:rsidR="006F00F4" w:rsidRDefault="00437005">
      <w:pPr>
        <w:rPr>
          <w:b/>
          <w:sz w:val="20"/>
          <w:szCs w:val="20"/>
        </w:rPr>
      </w:pPr>
      <w:r>
        <w:rPr>
          <w:b/>
          <w:sz w:val="20"/>
          <w:szCs w:val="20"/>
        </w:rPr>
        <w:t>Evaluation and Grading</w:t>
      </w:r>
    </w:p>
    <w:p w14:paraId="1CDC30FB" w14:textId="19524976"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and projects will be evaluated based on the </w:t>
      </w:r>
      <w:r>
        <w:rPr>
          <w:sz w:val="20"/>
          <w:szCs w:val="20"/>
        </w:rPr>
        <w:t xml:space="preserve">correctness and </w:t>
      </w:r>
      <w:r w:rsidR="00437005" w:rsidRPr="00E2254D">
        <w:rPr>
          <w:sz w:val="20"/>
          <w:szCs w:val="20"/>
        </w:rPr>
        <w:t xml:space="preserve">originality of the answer and fulfillment of the criteria mentioned in the </w:t>
      </w:r>
      <w:r>
        <w:rPr>
          <w:sz w:val="20"/>
          <w:szCs w:val="20"/>
        </w:rPr>
        <w:t>assignments</w:t>
      </w:r>
      <w:r w:rsidR="00437005" w:rsidRPr="00E2254D">
        <w:rPr>
          <w:sz w:val="20"/>
          <w:szCs w:val="20"/>
        </w:rPr>
        <w:t xml:space="preserve"> or projects. </w:t>
      </w:r>
    </w:p>
    <w:p w14:paraId="464FBBCA" w14:textId="67A7A748"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Pr="00E2254D">
        <w:rPr>
          <w:sz w:val="20"/>
          <w:szCs w:val="20"/>
        </w:rPr>
        <w:t>The final grade will be calculated using the weighted grading system</w:t>
      </w:r>
      <w:r w:rsidR="00F06792">
        <w:rPr>
          <w:sz w:val="20"/>
          <w:szCs w:val="20"/>
        </w:rPr>
        <w:t>:</w:t>
      </w:r>
      <w:r>
        <w:rPr>
          <w:sz w:val="20"/>
          <w:szCs w:val="20"/>
        </w:rPr>
        <w:t xml:space="preserve"> </w:t>
      </w:r>
      <w:r w:rsidR="00437005">
        <w:rPr>
          <w:color w:val="000000"/>
          <w:sz w:val="20"/>
          <w:szCs w:val="20"/>
        </w:rPr>
        <w:t xml:space="preserve">attendance - </w:t>
      </w:r>
      <w:r w:rsidR="00CC7115">
        <w:rPr>
          <w:color w:val="000000"/>
          <w:sz w:val="20"/>
          <w:szCs w:val="20"/>
        </w:rPr>
        <w:t>1</w:t>
      </w:r>
      <w:r w:rsidR="00437005">
        <w:rPr>
          <w:color w:val="000000"/>
          <w:sz w:val="20"/>
          <w:szCs w:val="20"/>
        </w:rPr>
        <w:t xml:space="preserve">0%, assignments - </w:t>
      </w:r>
      <w:r w:rsidR="00CC7115">
        <w:rPr>
          <w:color w:val="000000"/>
          <w:sz w:val="20"/>
          <w:szCs w:val="20"/>
        </w:rPr>
        <w:t>50</w:t>
      </w:r>
      <w:r w:rsidR="00437005">
        <w:rPr>
          <w:color w:val="000000"/>
          <w:sz w:val="20"/>
          <w:szCs w:val="20"/>
        </w:rPr>
        <w:t>%, and projects - 4</w:t>
      </w:r>
      <w:r w:rsidR="00CC7115">
        <w:rPr>
          <w:color w:val="000000"/>
          <w:sz w:val="20"/>
          <w:szCs w:val="20"/>
        </w:rPr>
        <w:t>0</w:t>
      </w:r>
      <w:r w:rsidR="00437005">
        <w:rPr>
          <w:color w:val="000000"/>
          <w:sz w:val="20"/>
          <w:szCs w:val="20"/>
        </w:rPr>
        <w:t xml:space="preserve">%. </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9D1F7D7"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p>
    <w:p w14:paraId="30BDE8C3" w14:textId="77777777" w:rsidR="006F00F4" w:rsidRDefault="00437005">
      <w:pPr>
        <w:jc w:val="both"/>
        <w:rPr>
          <w:b/>
          <w:sz w:val="20"/>
          <w:szCs w:val="20"/>
        </w:rPr>
      </w:pPr>
      <w:r>
        <w:rPr>
          <w:b/>
          <w:sz w:val="20"/>
          <w:szCs w:val="20"/>
        </w:rPr>
        <w:t>Attendance</w:t>
      </w:r>
    </w:p>
    <w:p w14:paraId="0097506B" w14:textId="77777777" w:rsidR="006F00F4" w:rsidRDefault="00437005" w:rsidP="00890114">
      <w:pPr>
        <w:spacing w:after="240"/>
        <w:jc w:val="both"/>
        <w:rPr>
          <w:sz w:val="20"/>
          <w:szCs w:val="20"/>
        </w:rPr>
      </w:pPr>
      <w:r>
        <w:rPr>
          <w:sz w:val="20"/>
          <w:szCs w:val="20"/>
        </w:rPr>
        <w:t>According to NDSU Policy 333 (www.ndsu.edu/fileadmin/policy/333.pdf), attendance in classes is expected.  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3516" w14:textId="77777777" w:rsidR="00E61E63" w:rsidRDefault="00E61E63">
      <w:r>
        <w:separator/>
      </w:r>
    </w:p>
  </w:endnote>
  <w:endnote w:type="continuationSeparator" w:id="0">
    <w:p w14:paraId="23A0094C" w14:textId="77777777" w:rsidR="00E61E63" w:rsidRDefault="00E6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96F7" w14:textId="77777777" w:rsidR="006F00F4" w:rsidRDefault="006F00F4">
    <w:pPr>
      <w:widowControl w:val="0"/>
      <w:pBdr>
        <w:top w:val="nil"/>
        <w:left w:val="nil"/>
        <w:bottom w:val="nil"/>
        <w:right w:val="nil"/>
        <w:between w:val="nil"/>
      </w:pBdr>
      <w:spacing w:line="276" w:lineRule="auto"/>
      <w:rPr>
        <w:sz w:val="20"/>
        <w:szCs w:val="20"/>
      </w:rPr>
    </w:pPr>
  </w:p>
  <w:tbl>
    <w:tblPr>
      <w:tblStyle w:val="a0"/>
      <w:tblW w:w="957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6F00F4" w14:paraId="05C00757" w14:textId="77777777">
      <w:tc>
        <w:tcPr>
          <w:tcW w:w="3192" w:type="dxa"/>
        </w:tcPr>
        <w:p w14:paraId="0F0E8442" w14:textId="6EE899C7" w:rsidR="006F00F4" w:rsidRDefault="000F482A">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 xml:space="preserve">CSCI </w:t>
          </w:r>
          <w:r w:rsidR="00CC7115">
            <w:rPr>
              <w:rFonts w:ascii="Arial" w:eastAsia="Arial" w:hAnsi="Arial" w:cs="Arial"/>
              <w:color w:val="000000"/>
            </w:rPr>
            <w:t>712</w:t>
          </w:r>
          <w:r w:rsidR="00C049FE">
            <w:rPr>
              <w:rFonts w:ascii="Arial" w:eastAsia="Arial" w:hAnsi="Arial" w:cs="Arial"/>
              <w:color w:val="000000"/>
            </w:rPr>
            <w:t xml:space="preserve"> </w:t>
          </w:r>
          <w:r>
            <w:rPr>
              <w:rFonts w:ascii="Arial" w:eastAsia="Arial" w:hAnsi="Arial" w:cs="Arial"/>
              <w:color w:val="000000"/>
            </w:rPr>
            <w:t xml:space="preserve">- </w:t>
          </w:r>
          <w:r w:rsidR="00437005">
            <w:rPr>
              <w:rFonts w:ascii="Arial" w:eastAsia="Arial" w:hAnsi="Arial" w:cs="Arial"/>
              <w:color w:val="000000"/>
            </w:rPr>
            <w:t>Ajay Jha</w:t>
          </w:r>
        </w:p>
      </w:tc>
      <w:tc>
        <w:tcPr>
          <w:tcW w:w="3192" w:type="dxa"/>
        </w:tcPr>
        <w:p w14:paraId="3AF49BA3" w14:textId="77777777" w:rsidR="006F00F4" w:rsidRDefault="006F00F4">
          <w:pPr>
            <w:pBdr>
              <w:top w:val="nil"/>
              <w:left w:val="nil"/>
              <w:bottom w:val="nil"/>
              <w:right w:val="nil"/>
              <w:between w:val="nil"/>
            </w:pBdr>
            <w:tabs>
              <w:tab w:val="center" w:pos="4320"/>
              <w:tab w:val="right" w:pos="8640"/>
            </w:tabs>
            <w:jc w:val="center"/>
            <w:rPr>
              <w:rFonts w:ascii="Arial" w:eastAsia="Arial" w:hAnsi="Arial" w:cs="Arial"/>
              <w:color w:val="000000"/>
            </w:rPr>
          </w:pPr>
        </w:p>
      </w:tc>
      <w:tc>
        <w:tcPr>
          <w:tcW w:w="3192" w:type="dxa"/>
        </w:tcPr>
        <w:p w14:paraId="550396E1" w14:textId="557DE3BC" w:rsidR="006F00F4" w:rsidRDefault="006F00F4">
          <w:pPr>
            <w:pBdr>
              <w:top w:val="nil"/>
              <w:left w:val="nil"/>
              <w:bottom w:val="nil"/>
              <w:right w:val="nil"/>
              <w:between w:val="nil"/>
            </w:pBdr>
            <w:tabs>
              <w:tab w:val="center" w:pos="4320"/>
              <w:tab w:val="right" w:pos="8640"/>
            </w:tabs>
            <w:jc w:val="right"/>
            <w:rPr>
              <w:rFonts w:ascii="Arial" w:eastAsia="Arial" w:hAnsi="Arial" w:cs="Arial"/>
              <w:color w:val="000000"/>
            </w:rPr>
          </w:pPr>
        </w:p>
      </w:tc>
    </w:tr>
  </w:tbl>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6DCE" w14:textId="77777777" w:rsidR="00E61E63" w:rsidRDefault="00E61E63">
      <w:r>
        <w:separator/>
      </w:r>
    </w:p>
  </w:footnote>
  <w:footnote w:type="continuationSeparator" w:id="0">
    <w:p w14:paraId="30A529A8" w14:textId="77777777" w:rsidR="00E61E63" w:rsidRDefault="00E61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4ECE"/>
    <w:rsid w:val="00091D34"/>
    <w:rsid w:val="000A0AD5"/>
    <w:rsid w:val="000B0B5F"/>
    <w:rsid w:val="000E2130"/>
    <w:rsid w:val="000E2EB4"/>
    <w:rsid w:val="000F1EE2"/>
    <w:rsid w:val="000F482A"/>
    <w:rsid w:val="001027C4"/>
    <w:rsid w:val="00111E8F"/>
    <w:rsid w:val="00132A31"/>
    <w:rsid w:val="00154354"/>
    <w:rsid w:val="00196EB2"/>
    <w:rsid w:val="001A0965"/>
    <w:rsid w:val="001A4AC4"/>
    <w:rsid w:val="001C4965"/>
    <w:rsid w:val="001E390C"/>
    <w:rsid w:val="002269BF"/>
    <w:rsid w:val="00253979"/>
    <w:rsid w:val="00257084"/>
    <w:rsid w:val="00277C8E"/>
    <w:rsid w:val="0028330A"/>
    <w:rsid w:val="002969F1"/>
    <w:rsid w:val="002A4AA1"/>
    <w:rsid w:val="002B2F28"/>
    <w:rsid w:val="002C5924"/>
    <w:rsid w:val="002F437C"/>
    <w:rsid w:val="003165F2"/>
    <w:rsid w:val="00321063"/>
    <w:rsid w:val="0035309F"/>
    <w:rsid w:val="003A4931"/>
    <w:rsid w:val="003B174D"/>
    <w:rsid w:val="003B5F54"/>
    <w:rsid w:val="003C09A6"/>
    <w:rsid w:val="003D3A9E"/>
    <w:rsid w:val="003D5E8B"/>
    <w:rsid w:val="003E6EF6"/>
    <w:rsid w:val="00400F0A"/>
    <w:rsid w:val="00417EE3"/>
    <w:rsid w:val="00423B63"/>
    <w:rsid w:val="00437005"/>
    <w:rsid w:val="0044445B"/>
    <w:rsid w:val="004467F6"/>
    <w:rsid w:val="00465640"/>
    <w:rsid w:val="00467F1F"/>
    <w:rsid w:val="00476F04"/>
    <w:rsid w:val="00486169"/>
    <w:rsid w:val="0048768E"/>
    <w:rsid w:val="004B7390"/>
    <w:rsid w:val="00504E8B"/>
    <w:rsid w:val="00536F79"/>
    <w:rsid w:val="005518A6"/>
    <w:rsid w:val="0057499D"/>
    <w:rsid w:val="005C392F"/>
    <w:rsid w:val="005D76CA"/>
    <w:rsid w:val="00602524"/>
    <w:rsid w:val="00607EE1"/>
    <w:rsid w:val="0062278F"/>
    <w:rsid w:val="00646748"/>
    <w:rsid w:val="006566BC"/>
    <w:rsid w:val="00697D04"/>
    <w:rsid w:val="006B07AC"/>
    <w:rsid w:val="006B2414"/>
    <w:rsid w:val="006C1091"/>
    <w:rsid w:val="006F00F4"/>
    <w:rsid w:val="00720341"/>
    <w:rsid w:val="007215AF"/>
    <w:rsid w:val="00727F2A"/>
    <w:rsid w:val="00737B73"/>
    <w:rsid w:val="007746BA"/>
    <w:rsid w:val="0079253A"/>
    <w:rsid w:val="007969CA"/>
    <w:rsid w:val="007B5695"/>
    <w:rsid w:val="007C64F9"/>
    <w:rsid w:val="00856CB0"/>
    <w:rsid w:val="00890114"/>
    <w:rsid w:val="0089570D"/>
    <w:rsid w:val="008B524C"/>
    <w:rsid w:val="008C001D"/>
    <w:rsid w:val="008C6A1B"/>
    <w:rsid w:val="0090597D"/>
    <w:rsid w:val="009254EF"/>
    <w:rsid w:val="00977408"/>
    <w:rsid w:val="00987526"/>
    <w:rsid w:val="009942A4"/>
    <w:rsid w:val="009D2091"/>
    <w:rsid w:val="009D6162"/>
    <w:rsid w:val="00A06B9B"/>
    <w:rsid w:val="00A07805"/>
    <w:rsid w:val="00A10EE8"/>
    <w:rsid w:val="00A43609"/>
    <w:rsid w:val="00A749D4"/>
    <w:rsid w:val="00A87CAC"/>
    <w:rsid w:val="00AB3105"/>
    <w:rsid w:val="00AE08F2"/>
    <w:rsid w:val="00AE3F68"/>
    <w:rsid w:val="00B064B7"/>
    <w:rsid w:val="00B13310"/>
    <w:rsid w:val="00B2157F"/>
    <w:rsid w:val="00B32480"/>
    <w:rsid w:val="00B339CC"/>
    <w:rsid w:val="00B5742D"/>
    <w:rsid w:val="00B67C3B"/>
    <w:rsid w:val="00BB487C"/>
    <w:rsid w:val="00BD01B0"/>
    <w:rsid w:val="00BE1DF1"/>
    <w:rsid w:val="00BF7889"/>
    <w:rsid w:val="00C02C65"/>
    <w:rsid w:val="00C049FE"/>
    <w:rsid w:val="00C463A1"/>
    <w:rsid w:val="00C613D4"/>
    <w:rsid w:val="00C854C1"/>
    <w:rsid w:val="00C877C8"/>
    <w:rsid w:val="00CB321C"/>
    <w:rsid w:val="00CC6C87"/>
    <w:rsid w:val="00CC7115"/>
    <w:rsid w:val="00CD495B"/>
    <w:rsid w:val="00CD4CF5"/>
    <w:rsid w:val="00CF4B34"/>
    <w:rsid w:val="00D22A3B"/>
    <w:rsid w:val="00D250BC"/>
    <w:rsid w:val="00D72AF0"/>
    <w:rsid w:val="00D93032"/>
    <w:rsid w:val="00DF1D9E"/>
    <w:rsid w:val="00E13F3E"/>
    <w:rsid w:val="00E2254D"/>
    <w:rsid w:val="00E42542"/>
    <w:rsid w:val="00E55A1C"/>
    <w:rsid w:val="00E61E63"/>
    <w:rsid w:val="00E8553B"/>
    <w:rsid w:val="00E963F7"/>
    <w:rsid w:val="00EB277C"/>
    <w:rsid w:val="00EF2334"/>
    <w:rsid w:val="00F06792"/>
    <w:rsid w:val="00F141B6"/>
    <w:rsid w:val="00F238C5"/>
    <w:rsid w:val="00F4215E"/>
    <w:rsid w:val="00F86148"/>
    <w:rsid w:val="00FA4E56"/>
    <w:rsid w:val="00FB10D0"/>
    <w:rsid w:val="00FC4C8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17</cp:revision>
  <cp:lastPrinted>2024-01-09T15:50:00Z</cp:lastPrinted>
  <dcterms:created xsi:type="dcterms:W3CDTF">2024-03-13T18:13:00Z</dcterms:created>
  <dcterms:modified xsi:type="dcterms:W3CDTF">2025-01-07T16:24:00Z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