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nil"/>
          <w:right w:val="nil"/>
        </w:pBdr>
        <w:spacing w:before="0" w:after="0"/>
        <w:jc w:val="center"/>
        <w:rPr>
          <w:b/>
          <w:bCs/>
          <w:color w:val="000000"/>
          <w:sz w:val="22"/>
          <w:szCs w:val="22"/>
          <w:lang w:val="en-US" w:bidi="ar-SA"/>
        </w:rPr>
      </w:pPr>
      <w:r>
        <w:rPr>
          <w:b/>
          <w:bCs/>
          <w:color w:val="000000"/>
          <w:sz w:val="22"/>
          <w:szCs w:val="22"/>
          <w:lang w:val="en-US" w:bidi="ar-SA"/>
        </w:rPr>
        <w:t>I Spy Decision Logic</w:t>
      </w:r>
    </w:p>
    <w:p>
      <w:pPr>
        <w:pStyle w:val="Normal"/>
        <w:pBdr>
          <w:top w:val="nil"/>
          <w:left w:val="nil"/>
          <w:bottom w:val="nil"/>
          <w:right w:val="nil"/>
        </w:pBdr>
        <w:spacing w:before="0" w:after="0"/>
        <w:rPr>
          <w:b/>
          <w:bCs/>
          <w:color w:val="000000"/>
          <w:sz w:val="22"/>
          <w:szCs w:val="22"/>
          <w:lang w:val="en-US" w:bidi="ar-SA"/>
        </w:rPr>
      </w:pPr>
      <w:r>
        <w:rPr>
          <w:b/>
          <w:bCs/>
          <w:color w:val="000000"/>
          <w:sz w:val="22"/>
          <w:szCs w:val="22"/>
          <w:lang w:val="en-US" w:bidi="ar-SA"/>
        </w:rPr>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Retrain all of the following after each round of play.</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Train an object recognition classifier on all the image feature vectors for each individual object</w:t>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t>Use one-versus-all classifiers (i.e., if there are 17 objects, there should be 17 classifiers, one for each object, where the positive examples are all the feature vectors from that object and the negative examples are a subset of the feature vectors from all other objects (for now, just use a couple of random examples from each of the other objects). Then you classify each object using each classifier and you (typically) believe/output the classification that has the highest probability.)</w:t>
      </w:r>
    </w:p>
    <w:p>
      <w:pPr>
        <w:pStyle w:val="Normal"/>
        <w:pBdr>
          <w:top w:val="nil"/>
          <w:left w:val="nil"/>
          <w:bottom w:val="nil"/>
          <w:right w:val="nil"/>
        </w:pBdr>
        <w:spacing w:before="0" w:after="0"/>
        <w:rPr>
          <w:color w:val="1155CC"/>
          <w:sz w:val="22"/>
          <w:szCs w:val="22"/>
          <w:lang w:val="en-US" w:bidi="ar-SA"/>
        </w:rPr>
      </w:pPr>
      <w:r>
        <w:rPr>
          <w:color w:val="1155CC"/>
          <w:sz w:val="22"/>
          <w:szCs w:val="22"/>
          <w:lang w:val="en-US" w:bidi="ar-SA"/>
        </w:rPr>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For each content word (CW) and for each object,</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ab/>
        <w:t>Count the number of that object’s descriptions, thus far in the game, that include the CW.</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If the number is below some threshold (for now, let’s just say if it’s in none of the object’s descriptions),</w:t>
      </w:r>
    </w:p>
    <w:p>
      <w:pPr>
        <w:pStyle w:val="Normal"/>
        <w:pBdr>
          <w:top w:val="nil"/>
          <w:left w:val="nil"/>
          <w:bottom w:val="nil"/>
          <w:right w:val="nil"/>
        </w:pBdr>
        <w:spacing w:before="0" w:after="0"/>
        <w:ind w:left="0" w:right="0" w:firstLine="720"/>
        <w:rPr>
          <w:color w:val="000000"/>
          <w:sz w:val="22"/>
          <w:szCs w:val="22"/>
          <w:lang w:val="en-US" w:bidi="ar-SA"/>
        </w:rPr>
      </w:pPr>
      <w:r>
        <w:rPr>
          <w:color w:val="000000"/>
          <w:sz w:val="22"/>
          <w:szCs w:val="22"/>
          <w:lang w:val="en-US" w:bidi="ar-SA"/>
        </w:rPr>
        <w:t>Then include all of the object’s image feature vectors as negative examples for that CW/tag.</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If the number is at or above some threshold (for now, let’s say &gt;= 50% of the object’s descriptions),</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ab/>
        <w:t>Then include all of the object’s image feature vectors as positive examples for that CW.</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 xml:space="preserve">If the number is above the lower threshold (&gt; 0%) and below the upper threshold (&lt; 50%), </w:t>
      </w:r>
    </w:p>
    <w:p>
      <w:pPr>
        <w:pStyle w:val="Normal"/>
        <w:pBdr>
          <w:top w:val="nil"/>
          <w:left w:val="nil"/>
          <w:bottom w:val="nil"/>
          <w:right w:val="nil"/>
        </w:pBdr>
        <w:spacing w:before="0" w:after="0"/>
        <w:ind w:left="720" w:right="0" w:hanging="0"/>
        <w:rPr>
          <w:color w:val="000000"/>
          <w:sz w:val="22"/>
          <w:szCs w:val="22"/>
          <w:lang w:val="en-US" w:bidi="ar-SA"/>
        </w:rPr>
      </w:pPr>
      <w:r>
        <w:rPr>
          <w:color w:val="000000"/>
          <w:sz w:val="22"/>
          <w:szCs w:val="22"/>
          <w:lang w:val="en-US" w:bidi="ar-SA"/>
        </w:rPr>
        <w:t>Then do not include the object’s image feature vectors either as a positive or a negative ex.</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For each CW</w:t>
      </w:r>
    </w:p>
    <w:p>
      <w:pPr>
        <w:pStyle w:val="Normal"/>
        <w:pBdr>
          <w:top w:val="nil"/>
          <w:left w:val="nil"/>
          <w:bottom w:val="nil"/>
          <w:right w:val="nil"/>
        </w:pBdr>
        <w:spacing w:before="0" w:after="0"/>
        <w:ind w:left="0" w:right="0" w:firstLine="720"/>
        <w:rPr>
          <w:color w:val="000000"/>
          <w:sz w:val="22"/>
          <w:szCs w:val="22"/>
          <w:lang w:val="en-US" w:bidi="ar-SA"/>
        </w:rPr>
      </w:pPr>
      <w:r>
        <w:rPr>
          <w:color w:val="000000"/>
          <w:sz w:val="22"/>
          <w:szCs w:val="22"/>
          <w:lang w:val="en-US" w:bidi="ar-SA"/>
        </w:rPr>
        <w:t>Train a classifier on its associated positive and negative image feature vectors.</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ind w:left="720" w:right="0" w:hanging="0"/>
        <w:rPr>
          <w:color w:val="000000"/>
          <w:sz w:val="22"/>
          <w:szCs w:val="22"/>
          <w:lang w:val="en-US" w:bidi="ar-SA"/>
        </w:rPr>
      </w:pPr>
      <w:r>
        <w:rPr>
          <w:color w:val="000000"/>
          <w:sz w:val="22"/>
          <w:szCs w:val="22"/>
          <w:lang w:val="en-US" w:bidi="ar-SA"/>
        </w:rPr>
        <w:t xml:space="preserve">When playing the game, we want to ask the question that is most likely to lead to the correct guess after the fewest questions.  This isn’t quite the same as maximizing the Information Gain, from information theory, but is related.  You could look at that, as one possible means of deciding what question to ask.  I would consider the following.  Estimate the probability of the person thinking of a particular object given a Yes answer to a question about a given tag, </w:t>
      </w:r>
      <w:r>
        <w:rPr/>
        <w:br/>
      </w:r>
      <w:r>
        <w:rPr>
          <w:color w:val="000000"/>
          <w:sz w:val="22"/>
          <w:szCs w:val="22"/>
          <w:lang w:val="en-US" w:bidi="ar-SA"/>
        </w:rPr>
        <w:t>P(</w:t>
      </w:r>
      <w:r>
        <w:rPr>
          <w:i/>
          <w:iCs/>
          <w:color w:val="000000"/>
          <w:sz w:val="22"/>
          <w:szCs w:val="22"/>
          <w:lang w:val="en-US" w:bidi="ar-SA"/>
        </w:rPr>
        <w:t>object</w:t>
      </w:r>
      <w:r>
        <w:rPr>
          <w:color w:val="000000"/>
          <w:sz w:val="22"/>
          <w:szCs w:val="22"/>
          <w:lang w:val="en-US" w:bidi="ar-SA"/>
        </w:rPr>
        <w:t xml:space="preserve"> = </w:t>
      </w:r>
      <w:r>
        <w:rPr>
          <w:i/>
          <w:iCs/>
          <w:color w:val="000000"/>
          <w:sz w:val="22"/>
          <w:szCs w:val="22"/>
          <w:lang w:val="en-US" w:bidi="ar-SA"/>
        </w:rPr>
        <w:t>O</w:t>
      </w:r>
      <w:r>
        <w:rPr>
          <w:i/>
          <w:iCs/>
          <w:color w:val="000000"/>
          <w:sz w:val="22"/>
          <w:szCs w:val="22"/>
          <w:vertAlign w:val="subscript"/>
          <w:lang w:val="en-US" w:bidi="ar-SA"/>
        </w:rPr>
        <w:t>i</w:t>
      </w:r>
      <w:r>
        <w:rPr>
          <w:color w:val="000000"/>
          <w:sz w:val="22"/>
          <w:szCs w:val="22"/>
          <w:lang w:val="en-US" w:bidi="ar-SA"/>
        </w:rPr>
        <w:t xml:space="preserve"> | </w:t>
      </w:r>
      <w:r>
        <w:rPr>
          <w:i/>
          <w:iCs/>
          <w:color w:val="000000"/>
          <w:sz w:val="22"/>
          <w:szCs w:val="22"/>
          <w:lang w:val="en-US" w:bidi="ar-SA"/>
        </w:rPr>
        <w:t>Q</w:t>
      </w:r>
      <w:r>
        <w:rPr>
          <w:i/>
          <w:iCs/>
          <w:color w:val="000000"/>
          <w:sz w:val="22"/>
          <w:szCs w:val="22"/>
          <w:vertAlign w:val="subscript"/>
          <w:lang w:val="en-US" w:bidi="ar-SA"/>
        </w:rPr>
        <w:t>tag</w:t>
      </w:r>
      <w:r>
        <w:rPr>
          <w:color w:val="000000"/>
          <w:sz w:val="22"/>
          <w:szCs w:val="22"/>
          <w:lang w:val="en-US" w:bidi="ar-SA"/>
        </w:rPr>
        <w:t xml:space="preserve"> = Y).  Let’s write this as P(</w:t>
      </w:r>
      <w:r>
        <w:rPr>
          <w:i/>
          <w:iCs/>
          <w:color w:val="000000"/>
          <w:sz w:val="22"/>
          <w:szCs w:val="22"/>
          <w:lang w:val="en-US" w:bidi="ar-SA"/>
        </w:rPr>
        <w:t>O</w:t>
      </w:r>
      <w:r>
        <w:rPr>
          <w:color w:val="000000"/>
          <w:sz w:val="22"/>
          <w:szCs w:val="22"/>
          <w:lang w:val="en-US" w:bidi="ar-SA"/>
        </w:rPr>
        <w:t xml:space="preserve"> | </w:t>
      </w:r>
      <w:r>
        <w:rPr>
          <w:i/>
          <w:iCs/>
          <w:color w:val="000000"/>
          <w:sz w:val="22"/>
          <w:szCs w:val="22"/>
          <w:lang w:val="en-US" w:bidi="ar-SA"/>
        </w:rPr>
        <w:t>Tag</w:t>
      </w:r>
      <w:r>
        <w:rPr>
          <w:color w:val="000000"/>
          <w:sz w:val="22"/>
          <w:szCs w:val="22"/>
          <w:lang w:val="en-US" w:bidi="ar-SA"/>
        </w:rPr>
        <w:t>).  Then by Bayes rule:</w:t>
      </w:r>
      <w:r>
        <w:rPr/>
        <w:br/>
      </w:r>
      <w:r>
        <w:rPr>
          <w:color w:val="000000"/>
          <w:sz w:val="22"/>
          <w:szCs w:val="22"/>
          <w:lang w:val="en-US" w:bidi="ar-SA"/>
        </w:rPr>
        <w:t>P(</w:t>
      </w:r>
      <w:r>
        <w:rPr>
          <w:i/>
          <w:iCs/>
          <w:color w:val="000000"/>
          <w:sz w:val="22"/>
          <w:szCs w:val="22"/>
          <w:lang w:val="en-US" w:bidi="ar-SA"/>
        </w:rPr>
        <w:t>object</w:t>
      </w:r>
      <w:r>
        <w:rPr>
          <w:color w:val="000000"/>
          <w:sz w:val="22"/>
          <w:szCs w:val="22"/>
          <w:lang w:val="en-US" w:bidi="ar-SA"/>
        </w:rPr>
        <w:t xml:space="preserve"> = </w:t>
      </w:r>
      <w:r>
        <w:rPr>
          <w:i/>
          <w:iCs/>
          <w:color w:val="000000"/>
          <w:sz w:val="22"/>
          <w:szCs w:val="22"/>
          <w:lang w:val="en-US" w:bidi="ar-SA"/>
        </w:rPr>
        <w:t>O</w:t>
      </w:r>
      <w:r>
        <w:rPr>
          <w:i/>
          <w:iCs/>
          <w:color w:val="000000"/>
          <w:sz w:val="22"/>
          <w:szCs w:val="22"/>
          <w:vertAlign w:val="subscript"/>
          <w:lang w:val="en-US" w:bidi="ar-SA"/>
        </w:rPr>
        <w:t>i</w:t>
      </w:r>
      <w:r>
        <w:rPr>
          <w:color w:val="000000"/>
          <w:sz w:val="22"/>
          <w:szCs w:val="22"/>
          <w:lang w:val="en-US" w:bidi="ar-SA"/>
        </w:rPr>
        <w:t xml:space="preserve"> | </w:t>
      </w:r>
      <w:r>
        <w:rPr>
          <w:i/>
          <w:iCs/>
          <w:color w:val="000000"/>
          <w:sz w:val="22"/>
          <w:szCs w:val="22"/>
          <w:lang w:val="en-US" w:bidi="ar-SA"/>
        </w:rPr>
        <w:t>Q</w:t>
      </w:r>
      <w:r>
        <w:rPr>
          <w:color w:val="000000"/>
          <w:sz w:val="22"/>
          <w:szCs w:val="22"/>
          <w:lang w:val="en-US" w:bidi="ar-SA"/>
        </w:rPr>
        <w:t>(</w:t>
      </w:r>
      <w:r>
        <w:rPr>
          <w:i/>
          <w:iCs/>
          <w:color w:val="000000"/>
          <w:sz w:val="22"/>
          <w:szCs w:val="22"/>
          <w:lang w:val="en-US" w:bidi="ar-SA"/>
        </w:rPr>
        <w:t>tag</w:t>
      </w:r>
      <w:r>
        <w:rPr>
          <w:i/>
          <w:iCs/>
          <w:color w:val="000000"/>
          <w:sz w:val="22"/>
          <w:szCs w:val="22"/>
          <w:vertAlign w:val="subscript"/>
          <w:lang w:val="en-US" w:bidi="ar-SA"/>
        </w:rPr>
        <w:t>j</w:t>
      </w:r>
      <w:r>
        <w:rPr>
          <w:color w:val="000000"/>
          <w:sz w:val="22"/>
          <w:szCs w:val="22"/>
          <w:lang w:val="en-US" w:bidi="ar-SA"/>
        </w:rPr>
        <w:t>) = Yes).  Let’s write this as P(</w:t>
      </w:r>
      <w:r>
        <w:rPr>
          <w:i/>
          <w:iCs/>
          <w:color w:val="000000"/>
          <w:sz w:val="22"/>
          <w:szCs w:val="22"/>
          <w:lang w:val="en-US" w:bidi="ar-SA"/>
        </w:rPr>
        <w:t>O</w:t>
      </w:r>
      <w:r>
        <w:rPr>
          <w:color w:val="000000"/>
          <w:sz w:val="22"/>
          <w:szCs w:val="22"/>
          <w:lang w:val="en-US" w:bidi="ar-SA"/>
        </w:rPr>
        <w:t xml:space="preserve"> | Y</w:t>
      </w:r>
      <w:r>
        <w:rPr>
          <w:i/>
          <w:iCs/>
          <w:color w:val="000000"/>
          <w:sz w:val="22"/>
          <w:szCs w:val="22"/>
          <w:vertAlign w:val="subscript"/>
          <w:lang w:val="en-US" w:bidi="ar-SA"/>
        </w:rPr>
        <w:t>t</w:t>
      </w:r>
      <w:r>
        <w:rPr>
          <w:color w:val="000000"/>
          <w:sz w:val="22"/>
          <w:szCs w:val="22"/>
          <w:lang w:val="en-US" w:bidi="ar-SA"/>
        </w:rPr>
        <w:t>).  Then by Bayes rule:</w:t>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t>P(</w:t>
      </w:r>
      <w:r>
        <w:rPr>
          <w:i/>
          <w:iCs/>
          <w:color w:val="000000"/>
          <w:sz w:val="22"/>
          <w:szCs w:val="22"/>
          <w:lang w:val="en-US" w:bidi="ar-SA"/>
        </w:rPr>
        <w:t>O</w:t>
      </w:r>
      <w:r>
        <w:rPr>
          <w:color w:val="000000"/>
          <w:sz w:val="22"/>
          <w:szCs w:val="22"/>
          <w:lang w:val="en-US" w:bidi="ar-SA"/>
        </w:rPr>
        <w:t xml:space="preserve"> | </w:t>
      </w:r>
      <w:r>
        <w:rPr>
          <w:i/>
          <w:iCs/>
          <w:color w:val="000000"/>
          <w:sz w:val="22"/>
          <w:szCs w:val="22"/>
          <w:lang w:val="en-US" w:bidi="ar-SA"/>
        </w:rPr>
        <w:t>Tag</w:t>
      </w:r>
      <w:r>
        <w:rPr>
          <w:color w:val="000000"/>
          <w:sz w:val="22"/>
          <w:szCs w:val="22"/>
          <w:lang w:val="en-US" w:bidi="ar-SA"/>
        </w:rPr>
        <w:t>) = P(</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P(</w:t>
      </w:r>
      <w:r>
        <w:rPr>
          <w:i/>
          <w:iCs/>
          <w:color w:val="000000"/>
          <w:sz w:val="22"/>
          <w:szCs w:val="22"/>
          <w:lang w:val="en-US" w:bidi="ar-SA"/>
        </w:rPr>
        <w:t>O</w:t>
      </w:r>
      <w:r>
        <w:rPr>
          <w:color w:val="000000"/>
          <w:sz w:val="22"/>
          <w:szCs w:val="22"/>
          <w:lang w:val="en-US" w:bidi="ar-SA"/>
        </w:rPr>
        <w:t>) / P(</w:t>
      </w:r>
      <w:r>
        <w:rPr>
          <w:i/>
          <w:iCs/>
          <w:color w:val="000000"/>
          <w:sz w:val="22"/>
          <w:szCs w:val="22"/>
          <w:lang w:val="en-US" w:bidi="ar-SA"/>
        </w:rPr>
        <w:t>Tag</w:t>
      </w:r>
      <w:r>
        <w:rPr>
          <w:color w:val="000000"/>
          <w:sz w:val="22"/>
          <w:szCs w:val="22"/>
          <w:lang w:val="en-US" w:bidi="ar-SA"/>
        </w:rPr>
        <w:t>),</w:t>
      </w:r>
    </w:p>
    <w:p>
      <w:pPr>
        <w:pStyle w:val="Normal"/>
        <w:pBdr>
          <w:top w:val="nil"/>
          <w:left w:val="nil"/>
          <w:bottom w:val="nil"/>
          <w:right w:val="nil"/>
        </w:pBdr>
        <w:spacing w:before="0" w:after="0"/>
        <w:ind w:left="720" w:right="0" w:hanging="0"/>
        <w:rPr>
          <w:color w:val="000000"/>
          <w:sz w:val="22"/>
          <w:szCs w:val="22"/>
          <w:lang w:val="en-US" w:bidi="ar-SA"/>
        </w:rPr>
      </w:pPr>
      <w:r>
        <w:rPr>
          <w:color w:val="000000"/>
          <w:sz w:val="22"/>
          <w:szCs w:val="22"/>
          <w:lang w:val="en-US" w:bidi="ar-SA"/>
        </w:rPr>
        <w:t>P(</w:t>
      </w:r>
      <w:r>
        <w:rPr>
          <w:i/>
          <w:iCs/>
          <w:color w:val="000000"/>
          <w:sz w:val="22"/>
          <w:szCs w:val="22"/>
          <w:lang w:val="en-US" w:bidi="ar-SA"/>
        </w:rPr>
        <w:t>O</w:t>
      </w:r>
      <w:r>
        <w:rPr>
          <w:color w:val="000000"/>
          <w:sz w:val="22"/>
          <w:szCs w:val="22"/>
          <w:lang w:val="en-US" w:bidi="ar-SA"/>
        </w:rPr>
        <w:t xml:space="preserve"> | ¬</w:t>
      </w:r>
      <w:r>
        <w:rPr>
          <w:i/>
          <w:iCs/>
          <w:color w:val="000000"/>
          <w:sz w:val="22"/>
          <w:szCs w:val="22"/>
          <w:lang w:val="en-US" w:bidi="ar-SA"/>
        </w:rPr>
        <w:t>Tag</w:t>
      </w:r>
      <w:r>
        <w:rPr>
          <w:color w:val="000000"/>
          <w:sz w:val="22"/>
          <w:szCs w:val="22"/>
          <w:lang w:val="en-US" w:bidi="ar-SA"/>
        </w:rPr>
        <w:t>) = P(¬</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P(</w:t>
      </w:r>
      <w:r>
        <w:rPr>
          <w:i/>
          <w:iCs/>
          <w:color w:val="000000"/>
          <w:sz w:val="22"/>
          <w:szCs w:val="22"/>
          <w:lang w:val="en-US" w:bidi="ar-SA"/>
        </w:rPr>
        <w:t>O</w:t>
      </w:r>
      <w:r>
        <w:rPr>
          <w:color w:val="000000"/>
          <w:sz w:val="22"/>
          <w:szCs w:val="22"/>
          <w:lang w:val="en-US" w:bidi="ar-SA"/>
        </w:rPr>
        <w:t>) / P(¬</w:t>
      </w:r>
      <w:r>
        <w:rPr>
          <w:i/>
          <w:iCs/>
          <w:color w:val="000000"/>
          <w:sz w:val="22"/>
          <w:szCs w:val="22"/>
          <w:lang w:val="en-US" w:bidi="ar-SA"/>
        </w:rPr>
        <w:t>Tag</w:t>
      </w:r>
      <w:r>
        <w:rPr>
          <w:color w:val="000000"/>
          <w:sz w:val="22"/>
          <w:szCs w:val="22"/>
          <w:lang w:val="en-US" w:bidi="ar-SA"/>
        </w:rPr>
        <w:t>),</w:t>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t>where P(</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is calculated below, P(</w:t>
      </w:r>
      <w:r>
        <w:rPr>
          <w:i/>
          <w:iCs/>
          <w:color w:val="000000"/>
          <w:sz w:val="22"/>
          <w:szCs w:val="22"/>
          <w:lang w:val="en-US" w:bidi="ar-SA"/>
        </w:rPr>
        <w:t>O</w:t>
      </w:r>
      <w:r>
        <w:rPr>
          <w:color w:val="000000"/>
          <w:sz w:val="22"/>
          <w:szCs w:val="22"/>
          <w:lang w:val="en-US" w:bidi="ar-SA"/>
        </w:rPr>
        <w:t>) is the probability assigned to the object after the previous question was answered (or 1/|</w:t>
      </w:r>
      <w:r>
        <w:rPr>
          <w:b/>
          <w:bCs/>
          <w:color w:val="000000"/>
          <w:sz w:val="22"/>
          <w:szCs w:val="22"/>
          <w:lang w:val="en-US" w:bidi="ar-SA"/>
        </w:rPr>
        <w:t>O</w:t>
      </w:r>
      <w:r>
        <w:rPr>
          <w:color w:val="000000"/>
          <w:sz w:val="22"/>
          <w:szCs w:val="22"/>
          <w:lang w:val="en-US" w:bidi="ar-SA"/>
        </w:rPr>
        <w:t>| = 1/17 before the first question), and P(</w:t>
      </w:r>
      <w:r>
        <w:rPr>
          <w:i/>
          <w:iCs/>
          <w:color w:val="000000"/>
          <w:sz w:val="22"/>
          <w:szCs w:val="22"/>
          <w:lang w:val="en-US" w:bidi="ar-SA"/>
        </w:rPr>
        <w:t>Tag</w:t>
      </w:r>
      <w:r>
        <w:rPr>
          <w:color w:val="000000"/>
          <w:sz w:val="22"/>
          <w:szCs w:val="22"/>
          <w:lang w:val="en-US" w:bidi="ar-SA"/>
        </w:rPr>
        <w:t xml:space="preserve">) is independent of </w:t>
      </w:r>
      <w:r>
        <w:rPr>
          <w:i/>
          <w:iCs/>
          <w:color w:val="000000"/>
          <w:sz w:val="22"/>
          <w:szCs w:val="22"/>
          <w:lang w:val="en-US" w:bidi="ar-SA"/>
        </w:rPr>
        <w:t>O</w:t>
      </w:r>
      <w:r>
        <w:rPr>
          <w:color w:val="000000"/>
          <w:sz w:val="22"/>
          <w:szCs w:val="22"/>
          <w:lang w:val="en-US" w:bidi="ar-SA"/>
        </w:rPr>
        <w:t xml:space="preserve">, and should be: </w:t>
      </w:r>
      <w:r>
        <w:rPr/>
        <w:br/>
      </w:r>
      <w:r>
        <w:rPr>
          <w:color w:val="000000"/>
          <w:sz w:val="22"/>
          <w:szCs w:val="22"/>
          <w:lang w:val="en-US" w:bidi="ar-SA"/>
        </w:rPr>
        <w:t>P(</w:t>
      </w:r>
      <w:r>
        <w:rPr>
          <w:i/>
          <w:iCs/>
          <w:color w:val="000000"/>
          <w:sz w:val="22"/>
          <w:szCs w:val="22"/>
          <w:lang w:val="en-US" w:bidi="ar-SA"/>
        </w:rPr>
        <w:t>Tag</w:t>
      </w:r>
      <w:r>
        <w:rPr>
          <w:color w:val="000000"/>
          <w:sz w:val="22"/>
          <w:szCs w:val="22"/>
          <w:lang w:val="en-US" w:bidi="ar-SA"/>
        </w:rPr>
        <w:t xml:space="preserve">) = </w:t>
      </w:r>
      <w:r>
        <w:rPr>
          <w:rFonts w:eastAsia="Verdana" w:cs="Verdana" w:ascii="Verdana" w:hAnsi="Verdana"/>
          <w:color w:val="000000"/>
          <w:sz w:val="22"/>
          <w:szCs w:val="22"/>
          <w:lang w:val="en-US" w:bidi="ar-SA"/>
        </w:rPr>
        <w:t>Σ</w:t>
      </w:r>
      <w:r>
        <w:rPr>
          <w:color w:val="000000"/>
          <w:sz w:val="22"/>
          <w:szCs w:val="22"/>
          <w:vertAlign w:val="subscript"/>
          <w:lang w:val="en-US" w:bidi="ar-SA"/>
        </w:rPr>
        <w:t xml:space="preserve"> </w:t>
      </w:r>
      <w:r>
        <w:rPr>
          <w:i/>
          <w:iCs/>
          <w:color w:val="000000"/>
          <w:sz w:val="22"/>
          <w:szCs w:val="22"/>
          <w:vertAlign w:val="subscript"/>
          <w:lang w:val="en-US" w:bidi="ar-SA"/>
        </w:rPr>
        <w:t>O</w:t>
      </w:r>
      <w:r>
        <w:rPr>
          <w:color w:val="000000"/>
          <w:sz w:val="22"/>
          <w:szCs w:val="22"/>
          <w:lang w:val="en-US" w:bidi="ar-SA"/>
        </w:rPr>
        <w:t xml:space="preserve"> P(</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P(</w:t>
      </w:r>
      <w:r>
        <w:rPr>
          <w:i/>
          <w:iCs/>
          <w:color w:val="000000"/>
          <w:sz w:val="22"/>
          <w:szCs w:val="22"/>
          <w:lang w:val="en-US" w:bidi="ar-SA"/>
        </w:rPr>
        <w:t>O</w:t>
      </w:r>
      <w:r>
        <w:rPr>
          <w:color w:val="000000"/>
          <w:sz w:val="22"/>
          <w:szCs w:val="22"/>
          <w:lang w:val="en-US" w:bidi="ar-SA"/>
        </w:rPr>
        <w:t>).</w:t>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t>On each round, calculate the P(</w:t>
      </w:r>
      <w:r>
        <w:rPr>
          <w:i/>
          <w:iCs/>
          <w:color w:val="000000"/>
          <w:sz w:val="22"/>
          <w:szCs w:val="22"/>
          <w:lang w:val="en-US" w:bidi="ar-SA"/>
        </w:rPr>
        <w:t>O</w:t>
      </w:r>
      <w:r>
        <w:rPr>
          <w:color w:val="000000"/>
          <w:sz w:val="22"/>
          <w:szCs w:val="22"/>
          <w:lang w:val="en-US" w:bidi="ar-SA"/>
        </w:rPr>
        <w:t xml:space="preserve"> | </w:t>
      </w:r>
      <w:r>
        <w:rPr>
          <w:i/>
          <w:iCs/>
          <w:color w:val="000000"/>
          <w:sz w:val="22"/>
          <w:szCs w:val="22"/>
          <w:lang w:val="en-US" w:bidi="ar-SA"/>
        </w:rPr>
        <w:t>Tag</w:t>
      </w:r>
      <w:r>
        <w:rPr>
          <w:color w:val="000000"/>
          <w:sz w:val="22"/>
          <w:szCs w:val="22"/>
          <w:lang w:val="en-US" w:bidi="ar-SA"/>
        </w:rPr>
        <w:t xml:space="preserve">) for all </w:t>
      </w:r>
      <w:r>
        <w:rPr>
          <w:i/>
          <w:iCs/>
          <w:color w:val="000000"/>
          <w:sz w:val="22"/>
          <w:szCs w:val="22"/>
          <w:lang w:val="en-US" w:bidi="ar-SA"/>
        </w:rPr>
        <w:t>O</w:t>
      </w:r>
      <w:r>
        <w:rPr>
          <w:color w:val="000000"/>
          <w:sz w:val="22"/>
          <w:szCs w:val="22"/>
          <w:lang w:val="en-US" w:bidi="ar-SA"/>
        </w:rPr>
        <w:t xml:space="preserve">, and all unasked </w:t>
      </w:r>
      <w:r>
        <w:rPr>
          <w:i/>
          <w:iCs/>
          <w:color w:val="000000"/>
          <w:sz w:val="22"/>
          <w:szCs w:val="22"/>
          <w:lang w:val="en-US" w:bidi="ar-SA"/>
        </w:rPr>
        <w:t>Tag</w:t>
      </w:r>
      <w:r>
        <w:rPr>
          <w:color w:val="000000"/>
          <w:sz w:val="22"/>
          <w:szCs w:val="22"/>
          <w:lang w:val="en-US" w:bidi="ar-SA"/>
        </w:rPr>
        <w:t xml:space="preserve"> questions.  Choose the </w:t>
      </w:r>
      <w:r>
        <w:rPr>
          <w:i/>
          <w:iCs/>
          <w:color w:val="000000"/>
          <w:sz w:val="22"/>
          <w:szCs w:val="22"/>
          <w:lang w:val="en-US" w:bidi="ar-SA"/>
        </w:rPr>
        <w:t>Tag</w:t>
      </w:r>
      <w:r>
        <w:rPr>
          <w:color w:val="000000"/>
          <w:sz w:val="22"/>
          <w:szCs w:val="22"/>
          <w:lang w:val="en-US" w:bidi="ar-SA"/>
        </w:rPr>
        <w:t xml:space="preserve"> that maximizes the </w:t>
      </w:r>
      <w:r>
        <w:rPr>
          <w:i/>
          <w:iCs/>
          <w:color w:val="000000"/>
          <w:sz w:val="22"/>
          <w:szCs w:val="22"/>
          <w:lang w:val="en-US" w:bidi="ar-SA"/>
        </w:rPr>
        <w:t>Expectation</w:t>
      </w:r>
      <w:r>
        <w:rPr>
          <w:color w:val="000000"/>
          <w:sz w:val="22"/>
          <w:szCs w:val="22"/>
          <w:lang w:val="en-US" w:bidi="ar-SA"/>
        </w:rPr>
        <w:t xml:space="preserve"> of the difference between the average probability of </w:t>
      </w:r>
      <w:r>
        <w:rPr>
          <w:rFonts w:eastAsia="Verdana" w:cs="Verdana" w:ascii="Verdana" w:hAnsi="Verdana"/>
          <w:b/>
          <w:bCs/>
          <w:color w:val="000000"/>
          <w:sz w:val="22"/>
          <w:szCs w:val="22"/>
          <w:lang w:val="en-US" w:bidi="ar-SA"/>
        </w:rPr>
        <w:t>Θ</w:t>
      </w:r>
      <w:r>
        <w:rPr>
          <w:color w:val="000000"/>
          <w:sz w:val="22"/>
          <w:szCs w:val="22"/>
          <w:lang w:val="en-US" w:bidi="ar-SA"/>
        </w:rPr>
        <w:t xml:space="preserve"> and </w:t>
      </w:r>
      <w:r>
        <w:rPr>
          <w:rFonts w:eastAsia="Verdana" w:cs="Verdana" w:ascii="Verdana" w:hAnsi="Verdana"/>
          <w:b/>
          <w:bCs/>
          <w:color w:val="000000"/>
          <w:sz w:val="22"/>
          <w:szCs w:val="22"/>
          <w:lang w:val="en-US" w:bidi="ar-SA"/>
        </w:rPr>
        <w:t>Ω</w:t>
      </w:r>
      <w:r>
        <w:rPr>
          <w:color w:val="000000"/>
          <w:sz w:val="22"/>
          <w:szCs w:val="22"/>
          <w:lang w:val="en-US" w:bidi="ar-SA"/>
        </w:rPr>
        <w:t xml:space="preserve">, where </w:t>
      </w:r>
      <w:r>
        <w:rPr>
          <w:rFonts w:eastAsia="Verdana" w:cs="Verdana" w:ascii="Verdana" w:hAnsi="Verdana"/>
          <w:b/>
          <w:bCs/>
          <w:color w:val="000000"/>
          <w:sz w:val="22"/>
          <w:szCs w:val="22"/>
          <w:lang w:val="en-US" w:bidi="ar-SA"/>
        </w:rPr>
        <w:t>Θ</w:t>
      </w:r>
      <w:r>
        <w:rPr>
          <w:color w:val="000000"/>
          <w:sz w:val="22"/>
          <w:szCs w:val="22"/>
          <w:lang w:val="en-US" w:bidi="ar-SA"/>
        </w:rPr>
        <w:t xml:space="preserve"> is the top P(</w:t>
      </w:r>
      <w:r>
        <w:rPr>
          <w:i/>
          <w:iCs/>
          <w:color w:val="000000"/>
          <w:sz w:val="22"/>
          <w:szCs w:val="22"/>
          <w:lang w:val="en-US" w:bidi="ar-SA"/>
        </w:rPr>
        <w:t>O</w:t>
      </w:r>
      <w:r>
        <w:rPr>
          <w:color w:val="000000"/>
          <w:sz w:val="22"/>
          <w:szCs w:val="22"/>
          <w:lang w:val="en-US" w:bidi="ar-SA"/>
        </w:rPr>
        <w:t>|</w:t>
      </w:r>
      <w:r>
        <w:rPr>
          <w:i/>
          <w:iCs/>
          <w:color w:val="000000"/>
          <w:sz w:val="22"/>
          <w:szCs w:val="22"/>
          <w:lang w:val="en-US" w:bidi="ar-SA"/>
        </w:rPr>
        <w:t>Tag</w:t>
      </w:r>
      <w:r>
        <w:rPr>
          <w:color w:val="000000"/>
          <w:sz w:val="22"/>
          <w:szCs w:val="22"/>
          <w:lang w:val="en-US" w:bidi="ar-SA"/>
        </w:rPr>
        <w:t>) / 2</w:t>
      </w:r>
      <w:r>
        <w:rPr>
          <w:rFonts w:cs="Times New Roman"/>
          <w:b w:val="false"/>
          <w:bCs w:val="false"/>
          <w:i w:val="false"/>
          <w:iCs w:val="false"/>
          <w:strike w:val="false"/>
          <w:dstrike w:val="false"/>
          <w:color w:val="000000"/>
          <w:sz w:val="22"/>
          <w:szCs w:val="22"/>
          <w:u w:val="none"/>
          <w:vertAlign w:val="superscript"/>
          <w:lang w:val="en-US" w:bidi="ar-SA"/>
        </w:rPr>
        <w:t>i</w:t>
      </w:r>
      <w:r>
        <w:rPr>
          <w:color w:val="000000"/>
          <w:sz w:val="22"/>
          <w:szCs w:val="22"/>
          <w:lang w:val="en-US" w:bidi="ar-SA"/>
        </w:rPr>
        <w:t xml:space="preserve"> and </w:t>
      </w:r>
      <w:r>
        <w:rPr>
          <w:rFonts w:eastAsia="Verdana" w:cs="Verdana" w:ascii="Verdana" w:hAnsi="Verdana"/>
          <w:b/>
          <w:bCs/>
          <w:color w:val="000000"/>
          <w:sz w:val="22"/>
          <w:szCs w:val="22"/>
          <w:lang w:val="en-US" w:bidi="ar-SA"/>
        </w:rPr>
        <w:t>Ω</w:t>
      </w:r>
      <w:r>
        <w:rPr>
          <w:color w:val="000000"/>
          <w:sz w:val="22"/>
          <w:szCs w:val="22"/>
          <w:lang w:val="en-US" w:bidi="ar-SA"/>
        </w:rPr>
        <w:t xml:space="preserve"> is the next P(</w:t>
      </w:r>
      <w:r>
        <w:rPr>
          <w:i/>
          <w:iCs/>
          <w:color w:val="000000"/>
          <w:sz w:val="22"/>
          <w:szCs w:val="22"/>
          <w:lang w:val="en-US" w:bidi="ar-SA"/>
        </w:rPr>
        <w:t>O</w:t>
      </w:r>
      <w:r>
        <w:rPr>
          <w:color w:val="000000"/>
          <w:sz w:val="22"/>
          <w:szCs w:val="22"/>
          <w:lang w:val="en-US" w:bidi="ar-SA"/>
        </w:rPr>
        <w:t>|</w:t>
      </w:r>
      <w:r>
        <w:rPr>
          <w:i/>
          <w:iCs/>
          <w:color w:val="000000"/>
          <w:sz w:val="22"/>
          <w:szCs w:val="22"/>
          <w:lang w:val="en-US" w:bidi="ar-SA"/>
        </w:rPr>
        <w:t>Tag</w:t>
      </w:r>
      <w:r>
        <w:rPr>
          <w:color w:val="000000"/>
          <w:sz w:val="22"/>
          <w:szCs w:val="22"/>
          <w:lang w:val="en-US" w:bidi="ar-SA"/>
        </w:rPr>
        <w:t>) / 2</w:t>
      </w:r>
      <w:r>
        <w:rPr>
          <w:rFonts w:cs="Times New Roman"/>
          <w:b w:val="false"/>
          <w:bCs w:val="false"/>
          <w:i w:val="false"/>
          <w:iCs w:val="false"/>
          <w:strike w:val="false"/>
          <w:dstrike w:val="false"/>
          <w:color w:val="000000"/>
          <w:sz w:val="22"/>
          <w:szCs w:val="22"/>
          <w:u w:val="none"/>
          <w:vertAlign w:val="superscript"/>
          <w:lang w:val="en-US" w:bidi="ar-SA"/>
        </w:rPr>
        <w:t>i</w:t>
      </w:r>
      <w:r>
        <w:rPr>
          <w:color w:val="000000"/>
          <w:sz w:val="22"/>
          <w:szCs w:val="22"/>
          <w:lang w:val="en-US" w:bidi="ar-SA"/>
        </w:rPr>
        <w:t xml:space="preserve"> and </w:t>
      </w:r>
      <w:r>
        <w:rPr>
          <w:i/>
          <w:iCs/>
          <w:color w:val="000000"/>
          <w:sz w:val="22"/>
          <w:szCs w:val="22"/>
          <w:lang w:val="en-US" w:bidi="ar-SA"/>
        </w:rPr>
        <w:t>i</w:t>
      </w:r>
      <w:r>
        <w:rPr>
          <w:color w:val="000000"/>
          <w:sz w:val="22"/>
          <w:szCs w:val="22"/>
          <w:lang w:val="en-US" w:bidi="ar-SA"/>
        </w:rPr>
        <w:t xml:space="preserve"> is the round number (i.e., on each round, try to cut the search space in half).  If there is a large margin between a subset of (</w:t>
      </w:r>
      <w:r>
        <w:rPr>
          <w:rFonts w:eastAsia="Verdana" w:cs="Verdana" w:ascii="Verdana" w:hAnsi="Verdana"/>
          <w:b/>
          <w:bCs/>
          <w:color w:val="000000"/>
          <w:sz w:val="22"/>
          <w:szCs w:val="22"/>
          <w:lang w:val="en-US" w:bidi="ar-SA"/>
        </w:rPr>
        <w:t>Θ</w:t>
      </w:r>
      <w:r>
        <w:rPr>
          <w:b/>
          <w:bCs/>
          <w:color w:val="000000"/>
          <w:sz w:val="22"/>
          <w:szCs w:val="22"/>
          <w:lang w:val="en-US" w:bidi="ar-SA"/>
        </w:rPr>
        <w:t xml:space="preserve"> </w:t>
      </w:r>
      <w:r>
        <w:rPr>
          <w:rFonts w:eastAsia="Verdana" w:cs="Verdana" w:ascii="Verdana" w:hAnsi="Verdana"/>
          <w:b/>
          <w:bCs/>
          <w:color w:val="000000"/>
          <w:sz w:val="22"/>
          <w:szCs w:val="22"/>
          <w:lang w:val="en-US" w:bidi="ar-SA"/>
        </w:rPr>
        <w:t>∪</w:t>
      </w:r>
      <w:r>
        <w:rPr>
          <w:b/>
          <w:bCs/>
          <w:color w:val="000000"/>
          <w:sz w:val="22"/>
          <w:szCs w:val="22"/>
          <w:lang w:val="en-US" w:bidi="ar-SA"/>
        </w:rPr>
        <w:t xml:space="preserve"> </w:t>
      </w:r>
      <w:r>
        <w:rPr>
          <w:rFonts w:eastAsia="Verdana" w:cs="Verdana" w:ascii="Verdana" w:hAnsi="Verdana"/>
          <w:b/>
          <w:bCs/>
          <w:color w:val="000000"/>
          <w:sz w:val="22"/>
          <w:szCs w:val="22"/>
          <w:lang w:val="en-US" w:bidi="ar-SA"/>
        </w:rPr>
        <w:t>Ω</w:t>
      </w:r>
      <w:r>
        <w:rPr>
          <w:color w:val="000000"/>
          <w:sz w:val="22"/>
          <w:szCs w:val="22"/>
          <w:lang w:val="en-US" w:bidi="ar-SA"/>
        </w:rPr>
        <w:t>) and everything else, you could instead focus on cutting that subset in half.</w:t>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t>Compute a first P</w:t>
      </w:r>
      <w:r>
        <w:rPr>
          <w:color w:val="000000"/>
          <w:sz w:val="22"/>
          <w:szCs w:val="22"/>
          <w:vertAlign w:val="subscript"/>
          <w:lang w:val="en-US" w:bidi="ar-SA"/>
        </w:rPr>
        <w:t>d</w:t>
      </w:r>
      <w:r>
        <w:rPr>
          <w:color w:val="000000"/>
          <w:sz w:val="22"/>
          <w:szCs w:val="22"/>
          <w:lang w:val="en-US" w:bidi="ar-SA"/>
        </w:rPr>
        <w:t>(</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for each object based on the prior descriptions.</w:t>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t>Compute a second P</w:t>
      </w:r>
      <w:r>
        <w:rPr>
          <w:color w:val="000000"/>
          <w:sz w:val="22"/>
          <w:szCs w:val="22"/>
          <w:vertAlign w:val="subscript"/>
          <w:lang w:val="en-US" w:bidi="ar-SA"/>
        </w:rPr>
        <w:t>i</w:t>
      </w:r>
      <w:r>
        <w:rPr>
          <w:color w:val="000000"/>
          <w:sz w:val="22"/>
          <w:szCs w:val="22"/>
          <w:lang w:val="en-US" w:bidi="ar-SA"/>
        </w:rPr>
        <w:t>(</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for each object based on running the CW/tag classifiers on each image.</w:t>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t>Compute a third P</w:t>
      </w:r>
      <w:r>
        <w:rPr>
          <w:color w:val="000000"/>
          <w:sz w:val="22"/>
          <w:szCs w:val="22"/>
          <w:vertAlign w:val="subscript"/>
          <w:lang w:val="en-US" w:bidi="ar-SA"/>
        </w:rPr>
        <w:t>q</w:t>
      </w:r>
      <w:r>
        <w:rPr>
          <w:color w:val="000000"/>
          <w:sz w:val="22"/>
          <w:szCs w:val="22"/>
          <w:lang w:val="en-US" w:bidi="ar-SA"/>
        </w:rPr>
        <w:t>(</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for each object based on the users’ actual responses to this question thus far.</w:t>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t>Compute a fourth P</w:t>
      </w:r>
      <w:r>
        <w:rPr>
          <w:color w:val="000000"/>
          <w:sz w:val="22"/>
          <w:szCs w:val="22"/>
          <w:vertAlign w:val="subscript"/>
          <w:lang w:val="en-US" w:bidi="ar-SA"/>
        </w:rPr>
        <w:t>q,</w:t>
      </w:r>
      <w:r>
        <w:rPr>
          <w:b/>
          <w:bCs/>
          <w:color w:val="000000"/>
          <w:sz w:val="22"/>
          <w:szCs w:val="22"/>
          <w:vertAlign w:val="subscript"/>
          <w:lang w:val="en-US" w:bidi="ar-SA"/>
        </w:rPr>
        <w:t>D</w:t>
      </w:r>
      <w:r>
        <w:rPr>
          <w:color w:val="000000"/>
          <w:sz w:val="22"/>
          <w:szCs w:val="22"/>
          <w:lang w:val="en-US" w:bidi="ar-SA"/>
        </w:rPr>
        <w:t>(</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xml:space="preserve">) based on the responses to </w:t>
      </w:r>
      <w:r>
        <w:rPr>
          <w:b/>
          <w:bCs/>
          <w:i/>
          <w:iCs/>
          <w:color w:val="000000"/>
          <w:sz w:val="22"/>
          <w:szCs w:val="22"/>
          <w:lang w:val="en-US" w:bidi="ar-SA"/>
        </w:rPr>
        <w:t>all</w:t>
      </w:r>
      <w:r>
        <w:rPr>
          <w:color w:val="000000"/>
          <w:sz w:val="22"/>
          <w:szCs w:val="22"/>
          <w:lang w:val="en-US" w:bidi="ar-SA"/>
        </w:rPr>
        <w:t xml:space="preserve"> questions, given a description’s tag usage.</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Compute a final P(</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for each object based on the three preceding probabilities.  This should be at least as high as the weighted average (maybe higher, let’s see the performance):</w:t>
      </w:r>
      <w:r>
        <w:rPr/>
        <w:br/>
      </w:r>
      <w:r>
        <w:rPr>
          <w:i/>
          <w:iCs/>
          <w:color w:val="000000"/>
          <w:sz w:val="22"/>
          <w:szCs w:val="22"/>
          <w:lang w:val="en-US" w:bidi="ar-SA"/>
        </w:rPr>
        <w:t>P</w:t>
      </w:r>
      <w:r>
        <w:rPr>
          <w:i/>
          <w:iCs/>
          <w:color w:val="000000"/>
          <w:sz w:val="22"/>
          <w:szCs w:val="22"/>
          <w:vertAlign w:val="subscript"/>
          <w:lang w:val="en-US" w:bidi="ar-SA"/>
        </w:rPr>
        <w:t>W</w:t>
      </w:r>
      <w:r>
        <w:rPr>
          <w:color w:val="000000"/>
          <w:sz w:val="22"/>
          <w:szCs w:val="22"/>
          <w:lang w:val="en-US" w:bidi="ar-SA"/>
        </w:rPr>
        <w:t xml:space="preserve"> &gt;= (</w:t>
      </w:r>
      <w:r>
        <w:rPr>
          <w:i/>
          <w:iCs/>
          <w:color w:val="000000"/>
          <w:sz w:val="22"/>
          <w:szCs w:val="22"/>
          <w:lang w:val="en-US" w:bidi="ar-SA"/>
        </w:rPr>
        <w:t>w</w:t>
      </w:r>
      <w:r>
        <w:rPr>
          <w:color w:val="000000"/>
          <w:sz w:val="22"/>
          <w:szCs w:val="22"/>
          <w:vertAlign w:val="subscript"/>
          <w:lang w:val="en-US" w:bidi="ar-SA"/>
        </w:rPr>
        <w:t>1</w:t>
      </w:r>
      <w:r>
        <w:rPr>
          <w:i/>
          <w:iCs/>
          <w:color w:val="000000"/>
          <w:sz w:val="22"/>
          <w:szCs w:val="22"/>
          <w:lang w:val="en-US" w:bidi="ar-SA"/>
        </w:rPr>
        <w:t>P</w:t>
      </w:r>
      <w:r>
        <w:rPr>
          <w:color w:val="000000"/>
          <w:sz w:val="22"/>
          <w:szCs w:val="22"/>
          <w:vertAlign w:val="subscript"/>
          <w:lang w:val="en-US" w:bidi="ar-SA"/>
        </w:rPr>
        <w:t>1</w:t>
      </w:r>
      <w:r>
        <w:rPr>
          <w:color w:val="000000"/>
          <w:sz w:val="22"/>
          <w:szCs w:val="22"/>
          <w:lang w:val="en-US" w:bidi="ar-SA"/>
        </w:rPr>
        <w:t xml:space="preserve"> + </w:t>
      </w:r>
      <w:r>
        <w:rPr>
          <w:i/>
          <w:iCs/>
          <w:color w:val="000000"/>
          <w:sz w:val="22"/>
          <w:szCs w:val="22"/>
          <w:lang w:val="en-US" w:bidi="ar-SA"/>
        </w:rPr>
        <w:t>w</w:t>
      </w:r>
      <w:r>
        <w:rPr>
          <w:color w:val="000000"/>
          <w:sz w:val="22"/>
          <w:szCs w:val="22"/>
          <w:vertAlign w:val="subscript"/>
          <w:lang w:val="en-US" w:bidi="ar-SA"/>
        </w:rPr>
        <w:t>2</w:t>
      </w:r>
      <w:r>
        <w:rPr>
          <w:i/>
          <w:iCs/>
          <w:color w:val="000000"/>
          <w:sz w:val="22"/>
          <w:szCs w:val="22"/>
          <w:lang w:val="en-US" w:bidi="ar-SA"/>
        </w:rPr>
        <w:t>P</w:t>
      </w:r>
      <w:r>
        <w:rPr>
          <w:color w:val="000000"/>
          <w:sz w:val="22"/>
          <w:szCs w:val="22"/>
          <w:vertAlign w:val="subscript"/>
          <w:lang w:val="en-US" w:bidi="ar-SA"/>
        </w:rPr>
        <w:t>2</w:t>
      </w:r>
      <w:r>
        <w:rPr>
          <w:color w:val="000000"/>
          <w:sz w:val="22"/>
          <w:szCs w:val="22"/>
          <w:lang w:val="en-US" w:bidi="ar-SA"/>
        </w:rPr>
        <w:t xml:space="preserve"> + </w:t>
      </w:r>
      <w:r>
        <w:rPr>
          <w:i/>
          <w:iCs/>
          <w:color w:val="000000"/>
          <w:sz w:val="22"/>
          <w:szCs w:val="22"/>
          <w:lang w:val="en-US" w:bidi="ar-SA"/>
        </w:rPr>
        <w:t>w</w:t>
      </w:r>
      <w:r>
        <w:rPr>
          <w:color w:val="000000"/>
          <w:sz w:val="22"/>
          <w:szCs w:val="22"/>
          <w:vertAlign w:val="subscript"/>
          <w:lang w:val="en-US" w:bidi="ar-SA"/>
        </w:rPr>
        <w:t>3</w:t>
      </w:r>
      <w:r>
        <w:rPr>
          <w:i/>
          <w:iCs/>
          <w:color w:val="000000"/>
          <w:sz w:val="22"/>
          <w:szCs w:val="22"/>
          <w:lang w:val="en-US" w:bidi="ar-SA"/>
        </w:rPr>
        <w:t>P</w:t>
      </w:r>
      <w:r>
        <w:rPr>
          <w:color w:val="000000"/>
          <w:sz w:val="22"/>
          <w:szCs w:val="22"/>
          <w:vertAlign w:val="subscript"/>
          <w:lang w:val="en-US" w:bidi="ar-SA"/>
        </w:rPr>
        <w:t>3</w:t>
      </w:r>
      <w:r>
        <w:rPr>
          <w:color w:val="000000"/>
          <w:sz w:val="22"/>
          <w:szCs w:val="22"/>
          <w:lang w:val="en-US" w:bidi="ar-SA"/>
        </w:rPr>
        <w:t>)/(</w:t>
      </w:r>
      <w:r>
        <w:rPr>
          <w:i/>
          <w:iCs/>
          <w:color w:val="000000"/>
          <w:sz w:val="22"/>
          <w:szCs w:val="22"/>
          <w:lang w:val="en-US" w:bidi="ar-SA"/>
        </w:rPr>
        <w:t>w</w:t>
      </w:r>
      <w:r>
        <w:rPr>
          <w:color w:val="000000"/>
          <w:sz w:val="22"/>
          <w:szCs w:val="22"/>
          <w:vertAlign w:val="subscript"/>
          <w:lang w:val="en-US" w:bidi="ar-SA"/>
        </w:rPr>
        <w:t>1</w:t>
      </w:r>
      <w:r>
        <w:rPr>
          <w:color w:val="000000"/>
          <w:sz w:val="22"/>
          <w:szCs w:val="22"/>
          <w:lang w:val="en-US" w:bidi="ar-SA"/>
        </w:rPr>
        <w:t>+</w:t>
      </w:r>
      <w:r>
        <w:rPr>
          <w:i/>
          <w:iCs/>
          <w:color w:val="000000"/>
          <w:sz w:val="22"/>
          <w:szCs w:val="22"/>
          <w:lang w:val="en-US" w:bidi="ar-SA"/>
        </w:rPr>
        <w:t>w</w:t>
      </w:r>
      <w:r>
        <w:rPr>
          <w:color w:val="000000"/>
          <w:sz w:val="22"/>
          <w:szCs w:val="22"/>
          <w:vertAlign w:val="subscript"/>
          <w:lang w:val="en-US" w:bidi="ar-SA"/>
        </w:rPr>
        <w:t>2</w:t>
      </w:r>
      <w:r>
        <w:rPr>
          <w:color w:val="000000"/>
          <w:sz w:val="22"/>
          <w:szCs w:val="22"/>
          <w:lang w:val="en-US" w:bidi="ar-SA"/>
        </w:rPr>
        <w:t>+</w:t>
      </w:r>
      <w:r>
        <w:rPr>
          <w:i/>
          <w:iCs/>
          <w:color w:val="000000"/>
          <w:sz w:val="22"/>
          <w:szCs w:val="22"/>
          <w:lang w:val="en-US" w:bidi="ar-SA"/>
        </w:rPr>
        <w:t>w</w:t>
      </w:r>
      <w:r>
        <w:rPr>
          <w:color w:val="000000"/>
          <w:sz w:val="22"/>
          <w:szCs w:val="22"/>
          <w:vertAlign w:val="subscript"/>
          <w:lang w:val="en-US" w:bidi="ar-SA"/>
        </w:rPr>
        <w:t>3</w:t>
      </w:r>
      <w:r>
        <w:rPr>
          <w:color w:val="000000"/>
          <w:sz w:val="22"/>
          <w:szCs w:val="22"/>
          <w:lang w:val="en-US" w:bidi="ar-SA"/>
        </w:rPr>
        <w:t xml:space="preserve">), where </w:t>
      </w:r>
      <w:r>
        <w:rPr>
          <w:i/>
          <w:iCs/>
          <w:color w:val="000000"/>
          <w:sz w:val="22"/>
          <w:szCs w:val="22"/>
          <w:lang w:val="en-US" w:bidi="ar-SA"/>
        </w:rPr>
        <w:t>w</w:t>
      </w:r>
      <w:r>
        <w:rPr>
          <w:color w:val="000000"/>
          <w:sz w:val="22"/>
          <w:szCs w:val="22"/>
          <w:vertAlign w:val="subscript"/>
          <w:lang w:val="en-US" w:bidi="ar-SA"/>
        </w:rPr>
        <w:t>i</w:t>
      </w:r>
      <w:r>
        <w:rPr>
          <w:color w:val="000000"/>
          <w:sz w:val="22"/>
          <w:szCs w:val="22"/>
          <w:lang w:val="en-US" w:bidi="ar-SA"/>
        </w:rPr>
        <w:t xml:space="preserve"> indicates a confidence.</w:t>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ind w:left="720" w:right="0" w:hanging="720"/>
        <w:rPr>
          <w:color w:val="1155CC"/>
          <w:sz w:val="22"/>
          <w:szCs w:val="22"/>
          <w:lang w:val="en-US" w:bidi="ar-SA"/>
        </w:rPr>
      </w:pPr>
      <w:r>
        <w:rPr>
          <w:color w:val="1155CC"/>
          <w:sz w:val="22"/>
          <w:szCs w:val="22"/>
          <w:lang w:val="en-US" w:bidi="ar-SA"/>
        </w:rPr>
        <w:t>Note for ACL Submission: For unknown objects, no prior descriptions or responses will exist, so we can only computer P</w:t>
      </w:r>
      <w:r>
        <w:rPr>
          <w:color w:val="1155CC"/>
          <w:sz w:val="22"/>
          <w:szCs w:val="22"/>
          <w:vertAlign w:val="subscript"/>
          <w:lang w:val="en-US" w:bidi="ar-SA"/>
        </w:rPr>
        <w:t>i</w:t>
      </w:r>
      <w:r>
        <w:rPr>
          <w:color w:val="1155CC"/>
          <w:sz w:val="22"/>
          <w:szCs w:val="22"/>
          <w:lang w:val="en-US" w:bidi="ar-SA"/>
        </w:rPr>
        <w:t>. -Natalie</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t>First, classify each image/object in the current round using the one-vs-all classifiers built above. (In our case, since there should be a one-to-one mapping between our 17 (potentially sets of) object image feature vectors and our 17 object classes, we should start by accepting the object classification that has the largest margin, the greatest difference between the two most likely classes. Then remove that object class as a possible value for the remaining image feature vectors and repeat the procedure.)</w:t>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ind w:left="720" w:right="0" w:hanging="720"/>
        <w:rPr>
          <w:color w:val="1155CC"/>
          <w:sz w:val="22"/>
          <w:szCs w:val="22"/>
          <w:lang w:val="en-US" w:bidi="ar-SA"/>
        </w:rPr>
      </w:pPr>
      <w:r>
        <w:rPr>
          <w:color w:val="000000"/>
          <w:sz w:val="22"/>
          <w:szCs w:val="22"/>
          <w:lang w:val="en-US" w:bidi="ar-SA"/>
        </w:rPr>
        <w:tab/>
      </w:r>
      <w:r>
        <w:rPr>
          <w:color w:val="1155CC"/>
          <w:sz w:val="22"/>
          <w:szCs w:val="22"/>
          <w:lang w:val="en-US" w:bidi="ar-SA"/>
        </w:rPr>
        <w:t>Note for ACL Submission: If, in this process, the object isn’t classified above some threshold for any of the object classifiers, then assume it is a new object. -Natalie</w:t>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t>For each potential CW/tag question that has not yet been asked</w:t>
      </w:r>
    </w:p>
    <w:p>
      <w:pPr>
        <w:pStyle w:val="Normal"/>
        <w:pBdr>
          <w:top w:val="nil"/>
          <w:left w:val="nil"/>
          <w:bottom w:val="nil"/>
          <w:right w:val="nil"/>
        </w:pBdr>
        <w:spacing w:before="0" w:after="0"/>
        <w:ind w:left="1440" w:right="0" w:hanging="720"/>
        <w:rPr>
          <w:color w:val="000000"/>
          <w:sz w:val="22"/>
          <w:szCs w:val="22"/>
          <w:lang w:val="en-US" w:bidi="ar-SA"/>
        </w:rPr>
      </w:pPr>
      <w:r>
        <w:rPr>
          <w:color w:val="000000"/>
          <w:sz w:val="22"/>
          <w:szCs w:val="22"/>
          <w:lang w:val="en-US" w:bidi="ar-SA"/>
        </w:rPr>
        <w:t xml:space="preserve">Estimate a first probability of an affirmative response with regard to each object-instance, </w:t>
      </w:r>
      <w:r>
        <w:rPr/>
        <w:br/>
      </w:r>
      <w:r>
        <w:rPr>
          <w:color w:val="000000"/>
          <w:sz w:val="22"/>
          <w:szCs w:val="22"/>
          <w:lang w:val="en-US" w:bidi="ar-SA"/>
        </w:rPr>
        <w:t>P(</w:t>
      </w:r>
      <w:r>
        <w:rPr>
          <w:i/>
          <w:iCs/>
          <w:color w:val="000000"/>
          <w:sz w:val="22"/>
          <w:szCs w:val="22"/>
          <w:lang w:val="en-US" w:bidi="ar-SA"/>
        </w:rPr>
        <w:t>Q</w:t>
      </w:r>
      <w:r>
        <w:rPr>
          <w:i/>
          <w:iCs/>
          <w:color w:val="000000"/>
          <w:sz w:val="22"/>
          <w:szCs w:val="22"/>
          <w:vertAlign w:val="subscript"/>
          <w:lang w:val="en-US" w:bidi="ar-SA"/>
        </w:rPr>
        <w:t>tag</w:t>
      </w:r>
      <w:r>
        <w:rPr>
          <w:color w:val="000000"/>
          <w:sz w:val="22"/>
          <w:szCs w:val="22"/>
          <w:lang w:val="en-US" w:bidi="ar-SA"/>
        </w:rPr>
        <w:t xml:space="preserve"> = Yes | </w:t>
      </w:r>
      <w:r>
        <w:rPr>
          <w:i/>
          <w:iCs/>
          <w:color w:val="000000"/>
          <w:sz w:val="22"/>
          <w:szCs w:val="22"/>
          <w:lang w:val="en-US" w:bidi="ar-SA"/>
        </w:rPr>
        <w:t>Object</w:t>
      </w:r>
      <w:r>
        <w:rPr>
          <w:color w:val="000000"/>
          <w:sz w:val="22"/>
          <w:szCs w:val="22"/>
          <w:lang w:val="en-US" w:bidi="ar-SA"/>
        </w:rPr>
        <w:t xml:space="preserve"> = </w:t>
      </w:r>
      <w:r>
        <w:rPr>
          <w:i/>
          <w:iCs/>
          <w:color w:val="000000"/>
          <w:sz w:val="22"/>
          <w:szCs w:val="22"/>
          <w:lang w:val="en-US" w:bidi="ar-SA"/>
        </w:rPr>
        <w:t>Object</w:t>
      </w:r>
      <w:r>
        <w:rPr>
          <w:i/>
          <w:iCs/>
          <w:color w:val="000000"/>
          <w:sz w:val="22"/>
          <w:szCs w:val="22"/>
          <w:vertAlign w:val="subscript"/>
          <w:lang w:val="en-US" w:bidi="ar-SA"/>
        </w:rPr>
        <w:t>i</w:t>
      </w:r>
      <w:r>
        <w:rPr>
          <w:color w:val="000000"/>
          <w:sz w:val="22"/>
          <w:szCs w:val="22"/>
          <w:lang w:val="en-US" w:bidi="ar-SA"/>
        </w:rPr>
        <w:t xml:space="preserve">), based on the object’s training descriptions thus far </w:t>
      </w:r>
      <w:r>
        <w:rPr/>
        <w:br/>
      </w:r>
      <w:r>
        <w:rPr>
          <w:rFonts w:eastAsia="Verdana" w:cs="Verdana" w:ascii="Verdana" w:hAnsi="Verdana"/>
          <w:color w:val="000000"/>
          <w:sz w:val="22"/>
          <w:szCs w:val="22"/>
          <w:lang w:val="en-US" w:bidi="ar-SA"/>
        </w:rPr>
        <w:t>≅</w:t>
      </w:r>
      <w:r>
        <w:rPr>
          <w:color w:val="000000"/>
          <w:sz w:val="22"/>
          <w:szCs w:val="22"/>
          <w:lang w:val="en-US" w:bidi="ar-SA"/>
        </w:rPr>
        <w:t xml:space="preserve"> P</w:t>
      </w:r>
      <w:r>
        <w:rPr>
          <w:color w:val="000000"/>
          <w:sz w:val="22"/>
          <w:szCs w:val="22"/>
          <w:vertAlign w:val="subscript"/>
          <w:lang w:val="en-US" w:bidi="ar-SA"/>
        </w:rPr>
        <w:t>d</w:t>
      </w:r>
      <w:r>
        <w:rPr>
          <w:color w:val="000000"/>
          <w:sz w:val="22"/>
          <w:szCs w:val="22"/>
          <w:lang w:val="en-US" w:bidi="ar-SA"/>
        </w:rPr>
        <w:t>(</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xml:space="preserve">) </w:t>
      </w:r>
      <w:r>
        <w:rPr>
          <w:rFonts w:eastAsia="Verdana" w:cs="Verdana" w:ascii="Verdana" w:hAnsi="Verdana"/>
          <w:color w:val="000000"/>
          <w:sz w:val="22"/>
          <w:szCs w:val="22"/>
          <w:lang w:val="en-US" w:bidi="ar-SA"/>
        </w:rPr>
        <w:t>≡</w:t>
      </w:r>
      <w:r>
        <w:rPr>
          <w:color w:val="000000"/>
          <w:sz w:val="22"/>
          <w:szCs w:val="22"/>
          <w:lang w:val="en-US" w:bidi="ar-SA"/>
        </w:rPr>
        <w:t xml:space="preserve"> P(</w:t>
      </w:r>
      <w:r>
        <w:rPr>
          <w:i/>
          <w:iCs/>
          <w:color w:val="000000"/>
          <w:sz w:val="22"/>
          <w:szCs w:val="22"/>
          <w:lang w:val="en-US" w:bidi="ar-SA"/>
        </w:rPr>
        <w:t>Tag</w:t>
      </w:r>
      <w:r>
        <w:rPr>
          <w:color w:val="000000"/>
          <w:sz w:val="22"/>
          <w:szCs w:val="22"/>
          <w:lang w:val="en-US" w:bidi="ar-SA"/>
        </w:rPr>
        <w:t xml:space="preserve"> </w:t>
      </w:r>
      <w:r>
        <w:rPr>
          <w:rFonts w:eastAsia="Verdana" w:cs="Verdana" w:ascii="Verdana" w:hAnsi="Verdana"/>
          <w:color w:val="000000"/>
          <w:sz w:val="22"/>
          <w:szCs w:val="22"/>
          <w:lang w:val="en-US" w:bidi="ar-SA"/>
        </w:rPr>
        <w:t>∈</w:t>
      </w:r>
      <w:r>
        <w:rPr>
          <w:color w:val="000000"/>
          <w:sz w:val="22"/>
          <w:szCs w:val="22"/>
          <w:lang w:val="en-US" w:bidi="ar-SA"/>
        </w:rPr>
        <w:t xml:space="preserve"> Description | </w:t>
      </w:r>
      <w:r>
        <w:rPr>
          <w:i/>
          <w:iCs/>
          <w:color w:val="000000"/>
          <w:sz w:val="22"/>
          <w:szCs w:val="22"/>
          <w:lang w:val="en-US" w:bidi="ar-SA"/>
        </w:rPr>
        <w:t>Object</w:t>
      </w:r>
      <w:r>
        <w:rPr>
          <w:color w:val="000000"/>
          <w:sz w:val="22"/>
          <w:szCs w:val="22"/>
          <w:lang w:val="en-US" w:bidi="ar-SA"/>
        </w:rPr>
        <w:t xml:space="preserve"> = </w:t>
      </w:r>
      <w:r>
        <w:rPr>
          <w:i/>
          <w:iCs/>
          <w:color w:val="000000"/>
          <w:sz w:val="22"/>
          <w:szCs w:val="22"/>
          <w:lang w:val="en-US" w:bidi="ar-SA"/>
        </w:rPr>
        <w:t>Object</w:t>
      </w:r>
      <w:r>
        <w:rPr>
          <w:i/>
          <w:iCs/>
          <w:color w:val="000000"/>
          <w:sz w:val="22"/>
          <w:szCs w:val="22"/>
          <w:vertAlign w:val="subscript"/>
          <w:lang w:val="en-US" w:bidi="ar-SA"/>
        </w:rPr>
        <w:t>i</w:t>
      </w:r>
      <w:r>
        <w:rPr>
          <w:color w:val="000000"/>
          <w:sz w:val="22"/>
          <w:szCs w:val="22"/>
          <w:lang w:val="en-US" w:bidi="ar-SA"/>
        </w:rPr>
        <w:t>):</w:t>
      </w:r>
    </w:p>
    <w:p>
      <w:pPr>
        <w:pStyle w:val="Normal"/>
        <w:pBdr>
          <w:top w:val="nil"/>
          <w:left w:val="nil"/>
          <w:bottom w:val="nil"/>
          <w:right w:val="nil"/>
        </w:pBdr>
        <w:spacing w:before="0" w:after="0"/>
        <w:ind w:left="1440" w:right="0" w:hanging="720"/>
        <w:rPr>
          <w:color w:val="1155CC"/>
          <w:sz w:val="22"/>
          <w:szCs w:val="22"/>
          <w:lang w:val="en-US" w:bidi="ar-SA"/>
        </w:rPr>
      </w:pPr>
      <w:r>
        <w:rPr>
          <w:color w:val="000000"/>
          <w:sz w:val="22"/>
          <w:szCs w:val="22"/>
          <w:lang w:val="en-US" w:bidi="ar-SA"/>
        </w:rPr>
        <w:tab/>
      </w:r>
      <w:r>
        <w:rPr>
          <w:color w:val="1155CC"/>
          <w:sz w:val="22"/>
          <w:szCs w:val="22"/>
          <w:lang w:val="en-US" w:bidi="ar-SA"/>
        </w:rPr>
        <w:t>Note for ACL Submission: For unknown objects, just check against the feature classifier for this CW and let the first probability = 1 if the classification is positive or 0 if the classification is negative. -Natalie</w:t>
      </w:r>
    </w:p>
    <w:p>
      <w:pPr>
        <w:pStyle w:val="Normal"/>
        <w:pBdr>
          <w:top w:val="nil"/>
          <w:left w:val="nil"/>
          <w:bottom w:val="nil"/>
          <w:right w:val="nil"/>
        </w:pBdr>
        <w:spacing w:before="0" w:after="0"/>
        <w:ind w:left="1440" w:right="0" w:hanging="720"/>
        <w:rPr>
          <w:color w:val="000000"/>
          <w:sz w:val="22"/>
          <w:szCs w:val="22"/>
          <w:lang w:val="en-US" w:bidi="ar-SA"/>
        </w:rPr>
      </w:pPr>
      <w:r>
        <w:rPr>
          <w:color w:val="000000"/>
          <w:sz w:val="22"/>
          <w:szCs w:val="22"/>
          <w:lang w:val="en-US" w:bidi="ar-SA"/>
        </w:rPr>
        <w:t>For each of the tags used in descriptions thus far</w:t>
      </w:r>
    </w:p>
    <w:p>
      <w:pPr>
        <w:pStyle w:val="Normal"/>
        <w:pBdr>
          <w:top w:val="nil"/>
          <w:left w:val="nil"/>
          <w:bottom w:val="nil"/>
          <w:right w:val="nil"/>
        </w:pBdr>
        <w:spacing w:before="0" w:after="0"/>
        <w:ind w:left="2160" w:right="0" w:hanging="720"/>
        <w:rPr>
          <w:color w:val="000000"/>
          <w:sz w:val="22"/>
          <w:szCs w:val="22"/>
          <w:lang w:val="en-US" w:bidi="ar-SA"/>
        </w:rPr>
      </w:pPr>
      <w:r>
        <w:rPr>
          <w:color w:val="000000"/>
          <w:sz w:val="22"/>
          <w:szCs w:val="22"/>
          <w:lang w:val="en-US" w:bidi="ar-SA"/>
        </w:rPr>
        <w:t>For each of the 17 objects</w:t>
      </w:r>
    </w:p>
    <w:p>
      <w:pPr>
        <w:pStyle w:val="Normal"/>
        <w:pBdr>
          <w:top w:val="nil"/>
          <w:left w:val="nil"/>
          <w:bottom w:val="nil"/>
          <w:right w:val="nil"/>
        </w:pBdr>
        <w:spacing w:before="0" w:after="0"/>
        <w:ind w:left="2520" w:right="0" w:hanging="720"/>
        <w:rPr>
          <w:color w:val="000000"/>
          <w:sz w:val="22"/>
          <w:szCs w:val="22"/>
          <w:lang w:val="en-US" w:bidi="ar-SA"/>
        </w:rPr>
      </w:pPr>
      <w:r>
        <w:rPr>
          <w:color w:val="000000"/>
          <w:sz w:val="22"/>
          <w:szCs w:val="22"/>
          <w:lang w:val="en-US" w:bidi="ar-SA"/>
        </w:rPr>
        <w:t>Compute smoothed probabilities:</w:t>
      </w:r>
    </w:p>
    <w:p>
      <w:pPr>
        <w:pStyle w:val="Normal"/>
        <w:pBdr>
          <w:top w:val="nil"/>
          <w:left w:val="nil"/>
          <w:bottom w:val="nil"/>
          <w:right w:val="nil"/>
        </w:pBdr>
        <w:spacing w:before="0" w:after="0"/>
        <w:ind w:left="2520" w:right="0" w:hanging="720"/>
        <w:rPr>
          <w:color w:val="000000"/>
          <w:sz w:val="22"/>
          <w:szCs w:val="22"/>
          <w:lang w:val="en-US" w:bidi="ar-SA"/>
        </w:rPr>
      </w:pPr>
      <w:r>
        <w:rPr>
          <w:color w:val="000000"/>
          <w:sz w:val="22"/>
          <w:szCs w:val="22"/>
          <w:lang w:val="en-US" w:bidi="ar-SA"/>
        </w:rPr>
        <w:t>P</w:t>
      </w:r>
      <w:r>
        <w:rPr>
          <w:color w:val="000000"/>
          <w:sz w:val="22"/>
          <w:szCs w:val="22"/>
          <w:vertAlign w:val="subscript"/>
          <w:lang w:val="en-US" w:bidi="ar-SA"/>
        </w:rPr>
        <w:t>d</w:t>
      </w:r>
      <w:r>
        <w:rPr>
          <w:color w:val="000000"/>
          <w:sz w:val="22"/>
          <w:szCs w:val="22"/>
          <w:lang w:val="en-US" w:bidi="ar-SA"/>
        </w:rPr>
        <w:t>(</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 (count(descWTag)+1)/(</w:t>
      </w:r>
      <w:r>
        <w:rPr>
          <w:i/>
          <w:iCs/>
          <w:color w:val="000000"/>
          <w:sz w:val="22"/>
          <w:szCs w:val="22"/>
          <w:lang w:val="en-US" w:bidi="ar-SA"/>
        </w:rPr>
        <w:t>n</w:t>
      </w:r>
      <w:r>
        <w:rPr>
          <w:color w:val="000000"/>
          <w:sz w:val="22"/>
          <w:szCs w:val="22"/>
          <w:lang w:val="en-US" w:bidi="ar-SA"/>
        </w:rPr>
        <w:t>+2)  // the probability is smoothed by adding 1 to the numerator and |</w:t>
      </w:r>
      <w:r>
        <w:rPr>
          <w:b/>
          <w:bCs/>
          <w:color w:val="000000"/>
          <w:sz w:val="22"/>
          <w:szCs w:val="22"/>
          <w:lang w:val="en-US" w:bidi="ar-SA"/>
        </w:rPr>
        <w:t>C</w:t>
      </w:r>
      <w:r>
        <w:rPr>
          <w:color w:val="000000"/>
          <w:sz w:val="22"/>
          <w:szCs w:val="22"/>
          <w:lang w:val="en-US" w:bidi="ar-SA"/>
        </w:rPr>
        <w:t xml:space="preserve">| to the denominator, where </w:t>
      </w:r>
      <w:r>
        <w:rPr>
          <w:b/>
          <w:bCs/>
          <w:color w:val="000000"/>
          <w:sz w:val="22"/>
          <w:szCs w:val="22"/>
          <w:lang w:val="en-US" w:bidi="ar-SA"/>
        </w:rPr>
        <w:t>C</w:t>
      </w:r>
      <w:r>
        <w:rPr>
          <w:color w:val="000000"/>
          <w:sz w:val="22"/>
          <w:szCs w:val="22"/>
          <w:lang w:val="en-US" w:bidi="ar-SA"/>
        </w:rPr>
        <w:t xml:space="preserve"> is the set of possible classes, in this case </w:t>
      </w:r>
      <w:r>
        <w:rPr>
          <w:b/>
          <w:bCs/>
          <w:color w:val="000000"/>
          <w:sz w:val="22"/>
          <w:szCs w:val="22"/>
          <w:lang w:val="en-US" w:bidi="ar-SA"/>
        </w:rPr>
        <w:t>C</w:t>
      </w:r>
      <w:r>
        <w:rPr>
          <w:color w:val="000000"/>
          <w:sz w:val="22"/>
          <w:szCs w:val="22"/>
          <w:lang w:val="en-US" w:bidi="ar-SA"/>
        </w:rPr>
        <w:t xml:space="preserve"> = {Present, Absent}, so |</w:t>
      </w:r>
      <w:r>
        <w:rPr>
          <w:b/>
          <w:bCs/>
          <w:color w:val="000000"/>
          <w:sz w:val="22"/>
          <w:szCs w:val="22"/>
          <w:lang w:val="en-US" w:bidi="ar-SA"/>
        </w:rPr>
        <w:t>C</w:t>
      </w:r>
      <w:r>
        <w:rPr>
          <w:color w:val="000000"/>
          <w:sz w:val="22"/>
          <w:szCs w:val="22"/>
          <w:lang w:val="en-US" w:bidi="ar-SA"/>
        </w:rPr>
        <w:t xml:space="preserve">|=2, and </w:t>
      </w:r>
      <w:r>
        <w:rPr>
          <w:i/>
          <w:iCs/>
          <w:color w:val="000000"/>
          <w:sz w:val="22"/>
          <w:szCs w:val="22"/>
          <w:lang w:val="en-US" w:bidi="ar-SA"/>
        </w:rPr>
        <w:t>n</w:t>
      </w:r>
      <w:r>
        <w:rPr>
          <w:color w:val="000000"/>
          <w:sz w:val="22"/>
          <w:szCs w:val="22"/>
          <w:lang w:val="en-US" w:bidi="ar-SA"/>
        </w:rPr>
        <w:t xml:space="preserve"> is the number of descriptions added thus far. On round 1, P</w:t>
      </w:r>
      <w:r>
        <w:rPr>
          <w:color w:val="000000"/>
          <w:sz w:val="22"/>
          <w:szCs w:val="22"/>
          <w:vertAlign w:val="subscript"/>
          <w:lang w:val="en-US" w:bidi="ar-SA"/>
        </w:rPr>
        <w:t>d</w:t>
      </w:r>
      <w:r>
        <w:rPr>
          <w:color w:val="000000"/>
          <w:sz w:val="22"/>
          <w:szCs w:val="22"/>
          <w:lang w:val="en-US" w:bidi="ar-SA"/>
        </w:rPr>
        <w:t>(</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is either 2/3 if the tag was used in the description, or 1/3 if it was not used.  On round 3, P</w:t>
      </w:r>
      <w:r>
        <w:rPr>
          <w:color w:val="000000"/>
          <w:sz w:val="22"/>
          <w:szCs w:val="22"/>
          <w:vertAlign w:val="subscript"/>
          <w:lang w:val="en-US" w:bidi="ar-SA"/>
        </w:rPr>
        <w:t>d</w:t>
      </w:r>
      <w:r>
        <w:rPr>
          <w:color w:val="000000"/>
          <w:sz w:val="22"/>
          <w:szCs w:val="22"/>
          <w:lang w:val="en-US" w:bidi="ar-SA"/>
        </w:rPr>
        <w:t>(</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is 4/5, 3/5, 2/5, or 1/5, depending on whether it was used in all 3 prior descriptions, 2, 1, or none, respectively.</w:t>
      </w:r>
    </w:p>
    <w:p>
      <w:pPr>
        <w:pStyle w:val="Normal"/>
        <w:pBdr>
          <w:top w:val="nil"/>
          <w:left w:val="nil"/>
          <w:bottom w:val="nil"/>
          <w:right w:val="nil"/>
        </w:pBdr>
        <w:spacing w:before="0" w:after="0"/>
        <w:ind w:left="2520" w:right="0" w:hanging="72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ind w:left="2520" w:right="0" w:hanging="720"/>
        <w:rPr>
          <w:color w:val="000000"/>
          <w:sz w:val="22"/>
          <w:szCs w:val="22"/>
          <w:lang w:val="en-US" w:bidi="ar-SA"/>
        </w:rPr>
      </w:pPr>
      <w:r>
        <w:rPr>
          <w:color w:val="000000"/>
          <w:sz w:val="22"/>
          <w:szCs w:val="22"/>
          <w:lang w:val="en-US" w:bidi="ar-SA"/>
        </w:rPr>
        <w:t>Similarly,</w:t>
      </w:r>
    </w:p>
    <w:p>
      <w:pPr>
        <w:pStyle w:val="Normal"/>
        <w:pBdr>
          <w:top w:val="nil"/>
          <w:left w:val="nil"/>
          <w:bottom w:val="nil"/>
          <w:right w:val="nil"/>
        </w:pBdr>
        <w:spacing w:before="0" w:after="0"/>
        <w:ind w:left="2520" w:right="0" w:hanging="720"/>
        <w:rPr>
          <w:color w:val="000000"/>
          <w:sz w:val="22"/>
          <w:szCs w:val="22"/>
          <w:lang w:val="en-US" w:bidi="ar-SA"/>
        </w:rPr>
      </w:pPr>
      <w:r>
        <w:rPr>
          <w:color w:val="000000"/>
          <w:sz w:val="22"/>
          <w:szCs w:val="22"/>
          <w:lang w:val="en-US" w:bidi="ar-SA"/>
        </w:rPr>
        <w:t>P</w:t>
      </w:r>
      <w:r>
        <w:rPr>
          <w:color w:val="000000"/>
          <w:sz w:val="22"/>
          <w:szCs w:val="22"/>
          <w:vertAlign w:val="subscript"/>
          <w:lang w:val="en-US" w:bidi="ar-SA"/>
        </w:rPr>
        <w:t>q</w:t>
      </w:r>
      <w:r>
        <w:rPr>
          <w:color w:val="000000"/>
          <w:sz w:val="22"/>
          <w:szCs w:val="22"/>
          <w:lang w:val="en-US" w:bidi="ar-SA"/>
        </w:rPr>
        <w:t>(</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 (count(yesForTagQuestion)+1)/(</w:t>
      </w:r>
      <w:r>
        <w:rPr>
          <w:i/>
          <w:iCs/>
          <w:color w:val="000000"/>
          <w:sz w:val="22"/>
          <w:szCs w:val="22"/>
          <w:lang w:val="en-US" w:bidi="ar-SA"/>
        </w:rPr>
        <w:t>m</w:t>
      </w:r>
      <w:r>
        <w:rPr>
          <w:color w:val="000000"/>
          <w:sz w:val="22"/>
          <w:szCs w:val="22"/>
          <w:lang w:val="en-US" w:bidi="ar-SA"/>
        </w:rPr>
        <w:t>+2)  // the probability is smoothed by adding 1 to the numerator and |</w:t>
      </w:r>
      <w:r>
        <w:rPr>
          <w:b/>
          <w:bCs/>
          <w:color w:val="000000"/>
          <w:sz w:val="22"/>
          <w:szCs w:val="22"/>
          <w:lang w:val="en-US" w:bidi="ar-SA"/>
        </w:rPr>
        <w:t>C</w:t>
      </w:r>
      <w:r>
        <w:rPr>
          <w:color w:val="000000"/>
          <w:sz w:val="22"/>
          <w:szCs w:val="22"/>
          <w:lang w:val="en-US" w:bidi="ar-SA"/>
        </w:rPr>
        <w:t xml:space="preserve">| to the denominator, where </w:t>
      </w:r>
      <w:r>
        <w:rPr>
          <w:b/>
          <w:bCs/>
          <w:color w:val="000000"/>
          <w:sz w:val="22"/>
          <w:szCs w:val="22"/>
          <w:lang w:val="en-US" w:bidi="ar-SA"/>
        </w:rPr>
        <w:t>C</w:t>
      </w:r>
      <w:r>
        <w:rPr>
          <w:color w:val="000000"/>
          <w:sz w:val="22"/>
          <w:szCs w:val="22"/>
          <w:lang w:val="en-US" w:bidi="ar-SA"/>
        </w:rPr>
        <w:t xml:space="preserve"> is the set of possible classes, in this case </w:t>
      </w:r>
      <w:r>
        <w:rPr>
          <w:b/>
          <w:bCs/>
          <w:color w:val="000000"/>
          <w:sz w:val="22"/>
          <w:szCs w:val="22"/>
          <w:lang w:val="en-US" w:bidi="ar-SA"/>
        </w:rPr>
        <w:t>C</w:t>
      </w:r>
      <w:r>
        <w:rPr>
          <w:color w:val="000000"/>
          <w:sz w:val="22"/>
          <w:szCs w:val="22"/>
          <w:lang w:val="en-US" w:bidi="ar-SA"/>
        </w:rPr>
        <w:t xml:space="preserve"> = {Yes, No}, so |</w:t>
      </w:r>
      <w:r>
        <w:rPr>
          <w:b/>
          <w:bCs/>
          <w:color w:val="000000"/>
          <w:sz w:val="22"/>
          <w:szCs w:val="22"/>
          <w:lang w:val="en-US" w:bidi="ar-SA"/>
        </w:rPr>
        <w:t>C</w:t>
      </w:r>
      <w:r>
        <w:rPr>
          <w:color w:val="000000"/>
          <w:sz w:val="22"/>
          <w:szCs w:val="22"/>
          <w:lang w:val="en-US" w:bidi="ar-SA"/>
        </w:rPr>
        <w:t xml:space="preserve">|=2, and </w:t>
      </w:r>
      <w:r>
        <w:rPr>
          <w:i/>
          <w:iCs/>
          <w:color w:val="000000"/>
          <w:sz w:val="22"/>
          <w:szCs w:val="22"/>
          <w:lang w:val="en-US" w:bidi="ar-SA"/>
        </w:rPr>
        <w:t>m</w:t>
      </w:r>
      <w:r>
        <w:rPr>
          <w:color w:val="000000"/>
          <w:sz w:val="22"/>
          <w:szCs w:val="22"/>
          <w:lang w:val="en-US" w:bidi="ar-SA"/>
        </w:rPr>
        <w:t xml:space="preserve"> is the number of times the question has been asked thus far. </w:t>
      </w:r>
    </w:p>
    <w:p>
      <w:pPr>
        <w:pStyle w:val="Normal"/>
        <w:pBdr>
          <w:top w:val="nil"/>
          <w:left w:val="nil"/>
          <w:bottom w:val="nil"/>
          <w:right w:val="nil"/>
        </w:pBdr>
        <w:spacing w:before="0" w:after="0"/>
        <w:ind w:left="2520" w:right="0" w:hanging="72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ind w:left="2520" w:right="0" w:hanging="720"/>
        <w:rPr>
          <w:color w:val="000000"/>
          <w:sz w:val="22"/>
          <w:szCs w:val="22"/>
          <w:lang w:val="en-US" w:bidi="ar-SA"/>
        </w:rPr>
      </w:pPr>
      <w:r>
        <w:rPr>
          <w:color w:val="000000"/>
          <w:sz w:val="22"/>
          <w:szCs w:val="22"/>
          <w:lang w:val="en-US" w:bidi="ar-SA"/>
        </w:rPr>
        <w:t>P</w:t>
      </w:r>
      <w:r>
        <w:rPr>
          <w:color w:val="000000"/>
          <w:sz w:val="22"/>
          <w:szCs w:val="22"/>
          <w:vertAlign w:val="subscript"/>
          <w:lang w:val="en-US" w:bidi="ar-SA"/>
        </w:rPr>
        <w:t>q,</w:t>
      </w:r>
      <w:r>
        <w:rPr>
          <w:b/>
          <w:bCs/>
          <w:color w:val="000000"/>
          <w:sz w:val="22"/>
          <w:szCs w:val="22"/>
          <w:vertAlign w:val="subscript"/>
          <w:lang w:val="en-US" w:bidi="ar-SA"/>
        </w:rPr>
        <w:t>D</w:t>
      </w:r>
      <w:r>
        <w:rPr>
          <w:color w:val="000000"/>
          <w:sz w:val="22"/>
          <w:szCs w:val="22"/>
          <w:lang w:val="en-US" w:bidi="ar-SA"/>
        </w:rPr>
        <w:t>(</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is computed using a combination of the following information:</w:t>
      </w:r>
    </w:p>
    <w:p>
      <w:pPr>
        <w:pStyle w:val="Normal"/>
        <w:pBdr>
          <w:top w:val="nil"/>
          <w:left w:val="nil"/>
          <w:bottom w:val="nil"/>
          <w:right w:val="nil"/>
        </w:pBdr>
        <w:spacing w:before="0" w:after="0"/>
        <w:ind w:left="2880" w:right="0" w:hanging="720"/>
        <w:rPr>
          <w:color w:val="000000"/>
          <w:sz w:val="22"/>
          <w:szCs w:val="22"/>
          <w:lang w:val="en-US" w:bidi="ar-SA"/>
        </w:rPr>
      </w:pPr>
      <w:r>
        <w:rPr>
          <w:color w:val="000000"/>
          <w:sz w:val="22"/>
          <w:szCs w:val="22"/>
          <w:lang w:val="en-US" w:bidi="ar-SA"/>
        </w:rPr>
        <w:t>P</w:t>
      </w:r>
      <w:r>
        <w:rPr>
          <w:color w:val="000000"/>
          <w:sz w:val="22"/>
          <w:szCs w:val="22"/>
          <w:vertAlign w:val="subscript"/>
          <w:lang w:val="en-US" w:bidi="ar-SA"/>
        </w:rPr>
        <w:t>q</w:t>
      </w:r>
      <w:r>
        <w:rPr>
          <w:color w:val="000000"/>
          <w:sz w:val="22"/>
          <w:szCs w:val="22"/>
          <w:lang w:val="en-US" w:bidi="ar-SA"/>
        </w:rPr>
        <w:t>(</w:t>
      </w:r>
      <w:r>
        <w:rPr>
          <w:i/>
          <w:iCs/>
          <w:color w:val="000000"/>
          <w:sz w:val="22"/>
          <w:szCs w:val="22"/>
          <w:lang w:val="en-US" w:bidi="ar-SA"/>
        </w:rPr>
        <w:t>Tag</w:t>
      </w:r>
      <w:r>
        <w:rPr>
          <w:color w:val="000000"/>
          <w:sz w:val="22"/>
          <w:szCs w:val="22"/>
          <w:lang w:val="en-US" w:bidi="ar-SA"/>
        </w:rPr>
        <w:t xml:space="preserve"> | </w:t>
      </w:r>
      <w:r>
        <w:rPr>
          <w:i/>
          <w:iCs/>
          <w:color w:val="000000"/>
          <w:sz w:val="22"/>
          <w:szCs w:val="22"/>
          <w:lang w:val="en-US" w:bidi="ar-SA"/>
        </w:rPr>
        <w:t>O</w:t>
      </w:r>
      <w:r>
        <w:rPr>
          <w:color w:val="000000"/>
          <w:sz w:val="22"/>
          <w:szCs w:val="22"/>
          <w:lang w:val="en-US" w:bidi="ar-SA"/>
        </w:rPr>
        <w:t>) from above,</w:t>
      </w:r>
    </w:p>
    <w:p>
      <w:pPr>
        <w:pStyle w:val="Normal"/>
        <w:pBdr>
          <w:top w:val="nil"/>
          <w:left w:val="nil"/>
          <w:bottom w:val="nil"/>
          <w:right w:val="nil"/>
        </w:pBdr>
        <w:spacing w:before="0" w:after="0"/>
        <w:ind w:left="2880" w:right="0" w:hanging="720"/>
        <w:rPr>
          <w:color w:val="000000"/>
          <w:sz w:val="22"/>
          <w:szCs w:val="22"/>
          <w:lang w:val="en-US" w:bidi="ar-SA"/>
        </w:rPr>
      </w:pPr>
      <w:r>
        <w:rPr>
          <w:color w:val="000000"/>
          <w:sz w:val="22"/>
          <w:szCs w:val="22"/>
          <w:lang w:val="en-US" w:bidi="ar-SA"/>
        </w:rPr>
        <w:t>P(count(descWTag)=</w:t>
      </w:r>
      <w:r>
        <w:rPr>
          <w:i/>
          <w:iCs/>
          <w:color w:val="000000"/>
          <w:sz w:val="22"/>
          <w:szCs w:val="22"/>
          <w:lang w:val="en-US" w:bidi="ar-SA"/>
        </w:rPr>
        <w:t>k</w:t>
      </w:r>
      <w:r>
        <w:rPr>
          <w:color w:val="000000"/>
          <w:sz w:val="22"/>
          <w:szCs w:val="22"/>
          <w:lang w:val="en-US" w:bidi="ar-SA"/>
        </w:rPr>
        <w:t xml:space="preserve"> | </w:t>
      </w:r>
      <w:r>
        <w:rPr>
          <w:i/>
          <w:iCs/>
          <w:color w:val="000000"/>
          <w:sz w:val="22"/>
          <w:szCs w:val="22"/>
          <w:lang w:val="en-US" w:bidi="ar-SA"/>
        </w:rPr>
        <w:t>n</w:t>
      </w:r>
      <w:r>
        <w:rPr>
          <w:color w:val="000000"/>
          <w:sz w:val="22"/>
          <w:szCs w:val="22"/>
          <w:lang w:val="en-US" w:bidi="ar-SA"/>
        </w:rPr>
        <w:t xml:space="preserve"> descriptions) = (P</w:t>
      </w:r>
      <w:r>
        <w:rPr>
          <w:color w:val="000000"/>
          <w:sz w:val="22"/>
          <w:szCs w:val="22"/>
          <w:vertAlign w:val="subscript"/>
          <w:lang w:val="en-US" w:bidi="ar-SA"/>
        </w:rPr>
        <w:t>T</w:t>
      </w:r>
      <w:r>
        <w:rPr>
          <w:color w:val="000000"/>
          <w:sz w:val="22"/>
          <w:szCs w:val="22"/>
          <w:lang w:val="en-US" w:bidi="ar-SA"/>
        </w:rPr>
        <w:t>)</w:t>
      </w:r>
      <w:r>
        <w:rPr>
          <w:rFonts w:cs="Times New Roman"/>
          <w:b w:val="false"/>
          <w:bCs w:val="false"/>
          <w:i/>
          <w:iCs/>
          <w:strike w:val="false"/>
          <w:dstrike w:val="false"/>
          <w:color w:val="000000"/>
          <w:sz w:val="22"/>
          <w:szCs w:val="22"/>
          <w:u w:val="none"/>
          <w:vertAlign w:val="superscript"/>
          <w:lang w:val="en-US" w:bidi="ar-SA"/>
        </w:rPr>
        <w:t>k</w:t>
      </w:r>
      <w:r>
        <w:rPr>
          <w:color w:val="000000"/>
          <w:sz w:val="22"/>
          <w:szCs w:val="22"/>
          <w:lang w:val="en-US" w:bidi="ar-SA"/>
        </w:rPr>
        <w:t>(1-P</w:t>
      </w:r>
      <w:r>
        <w:rPr>
          <w:color w:val="000000"/>
          <w:sz w:val="22"/>
          <w:szCs w:val="22"/>
          <w:vertAlign w:val="subscript"/>
          <w:lang w:val="en-US" w:bidi="ar-SA"/>
        </w:rPr>
        <w:t>T</w:t>
      </w:r>
      <w:r>
        <w:rPr>
          <w:color w:val="000000"/>
          <w:sz w:val="22"/>
          <w:szCs w:val="22"/>
          <w:lang w:val="en-US" w:bidi="ar-SA"/>
        </w:rPr>
        <w:t>)</w:t>
      </w:r>
      <w:r>
        <w:rPr>
          <w:rFonts w:cs="Times New Roman"/>
          <w:b w:val="false"/>
          <w:bCs w:val="false"/>
          <w:i/>
          <w:iCs/>
          <w:strike w:val="false"/>
          <w:dstrike w:val="false"/>
          <w:color w:val="000000"/>
          <w:sz w:val="22"/>
          <w:szCs w:val="22"/>
          <w:u w:val="none"/>
          <w:vertAlign w:val="superscript"/>
          <w:lang w:val="en-US" w:bidi="ar-SA"/>
        </w:rPr>
        <w:t>n-k</w:t>
      </w:r>
      <w:r>
        <w:rPr>
          <w:color w:val="000000"/>
          <w:sz w:val="22"/>
          <w:szCs w:val="22"/>
          <w:lang w:val="en-US" w:bidi="ar-SA"/>
        </w:rPr>
        <w:t>Combos(</w:t>
      </w:r>
      <w:r>
        <w:rPr>
          <w:i/>
          <w:iCs/>
          <w:color w:val="000000"/>
          <w:sz w:val="22"/>
          <w:szCs w:val="22"/>
          <w:lang w:val="en-US" w:bidi="ar-SA"/>
        </w:rPr>
        <w:t>n,k</w:t>
      </w:r>
      <w:r>
        <w:rPr>
          <w:color w:val="000000"/>
          <w:sz w:val="22"/>
          <w:szCs w:val="22"/>
          <w:lang w:val="en-US" w:bidi="ar-SA"/>
        </w:rPr>
        <w:t>),</w:t>
      </w:r>
    </w:p>
    <w:p>
      <w:pPr>
        <w:pStyle w:val="Normal"/>
        <w:pBdr>
          <w:top w:val="nil"/>
          <w:left w:val="nil"/>
          <w:bottom w:val="nil"/>
          <w:right w:val="nil"/>
        </w:pBdr>
        <w:spacing w:before="0" w:after="0"/>
        <w:ind w:left="2520" w:right="-36" w:hanging="360"/>
        <w:rPr>
          <w:color w:val="000000"/>
          <w:sz w:val="22"/>
          <w:szCs w:val="22"/>
          <w:lang w:val="en-US" w:bidi="ar-SA"/>
        </w:rPr>
      </w:pPr>
      <w:r>
        <w:rPr>
          <w:color w:val="000000"/>
          <w:sz w:val="22"/>
          <w:szCs w:val="22"/>
          <w:lang w:val="en-US" w:bidi="ar-SA"/>
        </w:rPr>
        <w:t xml:space="preserve">Average </w:t>
      </w:r>
      <w:r>
        <w:rPr>
          <w:i/>
          <w:iCs/>
          <w:color w:val="000000"/>
          <w:sz w:val="22"/>
          <w:szCs w:val="22"/>
          <w:vertAlign w:val="subscript"/>
          <w:lang w:val="en-US" w:bidi="ar-SA"/>
        </w:rPr>
        <w:t>Object, Description, Tag</w:t>
      </w:r>
      <w:r>
        <w:rPr/>
        <w:br/>
      </w:r>
      <w:r>
        <w:rPr>
          <w:color w:val="000000"/>
          <w:sz w:val="22"/>
          <w:szCs w:val="22"/>
          <w:lang w:val="en-US" w:bidi="ar-SA"/>
        </w:rPr>
        <w:t>P(</w:t>
      </w:r>
      <w:r>
        <w:rPr>
          <w:i/>
          <w:iCs/>
          <w:color w:val="000000"/>
          <w:sz w:val="22"/>
          <w:szCs w:val="22"/>
          <w:lang w:val="en-US" w:bidi="ar-SA"/>
        </w:rPr>
        <w:t>Q</w:t>
      </w:r>
      <w:r>
        <w:rPr>
          <w:i/>
          <w:iCs/>
          <w:color w:val="000000"/>
          <w:sz w:val="22"/>
          <w:szCs w:val="22"/>
          <w:vertAlign w:val="subscript"/>
          <w:lang w:val="en-US" w:bidi="ar-SA"/>
        </w:rPr>
        <w:t>Tag</w:t>
      </w:r>
      <w:r>
        <w:rPr>
          <w:color w:val="000000"/>
          <w:sz w:val="22"/>
          <w:szCs w:val="22"/>
          <w:lang w:val="en-US" w:bidi="ar-SA"/>
        </w:rPr>
        <w:t>=Yes | count(</w:t>
      </w:r>
      <w:r>
        <w:rPr>
          <w:i/>
          <w:iCs/>
          <w:color w:val="000000"/>
          <w:sz w:val="22"/>
          <w:szCs w:val="22"/>
          <w:lang w:val="en-US" w:bidi="ar-SA"/>
        </w:rPr>
        <w:t>Tag</w:t>
      </w:r>
      <w:r>
        <w:rPr>
          <w:rFonts w:eastAsia="Verdana" w:cs="Verdana" w:ascii="Verdana" w:hAnsi="Verdana"/>
          <w:color w:val="000000"/>
          <w:sz w:val="22"/>
          <w:szCs w:val="22"/>
          <w:lang w:val="en-US" w:bidi="ar-SA"/>
        </w:rPr>
        <w:t>∈</w:t>
      </w:r>
      <w:r>
        <w:rPr>
          <w:color w:val="000000"/>
          <w:sz w:val="22"/>
          <w:szCs w:val="22"/>
          <w:lang w:val="en-US" w:bidi="ar-SA"/>
        </w:rPr>
        <w:t xml:space="preserve">Description), count(Description), </w:t>
      </w:r>
      <w:r>
        <w:rPr>
          <w:i/>
          <w:iCs/>
          <w:color w:val="000000"/>
          <w:sz w:val="22"/>
          <w:szCs w:val="22"/>
          <w:lang w:val="en-US" w:bidi="ar-SA"/>
        </w:rPr>
        <w:t>Object</w:t>
      </w:r>
      <w:r>
        <w:rPr>
          <w:color w:val="000000"/>
          <w:sz w:val="22"/>
          <w:szCs w:val="22"/>
          <w:lang w:val="en-US" w:bidi="ar-SA"/>
        </w:rPr>
        <w:t>=</w:t>
      </w:r>
      <w:r>
        <w:rPr>
          <w:i/>
          <w:iCs/>
          <w:color w:val="000000"/>
          <w:sz w:val="22"/>
          <w:szCs w:val="22"/>
          <w:lang w:val="en-US" w:bidi="ar-SA"/>
        </w:rPr>
        <w:t>Object</w:t>
      </w:r>
      <w:r>
        <w:rPr>
          <w:i/>
          <w:iCs/>
          <w:color w:val="000000"/>
          <w:sz w:val="22"/>
          <w:szCs w:val="22"/>
          <w:vertAlign w:val="subscript"/>
          <w:lang w:val="en-US" w:bidi="ar-SA"/>
        </w:rPr>
        <w:t>i</w:t>
      </w:r>
      <w:r>
        <w:rPr>
          <w:color w:val="000000"/>
          <w:sz w:val="22"/>
          <w:szCs w:val="22"/>
          <w:lang w:val="en-US" w:bidi="ar-SA"/>
        </w:rPr>
        <w:t>)</w:t>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ind w:left="720" w:right="0" w:hanging="720"/>
        <w:rPr>
          <w:color w:val="000000"/>
          <w:sz w:val="22"/>
          <w:szCs w:val="22"/>
          <w:lang w:val="en-US" w:bidi="ar-SA"/>
        </w:rPr>
      </w:pPr>
      <w:r>
        <w:rPr>
          <w:color w:val="000000"/>
          <w:sz w:val="22"/>
          <w:szCs w:val="22"/>
          <w:lang w:val="en-US" w:bidi="ar-SA"/>
        </w:rPr>
        <w:t>Add the object’s image feature vector(s) as positive examples to all of the Tag classifiers where the user responded Yes, and as negative examples where they responded No.</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rPr>
          <w:color w:val="1155CC"/>
          <w:sz w:val="22"/>
          <w:szCs w:val="22"/>
          <w:lang w:val="en-US" w:bidi="ar-SA"/>
        </w:rPr>
      </w:pPr>
      <w:r>
        <w:rPr>
          <w:color w:val="1155CC"/>
          <w:sz w:val="22"/>
          <w:szCs w:val="22"/>
          <w:lang w:val="en-US" w:bidi="ar-SA"/>
        </w:rPr>
        <w:t>Note for ACL Submission: Not related to this particular algorithm, but when unknown objects are used the robot will have to have some other way of guessing the item (since it won’t know the object name).  It could possibly just identify it by all of the CWs for which this object has received a positive response, e.g., “Is it the round, orange object?”  Or, if objects were always going to be situated on the gamespace in easily-identifiable locations (to the human and to the system), it could identify it by numerical ID, e.g., “Is it object 6?”  The latter technique is less natural, but also less likely to confuse human players (if the only thing differentiating two items was a negative response, such as “no” to Object = tangerine, Question = “Can it bounce?” then “Is it the round, orange object?” could describe both an unknown basketball and the tangerine). -Natalie</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Later, need to consider this from an earlier project description:</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rPr>
          <w:rFonts w:eastAsia="Calibri" w:cs="Calibri" w:ascii="Calibri" w:hAnsi="Calibri"/>
          <w:color w:val="000000"/>
          <w:sz w:val="22"/>
          <w:szCs w:val="22"/>
          <w:lang w:val="en-US" w:bidi="ar-SA"/>
        </w:rPr>
      </w:pPr>
      <w:r>
        <w:rPr>
          <w:color w:val="000000"/>
          <w:sz w:val="22"/>
          <w:szCs w:val="22"/>
          <w:lang w:val="en-US" w:bidi="ar-SA"/>
        </w:rPr>
        <w:t xml:space="preserve">If the question correctly guessed the final object, then training instances would be added to the corresponding object training set(s), and the images would also be added to several feature datasets.  For example, training instances would be added where the robot did not ask a question due to a high-confidence belief about the value of a particular feature, which was consistent with the final object classification.  As with the feature training datasets, there would be multiple object training sets; binary datasets such as </w:t>
      </w:r>
      <w:r>
        <w:rPr>
          <w:rFonts w:eastAsia="Calibri" w:cs="Calibri" w:ascii="Calibri" w:hAnsi="Calibri"/>
          <w:color w:val="000000"/>
          <w:sz w:val="22"/>
          <w:szCs w:val="22"/>
          <w:lang w:val="en-US" w:bidi="ar-SA"/>
        </w:rPr>
        <w:t>cup</w:t>
      </w:r>
      <w:r>
        <w:rPr>
          <w:color w:val="000000"/>
          <w:sz w:val="22"/>
          <w:szCs w:val="22"/>
          <w:lang w:val="en-US" w:bidi="ar-SA"/>
        </w:rPr>
        <w:t xml:space="preserve"> vs. </w:t>
      </w:r>
      <w:r>
        <w:rPr>
          <w:rFonts w:eastAsia="Calibri" w:cs="Calibri" w:ascii="Calibri" w:hAnsi="Calibri"/>
          <w:color w:val="000000"/>
          <w:sz w:val="22"/>
          <w:szCs w:val="22"/>
          <w:lang w:val="en-US" w:bidi="ar-SA"/>
        </w:rPr>
        <w:t>not_cup</w:t>
      </w:r>
      <w:r>
        <w:rPr>
          <w:color w:val="000000"/>
          <w:sz w:val="22"/>
          <w:szCs w:val="22"/>
          <w:lang w:val="en-US" w:bidi="ar-SA"/>
        </w:rPr>
        <w:t xml:space="preserve"> and a multi-label dataset including, for example, </w:t>
      </w:r>
      <w:r>
        <w:rPr>
          <w:rFonts w:eastAsia="Calibri" w:cs="Calibri" w:ascii="Calibri" w:hAnsi="Calibri"/>
          <w:color w:val="000000"/>
          <w:sz w:val="22"/>
          <w:szCs w:val="22"/>
          <w:lang w:val="en-US" w:bidi="ar-SA"/>
        </w:rPr>
        <w:t>cup</w:t>
      </w:r>
      <w:r>
        <w:rPr>
          <w:color w:val="000000"/>
          <w:sz w:val="22"/>
          <w:szCs w:val="22"/>
          <w:lang w:val="en-US" w:bidi="ar-SA"/>
        </w:rPr>
        <w:t xml:space="preserve">, </w:t>
      </w:r>
      <w:r>
        <w:rPr>
          <w:rFonts w:eastAsia="Calibri" w:cs="Calibri" w:ascii="Calibri" w:hAnsi="Calibri"/>
          <w:color w:val="000000"/>
          <w:sz w:val="22"/>
          <w:szCs w:val="22"/>
          <w:lang w:val="en-US" w:bidi="ar-SA"/>
        </w:rPr>
        <w:t>dog</w:t>
      </w:r>
      <w:r>
        <w:rPr>
          <w:color w:val="000000"/>
          <w:sz w:val="22"/>
          <w:szCs w:val="22"/>
          <w:lang w:val="en-US" w:bidi="ar-SA"/>
        </w:rPr>
        <w:t xml:space="preserve">, </w:t>
      </w:r>
      <w:r>
        <w:rPr>
          <w:rFonts w:eastAsia="Calibri" w:cs="Calibri" w:ascii="Calibri" w:hAnsi="Calibri"/>
          <w:color w:val="000000"/>
          <w:sz w:val="22"/>
          <w:szCs w:val="22"/>
          <w:lang w:val="en-US" w:bidi="ar-SA"/>
        </w:rPr>
        <w:t>book</w:t>
      </w:r>
      <w:r>
        <w:rPr>
          <w:color w:val="000000"/>
          <w:sz w:val="22"/>
          <w:szCs w:val="22"/>
          <w:lang w:val="en-US" w:bidi="ar-SA"/>
        </w:rPr>
        <w:t xml:space="preserve">, </w:t>
      </w:r>
      <w:r>
        <w:rPr>
          <w:rFonts w:eastAsia="Calibri" w:cs="Calibri" w:ascii="Calibri" w:hAnsi="Calibri"/>
          <w:color w:val="000000"/>
          <w:sz w:val="22"/>
          <w:szCs w:val="22"/>
          <w:lang w:val="en-US" w:bidi="ar-SA"/>
        </w:rPr>
        <w:t>person</w:t>
      </w:r>
      <w:r>
        <w:rPr>
          <w:color w:val="000000"/>
          <w:sz w:val="22"/>
          <w:szCs w:val="22"/>
          <w:lang w:val="en-US" w:bidi="ar-SA"/>
        </w:rPr>
        <w:t>, etc.  Additionally, an object training dataset will be created based strictly on the features identified, rather than the images.  The feature vectors in such a dataset would look similar to this:</w:t>
      </w:r>
      <w:r>
        <w:rPr/>
        <w:br/>
      </w:r>
      <w:r>
        <w:rPr>
          <w:rFonts w:eastAsia="Calibri" w:cs="Calibri" w:ascii="Calibri" w:hAnsi="Calibri"/>
          <w:color w:val="000000"/>
          <w:sz w:val="22"/>
          <w:szCs w:val="22"/>
          <w:lang w:val="en-US" w:bidi="ar-SA"/>
        </w:rPr>
        <w:t xml:space="preserve"> color=white</w:t>
      </w:r>
      <w:r>
        <w:rPr>
          <w:color w:val="000000"/>
          <w:sz w:val="22"/>
          <w:szCs w:val="22"/>
          <w:lang w:val="en-US" w:bidi="ar-SA"/>
        </w:rPr>
        <w:t xml:space="preserve">, </w:t>
      </w:r>
      <w:r>
        <w:rPr>
          <w:rFonts w:eastAsia="Calibri" w:cs="Calibri" w:ascii="Calibri" w:hAnsi="Calibri"/>
          <w:color w:val="000000"/>
          <w:sz w:val="22"/>
          <w:szCs w:val="22"/>
          <w:lang w:val="en-US" w:bidi="ar-SA"/>
        </w:rPr>
        <w:t>handle=yes</w:t>
      </w:r>
      <w:r>
        <w:rPr>
          <w:color w:val="000000"/>
          <w:sz w:val="22"/>
          <w:szCs w:val="22"/>
          <w:lang w:val="en-US" w:bidi="ar-SA"/>
        </w:rPr>
        <w:t xml:space="preserve">, </w:t>
      </w:r>
      <w:r>
        <w:rPr>
          <w:rFonts w:eastAsia="Calibri" w:cs="Calibri" w:ascii="Calibri" w:hAnsi="Calibri"/>
          <w:color w:val="000000"/>
          <w:sz w:val="22"/>
          <w:szCs w:val="22"/>
          <w:lang w:val="en-US" w:bidi="ar-SA"/>
        </w:rPr>
        <w:t>container=yes</w:t>
      </w:r>
      <w:r>
        <w:rPr>
          <w:color w:val="000000"/>
          <w:sz w:val="22"/>
          <w:szCs w:val="22"/>
          <w:lang w:val="en-US" w:bidi="ar-SA"/>
        </w:rPr>
        <w:t xml:space="preserve">, </w:t>
      </w:r>
      <w:r>
        <w:rPr>
          <w:rFonts w:eastAsia="Calibri" w:cs="Calibri" w:ascii="Calibri" w:hAnsi="Calibri"/>
          <w:color w:val="000000"/>
          <w:sz w:val="22"/>
          <w:szCs w:val="22"/>
          <w:lang w:val="en-US" w:bidi="ar-SA"/>
        </w:rPr>
        <w:t>holds_drink=yes</w:t>
      </w:r>
      <w:r>
        <w:rPr>
          <w:color w:val="000000"/>
          <w:sz w:val="22"/>
          <w:szCs w:val="22"/>
          <w:lang w:val="en-US" w:bidi="ar-SA"/>
        </w:rPr>
        <w:t xml:space="preserve">, </w:t>
      </w:r>
      <w:r>
        <w:rPr>
          <w:rFonts w:eastAsia="Calibri" w:cs="Calibri" w:ascii="Calibri" w:hAnsi="Calibri"/>
          <w:color w:val="000000"/>
          <w:sz w:val="22"/>
          <w:szCs w:val="22"/>
          <w:lang w:val="en-US" w:bidi="ar-SA"/>
        </w:rPr>
        <w:t>handle=yes</w:t>
      </w:r>
      <w:r>
        <w:rPr>
          <w:color w:val="000000"/>
          <w:sz w:val="22"/>
          <w:szCs w:val="22"/>
          <w:lang w:val="en-US" w:bidi="ar-SA"/>
        </w:rPr>
        <w:t xml:space="preserve">, … , </w:t>
      </w:r>
      <w:r>
        <w:rPr>
          <w:rFonts w:eastAsia="Calibri" w:cs="Calibri" w:ascii="Calibri" w:hAnsi="Calibri"/>
          <w:color w:val="000000"/>
          <w:sz w:val="22"/>
          <w:szCs w:val="22"/>
          <w:lang w:val="en-US" w:bidi="ar-SA"/>
        </w:rPr>
        <w:t>label=cup</w:t>
      </w:r>
    </w:p>
    <w:p>
      <w:pPr>
        <w:pStyle w:val="Normal"/>
        <w:pBdr>
          <w:top w:val="nil"/>
          <w:left w:val="nil"/>
          <w:bottom w:val="nil"/>
          <w:right w:val="nil"/>
        </w:pBdr>
        <w:spacing w:before="0" w:after="0"/>
        <w:rPr>
          <w:rFonts w:eastAsia="Calibri" w:cs="Calibri" w:ascii="Calibri" w:hAnsi="Calibri"/>
          <w:color w:val="000000"/>
          <w:sz w:val="22"/>
          <w:szCs w:val="22"/>
          <w:lang w:val="en-US" w:bidi="ar-SA"/>
        </w:rPr>
      </w:pPr>
      <w:r>
        <w:rPr>
          <w:rFonts w:eastAsia="Calibri" w:cs="Calibri" w:ascii="Calibri" w:hAnsi="Calibri"/>
          <w:color w:val="000000"/>
          <w:sz w:val="22"/>
          <w:szCs w:val="22"/>
          <w:lang w:val="en-US" w:bidi="ar-SA"/>
        </w:rPr>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 xml:space="preserve">If the robot guesses the object correctly, it wins.  Items that it never does successfully recognize within its 20-question limit are eventually added to its datasets when the human tells the agent the correct name of the object.  </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 xml:space="preserve">After the game, especially in the case where the robot does not correctly determine what the object is, the robot would ask the person to describe the object, and would then update its speech and language understanding datasets.  As part of this process, the robot will look up various descriptions of the object and use those descriptions to create language models and vocabularies in order to understand the human’s description.  </w:t>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r>
    </w:p>
    <w:p>
      <w:pPr>
        <w:pStyle w:val="Normal"/>
        <w:pBdr>
          <w:top w:val="nil"/>
          <w:left w:val="nil"/>
          <w:bottom w:val="nil"/>
          <w:right w:val="nil"/>
        </w:pBdr>
        <w:spacing w:before="0" w:after="0"/>
        <w:rPr>
          <w:color w:val="000000"/>
          <w:sz w:val="22"/>
          <w:szCs w:val="22"/>
          <w:lang w:val="en-US" w:bidi="ar-SA"/>
        </w:rPr>
      </w:pPr>
      <w:r>
        <w:rPr>
          <w:color w:val="000000"/>
          <w:sz w:val="22"/>
          <w:szCs w:val="22"/>
          <w:lang w:val="en-US" w:bidi="ar-SA"/>
        </w:rPr>
        <w:t>Similarly, the robot would ask the human what questions would have been good questions to ask to determine what the object was, or what are the most unique aspects of the object.  The responses to these questions should be interpretable based on the descriptions found online and based on the person’s description of the object.  The questions will help the robot understand the importance of various features and help it refine the way it asks questions.  Similar processes might be followed to improve other aspects of its Natural Language Understanding.</w:t>
      </w:r>
    </w:p>
    <w:sectPr>
      <w:type w:val="nextPage"/>
      <w:pgSz w:w="12240" w:h="15840"/>
      <w:pgMar w:left="1728" w:right="1728"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Arial">
    <w:charset w:val="01"/>
    <w:family w:val="roman"/>
    <w:pitch w:val="default"/>
  </w:font>
  <w:font w:name="Liberation Sans">
    <w:altName w:val="Arial"/>
    <w:charset w:val="01"/>
    <w:family w:val="swiss"/>
    <w:pitch w:val="variable"/>
  </w:font>
  <w:font w:name="Verdana">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spacing w:before="0" w:after="0"/>
      <w:ind w:left="0" w:right="0" w:hanging="0"/>
      <w:jc w:val="left"/>
      <w:textAlignment w:val="auto"/>
    </w:pPr>
    <w:rPr>
      <w:rFonts w:ascii="Times New Roman" w:hAnsi="Times New Roman" w:eastAsia="Arial" w:cs="Times New Roman"/>
      <w:b w:val="false"/>
      <w:bCs w:val="false"/>
      <w:i w:val="false"/>
      <w:iCs w:val="false"/>
      <w:strike w:val="false"/>
      <w:dstrike w:val="false"/>
      <w:color w:val="000000"/>
      <w:sz w:val="24"/>
      <w:szCs w:val="24"/>
      <w:u w:val="none"/>
      <w:lang w:val="en-US" w:eastAsia="zh-CN" w:bidi="hi-IN"/>
    </w:rPr>
  </w:style>
  <w:style w:type="paragraph" w:styleId="Heading1">
    <w:name w:val="Heading 1"/>
    <w:basedOn w:val="Normal"/>
    <w:pPr>
      <w:widowControl w:val="false"/>
      <w:spacing w:before="0" w:after="0"/>
      <w:ind w:left="100" w:right="0" w:hanging="0"/>
      <w:jc w:val="left"/>
      <w:textAlignment w:val="auto"/>
    </w:pPr>
    <w:rPr>
      <w:rFonts w:ascii="Times New Roman" w:hAnsi="Times New Roman" w:cs="Times New Roman"/>
      <w:b w:val="false"/>
      <w:bCs w:val="false"/>
      <w:i w:val="false"/>
      <w:iCs w:val="false"/>
      <w:strike w:val="false"/>
      <w:dstrike w:val="false"/>
      <w:color w:val="000000"/>
      <w:sz w:val="28"/>
      <w:szCs w:val="28"/>
      <w:u w:val="none"/>
    </w:rPr>
  </w:style>
  <w:style w:type="paragraph" w:styleId="Heading2">
    <w:name w:val="Heading 2"/>
    <w:basedOn w:val="Normal"/>
    <w:pPr>
      <w:widowControl w:val="false"/>
      <w:spacing w:before="0" w:after="0"/>
      <w:ind w:left="100" w:right="0" w:hanging="0"/>
      <w:jc w:val="left"/>
      <w:textAlignment w:val="auto"/>
    </w:pPr>
    <w:rPr>
      <w:rFonts w:ascii="Calibri" w:hAnsi="Calibri" w:eastAsia="Calibri" w:cs="Calibri"/>
      <w:b/>
      <w:bCs/>
      <w:i w:val="false"/>
      <w:iCs w:val="false"/>
      <w:strike w:val="false"/>
      <w:dstrike w:val="false"/>
      <w:color w:val="000000"/>
      <w:sz w:val="22"/>
      <w:szCs w:val="22"/>
      <w:u w:val="none"/>
    </w:rPr>
  </w:style>
  <w:style w:type="paragraph" w:styleId="Heading3">
    <w:name w:val="Heading 3"/>
    <w:basedOn w:val="Normal"/>
    <w:pPr>
      <w:keepNext/>
      <w:widowControl w:val="false"/>
      <w:spacing w:before="240" w:after="60"/>
      <w:ind w:left="0" w:right="0" w:hanging="0"/>
      <w:jc w:val="left"/>
      <w:textAlignment w:val="auto"/>
    </w:pPr>
    <w:rPr>
      <w:rFonts w:ascii="Arial" w:hAnsi="Arial" w:eastAsia="Arial" w:cs="Arial"/>
      <w:b/>
      <w:bCs/>
      <w:i w:val="false"/>
      <w:iCs w:val="false"/>
      <w:strike w:val="false"/>
      <w:dstrike w:val="false"/>
      <w:color w:val="000000"/>
      <w:sz w:val="26"/>
      <w:szCs w:val="26"/>
      <w:u w:val="none"/>
    </w:rPr>
  </w:style>
  <w:style w:type="paragraph" w:styleId="Heading4">
    <w:name w:val="Heading 4"/>
    <w:basedOn w:val="Normal"/>
    <w:pPr>
      <w:keepNext/>
      <w:widowControl w:val="false"/>
      <w:spacing w:before="240" w:after="60"/>
      <w:ind w:left="0" w:right="0" w:hanging="0"/>
      <w:jc w:val="left"/>
      <w:textAlignment w:val="auto"/>
    </w:pPr>
    <w:rPr>
      <w:rFonts w:ascii="Times New Roman" w:hAnsi="Times New Roman" w:cs="Times New Roman"/>
      <w:b/>
      <w:bCs/>
      <w:i w:val="false"/>
      <w:iCs w:val="false"/>
      <w:strike w:val="false"/>
      <w:dstrike w:val="false"/>
      <w:color w:val="000000"/>
      <w:sz w:val="28"/>
      <w:szCs w:val="28"/>
      <w:u w:val="none"/>
    </w:rPr>
  </w:style>
  <w:style w:type="paragraph" w:styleId="Heading5">
    <w:name w:val="Heading 5"/>
    <w:basedOn w:val="Normal"/>
    <w:pPr>
      <w:widowControl w:val="false"/>
      <w:spacing w:before="240" w:after="60"/>
      <w:ind w:left="0" w:right="0" w:hanging="0"/>
      <w:jc w:val="left"/>
      <w:textAlignment w:val="auto"/>
    </w:pPr>
    <w:rPr>
      <w:rFonts w:ascii="Times New Roman" w:hAnsi="Times New Roman" w:cs="Times New Roman"/>
      <w:b/>
      <w:bCs/>
      <w:i/>
      <w:iCs/>
      <w:strike w:val="false"/>
      <w:dstrike w:val="false"/>
      <w:color w:val="000000"/>
      <w:sz w:val="26"/>
      <w:szCs w:val="26"/>
      <w:u w:val="none"/>
    </w:rPr>
  </w:style>
  <w:style w:type="paragraph" w:styleId="Heading6">
    <w:name w:val="Heading 6"/>
    <w:basedOn w:val="Normal"/>
    <w:pPr>
      <w:widowControl w:val="false"/>
      <w:spacing w:before="240" w:after="60"/>
      <w:ind w:left="0" w:right="0" w:hanging="0"/>
      <w:jc w:val="left"/>
      <w:textAlignment w:val="auto"/>
    </w:pPr>
    <w:rPr>
      <w:rFonts w:ascii="Times New Roman" w:hAnsi="Times New Roman" w:cs="Times New Roman"/>
      <w:b/>
      <w:bCs/>
      <w:i w:val="false"/>
      <w:iCs w:val="false"/>
      <w:strike w:val="false"/>
      <w:dstrike w:val="false"/>
      <w:color w:val="000000"/>
      <w:sz w:val="22"/>
      <w:szCs w:val="22"/>
      <w:u w:val="none"/>
    </w:rPr>
  </w:style>
  <w:style w:type="character" w:styleId="DefaultParagraphFont">
    <w:name w:val="Default Paragraph 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pPr>
      <w:widowControl w:val="false"/>
      <w:spacing w:before="240" w:after="60"/>
      <w:ind w:left="0" w:right="0" w:hanging="0"/>
      <w:jc w:val="center"/>
      <w:textAlignment w:val="auto"/>
    </w:pPr>
    <w:rPr>
      <w:rFonts w:ascii="Arial" w:hAnsi="Arial" w:eastAsia="Arial" w:cs="Arial"/>
      <w:b/>
      <w:bCs/>
      <w:i w:val="false"/>
      <w:iCs w:val="false"/>
      <w:strike w:val="false"/>
      <w:dstrike w:val="false"/>
      <w:color w:val="000000"/>
      <w:sz w:val="32"/>
      <w:szCs w:val="32"/>
      <w:u w:val="none"/>
    </w:rPr>
  </w:style>
  <w:style w:type="paragraph" w:styleId="Subtitle">
    <w:name w:val="Subtitle"/>
    <w:basedOn w:val="Normal"/>
    <w:pPr>
      <w:widowControl w:val="false"/>
      <w:spacing w:before="0" w:after="60"/>
      <w:ind w:left="0" w:right="0" w:hanging="0"/>
      <w:jc w:val="center"/>
      <w:textAlignment w:val="auto"/>
    </w:pPr>
    <w:rPr>
      <w:rFonts w:ascii="Arial" w:hAnsi="Arial" w:eastAsia="Arial" w:cs="Arial"/>
      <w:b w:val="false"/>
      <w:bCs w:val="false"/>
      <w:i w:val="false"/>
      <w:iCs w:val="false"/>
      <w:strike w:val="false"/>
      <w:dstrike w:val="false"/>
      <w:color w:val="000000"/>
      <w:sz w:val="24"/>
      <w:szCs w:val="24"/>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1</cp:revision>
</cp:coreProperties>
</file>