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D2FB" w14:textId="77777777" w:rsidR="00AA08C1" w:rsidRDefault="00AA08C1" w:rsidP="00AA08C1">
      <w:pPr>
        <w:spacing w:after="326" w:line="266" w:lineRule="auto"/>
        <w:ind w:left="1416" w:hanging="351"/>
        <w:jc w:val="center"/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0240DA8" wp14:editId="622CBD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845" cy="979170"/>
            <wp:effectExtent l="0" t="0" r="1905" b="0"/>
            <wp:wrapNone/>
            <wp:docPr id="29" name="Imagen 29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0" wp14:anchorId="69622456" wp14:editId="7518F1E6">
            <wp:simplePos x="0" y="0"/>
            <wp:positionH relativeFrom="column">
              <wp:posOffset>5128260</wp:posOffset>
            </wp:positionH>
            <wp:positionV relativeFrom="paragraph">
              <wp:posOffset>151130</wp:posOffset>
            </wp:positionV>
            <wp:extent cx="842010" cy="639445"/>
            <wp:effectExtent l="0" t="0" r="0" b="8255"/>
            <wp:wrapSquare wrapText="bothSides"/>
            <wp:docPr id="28" name="Imagen 28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0"/>
          <w:szCs w:val="18"/>
        </w:rPr>
        <w:t>INSTITUTO POLITÉCNICO NACIONAL ESCUELA SUPERIOR DE CÓMPUTO</w:t>
      </w:r>
    </w:p>
    <w:p w14:paraId="4EA392A4" w14:textId="77777777" w:rsidR="00AA08C1" w:rsidRDefault="00AA08C1" w:rsidP="00AA08C1">
      <w:pPr>
        <w:spacing w:after="326" w:line="266" w:lineRule="auto"/>
        <w:ind w:left="1401" w:hanging="336"/>
        <w:jc w:val="center"/>
        <w:rPr>
          <w:b/>
          <w:bCs/>
          <w:sz w:val="20"/>
          <w:szCs w:val="18"/>
        </w:rPr>
      </w:pPr>
      <w:r>
        <w:rPr>
          <w:b/>
          <w:bCs/>
          <w:color w:val="000000"/>
          <w:sz w:val="20"/>
          <w:szCs w:val="18"/>
        </w:rPr>
        <w:t>INGENIERÍA EN SISTEMAS COMPUTACIONALES</w:t>
      </w:r>
    </w:p>
    <w:p w14:paraId="743D84E7" w14:textId="77777777" w:rsidR="00AA08C1" w:rsidRDefault="00AA08C1" w:rsidP="00AA08C1">
      <w:pPr>
        <w:spacing w:after="326" w:line="266" w:lineRule="auto"/>
        <w:ind w:left="1401" w:hanging="336"/>
        <w:jc w:val="center"/>
        <w:rPr>
          <w:b/>
          <w:bCs/>
          <w:sz w:val="20"/>
          <w:szCs w:val="18"/>
        </w:rPr>
      </w:pPr>
      <w:r>
        <w:rPr>
          <w:b/>
          <w:bCs/>
          <w:color w:val="000000"/>
          <w:sz w:val="20"/>
          <w:szCs w:val="18"/>
        </w:rPr>
        <w:t>SISTEMAS OPERATIVOS</w:t>
      </w:r>
    </w:p>
    <w:p w14:paraId="77207E43" w14:textId="77777777" w:rsidR="00AA08C1" w:rsidRDefault="00AA08C1" w:rsidP="00AA08C1">
      <w:pPr>
        <w:spacing w:after="326" w:line="266" w:lineRule="auto"/>
        <w:jc w:val="center"/>
        <w:rPr>
          <w:b/>
          <w:bCs/>
          <w:sz w:val="20"/>
          <w:szCs w:val="18"/>
        </w:rPr>
      </w:pPr>
      <w:r>
        <w:rPr>
          <w:b/>
          <w:bCs/>
          <w:color w:val="000000"/>
          <w:sz w:val="20"/>
          <w:szCs w:val="18"/>
        </w:rPr>
        <w:t>David Díaz Araujo</w:t>
      </w:r>
    </w:p>
    <w:p w14:paraId="3498C35B" w14:textId="77777777" w:rsidR="00AA08C1" w:rsidRDefault="00AA08C1" w:rsidP="00AA08C1">
      <w:pPr>
        <w:spacing w:after="2558" w:line="256" w:lineRule="auto"/>
        <w:ind w:left="0" w:right="13" w:firstLine="0"/>
        <w:jc w:val="center"/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0" wp14:anchorId="5904EBA8" wp14:editId="2CD16379">
            <wp:simplePos x="0" y="0"/>
            <wp:positionH relativeFrom="column">
              <wp:posOffset>259080</wp:posOffset>
            </wp:positionH>
            <wp:positionV relativeFrom="paragraph">
              <wp:posOffset>210185</wp:posOffset>
            </wp:positionV>
            <wp:extent cx="5407660" cy="4107180"/>
            <wp:effectExtent l="0" t="0" r="0" b="0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410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B4D01" w14:textId="63D3E0E0" w:rsidR="00AA08C1" w:rsidRDefault="00AA08C1" w:rsidP="00AA08C1">
      <w:pPr>
        <w:tabs>
          <w:tab w:val="center" w:pos="4512"/>
          <w:tab w:val="left" w:pos="7464"/>
        </w:tabs>
        <w:spacing w:after="240" w:line="240" w:lineRule="auto"/>
        <w:ind w:left="11" w:hanging="11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Práctica </w:t>
      </w:r>
      <w:r w:rsidR="00545781">
        <w:rPr>
          <w:b/>
          <w:color w:val="000000"/>
          <w:sz w:val="40"/>
          <w:szCs w:val="40"/>
        </w:rPr>
        <w:t>7</w:t>
      </w:r>
    </w:p>
    <w:p w14:paraId="7215FC1F" w14:textId="6E331554" w:rsidR="00AA08C1" w:rsidRDefault="00545781" w:rsidP="00AA08C1">
      <w:pPr>
        <w:tabs>
          <w:tab w:val="center" w:pos="4512"/>
          <w:tab w:val="left" w:pos="7464"/>
        </w:tabs>
        <w:spacing w:after="240" w:line="240" w:lineRule="auto"/>
        <w:ind w:left="11" w:hanging="11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Asignación de memoria por paginación</w:t>
      </w:r>
    </w:p>
    <w:p w14:paraId="50762C85" w14:textId="77777777" w:rsidR="00AA08C1" w:rsidRDefault="00AA08C1" w:rsidP="00AA08C1">
      <w:pPr>
        <w:spacing w:after="219" w:line="256" w:lineRule="auto"/>
        <w:jc w:val="center"/>
        <w:rPr>
          <w:b/>
          <w:color w:val="000000"/>
        </w:rPr>
      </w:pPr>
    </w:p>
    <w:p w14:paraId="6096BC83" w14:textId="77777777" w:rsidR="00AA08C1" w:rsidRDefault="00AA08C1" w:rsidP="00AA08C1">
      <w:pPr>
        <w:spacing w:after="219" w:line="256" w:lineRule="auto"/>
        <w:jc w:val="center"/>
        <w:rPr>
          <w:b/>
          <w:color w:val="000000"/>
        </w:rPr>
      </w:pPr>
    </w:p>
    <w:p w14:paraId="11CAD166" w14:textId="77777777" w:rsidR="00AA08C1" w:rsidRDefault="00AA08C1" w:rsidP="00AA08C1">
      <w:pPr>
        <w:spacing w:after="219" w:line="256" w:lineRule="auto"/>
        <w:jc w:val="center"/>
        <w:rPr>
          <w:b/>
          <w:color w:val="000000"/>
        </w:rPr>
      </w:pPr>
    </w:p>
    <w:p w14:paraId="2CCFE76F" w14:textId="77777777" w:rsidR="00AA08C1" w:rsidRDefault="00AA08C1" w:rsidP="00AA08C1">
      <w:pPr>
        <w:spacing w:after="219" w:line="256" w:lineRule="auto"/>
        <w:jc w:val="center"/>
        <w:rPr>
          <w:b/>
          <w:color w:val="000000"/>
        </w:rPr>
      </w:pPr>
    </w:p>
    <w:p w14:paraId="3EEE5BB3" w14:textId="77777777" w:rsidR="00AA08C1" w:rsidRDefault="00AA08C1" w:rsidP="00AA08C1">
      <w:pPr>
        <w:spacing w:after="219" w:line="256" w:lineRule="auto"/>
        <w:ind w:left="0" w:firstLine="0"/>
        <w:jc w:val="center"/>
        <w:rPr>
          <w:b/>
          <w:color w:val="000000"/>
          <w:sz w:val="20"/>
          <w:szCs w:val="18"/>
        </w:rPr>
      </w:pPr>
    </w:p>
    <w:p w14:paraId="5940BBB7" w14:textId="77777777" w:rsidR="00AA08C1" w:rsidRDefault="00AA08C1" w:rsidP="00AA08C1">
      <w:pPr>
        <w:spacing w:after="0" w:line="256" w:lineRule="auto"/>
        <w:ind w:left="0" w:firstLine="0"/>
        <w:jc w:val="left"/>
        <w:rPr>
          <w:b/>
          <w:color w:val="000000"/>
          <w:sz w:val="20"/>
          <w:szCs w:val="18"/>
        </w:rPr>
        <w:sectPr w:rsidR="00AA08C1" w:rsidSect="00862690">
          <w:headerReference w:type="default" r:id="rId14"/>
          <w:footerReference w:type="default" r:id="rId15"/>
          <w:pgSz w:w="11920" w:h="16840"/>
          <w:pgMar w:top="1490" w:right="1455" w:bottom="1776" w:left="1440" w:header="766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titlePg/>
          <w:docGrid w:linePitch="326"/>
        </w:sectPr>
      </w:pPr>
    </w:p>
    <w:p w14:paraId="2FC13BC1" w14:textId="0883B41F" w:rsidR="00AA08C1" w:rsidRDefault="0916A783" w:rsidP="00AA08C1">
      <w:pPr>
        <w:spacing w:after="0" w:line="256" w:lineRule="auto"/>
        <w:ind w:left="0" w:firstLine="0"/>
        <w:jc w:val="left"/>
        <w:rPr>
          <w:szCs w:val="24"/>
        </w:rPr>
        <w:sectPr w:rsidR="00AA08C1" w:rsidSect="00862690">
          <w:type w:val="continuous"/>
          <w:pgSz w:w="11920" w:h="16840"/>
          <w:pgMar w:top="1490" w:right="1455" w:bottom="1776" w:left="1440" w:header="766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num="2" w:space="720"/>
        </w:sectPr>
      </w:pPr>
      <w:r>
        <w:rPr>
          <w:noProof/>
        </w:rPr>
        <w:drawing>
          <wp:inline distT="0" distB="0" distL="0" distR="0" wp14:anchorId="7C414696" wp14:editId="1E0829F6">
            <wp:extent cx="4572000" cy="2600325"/>
            <wp:effectExtent l="0" t="0" r="0" b="0"/>
            <wp:docPr id="1383095316" name="Imagen 1383095316" descr="Cuadro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8C1">
        <w:br/>
      </w:r>
    </w:p>
    <w:sdt>
      <w:sdtPr>
        <w:rPr>
          <w:rFonts w:eastAsia="Arial" w:cs="Arial"/>
          <w:b w:val="0"/>
          <w:color w:val="111111"/>
          <w:sz w:val="24"/>
          <w:szCs w:val="22"/>
          <w:lang w:val="es-ES"/>
        </w:rPr>
        <w:id w:val="-18087720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175DC0" w14:textId="5182EAC2" w:rsidR="00F53119" w:rsidRDefault="001F41C5">
          <w:pPr>
            <w:pStyle w:val="TtuloTDC"/>
          </w:pPr>
          <w:r>
            <w:rPr>
              <w:lang w:val="es-ES"/>
            </w:rPr>
            <w:t>Índice</w:t>
          </w:r>
        </w:p>
        <w:p w14:paraId="4A2604F7" w14:textId="157F9539" w:rsidR="00991E8B" w:rsidRDefault="00F53119">
          <w:pPr>
            <w:pStyle w:val="TDC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27066" w:history="1">
            <w:r w:rsidR="00991E8B" w:rsidRPr="009A203E">
              <w:rPr>
                <w:rStyle w:val="Hipervnculo"/>
                <w:noProof/>
              </w:rPr>
              <w:t>Objetivo</w:t>
            </w:r>
            <w:r w:rsidR="00991E8B">
              <w:rPr>
                <w:noProof/>
                <w:webHidden/>
              </w:rPr>
              <w:tab/>
            </w:r>
            <w:r w:rsidR="00991E8B">
              <w:rPr>
                <w:noProof/>
                <w:webHidden/>
              </w:rPr>
              <w:fldChar w:fldCharType="begin"/>
            </w:r>
            <w:r w:rsidR="00991E8B">
              <w:rPr>
                <w:noProof/>
                <w:webHidden/>
              </w:rPr>
              <w:instrText xml:space="preserve"> PAGEREF _Toc101727066 \h </w:instrText>
            </w:r>
            <w:r w:rsidR="00991E8B">
              <w:rPr>
                <w:noProof/>
                <w:webHidden/>
              </w:rPr>
            </w:r>
            <w:r w:rsidR="00991E8B">
              <w:rPr>
                <w:noProof/>
                <w:webHidden/>
              </w:rPr>
              <w:fldChar w:fldCharType="separate"/>
            </w:r>
            <w:r w:rsidR="00AC4504">
              <w:rPr>
                <w:noProof/>
                <w:webHidden/>
              </w:rPr>
              <w:t>3</w:t>
            </w:r>
            <w:r w:rsidR="00991E8B">
              <w:rPr>
                <w:noProof/>
                <w:webHidden/>
              </w:rPr>
              <w:fldChar w:fldCharType="end"/>
            </w:r>
          </w:hyperlink>
        </w:p>
        <w:p w14:paraId="2F994D00" w14:textId="62A27544" w:rsidR="00991E8B" w:rsidRDefault="00AC4504">
          <w:pPr>
            <w:pStyle w:val="TDC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727067" w:history="1">
            <w:r w:rsidR="00991E8B" w:rsidRPr="009A203E">
              <w:rPr>
                <w:rStyle w:val="Hipervnculo"/>
                <w:noProof/>
              </w:rPr>
              <w:t>Descripción</w:t>
            </w:r>
            <w:r w:rsidR="00991E8B">
              <w:rPr>
                <w:noProof/>
                <w:webHidden/>
              </w:rPr>
              <w:tab/>
            </w:r>
            <w:r w:rsidR="00991E8B">
              <w:rPr>
                <w:noProof/>
                <w:webHidden/>
              </w:rPr>
              <w:fldChar w:fldCharType="begin"/>
            </w:r>
            <w:r w:rsidR="00991E8B">
              <w:rPr>
                <w:noProof/>
                <w:webHidden/>
              </w:rPr>
              <w:instrText xml:space="preserve"> PAGEREF _Toc101727067 \h </w:instrText>
            </w:r>
            <w:r w:rsidR="00991E8B">
              <w:rPr>
                <w:noProof/>
                <w:webHidden/>
              </w:rPr>
            </w:r>
            <w:r w:rsidR="0099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1E8B">
              <w:rPr>
                <w:noProof/>
                <w:webHidden/>
              </w:rPr>
              <w:fldChar w:fldCharType="end"/>
            </w:r>
          </w:hyperlink>
        </w:p>
        <w:p w14:paraId="272BC79A" w14:textId="102988C7" w:rsidR="00991E8B" w:rsidRDefault="00AC4504">
          <w:pPr>
            <w:pStyle w:val="TDC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727068" w:history="1">
            <w:r w:rsidR="00991E8B" w:rsidRPr="009A203E">
              <w:rPr>
                <w:rStyle w:val="Hipervnculo"/>
                <w:noProof/>
              </w:rPr>
              <w:t>Memoria</w:t>
            </w:r>
            <w:r w:rsidR="00991E8B">
              <w:rPr>
                <w:noProof/>
                <w:webHidden/>
              </w:rPr>
              <w:tab/>
            </w:r>
            <w:r w:rsidR="00991E8B">
              <w:rPr>
                <w:noProof/>
                <w:webHidden/>
              </w:rPr>
              <w:fldChar w:fldCharType="begin"/>
            </w:r>
            <w:r w:rsidR="00991E8B">
              <w:rPr>
                <w:noProof/>
                <w:webHidden/>
              </w:rPr>
              <w:instrText xml:space="preserve"> PAGEREF _Toc101727068 \h </w:instrText>
            </w:r>
            <w:r w:rsidR="00991E8B">
              <w:rPr>
                <w:noProof/>
                <w:webHidden/>
              </w:rPr>
            </w:r>
            <w:r w:rsidR="0099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1E8B">
              <w:rPr>
                <w:noProof/>
                <w:webHidden/>
              </w:rPr>
              <w:fldChar w:fldCharType="end"/>
            </w:r>
          </w:hyperlink>
        </w:p>
        <w:p w14:paraId="5595272D" w14:textId="1A58DC02" w:rsidR="00991E8B" w:rsidRDefault="00AC4504">
          <w:pPr>
            <w:pStyle w:val="TDC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727069" w:history="1">
            <w:r w:rsidR="00991E8B" w:rsidRPr="009A203E">
              <w:rPr>
                <w:rStyle w:val="Hipervnculo"/>
                <w:noProof/>
              </w:rPr>
              <w:t>Administración de memoria</w:t>
            </w:r>
            <w:r w:rsidR="00991E8B">
              <w:rPr>
                <w:noProof/>
                <w:webHidden/>
              </w:rPr>
              <w:tab/>
            </w:r>
            <w:r w:rsidR="00991E8B">
              <w:rPr>
                <w:noProof/>
                <w:webHidden/>
              </w:rPr>
              <w:fldChar w:fldCharType="begin"/>
            </w:r>
            <w:r w:rsidR="00991E8B">
              <w:rPr>
                <w:noProof/>
                <w:webHidden/>
              </w:rPr>
              <w:instrText xml:space="preserve"> PAGEREF _Toc101727069 \h </w:instrText>
            </w:r>
            <w:r w:rsidR="00991E8B">
              <w:rPr>
                <w:noProof/>
                <w:webHidden/>
              </w:rPr>
            </w:r>
            <w:r w:rsidR="0099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1E8B">
              <w:rPr>
                <w:noProof/>
                <w:webHidden/>
              </w:rPr>
              <w:fldChar w:fldCharType="end"/>
            </w:r>
          </w:hyperlink>
        </w:p>
        <w:p w14:paraId="560CC715" w14:textId="4F6245FF" w:rsidR="00991E8B" w:rsidRDefault="00AC4504">
          <w:pPr>
            <w:pStyle w:val="TDC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727070" w:history="1">
            <w:r w:rsidR="00991E8B" w:rsidRPr="009A203E">
              <w:rPr>
                <w:rStyle w:val="Hipervnculo"/>
                <w:noProof/>
              </w:rPr>
              <w:t>Memoria Virtual</w:t>
            </w:r>
            <w:r w:rsidR="00991E8B">
              <w:rPr>
                <w:noProof/>
                <w:webHidden/>
              </w:rPr>
              <w:tab/>
            </w:r>
            <w:r w:rsidR="00991E8B">
              <w:rPr>
                <w:noProof/>
                <w:webHidden/>
              </w:rPr>
              <w:fldChar w:fldCharType="begin"/>
            </w:r>
            <w:r w:rsidR="00991E8B">
              <w:rPr>
                <w:noProof/>
                <w:webHidden/>
              </w:rPr>
              <w:instrText xml:space="preserve"> PAGEREF _Toc101727070 \h </w:instrText>
            </w:r>
            <w:r w:rsidR="00991E8B">
              <w:rPr>
                <w:noProof/>
                <w:webHidden/>
              </w:rPr>
            </w:r>
            <w:r w:rsidR="0099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1E8B">
              <w:rPr>
                <w:noProof/>
                <w:webHidden/>
              </w:rPr>
              <w:fldChar w:fldCharType="end"/>
            </w:r>
          </w:hyperlink>
        </w:p>
        <w:p w14:paraId="433E5362" w14:textId="6D10F7E5" w:rsidR="00991E8B" w:rsidRDefault="00AC4504">
          <w:pPr>
            <w:pStyle w:val="TDC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727071" w:history="1">
            <w:r w:rsidR="00991E8B" w:rsidRPr="009A203E">
              <w:rPr>
                <w:rStyle w:val="Hipervnculo"/>
                <w:noProof/>
              </w:rPr>
              <w:t>Paginación</w:t>
            </w:r>
            <w:r w:rsidR="00991E8B">
              <w:rPr>
                <w:noProof/>
                <w:webHidden/>
              </w:rPr>
              <w:tab/>
            </w:r>
            <w:r w:rsidR="00991E8B">
              <w:rPr>
                <w:noProof/>
                <w:webHidden/>
              </w:rPr>
              <w:fldChar w:fldCharType="begin"/>
            </w:r>
            <w:r w:rsidR="00991E8B">
              <w:rPr>
                <w:noProof/>
                <w:webHidden/>
              </w:rPr>
              <w:instrText xml:space="preserve"> PAGEREF _Toc101727071 \h </w:instrText>
            </w:r>
            <w:r w:rsidR="00991E8B">
              <w:rPr>
                <w:noProof/>
                <w:webHidden/>
              </w:rPr>
            </w:r>
            <w:r w:rsidR="0099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1E8B">
              <w:rPr>
                <w:noProof/>
                <w:webHidden/>
              </w:rPr>
              <w:fldChar w:fldCharType="end"/>
            </w:r>
          </w:hyperlink>
        </w:p>
        <w:p w14:paraId="4911BFE0" w14:textId="718101B6" w:rsidR="00991E8B" w:rsidRDefault="00AC4504">
          <w:pPr>
            <w:pStyle w:val="TDC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727072" w:history="1">
            <w:r w:rsidR="00991E8B" w:rsidRPr="009A203E">
              <w:rPr>
                <w:rStyle w:val="Hipervnculo"/>
                <w:noProof/>
              </w:rPr>
              <w:t>Conclusiones</w:t>
            </w:r>
            <w:r w:rsidR="00991E8B">
              <w:rPr>
                <w:noProof/>
                <w:webHidden/>
              </w:rPr>
              <w:tab/>
            </w:r>
            <w:r w:rsidR="00991E8B">
              <w:rPr>
                <w:noProof/>
                <w:webHidden/>
              </w:rPr>
              <w:fldChar w:fldCharType="begin"/>
            </w:r>
            <w:r w:rsidR="00991E8B">
              <w:rPr>
                <w:noProof/>
                <w:webHidden/>
              </w:rPr>
              <w:instrText xml:space="preserve"> PAGEREF _Toc101727072 \h </w:instrText>
            </w:r>
            <w:r w:rsidR="00991E8B">
              <w:rPr>
                <w:noProof/>
                <w:webHidden/>
              </w:rPr>
            </w:r>
            <w:r w:rsidR="0099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91E8B">
              <w:rPr>
                <w:noProof/>
                <w:webHidden/>
              </w:rPr>
              <w:fldChar w:fldCharType="end"/>
            </w:r>
          </w:hyperlink>
        </w:p>
        <w:p w14:paraId="48FAD615" w14:textId="0C118A8A" w:rsidR="00991E8B" w:rsidRDefault="00AC4504">
          <w:pPr>
            <w:pStyle w:val="TDC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727073" w:history="1">
            <w:r w:rsidR="00991E8B" w:rsidRPr="009A203E">
              <w:rPr>
                <w:rStyle w:val="Hipervnculo"/>
                <w:noProof/>
              </w:rPr>
              <w:t>Referencias</w:t>
            </w:r>
            <w:r w:rsidR="00991E8B">
              <w:rPr>
                <w:noProof/>
                <w:webHidden/>
              </w:rPr>
              <w:tab/>
            </w:r>
            <w:r w:rsidR="00991E8B">
              <w:rPr>
                <w:noProof/>
                <w:webHidden/>
              </w:rPr>
              <w:fldChar w:fldCharType="begin"/>
            </w:r>
            <w:r w:rsidR="00991E8B">
              <w:rPr>
                <w:noProof/>
                <w:webHidden/>
              </w:rPr>
              <w:instrText xml:space="preserve"> PAGEREF _Toc101727073 \h </w:instrText>
            </w:r>
            <w:r w:rsidR="00991E8B">
              <w:rPr>
                <w:noProof/>
                <w:webHidden/>
              </w:rPr>
            </w:r>
            <w:r w:rsidR="0099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91E8B">
              <w:rPr>
                <w:noProof/>
                <w:webHidden/>
              </w:rPr>
              <w:fldChar w:fldCharType="end"/>
            </w:r>
          </w:hyperlink>
        </w:p>
        <w:p w14:paraId="7A748535" w14:textId="59F3B812" w:rsidR="00F53119" w:rsidRDefault="00F53119">
          <w:r>
            <w:rPr>
              <w:b/>
              <w:bCs/>
              <w:lang w:val="es-ES"/>
            </w:rPr>
            <w:fldChar w:fldCharType="end"/>
          </w:r>
        </w:p>
      </w:sdtContent>
    </w:sdt>
    <w:p w14:paraId="479440F9" w14:textId="34C70151" w:rsidR="00AA08C1" w:rsidRPr="00963AAD" w:rsidRDefault="00AA08C1" w:rsidP="00963AAD">
      <w:pPr>
        <w:pStyle w:val="Ttulo1"/>
      </w:pPr>
    </w:p>
    <w:p w14:paraId="4266CE69" w14:textId="77777777" w:rsidR="00AA08C1" w:rsidRDefault="00AA08C1" w:rsidP="00AA08C1">
      <w:pPr>
        <w:spacing w:after="0" w:line="256" w:lineRule="auto"/>
        <w:ind w:left="0" w:firstLine="0"/>
        <w:jc w:val="left"/>
        <w:rPr>
          <w:b/>
          <w:color w:val="000000"/>
        </w:rPr>
        <w:sectPr w:rsidR="00AA08C1" w:rsidSect="00862690">
          <w:type w:val="continuous"/>
          <w:pgSz w:w="11920" w:h="16840"/>
          <w:pgMar w:top="1490" w:right="1455" w:bottom="1776" w:left="1440" w:header="766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14:paraId="7D097798" w14:textId="4B1E75B5" w:rsidR="00AA08C1" w:rsidRPr="00173CCA" w:rsidRDefault="00AA08C1" w:rsidP="00173CCA">
      <w:pPr>
        <w:pStyle w:val="Ttulo1"/>
      </w:pPr>
      <w:bookmarkStart w:id="0" w:name="_Toc101727066"/>
      <w:r w:rsidRPr="00173CCA">
        <w:lastRenderedPageBreak/>
        <w:t>Objetivo</w:t>
      </w:r>
      <w:bookmarkEnd w:id="0"/>
    </w:p>
    <w:p w14:paraId="36AF6D43" w14:textId="2E29D9EB" w:rsidR="00E34687" w:rsidRDefault="001843D7" w:rsidP="00996402">
      <w:pPr>
        <w:shd w:val="clear" w:color="auto" w:fill="FFFFFF" w:themeFill="background1"/>
        <w:spacing w:after="100" w:afterAutospacing="1" w:line="360" w:lineRule="auto"/>
        <w:ind w:left="0" w:firstLine="0"/>
        <w:outlineLvl w:val="3"/>
        <w:rPr>
          <w:color w:val="000000"/>
        </w:rPr>
      </w:pPr>
      <w:r>
        <w:rPr>
          <w:color w:val="000000" w:themeColor="text1"/>
        </w:rPr>
        <w:t>Describir como se realiza la asignación de memoria</w:t>
      </w:r>
      <w:r w:rsidR="003D5B51">
        <w:rPr>
          <w:color w:val="000000" w:themeColor="text1"/>
        </w:rPr>
        <w:t xml:space="preserve"> por paginación en los sistemas operativos.</w:t>
      </w:r>
    </w:p>
    <w:p w14:paraId="7911A6C3" w14:textId="43853EE9" w:rsidR="00CE393E" w:rsidRDefault="00CE393E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/>
          <w:bCs/>
          <w:szCs w:val="24"/>
        </w:rPr>
      </w:pPr>
    </w:p>
    <w:p w14:paraId="2963627F" w14:textId="0BD505B4" w:rsidR="00D70EA5" w:rsidRDefault="00AA08C1" w:rsidP="008F523B">
      <w:pPr>
        <w:pStyle w:val="Ttulo1"/>
      </w:pPr>
      <w:bookmarkStart w:id="1" w:name="_Toc101727067"/>
      <w:r>
        <w:t>De</w:t>
      </w:r>
      <w:r w:rsidR="00996402">
        <w:t>s</w:t>
      </w:r>
      <w:r w:rsidR="00067D54">
        <w:t>cripción</w:t>
      </w:r>
      <w:bookmarkEnd w:id="1"/>
    </w:p>
    <w:p w14:paraId="78AE4B14" w14:textId="47D8CB8A" w:rsidR="00C05D25" w:rsidRDefault="00C05D25" w:rsidP="00864ADB">
      <w:pPr>
        <w:pStyle w:val="Ttulo2"/>
      </w:pPr>
      <w:bookmarkStart w:id="2" w:name="_Toc101727068"/>
      <w:r>
        <w:t>Memoria</w:t>
      </w:r>
      <w:bookmarkEnd w:id="2"/>
    </w:p>
    <w:p w14:paraId="30898F74" w14:textId="1C9C4C9C" w:rsidR="00504CBD" w:rsidRDefault="00CE393E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 w:rsidRPr="00A952A4">
        <w:rPr>
          <w:bCs/>
          <w:color w:val="000000"/>
        </w:rPr>
        <w:t>La memoria</w:t>
      </w:r>
      <w:r w:rsidR="00A952A4" w:rsidRPr="00A952A4">
        <w:rPr>
          <w:bCs/>
          <w:color w:val="000000"/>
        </w:rPr>
        <w:t xml:space="preserve"> es un componente crucial para el funcionamiento de un sistema operativo.</w:t>
      </w:r>
      <w:r w:rsidR="00A952A4">
        <w:rPr>
          <w:bCs/>
          <w:color w:val="000000"/>
        </w:rPr>
        <w:t xml:space="preserve"> La memoria </w:t>
      </w:r>
      <w:proofErr w:type="spellStart"/>
      <w:r w:rsidR="00A952A4">
        <w:rPr>
          <w:bCs/>
          <w:color w:val="000000"/>
        </w:rPr>
        <w:t>esta</w:t>
      </w:r>
      <w:proofErr w:type="spellEnd"/>
      <w:r w:rsidR="00A952A4">
        <w:rPr>
          <w:bCs/>
          <w:color w:val="000000"/>
        </w:rPr>
        <w:t xml:space="preserve"> compuesta </w:t>
      </w:r>
      <w:r w:rsidR="00E72D45">
        <w:rPr>
          <w:bCs/>
          <w:color w:val="000000"/>
        </w:rPr>
        <w:t xml:space="preserve">por bytes, cada uno con su propia </w:t>
      </w:r>
      <w:r w:rsidR="007D636D">
        <w:rPr>
          <w:bCs/>
          <w:color w:val="000000"/>
        </w:rPr>
        <w:t xml:space="preserve">dirección. </w:t>
      </w:r>
      <w:r w:rsidR="002D36B8">
        <w:rPr>
          <w:bCs/>
          <w:color w:val="000000"/>
        </w:rPr>
        <w:t xml:space="preserve">El procesador extrae instrucciones de la memoria </w:t>
      </w:r>
      <w:r w:rsidR="00713B6D">
        <w:rPr>
          <w:bCs/>
          <w:color w:val="000000"/>
        </w:rPr>
        <w:t>de acuerdo con el</w:t>
      </w:r>
      <w:r w:rsidR="002D36B8">
        <w:rPr>
          <w:bCs/>
          <w:color w:val="000000"/>
        </w:rPr>
        <w:t xml:space="preserve"> valor del contador del programa.</w:t>
      </w:r>
      <w:r w:rsidR="00A56F21">
        <w:rPr>
          <w:bCs/>
          <w:color w:val="000000"/>
        </w:rPr>
        <w:t xml:space="preserve"> La instrucción se extrae de memoria y se decodifica</w:t>
      </w:r>
      <w:r w:rsidR="0084228B">
        <w:rPr>
          <w:bCs/>
          <w:color w:val="000000"/>
        </w:rPr>
        <w:t xml:space="preserve"> para poder ser ejecutada. </w:t>
      </w:r>
      <w:r w:rsidR="00A850C2">
        <w:rPr>
          <w:bCs/>
          <w:color w:val="000000"/>
        </w:rPr>
        <w:t>La unidad de memoria no sabe cómo se generan las direcciones de memoria ni para qué se utilizan</w:t>
      </w:r>
      <w:r w:rsidR="00BE327D">
        <w:rPr>
          <w:bCs/>
          <w:color w:val="000000"/>
        </w:rPr>
        <w:t xml:space="preserve">, sólo le interesa la secuencia de direcciones generadas por el programa en ejecución. </w:t>
      </w:r>
    </w:p>
    <w:p w14:paraId="60F4CB32" w14:textId="4A6AFD73" w:rsidR="00BE327D" w:rsidRDefault="004F48D6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bCs/>
          <w:color w:val="000000"/>
        </w:rPr>
        <w:t>La memoria principal</w:t>
      </w:r>
      <w:r w:rsidR="00F6457F">
        <w:rPr>
          <w:bCs/>
          <w:color w:val="000000"/>
        </w:rPr>
        <w:t xml:space="preserve"> (RAM)</w:t>
      </w:r>
      <w:r>
        <w:rPr>
          <w:bCs/>
          <w:color w:val="000000"/>
        </w:rPr>
        <w:t xml:space="preserve"> y los registros integrados </w:t>
      </w:r>
      <w:r w:rsidR="00C31324">
        <w:rPr>
          <w:bCs/>
          <w:color w:val="000000"/>
        </w:rPr>
        <w:t xml:space="preserve">del procesador son las únicas áreas del almacenamiento a las cuales tiene acceso directo el procesador. </w:t>
      </w:r>
      <w:r w:rsidR="003B098B">
        <w:rPr>
          <w:bCs/>
          <w:color w:val="000000"/>
        </w:rPr>
        <w:t>Todas las instrucciones en ejecución y los datos utilizados por esas instrucciones deberán encontrarse</w:t>
      </w:r>
      <w:r w:rsidR="00E330B9">
        <w:rPr>
          <w:bCs/>
          <w:color w:val="000000"/>
        </w:rPr>
        <w:t xml:space="preserve"> almacenados </w:t>
      </w:r>
      <w:r w:rsidR="00042A0F">
        <w:rPr>
          <w:bCs/>
          <w:color w:val="000000"/>
        </w:rPr>
        <w:t xml:space="preserve">ya sea en la memoria principal o en los registros integrados. En el caso que </w:t>
      </w:r>
      <w:r w:rsidR="00305297">
        <w:rPr>
          <w:bCs/>
          <w:color w:val="000000"/>
        </w:rPr>
        <w:t xml:space="preserve">los datos no se encuentren en memoria, estos deben ser llevados ahí para que </w:t>
      </w:r>
      <w:r w:rsidR="00E76227">
        <w:rPr>
          <w:bCs/>
          <w:color w:val="000000"/>
        </w:rPr>
        <w:t xml:space="preserve">el procesador pueda operar con ellos. </w:t>
      </w:r>
    </w:p>
    <w:p w14:paraId="7C371873" w14:textId="03313863" w:rsidR="001F00E7" w:rsidRPr="00B042F7" w:rsidRDefault="00BB2E35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bCs/>
          <w:color w:val="000000"/>
        </w:rPr>
        <w:t>Generalmente el acceso a la memoria principal se da por medio de</w:t>
      </w:r>
      <w:r w:rsidR="00042832">
        <w:rPr>
          <w:bCs/>
          <w:color w:val="000000"/>
        </w:rPr>
        <w:t>l bus de memoria, lo</w:t>
      </w:r>
      <w:r w:rsidR="009911D0">
        <w:rPr>
          <w:bCs/>
          <w:color w:val="000000"/>
        </w:rPr>
        <w:t xml:space="preserve"> </w:t>
      </w:r>
      <w:r w:rsidR="004B52CE">
        <w:rPr>
          <w:bCs/>
          <w:color w:val="000000"/>
        </w:rPr>
        <w:t>cual puede alentar la operación del procesador</w:t>
      </w:r>
      <w:r w:rsidR="007F73E5">
        <w:rPr>
          <w:bCs/>
          <w:color w:val="000000"/>
        </w:rPr>
        <w:t xml:space="preserve">. La diferencia </w:t>
      </w:r>
      <w:r w:rsidR="004266F7">
        <w:rPr>
          <w:bCs/>
          <w:color w:val="000000"/>
        </w:rPr>
        <w:t>de velocidad de memoria entre el procesador y la memoria principal se resuelve mediante</w:t>
      </w:r>
      <w:r w:rsidR="00437E3F">
        <w:rPr>
          <w:bCs/>
          <w:color w:val="000000"/>
        </w:rPr>
        <w:t xml:space="preserve"> una memoria rápida</w:t>
      </w:r>
      <w:r w:rsidR="00713B6D">
        <w:rPr>
          <w:bCs/>
          <w:color w:val="000000"/>
        </w:rPr>
        <w:t xml:space="preserve"> entre estas,</w:t>
      </w:r>
      <w:r w:rsidR="004266F7">
        <w:rPr>
          <w:bCs/>
          <w:color w:val="000000"/>
        </w:rPr>
        <w:t xml:space="preserve"> un b</w:t>
      </w:r>
      <w:r w:rsidR="00727ECA">
        <w:rPr>
          <w:bCs/>
          <w:color w:val="000000"/>
        </w:rPr>
        <w:t>ú</w:t>
      </w:r>
      <w:r w:rsidR="004266F7">
        <w:rPr>
          <w:bCs/>
          <w:color w:val="000000"/>
        </w:rPr>
        <w:t>fer de memoria</w:t>
      </w:r>
      <w:r w:rsidR="00713B6D">
        <w:rPr>
          <w:bCs/>
          <w:color w:val="000000"/>
        </w:rPr>
        <w:t xml:space="preserve"> (caché).</w:t>
      </w:r>
      <w:r w:rsidR="00727ECA">
        <w:rPr>
          <w:bCs/>
          <w:color w:val="000000"/>
        </w:rPr>
        <w:t xml:space="preserve"> </w:t>
      </w:r>
    </w:p>
    <w:p w14:paraId="08151C2A" w14:textId="77777777" w:rsidR="00996402" w:rsidRDefault="00996402">
      <w:pPr>
        <w:spacing w:after="160" w:line="259" w:lineRule="auto"/>
        <w:ind w:left="0" w:firstLine="0"/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5A6A98CD" w14:textId="5E33E640" w:rsidR="002151DE" w:rsidRDefault="002151DE" w:rsidP="008F523B">
      <w:pPr>
        <w:pStyle w:val="Ttulo2"/>
      </w:pPr>
      <w:bookmarkStart w:id="3" w:name="_Toc101727069"/>
      <w:r>
        <w:lastRenderedPageBreak/>
        <w:t>Administración de memoria</w:t>
      </w:r>
      <w:bookmarkEnd w:id="3"/>
    </w:p>
    <w:p w14:paraId="41A18237" w14:textId="796CB50C" w:rsidR="001F00E7" w:rsidRDefault="00BD712B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bCs/>
          <w:color w:val="000000"/>
        </w:rPr>
        <w:t xml:space="preserve">El sistema operativo a través del administrador de memoria se encarga de administrar </w:t>
      </w:r>
      <w:r w:rsidR="00FE62B6">
        <w:rPr>
          <w:bCs/>
          <w:color w:val="000000"/>
        </w:rPr>
        <w:t>parte de la jerarquía de memoria, llevando un registro de la mem</w:t>
      </w:r>
      <w:r w:rsidR="008943F3">
        <w:rPr>
          <w:bCs/>
          <w:color w:val="000000"/>
        </w:rPr>
        <w:t>oria en uso, a</w:t>
      </w:r>
      <w:r w:rsidR="005C55F0">
        <w:rPr>
          <w:bCs/>
          <w:color w:val="000000"/>
        </w:rPr>
        <w:t>s</w:t>
      </w:r>
      <w:r w:rsidR="008943F3">
        <w:rPr>
          <w:bCs/>
          <w:color w:val="000000"/>
        </w:rPr>
        <w:t xml:space="preserve">ignando memoria </w:t>
      </w:r>
      <w:r w:rsidR="005C55F0">
        <w:rPr>
          <w:bCs/>
          <w:color w:val="000000"/>
        </w:rPr>
        <w:t xml:space="preserve">a los procesos que la necesiten y desasignándola cuando </w:t>
      </w:r>
      <w:r w:rsidR="00901602">
        <w:rPr>
          <w:bCs/>
          <w:color w:val="000000"/>
        </w:rPr>
        <w:t xml:space="preserve">terminen de requerirla. </w:t>
      </w:r>
    </w:p>
    <w:p w14:paraId="4DBB75BF" w14:textId="0E28BBF9" w:rsidR="002151DE" w:rsidRPr="00BD712B" w:rsidRDefault="002151DE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bCs/>
          <w:color w:val="000000"/>
        </w:rPr>
        <w:t>Existen diversos e</w:t>
      </w:r>
      <w:r w:rsidR="00A104D4">
        <w:rPr>
          <w:bCs/>
          <w:color w:val="000000"/>
        </w:rPr>
        <w:t>s</w:t>
      </w:r>
      <w:r>
        <w:rPr>
          <w:bCs/>
          <w:color w:val="000000"/>
        </w:rPr>
        <w:t xml:space="preserve">quemas </w:t>
      </w:r>
      <w:r w:rsidR="00A104D4">
        <w:rPr>
          <w:bCs/>
          <w:color w:val="000000"/>
        </w:rPr>
        <w:t>de administración de memoria</w:t>
      </w:r>
      <w:r w:rsidR="007F0CED">
        <w:rPr>
          <w:bCs/>
          <w:color w:val="000000"/>
        </w:rPr>
        <w:t>, sin abstracción</w:t>
      </w:r>
      <w:r w:rsidR="0080113F">
        <w:rPr>
          <w:bCs/>
          <w:color w:val="000000"/>
        </w:rPr>
        <w:t xml:space="preserve"> o con abstracción de memoria. </w:t>
      </w:r>
      <w:r w:rsidR="00B132A5">
        <w:rPr>
          <w:bCs/>
          <w:color w:val="000000"/>
        </w:rPr>
        <w:t>En el esquema sin abstracción de memoria</w:t>
      </w:r>
      <w:r w:rsidR="00242CB4">
        <w:rPr>
          <w:bCs/>
          <w:color w:val="000000"/>
        </w:rPr>
        <w:t xml:space="preserve"> </w:t>
      </w:r>
      <w:r w:rsidR="00C031D0">
        <w:rPr>
          <w:bCs/>
          <w:color w:val="000000"/>
        </w:rPr>
        <w:t>solo se puede ejecutar un proceso a la vez</w:t>
      </w:r>
      <w:r w:rsidR="0089356D">
        <w:rPr>
          <w:bCs/>
          <w:color w:val="000000"/>
        </w:rPr>
        <w:t xml:space="preserve"> y la memoria consta únicamente de la memoria física. </w:t>
      </w:r>
      <w:r w:rsidR="00F12732">
        <w:rPr>
          <w:bCs/>
          <w:color w:val="000000"/>
        </w:rPr>
        <w:t>En el caso de la abstracción de memoria,</w:t>
      </w:r>
      <w:r w:rsidR="00125812">
        <w:rPr>
          <w:bCs/>
          <w:color w:val="000000"/>
        </w:rPr>
        <w:t xml:space="preserve"> esta se logra mediante</w:t>
      </w:r>
      <w:r w:rsidR="009732EC">
        <w:rPr>
          <w:bCs/>
          <w:color w:val="000000"/>
        </w:rPr>
        <w:t xml:space="preserve"> un espacio de direcciones, un conjunto de direcciones que puede utilizar </w:t>
      </w:r>
      <w:r w:rsidR="006E46F0">
        <w:rPr>
          <w:bCs/>
          <w:color w:val="000000"/>
        </w:rPr>
        <w:t xml:space="preserve">un proceso para direccionar la memoria. </w:t>
      </w:r>
      <w:r w:rsidR="00A104D4">
        <w:rPr>
          <w:bCs/>
          <w:color w:val="000000"/>
        </w:rPr>
        <w:t xml:space="preserve"> </w:t>
      </w:r>
    </w:p>
    <w:p w14:paraId="2BAACFA1" w14:textId="77777777" w:rsidR="00B042F7" w:rsidRDefault="00B042F7" w:rsidP="00996402">
      <w:pPr>
        <w:spacing w:line="360" w:lineRule="auto"/>
        <w:ind w:left="0" w:firstLine="0"/>
      </w:pPr>
      <w:r>
        <w:rPr>
          <w:noProof/>
        </w:rPr>
        <w:drawing>
          <wp:anchor distT="0" distB="0" distL="114300" distR="114300" simplePos="0" relativeHeight="251660290" behindDoc="1" locked="0" layoutInCell="1" allowOverlap="1" wp14:anchorId="48E18935" wp14:editId="0F59829C">
            <wp:simplePos x="0" y="0"/>
            <wp:positionH relativeFrom="margin">
              <wp:align>right</wp:align>
            </wp:positionH>
            <wp:positionV relativeFrom="paragraph">
              <wp:posOffset>735965</wp:posOffset>
            </wp:positionV>
            <wp:extent cx="1435735" cy="1692910"/>
            <wp:effectExtent l="0" t="0" r="0" b="2540"/>
            <wp:wrapTight wrapText="bothSides">
              <wp:wrapPolygon edited="0">
                <wp:start x="0" y="0"/>
                <wp:lineTo x="0" y="21389"/>
                <wp:lineTo x="21208" y="21389"/>
                <wp:lineTo x="21208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C28AE" w14:textId="2DB9CC58" w:rsidR="00B042F7" w:rsidRDefault="00B042F7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4" behindDoc="1" locked="0" layoutInCell="1" allowOverlap="1" wp14:anchorId="2D9F67A6" wp14:editId="3AB4A0B9">
                <wp:simplePos x="0" y="0"/>
                <wp:positionH relativeFrom="margin">
                  <wp:align>right</wp:align>
                </wp:positionH>
                <wp:positionV relativeFrom="paragraph">
                  <wp:posOffset>1548130</wp:posOffset>
                </wp:positionV>
                <wp:extent cx="1435735" cy="635"/>
                <wp:effectExtent l="0" t="0" r="0" b="0"/>
                <wp:wrapTight wrapText="bothSides">
                  <wp:wrapPolygon edited="0">
                    <wp:start x="0" y="0"/>
                    <wp:lineTo x="0" y="20802"/>
                    <wp:lineTo x="21208" y="20802"/>
                    <wp:lineTo x="21208" y="0"/>
                    <wp:lineTo x="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CE99C" w14:textId="5D16052B" w:rsidR="00B042F7" w:rsidRPr="00EC61D9" w:rsidRDefault="00B042F7" w:rsidP="00B042F7">
                            <w:pPr>
                              <w:pStyle w:val="Descripcin"/>
                              <w:rPr>
                                <w:noProof/>
                                <w:color w:val="111111"/>
                                <w:sz w:val="24"/>
                              </w:rPr>
                            </w:pPr>
                            <w:r>
                              <w:t xml:space="preserve">Ilustración </w:t>
                            </w:r>
                            <w:r w:rsidR="00AC4504">
                              <w:fldChar w:fldCharType="begin"/>
                            </w:r>
                            <w:r w:rsidR="00AC4504">
                              <w:instrText xml:space="preserve"> SEQ</w:instrText>
                            </w:r>
                            <w:r w:rsidR="00AC4504">
                              <w:instrText xml:space="preserve"> Ilustración \* ARABIC </w:instrText>
                            </w:r>
                            <w:r w:rsidR="00AC4504">
                              <w:fldChar w:fldCharType="separate"/>
                            </w:r>
                            <w:r w:rsidR="00AC4504">
                              <w:rPr>
                                <w:noProof/>
                              </w:rPr>
                              <w:t>1</w:t>
                            </w:r>
                            <w:r w:rsidR="00AC45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Espacio lógico de direcciones definido por el registro base y registro límite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F67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85pt;margin-top:121.9pt;width:113.05pt;height:.05pt;z-index:-25165516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" stroked="f">
                <v:textbox style="mso-fit-shape-to-text:t" inset="0,0,0,0">
                  <w:txbxContent>
                    <w:p w14:paraId="124CE99C" w14:textId="5D16052B" w:rsidR="00B042F7" w:rsidRPr="00EC61D9" w:rsidRDefault="00B042F7" w:rsidP="00B042F7">
                      <w:pPr>
                        <w:pStyle w:val="Descripcin"/>
                        <w:rPr>
                          <w:noProof/>
                          <w:color w:val="111111"/>
                          <w:sz w:val="24"/>
                        </w:rPr>
                      </w:pPr>
                      <w:r>
                        <w:t xml:space="preserve">Ilustración </w:t>
                      </w:r>
                      <w:r w:rsidR="00AC4504">
                        <w:fldChar w:fldCharType="begin"/>
                      </w:r>
                      <w:r w:rsidR="00AC4504">
                        <w:instrText xml:space="preserve"> SEQ</w:instrText>
                      </w:r>
                      <w:r w:rsidR="00AC4504">
                        <w:instrText xml:space="preserve"> Ilustración \* ARABIC </w:instrText>
                      </w:r>
                      <w:r w:rsidR="00AC4504">
                        <w:fldChar w:fldCharType="separate"/>
                      </w:r>
                      <w:r w:rsidR="00AC4504">
                        <w:rPr>
                          <w:noProof/>
                        </w:rPr>
                        <w:t>1</w:t>
                      </w:r>
                      <w:r w:rsidR="00AC4504">
                        <w:rPr>
                          <w:noProof/>
                        </w:rPr>
                        <w:fldChar w:fldCharType="end"/>
                      </w:r>
                      <w:r>
                        <w:t xml:space="preserve"> Espacio lógico de direcciones definido por el registro base y registro límite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Cs/>
          <w:color w:val="000000"/>
        </w:rPr>
        <w:t xml:space="preserve">Cada proceso debe disponer de un espacio de memoria, para ello debe haber un rango de direcciones a las cuales el proceso tenga permitido acceder y que efectivamente solo acceda a alguna de estas. Esto se logra a través de dos registros: registro base y registro límite. El registro base almacena la dirección de memoria física legal más pequeña y el registro límite especifica el tamaño del rango. Estos registros sólo pueden ser cargados por el sistema operativo, cualquier intento, por parte de un programa ejecutado en modo usuario, de acceder a la memoria del sistema operativo o de otros usuarios provocaría un error fatal. </w:t>
      </w:r>
    </w:p>
    <w:p w14:paraId="2340CDEC" w14:textId="4BE11C84" w:rsidR="00270FF5" w:rsidRDefault="001F41C5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2338" behindDoc="1" locked="0" layoutInCell="1" allowOverlap="1" wp14:anchorId="77F451AB" wp14:editId="48D222A1">
            <wp:simplePos x="0" y="0"/>
            <wp:positionH relativeFrom="column">
              <wp:posOffset>817245</wp:posOffset>
            </wp:positionH>
            <wp:positionV relativeFrom="paragraph">
              <wp:posOffset>5715</wp:posOffset>
            </wp:positionV>
            <wp:extent cx="3721100" cy="1684020"/>
            <wp:effectExtent l="0" t="0" r="0" b="0"/>
            <wp:wrapTight wrapText="bothSides">
              <wp:wrapPolygon edited="0">
                <wp:start x="0" y="0"/>
                <wp:lineTo x="0" y="21258"/>
                <wp:lineTo x="21453" y="21258"/>
                <wp:lineTo x="21453" y="0"/>
                <wp:lineTo x="0" y="0"/>
              </wp:wrapPolygon>
            </wp:wrapTight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6083F" w14:textId="77777777" w:rsidR="00270FF5" w:rsidRDefault="00270FF5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</w:p>
    <w:p w14:paraId="1B3D059B" w14:textId="77777777" w:rsidR="00270FF5" w:rsidRDefault="00270FF5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</w:p>
    <w:p w14:paraId="7B5864A4" w14:textId="77777777" w:rsidR="00270FF5" w:rsidRDefault="00270FF5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</w:p>
    <w:p w14:paraId="73341054" w14:textId="77777777" w:rsidR="00E82C07" w:rsidRDefault="00E82C07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</w:p>
    <w:p w14:paraId="3E823BFF" w14:textId="198567B5" w:rsidR="00270FF5" w:rsidRDefault="00940CF1" w:rsidP="006E52E1">
      <w:pPr>
        <w:pStyle w:val="Ttulo2"/>
      </w:pPr>
      <w:bookmarkStart w:id="4" w:name="_Toc101727070"/>
      <w:r>
        <w:lastRenderedPageBreak/>
        <w:t>Memoria Virtual</w:t>
      </w:r>
      <w:bookmarkEnd w:id="4"/>
    </w:p>
    <w:p w14:paraId="507955E1" w14:textId="4FEF3CCE" w:rsidR="00270FF5" w:rsidRPr="00646796" w:rsidRDefault="00270FF5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bCs/>
          <w:color w:val="000000"/>
        </w:rPr>
        <w:t xml:space="preserve">Dada la necesidad de </w:t>
      </w:r>
      <w:r w:rsidR="00CC1B28">
        <w:rPr>
          <w:bCs/>
          <w:color w:val="000000"/>
        </w:rPr>
        <w:t xml:space="preserve">ejecutar programas demasiado grandes para caber en la memoria y </w:t>
      </w:r>
      <w:r w:rsidR="003341CF">
        <w:rPr>
          <w:bCs/>
          <w:color w:val="000000"/>
        </w:rPr>
        <w:t>de tener sistemas que puedan soportar varios programas ejecutándose</w:t>
      </w:r>
      <w:r w:rsidR="00A664B7">
        <w:rPr>
          <w:bCs/>
          <w:color w:val="000000"/>
        </w:rPr>
        <w:t xml:space="preserve"> a la vez</w:t>
      </w:r>
      <w:r w:rsidR="002A5959">
        <w:rPr>
          <w:bCs/>
          <w:color w:val="000000"/>
        </w:rPr>
        <w:t>,</w:t>
      </w:r>
      <w:r w:rsidR="0092714D">
        <w:rPr>
          <w:bCs/>
          <w:color w:val="000000"/>
        </w:rPr>
        <w:t xml:space="preserve"> se buscó la forma </w:t>
      </w:r>
      <w:r w:rsidR="003E7604">
        <w:rPr>
          <w:bCs/>
          <w:color w:val="000000"/>
        </w:rPr>
        <w:t xml:space="preserve">de dividir programas grandes en partes modulares más pequeñas </w:t>
      </w:r>
      <w:r w:rsidR="00B156BC">
        <w:rPr>
          <w:bCs/>
          <w:color w:val="000000"/>
        </w:rPr>
        <w:t xml:space="preserve">que se mantienen en </w:t>
      </w:r>
      <w:r w:rsidR="00940CF1">
        <w:rPr>
          <w:bCs/>
          <w:color w:val="000000"/>
        </w:rPr>
        <w:t>disco,</w:t>
      </w:r>
      <w:r w:rsidR="00B156BC">
        <w:rPr>
          <w:bCs/>
          <w:color w:val="000000"/>
        </w:rPr>
        <w:t xml:space="preserve"> pero pueden</w:t>
      </w:r>
      <w:r w:rsidR="003B05C4">
        <w:rPr>
          <w:bCs/>
          <w:color w:val="000000"/>
        </w:rPr>
        <w:t xml:space="preserve"> pasarse a memoria para ser ejecutadas en caso de ser necesario.</w:t>
      </w:r>
      <w:r w:rsidR="00E26EE9">
        <w:rPr>
          <w:bCs/>
          <w:color w:val="000000"/>
        </w:rPr>
        <w:t xml:space="preserve"> </w:t>
      </w:r>
      <w:r w:rsidR="00811548">
        <w:rPr>
          <w:bCs/>
          <w:color w:val="000000"/>
        </w:rPr>
        <w:t xml:space="preserve">Esto se </w:t>
      </w:r>
      <w:r w:rsidR="0011663C">
        <w:rPr>
          <w:bCs/>
          <w:color w:val="000000"/>
        </w:rPr>
        <w:t xml:space="preserve">logra </w:t>
      </w:r>
      <w:r w:rsidR="00940CF1">
        <w:rPr>
          <w:bCs/>
          <w:color w:val="000000"/>
        </w:rPr>
        <w:t xml:space="preserve">con la </w:t>
      </w:r>
      <w:r w:rsidR="00E26EE9">
        <w:rPr>
          <w:bCs/>
          <w:color w:val="000000"/>
        </w:rPr>
        <w:t>memoria virtual</w:t>
      </w:r>
      <w:r w:rsidR="00940CF1">
        <w:rPr>
          <w:bCs/>
          <w:color w:val="000000"/>
        </w:rPr>
        <w:t>, la cual</w:t>
      </w:r>
      <w:r w:rsidR="00660899">
        <w:rPr>
          <w:bCs/>
          <w:color w:val="000000"/>
        </w:rPr>
        <w:t xml:space="preserve"> libera al usuario de las restricciones de la memoria principal</w:t>
      </w:r>
      <w:r w:rsidR="00940CF1">
        <w:rPr>
          <w:bCs/>
          <w:color w:val="000000"/>
        </w:rPr>
        <w:t xml:space="preserve">. </w:t>
      </w:r>
      <w:r w:rsidR="00997103">
        <w:rPr>
          <w:bCs/>
          <w:color w:val="000000"/>
        </w:rPr>
        <w:t>La idea detrás de la memoria virtual</w:t>
      </w:r>
      <w:r w:rsidR="008D0C89">
        <w:rPr>
          <w:bCs/>
          <w:color w:val="000000"/>
        </w:rPr>
        <w:t xml:space="preserve"> es que cada programa tiene su propio espacio de direcciones, el cual se divide en páginas. Cada página</w:t>
      </w:r>
      <w:r w:rsidR="00D32BA3">
        <w:rPr>
          <w:bCs/>
          <w:color w:val="000000"/>
        </w:rPr>
        <w:t xml:space="preserve"> es un rango continuo de direcciones asociadas a la memoria física</w:t>
      </w:r>
      <w:r w:rsidR="00176F0A">
        <w:rPr>
          <w:bCs/>
          <w:color w:val="000000"/>
        </w:rPr>
        <w:t xml:space="preserve">. </w:t>
      </w:r>
    </w:p>
    <w:p w14:paraId="29EE14C2" w14:textId="190E58DD" w:rsidR="00F550F9" w:rsidRDefault="00290E89" w:rsidP="006E52E1">
      <w:pPr>
        <w:pStyle w:val="Ttulo2"/>
      </w:pPr>
      <w:bookmarkStart w:id="5" w:name="_Toc101727071"/>
      <w:r>
        <w:t>Paginación</w:t>
      </w:r>
      <w:bookmarkEnd w:id="5"/>
    </w:p>
    <w:p w14:paraId="7BC14634" w14:textId="74231725" w:rsidR="006F7850" w:rsidRDefault="006F7CEF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bCs/>
          <w:color w:val="000000"/>
        </w:rPr>
        <w:t>La paginación es un esquema de gestión de memoria</w:t>
      </w:r>
      <w:r w:rsidR="00D30382">
        <w:rPr>
          <w:bCs/>
          <w:color w:val="000000"/>
        </w:rPr>
        <w:t xml:space="preserve"> utilizado para conseguir memoria virtual</w:t>
      </w:r>
      <w:r w:rsidR="00C53BE2">
        <w:rPr>
          <w:bCs/>
          <w:color w:val="000000"/>
        </w:rPr>
        <w:t>. En el esquema de paginación,</w:t>
      </w:r>
      <w:r w:rsidR="006C34D7">
        <w:rPr>
          <w:bCs/>
          <w:color w:val="000000"/>
        </w:rPr>
        <w:t xml:space="preserve"> </w:t>
      </w:r>
      <w:r w:rsidR="00DE05FE">
        <w:rPr>
          <w:bCs/>
          <w:color w:val="000000"/>
        </w:rPr>
        <w:t>se descompone la memoria lógica</w:t>
      </w:r>
      <w:r w:rsidR="00C73EDC">
        <w:rPr>
          <w:bCs/>
          <w:color w:val="000000"/>
        </w:rPr>
        <w:t xml:space="preserve"> </w:t>
      </w:r>
      <w:r w:rsidR="00387031">
        <w:rPr>
          <w:bCs/>
          <w:color w:val="000000"/>
        </w:rPr>
        <w:t>e</w:t>
      </w:r>
      <w:r w:rsidR="00722875">
        <w:rPr>
          <w:bCs/>
          <w:color w:val="000000"/>
        </w:rPr>
        <w:t xml:space="preserve">n unidades de tamaño fijo llamadas páginas y las unidades correspondientes en memoria física se </w:t>
      </w:r>
      <w:r w:rsidR="00C24220">
        <w:rPr>
          <w:bCs/>
          <w:color w:val="000000"/>
        </w:rPr>
        <w:t>llaman marcos de página. Las páginas y los marcos de página generalmente son del mismo tamaño</w:t>
      </w:r>
      <w:r w:rsidR="00F9393D">
        <w:rPr>
          <w:bCs/>
          <w:color w:val="000000"/>
        </w:rPr>
        <w:t>,</w:t>
      </w:r>
      <w:r w:rsidR="00E51481">
        <w:rPr>
          <w:bCs/>
          <w:color w:val="000000"/>
        </w:rPr>
        <w:t xml:space="preserve"> normalmente una potencia de 2</w:t>
      </w:r>
      <w:r w:rsidR="00777A56">
        <w:rPr>
          <w:bCs/>
          <w:color w:val="000000"/>
        </w:rPr>
        <w:t xml:space="preserve"> variando entre 512 bytes y 16 MB por página</w:t>
      </w:r>
      <w:r w:rsidR="00E51481">
        <w:rPr>
          <w:bCs/>
          <w:color w:val="000000"/>
        </w:rPr>
        <w:t>,</w:t>
      </w:r>
      <w:r w:rsidR="00E43EA5">
        <w:rPr>
          <w:bCs/>
          <w:color w:val="000000"/>
        </w:rPr>
        <w:t xml:space="preserve"> el cual está definido por el hardware</w:t>
      </w:r>
      <w:r w:rsidR="00E51481">
        <w:rPr>
          <w:bCs/>
          <w:color w:val="000000"/>
        </w:rPr>
        <w:t>.</w:t>
      </w:r>
      <w:r w:rsidR="00FF7A23">
        <w:rPr>
          <w:bCs/>
          <w:color w:val="000000"/>
        </w:rPr>
        <w:t xml:space="preserve"> </w:t>
      </w:r>
      <w:r w:rsidR="00F9393D">
        <w:rPr>
          <w:bCs/>
          <w:color w:val="000000"/>
        </w:rPr>
        <w:t xml:space="preserve"> </w:t>
      </w:r>
      <w:r w:rsidR="003A289F">
        <w:rPr>
          <w:bCs/>
          <w:color w:val="000000"/>
        </w:rPr>
        <w:t>L</w:t>
      </w:r>
      <w:r w:rsidR="00F9393D">
        <w:rPr>
          <w:bCs/>
          <w:color w:val="000000"/>
        </w:rPr>
        <w:t xml:space="preserve">as transferencias entre la RAM y el disco siempre son en páginas </w:t>
      </w:r>
      <w:r w:rsidR="00AB5398">
        <w:rPr>
          <w:bCs/>
          <w:color w:val="000000"/>
        </w:rPr>
        <w:t>completas.</w:t>
      </w:r>
      <w:r w:rsidR="00071844">
        <w:rPr>
          <w:bCs/>
          <w:color w:val="000000"/>
        </w:rPr>
        <w:t xml:space="preserve"> </w:t>
      </w:r>
      <w:r w:rsidR="00CD1CE4">
        <w:rPr>
          <w:bCs/>
          <w:color w:val="000000"/>
        </w:rPr>
        <w:t xml:space="preserve">Este esquema requiere </w:t>
      </w:r>
      <w:r w:rsidR="00AB3BFB">
        <w:rPr>
          <w:bCs/>
          <w:color w:val="000000"/>
        </w:rPr>
        <w:t>una tabla de páginas</w:t>
      </w:r>
      <w:r w:rsidR="00C003D6">
        <w:rPr>
          <w:bCs/>
          <w:color w:val="000000"/>
        </w:rPr>
        <w:t>, en la cual cada entrada de la tabla indique</w:t>
      </w:r>
      <w:r w:rsidR="00FC2833">
        <w:rPr>
          <w:bCs/>
          <w:color w:val="000000"/>
        </w:rPr>
        <w:t xml:space="preserve"> si la correspondiente página está presente (P) o no en memoria principal. </w:t>
      </w:r>
      <w:r w:rsidR="00266529">
        <w:rPr>
          <w:bCs/>
          <w:color w:val="000000"/>
        </w:rPr>
        <w:t>Si el bit indica que la página se encuentra en memoria</w:t>
      </w:r>
      <w:r w:rsidR="00DE0EC7">
        <w:rPr>
          <w:bCs/>
          <w:color w:val="000000"/>
        </w:rPr>
        <w:t xml:space="preserve">, entonces la entrada también debe indicar el número de marco de dicha página. </w:t>
      </w:r>
    </w:p>
    <w:p w14:paraId="38118787" w14:textId="02F3F1A3" w:rsidR="008727E6" w:rsidRDefault="008727E6" w:rsidP="001C1D3B">
      <w:pPr>
        <w:shd w:val="clear" w:color="auto" w:fill="FFFFFF"/>
        <w:spacing w:after="100" w:afterAutospacing="1" w:line="360" w:lineRule="auto"/>
        <w:ind w:left="0" w:firstLine="0"/>
        <w:jc w:val="center"/>
        <w:outlineLvl w:val="3"/>
        <w:rPr>
          <w:bCs/>
          <w:color w:val="000000"/>
        </w:rPr>
      </w:pPr>
      <w:r>
        <w:rPr>
          <w:noProof/>
        </w:rPr>
        <w:drawing>
          <wp:inline distT="0" distB="0" distL="0" distR="0" wp14:anchorId="6389B58E" wp14:editId="02BED447">
            <wp:extent cx="4413975" cy="2887980"/>
            <wp:effectExtent l="0" t="0" r="5715" b="762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054" cy="29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A79D" w14:textId="5F89BEAB" w:rsidR="00F67659" w:rsidRDefault="004204CA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bCs/>
          <w:color w:val="000000"/>
        </w:rPr>
        <w:lastRenderedPageBreak/>
        <w:t>Cuando se requiere ejecutar un proceso, sus páginas se</w:t>
      </w:r>
      <w:r w:rsidR="00033B72">
        <w:rPr>
          <w:bCs/>
          <w:color w:val="000000"/>
        </w:rPr>
        <w:t xml:space="preserve"> cargan en los marcos de memoria disponibles</w:t>
      </w:r>
      <w:r w:rsidR="0094134B">
        <w:rPr>
          <w:bCs/>
          <w:color w:val="000000"/>
        </w:rPr>
        <w:t>. Las direcciones generadas por la CPU</w:t>
      </w:r>
      <w:r w:rsidR="00F97E96">
        <w:rPr>
          <w:bCs/>
          <w:color w:val="000000"/>
        </w:rPr>
        <w:t xml:space="preserve"> consisten en un número de </w:t>
      </w:r>
      <w:r w:rsidR="002A1958">
        <w:rPr>
          <w:bCs/>
          <w:color w:val="000000"/>
        </w:rPr>
        <w:t>página y un desplazamiento, a la dirección física</w:t>
      </w:r>
      <w:r w:rsidR="00EB0FD3">
        <w:rPr>
          <w:bCs/>
          <w:color w:val="000000"/>
        </w:rPr>
        <w:t xml:space="preserve"> la cual a su vez consta de un </w:t>
      </w:r>
      <w:r w:rsidR="00C777B0">
        <w:rPr>
          <w:bCs/>
          <w:color w:val="000000"/>
        </w:rPr>
        <w:t xml:space="preserve">marco y un desplazamiento. </w:t>
      </w:r>
      <w:r w:rsidR="00F654B0">
        <w:rPr>
          <w:bCs/>
          <w:color w:val="000000"/>
        </w:rPr>
        <w:t>El número de página se utiliza como índice para una tabla de páginas</w:t>
      </w:r>
      <w:r w:rsidR="00000B9F">
        <w:rPr>
          <w:bCs/>
          <w:color w:val="000000"/>
        </w:rPr>
        <w:t>. La tabla de páginas contiene la dirección base de cada página en memoria física; esta dirección base se combina con el desplazamiento de página para definir la dirección de memoria física</w:t>
      </w:r>
      <w:r w:rsidR="00BA2874">
        <w:rPr>
          <w:bCs/>
          <w:color w:val="000000"/>
        </w:rPr>
        <w:t xml:space="preserve"> que se envía a la unidad de memoria.</w:t>
      </w:r>
    </w:p>
    <w:p w14:paraId="6BE965CE" w14:textId="40AC6C15" w:rsidR="00956DA9" w:rsidRDefault="0068028B" w:rsidP="00487B76">
      <w:pPr>
        <w:shd w:val="clear" w:color="auto" w:fill="FFFFFF"/>
        <w:spacing w:after="100" w:afterAutospacing="1" w:line="360" w:lineRule="auto"/>
        <w:ind w:left="708" w:firstLine="708"/>
        <w:outlineLvl w:val="3"/>
        <w:rPr>
          <w:noProof/>
        </w:rPr>
      </w:pPr>
      <w:r>
        <w:rPr>
          <w:noProof/>
        </w:rPr>
        <w:drawing>
          <wp:inline distT="0" distB="0" distL="0" distR="0" wp14:anchorId="4D1EAAA5" wp14:editId="2C8562E5">
            <wp:extent cx="2752725" cy="1333500"/>
            <wp:effectExtent l="0" t="0" r="9525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C7BEA" wp14:editId="3B6A92F4">
            <wp:extent cx="1390650" cy="50482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0555" w14:textId="6F0B0CC9" w:rsidR="00BA7606" w:rsidRPr="00CE1F5C" w:rsidRDefault="00646928" w:rsidP="007B3F64">
      <w:pPr>
        <w:shd w:val="clear" w:color="auto" w:fill="FFFFFF"/>
        <w:spacing w:after="100" w:afterAutospacing="1" w:line="360" w:lineRule="auto"/>
        <w:outlineLvl w:val="3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1F9D0D81" wp14:editId="6D3D985D">
            <wp:extent cx="5387340" cy="49149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1100" w14:textId="3963317D" w:rsidR="0068028B" w:rsidRDefault="00893E95" w:rsidP="00996402">
      <w:pPr>
        <w:pStyle w:val="NormalWeb"/>
        <w:spacing w:before="236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La tabla de páginas es de longitud variable</w:t>
      </w:r>
      <w:r w:rsidR="006F1E7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F44F1B">
        <w:rPr>
          <w:rFonts w:ascii="Arial" w:hAnsi="Arial" w:cs="Arial"/>
          <w:color w:val="000000"/>
        </w:rPr>
        <w:t>ya que depende del tamaño del proceso</w:t>
      </w:r>
      <w:r w:rsidR="00442DCA">
        <w:rPr>
          <w:rFonts w:ascii="Arial" w:hAnsi="Arial" w:cs="Arial"/>
          <w:color w:val="000000"/>
        </w:rPr>
        <w:t>. Cuando un proceso está en ejecución, al menos parte de su tabla de páginas debe encontrarse en memoria, incluyendo la entrada de</w:t>
      </w:r>
      <w:r w:rsidR="00B36941">
        <w:rPr>
          <w:rFonts w:ascii="Arial" w:hAnsi="Arial" w:cs="Arial"/>
          <w:color w:val="000000"/>
        </w:rPr>
        <w:t xml:space="preserve"> tabla de páginas </w:t>
      </w:r>
      <w:r w:rsidR="00666E41">
        <w:rPr>
          <w:rFonts w:ascii="Arial" w:hAnsi="Arial" w:cs="Arial"/>
          <w:color w:val="000000"/>
        </w:rPr>
        <w:t xml:space="preserve">(ETP) </w:t>
      </w:r>
      <w:r w:rsidR="00B36941">
        <w:rPr>
          <w:rFonts w:ascii="Arial" w:hAnsi="Arial" w:cs="Arial"/>
          <w:color w:val="000000"/>
        </w:rPr>
        <w:t xml:space="preserve">de la página que este </w:t>
      </w:r>
      <w:r w:rsidR="00D40BBF">
        <w:rPr>
          <w:rFonts w:ascii="Arial" w:hAnsi="Arial" w:cs="Arial"/>
          <w:color w:val="000000"/>
        </w:rPr>
        <w:t>ejecutándose</w:t>
      </w:r>
      <w:r w:rsidR="00B36941">
        <w:rPr>
          <w:rFonts w:ascii="Arial" w:hAnsi="Arial" w:cs="Arial"/>
          <w:color w:val="000000"/>
        </w:rPr>
        <w:t>.</w:t>
      </w:r>
      <w:r w:rsidR="00595EF4">
        <w:rPr>
          <w:rFonts w:ascii="Arial" w:hAnsi="Arial" w:cs="Arial"/>
          <w:color w:val="000000"/>
        </w:rPr>
        <w:t xml:space="preserve"> </w:t>
      </w:r>
      <w:r w:rsidR="00C5140E">
        <w:rPr>
          <w:rFonts w:ascii="Arial" w:hAnsi="Arial" w:cs="Arial"/>
          <w:color w:val="000000"/>
        </w:rPr>
        <w:t>El resto de las tablas de páginas se almacenan en la memoria virtual</w:t>
      </w:r>
      <w:r w:rsidR="00893C1B">
        <w:rPr>
          <w:rFonts w:ascii="Arial" w:hAnsi="Arial" w:cs="Arial"/>
          <w:color w:val="000000"/>
        </w:rPr>
        <w:t>.</w:t>
      </w:r>
    </w:p>
    <w:p w14:paraId="07C89D50" w14:textId="11EC4A25" w:rsidR="004C0455" w:rsidRPr="002A29BF" w:rsidRDefault="0042460A" w:rsidP="00053F8A">
      <w:pPr>
        <w:pStyle w:val="NormalWeb"/>
        <w:spacing w:before="236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6434" behindDoc="1" locked="0" layoutInCell="1" allowOverlap="1" wp14:anchorId="127B2C1A" wp14:editId="51C90831">
            <wp:simplePos x="0" y="0"/>
            <wp:positionH relativeFrom="margin">
              <wp:align>center</wp:align>
            </wp:positionH>
            <wp:positionV relativeFrom="paragraph">
              <wp:posOffset>1826895</wp:posOffset>
            </wp:positionV>
            <wp:extent cx="2647950" cy="1600200"/>
            <wp:effectExtent l="0" t="0" r="0" b="0"/>
            <wp:wrapTopAndBottom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BF">
        <w:rPr>
          <w:rFonts w:ascii="Arial" w:hAnsi="Arial" w:cs="Arial"/>
          <w:color w:val="000000"/>
        </w:rPr>
        <w:t xml:space="preserve"> </w:t>
      </w:r>
      <w:r w:rsidR="004C0455" w:rsidRPr="002A29BF">
        <w:rPr>
          <w:rFonts w:ascii="Arial" w:hAnsi="Arial" w:cs="Arial"/>
          <w:color w:val="000000"/>
        </w:rPr>
        <w:t>Las direcciones virtuales se envían a la unidad de administración de memoria MMU (</w:t>
      </w:r>
      <w:proofErr w:type="spellStart"/>
      <w:r w:rsidR="004C0455" w:rsidRPr="002A29BF">
        <w:rPr>
          <w:rFonts w:ascii="Arial" w:hAnsi="Arial" w:cs="Arial"/>
          <w:color w:val="000000"/>
        </w:rPr>
        <w:t>memory</w:t>
      </w:r>
      <w:proofErr w:type="spellEnd"/>
      <w:r w:rsidR="004C0455" w:rsidRPr="002A29BF">
        <w:rPr>
          <w:rFonts w:ascii="Arial" w:hAnsi="Arial" w:cs="Arial"/>
          <w:color w:val="000000"/>
        </w:rPr>
        <w:t xml:space="preserve"> </w:t>
      </w:r>
      <w:proofErr w:type="spellStart"/>
      <w:r w:rsidR="004C0455" w:rsidRPr="002A29BF">
        <w:rPr>
          <w:rFonts w:ascii="Arial" w:hAnsi="Arial" w:cs="Arial"/>
          <w:color w:val="000000"/>
        </w:rPr>
        <w:t>management</w:t>
      </w:r>
      <w:proofErr w:type="spellEnd"/>
      <w:r w:rsidR="004C0455" w:rsidRPr="002A29BF">
        <w:rPr>
          <w:rFonts w:ascii="Arial" w:hAnsi="Arial" w:cs="Arial"/>
          <w:color w:val="000000"/>
        </w:rPr>
        <w:t xml:space="preserve"> </w:t>
      </w:r>
      <w:proofErr w:type="spellStart"/>
      <w:r w:rsidR="004C0455" w:rsidRPr="002A29BF">
        <w:rPr>
          <w:rFonts w:ascii="Arial" w:hAnsi="Arial" w:cs="Arial"/>
          <w:color w:val="000000"/>
        </w:rPr>
        <w:t>unit</w:t>
      </w:r>
      <w:proofErr w:type="spellEnd"/>
      <w:r w:rsidR="004C0455" w:rsidRPr="002A29BF">
        <w:rPr>
          <w:rFonts w:ascii="Arial" w:hAnsi="Arial" w:cs="Arial"/>
          <w:color w:val="000000"/>
        </w:rPr>
        <w:t xml:space="preserve">), que asocia las direcciones virtuales(página) a las direcciones de memoria física (marcos de página). </w:t>
      </w:r>
    </w:p>
    <w:p w14:paraId="3647AA7B" w14:textId="517DB580" w:rsidR="004C0455" w:rsidRPr="002A29BF" w:rsidRDefault="004C0455" w:rsidP="00996402">
      <w:pPr>
        <w:pStyle w:val="NormalWeb"/>
        <w:spacing w:before="236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A29BF">
        <w:rPr>
          <w:rFonts w:ascii="Arial" w:hAnsi="Arial" w:cs="Arial"/>
          <w:color w:val="000000"/>
        </w:rPr>
        <w:t xml:space="preserve">La MMU transforma la dirección a la correspondiente del marco de página y la envía al bus de memoria, para lo cual la memoria solo recibe la instrucción de leer o escribir en esa dirección y lo cumple. </w:t>
      </w:r>
    </w:p>
    <w:p w14:paraId="5A80A6A2" w14:textId="6AE26A6F" w:rsidR="00423B9C" w:rsidRDefault="004C0455" w:rsidP="00996402">
      <w:pPr>
        <w:pStyle w:val="NormalWeb"/>
        <w:spacing w:before="236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A29BF">
        <w:rPr>
          <w:rFonts w:ascii="Arial" w:hAnsi="Arial" w:cs="Arial"/>
          <w:color w:val="000000"/>
        </w:rPr>
        <w:t>No todas las páginas virtuales se asocian a memoria física, por lo cual es necesario llevar un registro de las páginas que se encuentran físicamente presentes en la memoria. Esto se lleva a cabo a través de un bit de presente/ausente.</w:t>
      </w:r>
    </w:p>
    <w:p w14:paraId="72CCF833" w14:textId="2C3049CF" w:rsidR="004C0455" w:rsidRPr="002A29BF" w:rsidRDefault="004C0455" w:rsidP="00996402">
      <w:pPr>
        <w:pStyle w:val="NormalWeb"/>
        <w:spacing w:before="236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A29BF">
        <w:rPr>
          <w:rFonts w:ascii="Arial" w:hAnsi="Arial" w:cs="Arial"/>
          <w:color w:val="000000"/>
        </w:rPr>
        <w:t xml:space="preserve">Así si la MMU detecta una página que no </w:t>
      </w:r>
      <w:proofErr w:type="spellStart"/>
      <w:r w:rsidRPr="002A29BF">
        <w:rPr>
          <w:rFonts w:ascii="Arial" w:hAnsi="Arial" w:cs="Arial"/>
          <w:color w:val="000000"/>
        </w:rPr>
        <w:t>esta</w:t>
      </w:r>
      <w:proofErr w:type="spellEnd"/>
      <w:r w:rsidRPr="002A29BF">
        <w:rPr>
          <w:rFonts w:ascii="Arial" w:hAnsi="Arial" w:cs="Arial"/>
          <w:color w:val="000000"/>
        </w:rPr>
        <w:t xml:space="preserve"> asociada, hace que la CPU haga un fallo de página(</w:t>
      </w:r>
      <w:proofErr w:type="spellStart"/>
      <w:r w:rsidRPr="002A29BF">
        <w:rPr>
          <w:rFonts w:ascii="Arial" w:hAnsi="Arial" w:cs="Arial"/>
          <w:color w:val="000000"/>
        </w:rPr>
        <w:t>trap</w:t>
      </w:r>
      <w:proofErr w:type="spellEnd"/>
      <w:r w:rsidRPr="002A29BF">
        <w:rPr>
          <w:rFonts w:ascii="Arial" w:hAnsi="Arial" w:cs="Arial"/>
          <w:color w:val="000000"/>
        </w:rPr>
        <w:t xml:space="preserve">). Así el sistema operativo selecciona un marco de página que se utilice poco y escribe su contenido de vuelta al disco (si no </w:t>
      </w:r>
      <w:proofErr w:type="spellStart"/>
      <w:r w:rsidRPr="002A29BF">
        <w:rPr>
          <w:rFonts w:ascii="Arial" w:hAnsi="Arial" w:cs="Arial"/>
          <w:color w:val="000000"/>
        </w:rPr>
        <w:t>esta</w:t>
      </w:r>
      <w:proofErr w:type="spellEnd"/>
      <w:r w:rsidRPr="002A29BF">
        <w:rPr>
          <w:rFonts w:ascii="Arial" w:hAnsi="Arial" w:cs="Arial"/>
          <w:color w:val="000000"/>
        </w:rPr>
        <w:t xml:space="preserve"> ahí). Después obtiene la página que se acaba de referenciar en el marco de página que se acaba de liberar, cambia la asociación y reinicia la operación que originó el fallo(</w:t>
      </w:r>
      <w:proofErr w:type="spellStart"/>
      <w:r w:rsidRPr="002A29BF">
        <w:rPr>
          <w:rFonts w:ascii="Arial" w:hAnsi="Arial" w:cs="Arial"/>
          <w:color w:val="000000"/>
        </w:rPr>
        <w:t>trap</w:t>
      </w:r>
      <w:proofErr w:type="spellEnd"/>
      <w:r w:rsidRPr="002A29BF">
        <w:rPr>
          <w:rFonts w:ascii="Arial" w:hAnsi="Arial" w:cs="Arial"/>
          <w:color w:val="000000"/>
        </w:rPr>
        <w:t>).</w:t>
      </w:r>
    </w:p>
    <w:p w14:paraId="48ACB11E" w14:textId="08C26B5F" w:rsidR="002D076E" w:rsidRDefault="00653E0A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 w:rsidRPr="002A29BF">
        <w:rPr>
          <w:noProof/>
          <w:szCs w:val="24"/>
        </w:rPr>
        <w:lastRenderedPageBreak/>
        <w:drawing>
          <wp:anchor distT="0" distB="0" distL="114300" distR="114300" simplePos="0" relativeHeight="251664386" behindDoc="0" locked="0" layoutInCell="1" allowOverlap="1" wp14:anchorId="2DE4AD38" wp14:editId="639B16AD">
            <wp:simplePos x="0" y="0"/>
            <wp:positionH relativeFrom="margin">
              <wp:posOffset>2386965</wp:posOffset>
            </wp:positionH>
            <wp:positionV relativeFrom="paragraph">
              <wp:posOffset>0</wp:posOffset>
            </wp:positionV>
            <wp:extent cx="2377440" cy="2397125"/>
            <wp:effectExtent l="0" t="0" r="3810" b="3175"/>
            <wp:wrapSquare wrapText="bothSides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9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3B2">
        <w:rPr>
          <w:noProof/>
        </w:rPr>
        <w:drawing>
          <wp:anchor distT="0" distB="0" distL="114300" distR="114300" simplePos="0" relativeHeight="251668482" behindDoc="0" locked="0" layoutInCell="1" allowOverlap="1" wp14:anchorId="3F556834" wp14:editId="36CFC239">
            <wp:simplePos x="0" y="0"/>
            <wp:positionH relativeFrom="margin">
              <wp:posOffset>365760</wp:posOffset>
            </wp:positionH>
            <wp:positionV relativeFrom="paragraph">
              <wp:posOffset>0</wp:posOffset>
            </wp:positionV>
            <wp:extent cx="1964055" cy="2408555"/>
            <wp:effectExtent l="0" t="0" r="0" b="0"/>
            <wp:wrapTopAndBottom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15">
        <w:rPr>
          <w:bCs/>
          <w:color w:val="000000"/>
        </w:rPr>
        <w:t xml:space="preserve">Cuando llega un proceso al sistema para ser ejecutado, se examina su tamaño expresado en </w:t>
      </w:r>
      <w:r w:rsidR="000F0923">
        <w:rPr>
          <w:bCs/>
          <w:color w:val="000000"/>
        </w:rPr>
        <w:t>páginas y cada una de estas necesitará un marco</w:t>
      </w:r>
      <w:r w:rsidR="00EF3A72">
        <w:rPr>
          <w:bCs/>
          <w:color w:val="000000"/>
        </w:rPr>
        <w:t>.</w:t>
      </w:r>
      <w:r w:rsidR="00615785">
        <w:rPr>
          <w:bCs/>
          <w:color w:val="000000"/>
        </w:rPr>
        <w:t xml:space="preserve"> Si el proceso</w:t>
      </w:r>
      <w:r w:rsidR="0093253C">
        <w:rPr>
          <w:bCs/>
          <w:color w:val="000000"/>
        </w:rPr>
        <w:t xml:space="preserve"> requiere </w:t>
      </w:r>
      <w:r w:rsidR="0093253C">
        <w:rPr>
          <w:bCs/>
          <w:i/>
          <w:iCs/>
          <w:color w:val="000000"/>
        </w:rPr>
        <w:t>n</w:t>
      </w:r>
      <w:r w:rsidR="0093253C">
        <w:rPr>
          <w:bCs/>
          <w:color w:val="000000"/>
        </w:rPr>
        <w:t xml:space="preserve"> páginas, debe haber </w:t>
      </w:r>
      <w:r w:rsidR="003852BC">
        <w:rPr>
          <w:bCs/>
          <w:color w:val="000000"/>
        </w:rPr>
        <w:t xml:space="preserve">disponibles al menos </w:t>
      </w:r>
      <w:r w:rsidR="003852BC">
        <w:rPr>
          <w:bCs/>
          <w:i/>
          <w:iCs/>
          <w:color w:val="000000"/>
        </w:rPr>
        <w:t>n</w:t>
      </w:r>
      <w:r w:rsidR="003852BC">
        <w:rPr>
          <w:bCs/>
          <w:color w:val="000000"/>
        </w:rPr>
        <w:t xml:space="preserve"> marcos en memoria. Si hay disponibles </w:t>
      </w:r>
      <w:r w:rsidR="00B65373">
        <w:rPr>
          <w:bCs/>
          <w:i/>
          <w:iCs/>
          <w:color w:val="000000"/>
        </w:rPr>
        <w:t>n</w:t>
      </w:r>
      <w:r w:rsidR="00B65373">
        <w:rPr>
          <w:bCs/>
          <w:color w:val="000000"/>
        </w:rPr>
        <w:t xml:space="preserve"> marcos, se asignan al proceso que acaba de llegar. La primera página</w:t>
      </w:r>
      <w:r w:rsidR="00784BBB">
        <w:rPr>
          <w:bCs/>
          <w:color w:val="000000"/>
        </w:rPr>
        <w:t xml:space="preserve"> del proceso se carga en uno de los marcos asignados y se incluye el número de marco en la tabla de páginas para este proceso</w:t>
      </w:r>
      <w:r w:rsidR="007D0759">
        <w:rPr>
          <w:bCs/>
          <w:color w:val="000000"/>
        </w:rPr>
        <w:t>. La siguiente página se carga en otro marco y su número de marco se coloca en la tabla de páginas, y así sucesivamente.</w:t>
      </w:r>
      <w:r w:rsidR="00804A9C">
        <w:rPr>
          <w:bCs/>
          <w:color w:val="000000"/>
        </w:rPr>
        <w:t xml:space="preserve"> </w:t>
      </w:r>
    </w:p>
    <w:p w14:paraId="29E2A687" w14:textId="77777777" w:rsidR="00653E0A" w:rsidRDefault="002D076E" w:rsidP="00653E0A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  <w:r>
        <w:rPr>
          <w:bCs/>
          <w:color w:val="000000"/>
        </w:rPr>
        <w:t>Dado a que el sistema operativo</w:t>
      </w:r>
      <w:r w:rsidR="00501814">
        <w:rPr>
          <w:bCs/>
          <w:color w:val="000000"/>
        </w:rPr>
        <w:t xml:space="preserve"> es el que gestiona la memoria física, este debe estar consciente de</w:t>
      </w:r>
      <w:r w:rsidR="00523FBC">
        <w:rPr>
          <w:bCs/>
          <w:color w:val="000000"/>
        </w:rPr>
        <w:t>l número total de marcos, aquel</w:t>
      </w:r>
      <w:r w:rsidR="00C220F5">
        <w:rPr>
          <w:bCs/>
          <w:color w:val="000000"/>
        </w:rPr>
        <w:t xml:space="preserve">los que </w:t>
      </w:r>
      <w:r w:rsidR="005D3136">
        <w:rPr>
          <w:bCs/>
          <w:color w:val="000000"/>
        </w:rPr>
        <w:t>han sido asignados, cuales estan disponibles</w:t>
      </w:r>
      <w:r w:rsidR="00C220F5">
        <w:rPr>
          <w:bCs/>
          <w:color w:val="000000"/>
        </w:rPr>
        <w:t>, etc.</w:t>
      </w:r>
      <w:r w:rsidR="00181D57">
        <w:rPr>
          <w:bCs/>
          <w:color w:val="000000"/>
        </w:rPr>
        <w:t xml:space="preserve"> Esta </w:t>
      </w:r>
      <w:r w:rsidR="0024724B">
        <w:rPr>
          <w:bCs/>
          <w:color w:val="000000"/>
        </w:rPr>
        <w:t>información se mantiene en una tabla de marcos</w:t>
      </w:r>
      <w:r w:rsidR="00986434">
        <w:rPr>
          <w:bCs/>
          <w:color w:val="000000"/>
        </w:rPr>
        <w:t>, la cual tiene una entrada por cada marco físico que indica si está libre o asignado</w:t>
      </w:r>
      <w:r w:rsidR="006128CF">
        <w:rPr>
          <w:bCs/>
          <w:color w:val="000000"/>
        </w:rPr>
        <w:t xml:space="preserve">, en caso de estar asignado, </w:t>
      </w:r>
      <w:r w:rsidR="00463B7F">
        <w:rPr>
          <w:bCs/>
          <w:color w:val="000000"/>
        </w:rPr>
        <w:t xml:space="preserve">a qué </w:t>
      </w:r>
      <w:r w:rsidR="006128CF">
        <w:rPr>
          <w:bCs/>
          <w:color w:val="000000"/>
        </w:rPr>
        <w:t xml:space="preserve">página de qué proceso o </w:t>
      </w:r>
      <w:r w:rsidR="00463B7F">
        <w:rPr>
          <w:bCs/>
          <w:color w:val="000000"/>
        </w:rPr>
        <w:t xml:space="preserve">procesos ha sido asignado. </w:t>
      </w:r>
    </w:p>
    <w:p w14:paraId="62F59AA5" w14:textId="53241266" w:rsidR="00653E0A" w:rsidRPr="00B65373" w:rsidRDefault="00653E0A" w:rsidP="00653E0A">
      <w:pPr>
        <w:shd w:val="clear" w:color="auto" w:fill="FFFFFF"/>
        <w:spacing w:after="100" w:afterAutospacing="1" w:line="360" w:lineRule="auto"/>
        <w:ind w:left="0" w:firstLine="0"/>
        <w:jc w:val="center"/>
        <w:outlineLvl w:val="3"/>
        <w:rPr>
          <w:bCs/>
          <w:color w:val="000000"/>
        </w:rPr>
      </w:pPr>
      <w:r>
        <w:rPr>
          <w:noProof/>
        </w:rPr>
        <w:drawing>
          <wp:inline distT="0" distB="0" distL="0" distR="0" wp14:anchorId="14520F23" wp14:editId="1067FC4F">
            <wp:extent cx="3252183" cy="2446020"/>
            <wp:effectExtent l="0" t="0" r="5715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467" cy="24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D35F" w14:textId="595B9FFF" w:rsidR="00AA08C1" w:rsidRDefault="00AA08C1" w:rsidP="006E52E1">
      <w:pPr>
        <w:pStyle w:val="Ttulo1"/>
      </w:pPr>
      <w:bookmarkStart w:id="6" w:name="_Toc101727072"/>
      <w:r>
        <w:lastRenderedPageBreak/>
        <w:t>Conclusione</w:t>
      </w:r>
      <w:r w:rsidR="00B64F14">
        <w:t>s</w:t>
      </w:r>
      <w:bookmarkEnd w:id="6"/>
    </w:p>
    <w:p w14:paraId="198BAA52" w14:textId="77777777" w:rsidR="00B92629" w:rsidRDefault="00B92629" w:rsidP="00996402">
      <w:pPr>
        <w:shd w:val="clear" w:color="auto" w:fill="FFFFFF"/>
        <w:spacing w:after="100" w:afterAutospacing="1" w:line="360" w:lineRule="auto"/>
        <w:ind w:left="0" w:firstLine="0"/>
        <w:outlineLvl w:val="3"/>
        <w:rPr>
          <w:bCs/>
          <w:color w:val="000000"/>
        </w:rPr>
      </w:pPr>
    </w:p>
    <w:p w14:paraId="166A73A3" w14:textId="2DF48B2B" w:rsidR="00AA08C1" w:rsidRDefault="008A0B7C" w:rsidP="00996402">
      <w:pPr>
        <w:shd w:val="clear" w:color="auto" w:fill="FFFFFF"/>
        <w:spacing w:after="100" w:afterAutospacing="1" w:line="360" w:lineRule="auto"/>
        <w:ind w:left="0" w:firstLine="0"/>
        <w:outlineLvl w:val="3"/>
      </w:pPr>
      <w:r w:rsidRPr="00A952A4">
        <w:rPr>
          <w:bCs/>
          <w:color w:val="000000"/>
        </w:rPr>
        <w:t>La memoria es un componente crucial para el funcionamiento de un sistema operativo</w:t>
      </w:r>
      <w:r w:rsidR="00A800FE">
        <w:rPr>
          <w:bCs/>
          <w:color w:val="000000"/>
        </w:rPr>
        <w:t xml:space="preserve">, </w:t>
      </w:r>
      <w:r w:rsidR="0020071C">
        <w:rPr>
          <w:bCs/>
          <w:color w:val="000000"/>
        </w:rPr>
        <w:t xml:space="preserve">un recurso que se </w:t>
      </w:r>
      <w:r w:rsidR="005E5ED3">
        <w:rPr>
          <w:bCs/>
          <w:color w:val="000000"/>
        </w:rPr>
        <w:t>asigna y comparte entre diversos procesos</w:t>
      </w:r>
      <w:r w:rsidRPr="00A952A4">
        <w:rPr>
          <w:bCs/>
          <w:color w:val="000000"/>
        </w:rPr>
        <w:t>.</w:t>
      </w:r>
      <w:r w:rsidR="005E5ED3">
        <w:rPr>
          <w:bCs/>
          <w:color w:val="000000"/>
        </w:rPr>
        <w:t xml:space="preserve"> </w:t>
      </w:r>
      <w:r w:rsidR="004E20B3">
        <w:rPr>
          <w:bCs/>
          <w:color w:val="000000"/>
        </w:rPr>
        <w:t>De ahí la importancia de su adecuada gestión para que permita</w:t>
      </w:r>
      <w:r w:rsidR="00A85070">
        <w:rPr>
          <w:bCs/>
          <w:color w:val="000000"/>
        </w:rPr>
        <w:t xml:space="preserve"> mantener tantos procesos en memoria RAM</w:t>
      </w:r>
      <w:r w:rsidR="002674F0">
        <w:rPr>
          <w:bCs/>
          <w:color w:val="000000"/>
        </w:rPr>
        <w:t xml:space="preserve"> como sea posible con el fin de mejorar el funcionamiento del procesador</w:t>
      </w:r>
      <w:r w:rsidR="006B2931">
        <w:rPr>
          <w:bCs/>
          <w:color w:val="000000"/>
        </w:rPr>
        <w:t xml:space="preserve">. </w:t>
      </w:r>
      <w:r w:rsidR="006B2931">
        <w:rPr>
          <w:bCs/>
          <w:color w:val="000000"/>
        </w:rPr>
        <w:t xml:space="preserve">La paginación es un esquema de gestión de memoria utilizado para </w:t>
      </w:r>
      <w:r w:rsidR="0051012E">
        <w:rPr>
          <w:bCs/>
          <w:color w:val="000000"/>
        </w:rPr>
        <w:t>lograrlo. Este esquema</w:t>
      </w:r>
      <w:r w:rsidR="00E93C6C">
        <w:rPr>
          <w:bCs/>
          <w:color w:val="000000"/>
        </w:rPr>
        <w:t xml:space="preserve"> permite que la memoria de un proceso no sea contigua</w:t>
      </w:r>
      <w:r w:rsidR="009D5B7A">
        <w:rPr>
          <w:bCs/>
          <w:color w:val="000000"/>
        </w:rPr>
        <w:t xml:space="preserve"> y </w:t>
      </w:r>
      <w:r w:rsidR="00A00969">
        <w:rPr>
          <w:bCs/>
          <w:color w:val="000000"/>
        </w:rPr>
        <w:t>que un programa se pueda comenzar a ejecutar</w:t>
      </w:r>
      <w:r w:rsidR="004E6BA8">
        <w:rPr>
          <w:bCs/>
          <w:color w:val="000000"/>
        </w:rPr>
        <w:t xml:space="preserve"> con</w:t>
      </w:r>
      <w:r w:rsidR="00922682">
        <w:rPr>
          <w:bCs/>
          <w:color w:val="000000"/>
        </w:rPr>
        <w:t xml:space="preserve"> tan solo una parte </w:t>
      </w:r>
      <w:proofErr w:type="gramStart"/>
      <w:r w:rsidR="00922682">
        <w:rPr>
          <w:bCs/>
          <w:color w:val="000000"/>
        </w:rPr>
        <w:t>del mismo</w:t>
      </w:r>
      <w:proofErr w:type="gramEnd"/>
      <w:r w:rsidR="00922682">
        <w:rPr>
          <w:bCs/>
          <w:color w:val="000000"/>
        </w:rPr>
        <w:t xml:space="preserve"> en memoria y el resto se puede ir cargando conforma se va requiriendo. </w:t>
      </w:r>
      <w:r w:rsidR="00C4236A">
        <w:rPr>
          <w:bCs/>
          <w:color w:val="000000"/>
        </w:rPr>
        <w:t xml:space="preserve"> </w:t>
      </w:r>
    </w:p>
    <w:p w14:paraId="1AD8E43C" w14:textId="77777777" w:rsidR="00991E8B" w:rsidRDefault="00991E8B" w:rsidP="00996402">
      <w:pPr>
        <w:shd w:val="clear" w:color="auto" w:fill="FFFFFF"/>
        <w:spacing w:after="100" w:afterAutospacing="1" w:line="360" w:lineRule="auto"/>
        <w:ind w:left="0" w:firstLine="0"/>
        <w:outlineLvl w:val="3"/>
      </w:pPr>
    </w:p>
    <w:p w14:paraId="5667453B" w14:textId="77777777" w:rsidR="00991E8B" w:rsidRDefault="00991E8B" w:rsidP="00996402">
      <w:pPr>
        <w:shd w:val="clear" w:color="auto" w:fill="FFFFFF"/>
        <w:spacing w:after="100" w:afterAutospacing="1" w:line="360" w:lineRule="auto"/>
        <w:ind w:left="0" w:firstLine="0"/>
        <w:outlineLvl w:val="3"/>
      </w:pPr>
    </w:p>
    <w:p w14:paraId="1E95D9D4" w14:textId="77777777" w:rsidR="00991E8B" w:rsidRDefault="00991E8B" w:rsidP="00996402">
      <w:pPr>
        <w:shd w:val="clear" w:color="auto" w:fill="FFFFFF"/>
        <w:spacing w:after="100" w:afterAutospacing="1" w:line="360" w:lineRule="auto"/>
        <w:ind w:left="0" w:firstLine="0"/>
        <w:outlineLvl w:val="3"/>
      </w:pPr>
    </w:p>
    <w:p w14:paraId="584B68DE" w14:textId="77777777" w:rsidR="00991E8B" w:rsidRDefault="00991E8B" w:rsidP="00996402">
      <w:pPr>
        <w:shd w:val="clear" w:color="auto" w:fill="FFFFFF"/>
        <w:spacing w:after="100" w:afterAutospacing="1" w:line="360" w:lineRule="auto"/>
        <w:ind w:left="0" w:firstLine="0"/>
        <w:outlineLvl w:val="3"/>
      </w:pPr>
    </w:p>
    <w:p w14:paraId="4DA9513B" w14:textId="77777777" w:rsidR="00991E8B" w:rsidRDefault="00991E8B" w:rsidP="00996402">
      <w:pPr>
        <w:shd w:val="clear" w:color="auto" w:fill="FFFFFF"/>
        <w:spacing w:after="100" w:afterAutospacing="1" w:line="360" w:lineRule="auto"/>
        <w:ind w:left="0" w:firstLine="0"/>
        <w:outlineLvl w:val="3"/>
      </w:pPr>
    </w:p>
    <w:p w14:paraId="0CE3007F" w14:textId="78A61DC2" w:rsidR="00AA08C1" w:rsidRDefault="00AA08C1" w:rsidP="00B64F14">
      <w:pPr>
        <w:pStyle w:val="Ttulo1"/>
        <w:ind w:left="0" w:firstLine="0"/>
      </w:pPr>
    </w:p>
    <w:bookmarkStart w:id="7" w:name="_Toc101727073" w:displacedByCustomXml="next"/>
    <w:sdt>
      <w:sdtPr>
        <w:rPr>
          <w:rFonts w:eastAsia="Arial" w:cs="Arial"/>
          <w:b w:val="0"/>
          <w:color w:val="111111"/>
          <w:sz w:val="24"/>
          <w:szCs w:val="22"/>
          <w:lang w:val="es-ES"/>
        </w:rPr>
        <w:id w:val="-84640511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0E4E64FA" w14:textId="19121BF1" w:rsidR="00B423DC" w:rsidRPr="00B64F14" w:rsidRDefault="00B423DC">
          <w:pPr>
            <w:pStyle w:val="Ttulo1"/>
          </w:pPr>
          <w:r w:rsidRPr="00B64F14">
            <w:t>Referencias</w:t>
          </w:r>
          <w:bookmarkEnd w:id="7"/>
        </w:p>
        <w:sdt>
          <w:sdtPr>
            <w:id w:val="-573587230"/>
            <w:bibliography/>
          </w:sdtPr>
          <w:sdtEndPr/>
          <w:sdtContent>
            <w:p w14:paraId="408A58FD" w14:textId="1A1A3FC8" w:rsidR="007037FA" w:rsidRDefault="007037FA" w:rsidP="009A710D">
              <w:pPr>
                <w:pStyle w:val="Bibliografa"/>
                <w:ind w:left="720" w:hanging="720"/>
              </w:pPr>
              <w:proofErr w:type="spellStart"/>
              <w:r>
                <w:t>Hernandez</w:t>
              </w:r>
              <w:proofErr w:type="spellEnd"/>
              <w:r>
                <w:t xml:space="preserve">, A. </w:t>
              </w:r>
              <w:r w:rsidR="00E53C97">
                <w:t xml:space="preserve">(2016, 29 de abril). Paginación y segmentación. </w:t>
              </w:r>
              <w:r w:rsidR="00D9073B">
                <w:t xml:space="preserve">Recuperado de: </w:t>
              </w:r>
              <w:r w:rsidR="000E17C1" w:rsidRPr="000E17C1">
                <w:t>https://sistemasoperativosax.wordpress.com/2016/04/29/paginacion-y-segmentacion/</w:t>
              </w:r>
            </w:p>
            <w:p w14:paraId="331B6D7B" w14:textId="37BBF3F2" w:rsidR="009A710D" w:rsidRDefault="00B423DC" w:rsidP="009A710D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A710D">
                <w:rPr>
                  <w:noProof/>
                </w:rPr>
                <w:t xml:space="preserve">Silberschatz, A. G. (2005). </w:t>
              </w:r>
              <w:r w:rsidR="009A710D">
                <w:rPr>
                  <w:i/>
                  <w:iCs/>
                  <w:noProof/>
                </w:rPr>
                <w:t>Fundamentos de sistemas operativos. Séptima edición.</w:t>
              </w:r>
              <w:r w:rsidR="009A710D">
                <w:rPr>
                  <w:noProof/>
                </w:rPr>
                <w:t xml:space="preserve"> Madrid: McGraw-Hill.</w:t>
              </w:r>
            </w:p>
            <w:p w14:paraId="3E43C9D9" w14:textId="77777777" w:rsidR="009A710D" w:rsidRDefault="009A710D" w:rsidP="009A710D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Stallings, W. (2005). </w:t>
              </w:r>
              <w:r>
                <w:rPr>
                  <w:i/>
                  <w:iCs/>
                  <w:noProof/>
                </w:rPr>
                <w:t>Sistemas operativos: Aspectos internos y principio de diseño. Quinta edición. .</w:t>
              </w:r>
              <w:r>
                <w:rPr>
                  <w:noProof/>
                </w:rPr>
                <w:t xml:space="preserve"> Madrid: Pearson Educación.</w:t>
              </w:r>
            </w:p>
            <w:p w14:paraId="49A34C38" w14:textId="77777777" w:rsidR="009A710D" w:rsidRDefault="009A710D" w:rsidP="009A710D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Tanenbaum, A. S. (2009). </w:t>
              </w:r>
              <w:r>
                <w:rPr>
                  <w:i/>
                  <w:iCs/>
                  <w:noProof/>
                </w:rPr>
                <w:t>Sistemas Operativos Modernos. Tercera edición.</w:t>
              </w:r>
              <w:r>
                <w:rPr>
                  <w:noProof/>
                </w:rPr>
                <w:t xml:space="preserve"> México: Pearson Educación.</w:t>
              </w:r>
            </w:p>
            <w:p w14:paraId="708473BB" w14:textId="2E52B963" w:rsidR="00B423DC" w:rsidRDefault="00B423DC" w:rsidP="009A71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4DDF96E" w14:textId="57FEC3F9" w:rsidR="005723B2" w:rsidRPr="00EE6ABC" w:rsidRDefault="005723B2" w:rsidP="009A710D">
      <w:pPr>
        <w:spacing w:line="360" w:lineRule="auto"/>
        <w:ind w:left="0" w:firstLine="0"/>
      </w:pPr>
    </w:p>
    <w:sectPr w:rsidR="005723B2" w:rsidRPr="00EE6ABC" w:rsidSect="00862690">
      <w:pgSz w:w="11906" w:h="16838"/>
      <w:pgMar w:top="1417" w:right="1701" w:bottom="1417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B69E" w14:textId="77777777" w:rsidR="00846800" w:rsidRDefault="00846800" w:rsidP="001B2354">
      <w:pPr>
        <w:spacing w:after="0" w:line="240" w:lineRule="auto"/>
      </w:pPr>
      <w:r>
        <w:separator/>
      </w:r>
    </w:p>
  </w:endnote>
  <w:endnote w:type="continuationSeparator" w:id="0">
    <w:p w14:paraId="2B013EFA" w14:textId="77777777" w:rsidR="00846800" w:rsidRDefault="00846800" w:rsidP="001B2354">
      <w:pPr>
        <w:spacing w:after="0" w:line="240" w:lineRule="auto"/>
      </w:pPr>
      <w:r>
        <w:continuationSeparator/>
      </w:r>
    </w:p>
  </w:endnote>
  <w:endnote w:type="continuationNotice" w:id="1">
    <w:p w14:paraId="64A287D9" w14:textId="77777777" w:rsidR="00846800" w:rsidRDefault="008468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976950"/>
      <w:docPartObj>
        <w:docPartGallery w:val="Page Numbers (Bottom of Page)"/>
        <w:docPartUnique/>
      </w:docPartObj>
    </w:sdtPr>
    <w:sdtEndPr/>
    <w:sdtContent>
      <w:p w14:paraId="7312D26D" w14:textId="26174FF1" w:rsidR="008333D3" w:rsidRDefault="008333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F1D6A8B" w14:textId="4A4924BA" w:rsidR="00AA08C1" w:rsidRDefault="00AA08C1" w:rsidP="00862690">
    <w:pPr>
      <w:pStyle w:val="Piedepgina"/>
      <w:tabs>
        <w:tab w:val="clear" w:pos="4252"/>
        <w:tab w:val="clear" w:pos="8504"/>
        <w:tab w:val="left" w:pos="24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CDA1" w14:textId="77777777" w:rsidR="00846800" w:rsidRDefault="00846800" w:rsidP="001B2354">
      <w:pPr>
        <w:spacing w:after="0" w:line="240" w:lineRule="auto"/>
      </w:pPr>
      <w:r>
        <w:separator/>
      </w:r>
    </w:p>
  </w:footnote>
  <w:footnote w:type="continuationSeparator" w:id="0">
    <w:p w14:paraId="4C0CAA6B" w14:textId="77777777" w:rsidR="00846800" w:rsidRDefault="00846800" w:rsidP="001B2354">
      <w:pPr>
        <w:spacing w:after="0" w:line="240" w:lineRule="auto"/>
      </w:pPr>
      <w:r>
        <w:continuationSeparator/>
      </w:r>
    </w:p>
  </w:footnote>
  <w:footnote w:type="continuationNotice" w:id="1">
    <w:p w14:paraId="24B99F60" w14:textId="77777777" w:rsidR="00846800" w:rsidRDefault="008468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1D2" w14:textId="04E721AF" w:rsidR="00AA08C1" w:rsidRDefault="00AA08C1">
    <w:pPr>
      <w:pStyle w:val="Encabezado"/>
    </w:pPr>
    <w:r>
      <w:t xml:space="preserve">Práctica </w:t>
    </w:r>
    <w:proofErr w:type="gramStart"/>
    <w:r w:rsidR="00F300C7">
      <w:t>7</w:t>
    </w:r>
    <w:r>
      <w:t xml:space="preserve"> :</w:t>
    </w:r>
    <w:proofErr w:type="gramEnd"/>
    <w:r>
      <w:t xml:space="preserve"> </w:t>
    </w:r>
    <w:r w:rsidR="00F300C7">
      <w:t>Asignación de memoria por paginación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9F8"/>
    <w:multiLevelType w:val="hybridMultilevel"/>
    <w:tmpl w:val="B7FA6E08"/>
    <w:lvl w:ilvl="0" w:tplc="9F18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2C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AD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29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24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4D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E2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29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A95"/>
    <w:multiLevelType w:val="hybridMultilevel"/>
    <w:tmpl w:val="254E7F58"/>
    <w:lvl w:ilvl="0" w:tplc="E48C7E34">
      <w:start w:val="19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29E5"/>
    <w:multiLevelType w:val="hybridMultilevel"/>
    <w:tmpl w:val="C4965B36"/>
    <w:lvl w:ilvl="0" w:tplc="81261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2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0E2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A9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A3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E6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5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E1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A8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46305">
    <w:abstractNumId w:val="1"/>
  </w:num>
  <w:num w:numId="2" w16cid:durableId="919556078">
    <w:abstractNumId w:val="2"/>
  </w:num>
  <w:num w:numId="3" w16cid:durableId="137044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0B9F"/>
    <w:rsid w:val="00033B72"/>
    <w:rsid w:val="000361F3"/>
    <w:rsid w:val="00036EF3"/>
    <w:rsid w:val="00042832"/>
    <w:rsid w:val="00042A0F"/>
    <w:rsid w:val="00044ED0"/>
    <w:rsid w:val="00053F8A"/>
    <w:rsid w:val="00057FC6"/>
    <w:rsid w:val="000626EF"/>
    <w:rsid w:val="00067D54"/>
    <w:rsid w:val="00071844"/>
    <w:rsid w:val="00076E06"/>
    <w:rsid w:val="00091BC3"/>
    <w:rsid w:val="00095DA1"/>
    <w:rsid w:val="000B7AFE"/>
    <w:rsid w:val="000C2EA9"/>
    <w:rsid w:val="000E17C1"/>
    <w:rsid w:val="000F0923"/>
    <w:rsid w:val="0011663C"/>
    <w:rsid w:val="00125812"/>
    <w:rsid w:val="00133D18"/>
    <w:rsid w:val="001439A6"/>
    <w:rsid w:val="00160FC6"/>
    <w:rsid w:val="00173CCA"/>
    <w:rsid w:val="00176F0A"/>
    <w:rsid w:val="00177CEC"/>
    <w:rsid w:val="00181BF7"/>
    <w:rsid w:val="00181D57"/>
    <w:rsid w:val="0018239E"/>
    <w:rsid w:val="001843D7"/>
    <w:rsid w:val="00191F91"/>
    <w:rsid w:val="001A6640"/>
    <w:rsid w:val="001B2354"/>
    <w:rsid w:val="001B590A"/>
    <w:rsid w:val="001C1D3B"/>
    <w:rsid w:val="001D28A3"/>
    <w:rsid w:val="001E1AA2"/>
    <w:rsid w:val="001E2FC5"/>
    <w:rsid w:val="001E3F0E"/>
    <w:rsid w:val="001F00E7"/>
    <w:rsid w:val="001F41C5"/>
    <w:rsid w:val="0020071C"/>
    <w:rsid w:val="0020419A"/>
    <w:rsid w:val="00205718"/>
    <w:rsid w:val="002151DE"/>
    <w:rsid w:val="00222C59"/>
    <w:rsid w:val="00233B0E"/>
    <w:rsid w:val="00241E27"/>
    <w:rsid w:val="00242CB4"/>
    <w:rsid w:val="0024626C"/>
    <w:rsid w:val="0024724B"/>
    <w:rsid w:val="00266529"/>
    <w:rsid w:val="002674F0"/>
    <w:rsid w:val="00270FF5"/>
    <w:rsid w:val="0027163F"/>
    <w:rsid w:val="00290E89"/>
    <w:rsid w:val="00295793"/>
    <w:rsid w:val="002A1286"/>
    <w:rsid w:val="002A1958"/>
    <w:rsid w:val="002A29BF"/>
    <w:rsid w:val="002A5959"/>
    <w:rsid w:val="002B0E53"/>
    <w:rsid w:val="002C0EB3"/>
    <w:rsid w:val="002C206F"/>
    <w:rsid w:val="002D076E"/>
    <w:rsid w:val="002D36B8"/>
    <w:rsid w:val="002D5E5C"/>
    <w:rsid w:val="002E0720"/>
    <w:rsid w:val="002F091F"/>
    <w:rsid w:val="002F26C2"/>
    <w:rsid w:val="003049B8"/>
    <w:rsid w:val="00305297"/>
    <w:rsid w:val="0030718D"/>
    <w:rsid w:val="0032644C"/>
    <w:rsid w:val="003320ED"/>
    <w:rsid w:val="003341CF"/>
    <w:rsid w:val="00347DF5"/>
    <w:rsid w:val="00350D1C"/>
    <w:rsid w:val="00352D3B"/>
    <w:rsid w:val="00353266"/>
    <w:rsid w:val="00354744"/>
    <w:rsid w:val="00356A8B"/>
    <w:rsid w:val="00361C9F"/>
    <w:rsid w:val="0036790B"/>
    <w:rsid w:val="0037277C"/>
    <w:rsid w:val="003852BC"/>
    <w:rsid w:val="00386232"/>
    <w:rsid w:val="00387031"/>
    <w:rsid w:val="003A289F"/>
    <w:rsid w:val="003B05C4"/>
    <w:rsid w:val="003B098B"/>
    <w:rsid w:val="003C0DCC"/>
    <w:rsid w:val="003C3D59"/>
    <w:rsid w:val="003C7204"/>
    <w:rsid w:val="003D24B2"/>
    <w:rsid w:val="003D2732"/>
    <w:rsid w:val="003D5B51"/>
    <w:rsid w:val="003E7604"/>
    <w:rsid w:val="0040321A"/>
    <w:rsid w:val="004204CA"/>
    <w:rsid w:val="00423B9C"/>
    <w:rsid w:val="0042460A"/>
    <w:rsid w:val="004266F7"/>
    <w:rsid w:val="00437E3F"/>
    <w:rsid w:val="00442DCA"/>
    <w:rsid w:val="00456941"/>
    <w:rsid w:val="00462A01"/>
    <w:rsid w:val="00462D33"/>
    <w:rsid w:val="0046395F"/>
    <w:rsid w:val="00463B7F"/>
    <w:rsid w:val="0047385A"/>
    <w:rsid w:val="00487B76"/>
    <w:rsid w:val="0049062D"/>
    <w:rsid w:val="00490D81"/>
    <w:rsid w:val="004A7018"/>
    <w:rsid w:val="004B52CE"/>
    <w:rsid w:val="004C0455"/>
    <w:rsid w:val="004E20B3"/>
    <w:rsid w:val="004E31E8"/>
    <w:rsid w:val="004E6BA8"/>
    <w:rsid w:val="004F48D6"/>
    <w:rsid w:val="004F7862"/>
    <w:rsid w:val="00501814"/>
    <w:rsid w:val="00504B69"/>
    <w:rsid w:val="00504CBD"/>
    <w:rsid w:val="0051012E"/>
    <w:rsid w:val="00514A4C"/>
    <w:rsid w:val="005223E7"/>
    <w:rsid w:val="00523FBC"/>
    <w:rsid w:val="00530700"/>
    <w:rsid w:val="00537711"/>
    <w:rsid w:val="00545781"/>
    <w:rsid w:val="005723B2"/>
    <w:rsid w:val="005768B1"/>
    <w:rsid w:val="00584AA2"/>
    <w:rsid w:val="00587FD6"/>
    <w:rsid w:val="005927CE"/>
    <w:rsid w:val="00595EF4"/>
    <w:rsid w:val="005A0FE4"/>
    <w:rsid w:val="005A2FC6"/>
    <w:rsid w:val="005A5A19"/>
    <w:rsid w:val="005B0D77"/>
    <w:rsid w:val="005B2B63"/>
    <w:rsid w:val="005B46C2"/>
    <w:rsid w:val="005C04AC"/>
    <w:rsid w:val="005C4B4A"/>
    <w:rsid w:val="005C55F0"/>
    <w:rsid w:val="005D1072"/>
    <w:rsid w:val="005D3136"/>
    <w:rsid w:val="005E0446"/>
    <w:rsid w:val="005E5ED3"/>
    <w:rsid w:val="005F04CD"/>
    <w:rsid w:val="005F6E00"/>
    <w:rsid w:val="006128CF"/>
    <w:rsid w:val="00615785"/>
    <w:rsid w:val="00626777"/>
    <w:rsid w:val="00633E6E"/>
    <w:rsid w:val="0063758E"/>
    <w:rsid w:val="00646796"/>
    <w:rsid w:val="00646928"/>
    <w:rsid w:val="00650D62"/>
    <w:rsid w:val="00653E0A"/>
    <w:rsid w:val="00656869"/>
    <w:rsid w:val="00660899"/>
    <w:rsid w:val="0066623D"/>
    <w:rsid w:val="00666B87"/>
    <w:rsid w:val="00666E41"/>
    <w:rsid w:val="0068028B"/>
    <w:rsid w:val="00682C60"/>
    <w:rsid w:val="00696984"/>
    <w:rsid w:val="00697324"/>
    <w:rsid w:val="006B2931"/>
    <w:rsid w:val="006C34D7"/>
    <w:rsid w:val="006E2B45"/>
    <w:rsid w:val="006E46F0"/>
    <w:rsid w:val="006E52E1"/>
    <w:rsid w:val="006F1E7E"/>
    <w:rsid w:val="006F7850"/>
    <w:rsid w:val="006F7CEF"/>
    <w:rsid w:val="007002E8"/>
    <w:rsid w:val="00701167"/>
    <w:rsid w:val="007037FA"/>
    <w:rsid w:val="00705F5F"/>
    <w:rsid w:val="00713B6D"/>
    <w:rsid w:val="00722875"/>
    <w:rsid w:val="00727630"/>
    <w:rsid w:val="00727ECA"/>
    <w:rsid w:val="0073507C"/>
    <w:rsid w:val="00746607"/>
    <w:rsid w:val="0076588D"/>
    <w:rsid w:val="00777A56"/>
    <w:rsid w:val="00784BBB"/>
    <w:rsid w:val="007A4BD4"/>
    <w:rsid w:val="007B3F64"/>
    <w:rsid w:val="007D0759"/>
    <w:rsid w:val="007D4F36"/>
    <w:rsid w:val="007D5DA2"/>
    <w:rsid w:val="007D636D"/>
    <w:rsid w:val="007E617B"/>
    <w:rsid w:val="007F0CED"/>
    <w:rsid w:val="007F73E5"/>
    <w:rsid w:val="0080113F"/>
    <w:rsid w:val="00804A9C"/>
    <w:rsid w:val="00811548"/>
    <w:rsid w:val="00811621"/>
    <w:rsid w:val="008128B2"/>
    <w:rsid w:val="00813201"/>
    <w:rsid w:val="00816498"/>
    <w:rsid w:val="0082352D"/>
    <w:rsid w:val="00830EC8"/>
    <w:rsid w:val="00831276"/>
    <w:rsid w:val="008333D3"/>
    <w:rsid w:val="0084228B"/>
    <w:rsid w:val="00846800"/>
    <w:rsid w:val="00862690"/>
    <w:rsid w:val="00864ADB"/>
    <w:rsid w:val="00870C36"/>
    <w:rsid w:val="008727E6"/>
    <w:rsid w:val="008761CD"/>
    <w:rsid w:val="008800A7"/>
    <w:rsid w:val="00883AF1"/>
    <w:rsid w:val="0089356D"/>
    <w:rsid w:val="00893615"/>
    <w:rsid w:val="00893C1B"/>
    <w:rsid w:val="00893E95"/>
    <w:rsid w:val="008943F3"/>
    <w:rsid w:val="008A0B7C"/>
    <w:rsid w:val="008A21FA"/>
    <w:rsid w:val="008A7255"/>
    <w:rsid w:val="008C3F44"/>
    <w:rsid w:val="008D0C89"/>
    <w:rsid w:val="008E263D"/>
    <w:rsid w:val="008E270A"/>
    <w:rsid w:val="008F523B"/>
    <w:rsid w:val="008F60DA"/>
    <w:rsid w:val="00901602"/>
    <w:rsid w:val="00911784"/>
    <w:rsid w:val="0091296A"/>
    <w:rsid w:val="00914B2A"/>
    <w:rsid w:val="00920938"/>
    <w:rsid w:val="00922682"/>
    <w:rsid w:val="00923F12"/>
    <w:rsid w:val="00924F56"/>
    <w:rsid w:val="0092714D"/>
    <w:rsid w:val="0093253C"/>
    <w:rsid w:val="00935556"/>
    <w:rsid w:val="00940CF1"/>
    <w:rsid w:val="0094134B"/>
    <w:rsid w:val="00956DA9"/>
    <w:rsid w:val="00963AAD"/>
    <w:rsid w:val="009732EC"/>
    <w:rsid w:val="00980C74"/>
    <w:rsid w:val="00986434"/>
    <w:rsid w:val="009911D0"/>
    <w:rsid w:val="00991E8B"/>
    <w:rsid w:val="00996402"/>
    <w:rsid w:val="00997103"/>
    <w:rsid w:val="009A3FCA"/>
    <w:rsid w:val="009A710D"/>
    <w:rsid w:val="009A7DEE"/>
    <w:rsid w:val="009C7DE9"/>
    <w:rsid w:val="009C7FE4"/>
    <w:rsid w:val="009D5B7A"/>
    <w:rsid w:val="009F0ECC"/>
    <w:rsid w:val="00A00969"/>
    <w:rsid w:val="00A104D4"/>
    <w:rsid w:val="00A47F47"/>
    <w:rsid w:val="00A56F21"/>
    <w:rsid w:val="00A62982"/>
    <w:rsid w:val="00A664B7"/>
    <w:rsid w:val="00A67296"/>
    <w:rsid w:val="00A800FE"/>
    <w:rsid w:val="00A85070"/>
    <w:rsid w:val="00A850C2"/>
    <w:rsid w:val="00A952A4"/>
    <w:rsid w:val="00AA08C1"/>
    <w:rsid w:val="00AB3BFB"/>
    <w:rsid w:val="00AB5398"/>
    <w:rsid w:val="00AB7001"/>
    <w:rsid w:val="00AC4504"/>
    <w:rsid w:val="00AC7249"/>
    <w:rsid w:val="00AF5ED9"/>
    <w:rsid w:val="00B042F7"/>
    <w:rsid w:val="00B122C9"/>
    <w:rsid w:val="00B132A5"/>
    <w:rsid w:val="00B14B61"/>
    <w:rsid w:val="00B156BC"/>
    <w:rsid w:val="00B36941"/>
    <w:rsid w:val="00B423DC"/>
    <w:rsid w:val="00B60157"/>
    <w:rsid w:val="00B64F14"/>
    <w:rsid w:val="00B65373"/>
    <w:rsid w:val="00B77AD0"/>
    <w:rsid w:val="00B8287B"/>
    <w:rsid w:val="00B86B0D"/>
    <w:rsid w:val="00B9247A"/>
    <w:rsid w:val="00B92629"/>
    <w:rsid w:val="00B940EA"/>
    <w:rsid w:val="00BA2874"/>
    <w:rsid w:val="00BA39CF"/>
    <w:rsid w:val="00BA7606"/>
    <w:rsid w:val="00BB2E35"/>
    <w:rsid w:val="00BD712B"/>
    <w:rsid w:val="00BE1C93"/>
    <w:rsid w:val="00BE327D"/>
    <w:rsid w:val="00BE6B07"/>
    <w:rsid w:val="00BF6A33"/>
    <w:rsid w:val="00C003D6"/>
    <w:rsid w:val="00C031D0"/>
    <w:rsid w:val="00C05D25"/>
    <w:rsid w:val="00C07EBE"/>
    <w:rsid w:val="00C220F5"/>
    <w:rsid w:val="00C24220"/>
    <w:rsid w:val="00C31324"/>
    <w:rsid w:val="00C316F9"/>
    <w:rsid w:val="00C31897"/>
    <w:rsid w:val="00C4070F"/>
    <w:rsid w:val="00C4087B"/>
    <w:rsid w:val="00C4236A"/>
    <w:rsid w:val="00C43922"/>
    <w:rsid w:val="00C507E5"/>
    <w:rsid w:val="00C5140E"/>
    <w:rsid w:val="00C53BE2"/>
    <w:rsid w:val="00C718F3"/>
    <w:rsid w:val="00C71AEE"/>
    <w:rsid w:val="00C73EDC"/>
    <w:rsid w:val="00C777B0"/>
    <w:rsid w:val="00C9046B"/>
    <w:rsid w:val="00C92808"/>
    <w:rsid w:val="00C95977"/>
    <w:rsid w:val="00CC1B28"/>
    <w:rsid w:val="00CD047E"/>
    <w:rsid w:val="00CD1CE4"/>
    <w:rsid w:val="00CE1F5C"/>
    <w:rsid w:val="00CE393E"/>
    <w:rsid w:val="00D21C9E"/>
    <w:rsid w:val="00D30382"/>
    <w:rsid w:val="00D32BA3"/>
    <w:rsid w:val="00D40BBF"/>
    <w:rsid w:val="00D4219A"/>
    <w:rsid w:val="00D56407"/>
    <w:rsid w:val="00D573AE"/>
    <w:rsid w:val="00D64780"/>
    <w:rsid w:val="00D64D00"/>
    <w:rsid w:val="00D70EA5"/>
    <w:rsid w:val="00D9073B"/>
    <w:rsid w:val="00D92097"/>
    <w:rsid w:val="00D93184"/>
    <w:rsid w:val="00D93BF5"/>
    <w:rsid w:val="00DA7712"/>
    <w:rsid w:val="00DC1306"/>
    <w:rsid w:val="00DE05FE"/>
    <w:rsid w:val="00DE0EC7"/>
    <w:rsid w:val="00E23C1F"/>
    <w:rsid w:val="00E26EE9"/>
    <w:rsid w:val="00E330B9"/>
    <w:rsid w:val="00E34687"/>
    <w:rsid w:val="00E43EA5"/>
    <w:rsid w:val="00E46ACB"/>
    <w:rsid w:val="00E51481"/>
    <w:rsid w:val="00E53C97"/>
    <w:rsid w:val="00E702B9"/>
    <w:rsid w:val="00E714A0"/>
    <w:rsid w:val="00E72D45"/>
    <w:rsid w:val="00E76227"/>
    <w:rsid w:val="00E80AD4"/>
    <w:rsid w:val="00E82C07"/>
    <w:rsid w:val="00E93C6C"/>
    <w:rsid w:val="00E97E4C"/>
    <w:rsid w:val="00EA1549"/>
    <w:rsid w:val="00EB0FD3"/>
    <w:rsid w:val="00EB2E3E"/>
    <w:rsid w:val="00EE6ABC"/>
    <w:rsid w:val="00EF3A72"/>
    <w:rsid w:val="00F060D4"/>
    <w:rsid w:val="00F11813"/>
    <w:rsid w:val="00F12732"/>
    <w:rsid w:val="00F1330B"/>
    <w:rsid w:val="00F25CA1"/>
    <w:rsid w:val="00F300C7"/>
    <w:rsid w:val="00F4352B"/>
    <w:rsid w:val="00F44F1B"/>
    <w:rsid w:val="00F52CDC"/>
    <w:rsid w:val="00F53119"/>
    <w:rsid w:val="00F550F9"/>
    <w:rsid w:val="00F6457F"/>
    <w:rsid w:val="00F654B0"/>
    <w:rsid w:val="00F67659"/>
    <w:rsid w:val="00F937B5"/>
    <w:rsid w:val="00F9393D"/>
    <w:rsid w:val="00F97E96"/>
    <w:rsid w:val="00FA5B62"/>
    <w:rsid w:val="00FC2833"/>
    <w:rsid w:val="00FE62B6"/>
    <w:rsid w:val="00FF7A23"/>
    <w:rsid w:val="03E91705"/>
    <w:rsid w:val="074E1B85"/>
    <w:rsid w:val="0916A783"/>
    <w:rsid w:val="0A9491A0"/>
    <w:rsid w:val="11D4947F"/>
    <w:rsid w:val="2A967600"/>
    <w:rsid w:val="2DCE16C2"/>
    <w:rsid w:val="2F69E723"/>
    <w:rsid w:val="37B8C107"/>
    <w:rsid w:val="452E16A6"/>
    <w:rsid w:val="4B9D582A"/>
    <w:rsid w:val="5723D2D0"/>
    <w:rsid w:val="622AAAFE"/>
    <w:rsid w:val="7D3535B9"/>
    <w:rsid w:val="7EFB4790"/>
    <w:rsid w:val="7FF9E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494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C1"/>
    <w:pPr>
      <w:spacing w:after="137" w:line="261" w:lineRule="auto"/>
      <w:ind w:left="10" w:hanging="10"/>
      <w:jc w:val="both"/>
    </w:pPr>
    <w:rPr>
      <w:rFonts w:ascii="Arial" w:eastAsia="Arial" w:hAnsi="Arial" w:cs="Arial"/>
      <w:color w:val="111111"/>
      <w:sz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73CCA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AD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Prrafodelista">
    <w:name w:val="List Paragraph"/>
    <w:basedOn w:val="Normal"/>
    <w:uiPriority w:val="34"/>
    <w:qFormat/>
    <w:rsid w:val="005B2B63"/>
    <w:pPr>
      <w:ind w:left="720"/>
      <w:contextualSpacing/>
    </w:pPr>
  </w:style>
  <w:style w:type="character" w:customStyle="1" w:styleId="sc0">
    <w:name w:val="sc0"/>
    <w:basedOn w:val="Fuentedeprrafopredeter"/>
    <w:rsid w:val="005307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Fuentedeprrafopredeter"/>
    <w:rsid w:val="005307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Fuentedeprrafopredeter"/>
    <w:rsid w:val="005307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Fuentedeprrafopredeter"/>
    <w:rsid w:val="005307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530700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aconcuadrcula">
    <w:name w:val="Table Grid"/>
    <w:basedOn w:val="Tablanormal"/>
    <w:uiPriority w:val="59"/>
    <w:rsid w:val="00D21C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14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C045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73CCA"/>
    <w:rPr>
      <w:rFonts w:ascii="Arial" w:eastAsiaTheme="majorEastAsia" w:hAnsi="Arial" w:cstheme="majorBidi"/>
      <w:b/>
      <w:color w:val="2F5496" w:themeColor="accent1" w:themeShade="BF"/>
      <w:sz w:val="28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F53119"/>
    <w:pPr>
      <w:spacing w:line="259" w:lineRule="auto"/>
      <w:ind w:left="0" w:firstLine="0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64ADB"/>
    <w:rPr>
      <w:rFonts w:ascii="Arial" w:eastAsiaTheme="majorEastAsia" w:hAnsi="Arial" w:cstheme="majorBidi"/>
      <w:b/>
      <w:i/>
      <w:color w:val="2F5496" w:themeColor="accent1" w:themeShade="BF"/>
      <w:sz w:val="24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E52E1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6E52E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E52E1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B64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Sil05</b:Tag>
    <b:SourceType>Book</b:SourceType>
    <b:Guid>{C6D5789B-54B1-47E7-BDE1-B695B75AD4CC}</b:Guid>
    <b:Author>
      <b:Author>
        <b:NameList>
          <b:Person>
            <b:Last>Silberschatz</b:Last>
            <b:First>A.,</b:First>
            <b:Middle>Galvin, P. B y Gagne, G.</b:Middle>
          </b:Person>
        </b:NameList>
      </b:Author>
    </b:Author>
    <b:Title>Fundamentos de sistemas operativos. Séptima edición</b:Title>
    <b:Year>2005</b:Year>
    <b:City>Madrid</b:City>
    <b:Publisher>McGraw-Hill</b:Publisher>
    <b:RefOrder>1</b:RefOrder>
  </b:Source>
  <b:Source>
    <b:Tag>Tan09</b:Tag>
    <b:SourceType>Book</b:SourceType>
    <b:Guid>{80DCFF94-1368-4C3E-8C17-EFC79C3CFEAB}</b:Guid>
    <b:Author>
      <b:Author>
        <b:NameList>
          <b:Person>
            <b:Last>Tanenbaum</b:Last>
            <b:First>A.</b:First>
            <b:Middle>S.</b:Middle>
          </b:Person>
        </b:NameList>
      </b:Author>
    </b:Author>
    <b:Title>Sistemas Operativos Modernos. Tercera edición.</b:Title>
    <b:Year>2009</b:Year>
    <b:City>México</b:City>
    <b:Publisher>Pearson Educación</b:Publisher>
    <b:RefOrder>2</b:RefOrder>
  </b:Source>
  <b:Source>
    <b:Tag>Sta05</b:Tag>
    <b:SourceType>Book</b:SourceType>
    <b:Guid>{02D98A61-E81B-45BD-A54A-0FEA77752CC8}</b:Guid>
    <b:Author>
      <b:Author>
        <b:NameList>
          <b:Person>
            <b:Last>Stallings</b:Last>
            <b:First>W.</b:First>
          </b:Person>
        </b:NameList>
      </b:Author>
    </b:Author>
    <b:Title>Sistemas operativos: Aspectos internos y principio de diseño. Quinta edición. </b:Title>
    <b:Year>2005</b:Year>
    <b:City>Madrid</b:City>
    <b:Publisher>Pearson Educación</b:Publisher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E7F8CAE7789488BECCDE3020A75E7" ma:contentTypeVersion="4" ma:contentTypeDescription="Create a new document." ma:contentTypeScope="" ma:versionID="70e35bad836eff164f2b96daa0066bc5">
  <xsd:schema xmlns:xsd="http://www.w3.org/2001/XMLSchema" xmlns:xs="http://www.w3.org/2001/XMLSchema" xmlns:p="http://schemas.microsoft.com/office/2006/metadata/properties" xmlns:ns2="da16ea2f-d343-47c5-b6bd-11401a53614b" targetNamespace="http://schemas.microsoft.com/office/2006/metadata/properties" ma:root="true" ma:fieldsID="06b8c4f13bc3af992a00dbd8eee73063" ns2:_="">
    <xsd:import namespace="da16ea2f-d343-47c5-b6bd-11401a5361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6ea2f-d343-47c5-b6bd-11401a5361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7C5E7-84D9-4BF4-9494-54EA5BDD7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580526-78E7-48BA-9CB0-32F59CA7A9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C960FA-5037-40E3-A107-1EE1656B9E15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da16ea2f-d343-47c5-b6bd-11401a53614b"/>
  </ds:schemaRefs>
</ds:datastoreItem>
</file>

<file path=customXml/itemProps4.xml><?xml version="1.0" encoding="utf-8"?>
<ds:datastoreItem xmlns:ds="http://schemas.openxmlformats.org/officeDocument/2006/customXml" ds:itemID="{C848F252-AAAD-4C3D-A86F-BF9384F936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2022-02-23T05:04:00Z</dcterms:created>
  <dcterms:modified xsi:type="dcterms:W3CDTF">2022-04-26T03:34:00Z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0x0101006E1E7F8CAE7789488BECCDE3020A75E7</vt:lpwstr>
  </property>
</Properties>
</file>