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B2A7" w14:textId="77777777" w:rsidR="00B52F15" w:rsidRDefault="00B52F15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630336E" w14:textId="1398DBC8" w:rsidR="003249E8" w:rsidRDefault="00D535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53500">
        <w:rPr>
          <w:rFonts w:ascii="Arial"/>
          <w:bCs/>
          <w:sz w:val="24"/>
          <w:szCs w:val="24"/>
          <w:lang w:val="es-MX"/>
        </w:rPr>
        <w:t xml:space="preserve">En este documento se presentan </w:t>
      </w:r>
      <w:r w:rsidR="00497DF1">
        <w:rPr>
          <w:rFonts w:ascii="Arial"/>
          <w:bCs/>
          <w:sz w:val="24"/>
          <w:szCs w:val="24"/>
          <w:lang w:val="es-MX"/>
        </w:rPr>
        <w:t xml:space="preserve">los pasos para el uso de la herramienta de red neuronal </w:t>
      </w:r>
      <w:r w:rsidR="00497DF1">
        <w:rPr>
          <w:rFonts w:ascii="Arial"/>
          <w:bCs/>
          <w:sz w:val="24"/>
          <w:szCs w:val="24"/>
          <w:lang w:val="es-MX"/>
        </w:rPr>
        <w:t>“</w:t>
      </w:r>
      <w:r w:rsidR="00497DF1">
        <w:rPr>
          <w:rFonts w:ascii="Arial"/>
          <w:bCs/>
          <w:sz w:val="24"/>
          <w:szCs w:val="24"/>
          <w:lang w:val="es-MX"/>
        </w:rPr>
        <w:t>Deep Learning toolbox</w:t>
      </w:r>
      <w:r w:rsidR="00497DF1">
        <w:rPr>
          <w:rFonts w:ascii="Arial"/>
          <w:bCs/>
          <w:sz w:val="24"/>
          <w:szCs w:val="24"/>
          <w:lang w:val="es-MX"/>
        </w:rPr>
        <w:t>”</w:t>
      </w:r>
      <w:r w:rsidR="00497DF1">
        <w:rPr>
          <w:rFonts w:ascii="Arial"/>
          <w:bCs/>
          <w:sz w:val="24"/>
          <w:szCs w:val="24"/>
          <w:lang w:val="es-MX"/>
        </w:rPr>
        <w:t xml:space="preserve"> en Matlab. </w:t>
      </w:r>
    </w:p>
    <w:p w14:paraId="13A52935" w14:textId="77777777" w:rsidR="00D53500" w:rsidRPr="00475800" w:rsidRDefault="00D535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90BCD66" w14:textId="11A95BF3" w:rsidR="00D53500" w:rsidRPr="00497DF1" w:rsidRDefault="00497DF1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 xml:space="preserve">Red neuronal, neuronas, machine learning, entrenamiento. </w:t>
      </w:r>
    </w:p>
    <w:p w14:paraId="70857C41" w14:textId="77777777" w:rsidR="00497DF1" w:rsidRPr="00497DF1" w:rsidRDefault="00497DF1" w:rsidP="00475800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36F276E" w14:textId="526A8C03" w:rsidR="00497DF1" w:rsidRP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proporciona algoritmos, modelos preentrenados y aplicaciones para crear,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entrenar, visualizar y simular redes neuronales con una capa oculta (llamadas redes neuronales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superficiales) y redes neuronales con varias capas ocultas (llamadas redes neuronales profundas).</w:t>
      </w:r>
    </w:p>
    <w:p w14:paraId="3EC65C4D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F0C70D5" w14:textId="5A1F2099" w:rsidR="00497DF1" w:rsidRP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Mediante el uso de las herramientas ofrecidas, podemos realizar clasificaci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n, regresi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n,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agrupamiento, reducci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n de dimensionalidad, pron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stico de series de tiempo y modelado y control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de sistemas din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micos.</w:t>
      </w:r>
    </w:p>
    <w:p w14:paraId="66097122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2BF8E0A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Hay varias formas de utilizar el software Neural Network Toolbox; los esenciales son las cuatro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formas que se enumeran aqu</w:t>
      </w:r>
      <w:r w:rsidRPr="00497DF1">
        <w:rPr>
          <w:rFonts w:ascii="Arial"/>
          <w:bCs/>
          <w:sz w:val="24"/>
          <w:szCs w:val="24"/>
          <w:lang w:val="es-MX"/>
        </w:rPr>
        <w:t>í</w:t>
      </w:r>
      <w:r w:rsidRPr="00497DF1">
        <w:rPr>
          <w:rFonts w:ascii="Arial"/>
          <w:bCs/>
          <w:sz w:val="24"/>
          <w:szCs w:val="24"/>
          <w:lang w:val="es-MX"/>
        </w:rPr>
        <w:t>:</w:t>
      </w:r>
    </w:p>
    <w:p w14:paraId="5A619AFF" w14:textId="77777777" w:rsidR="00497DF1" w:rsidRDefault="00497DF1" w:rsidP="00497DF1">
      <w:pPr>
        <w:pStyle w:val="ListParagraph"/>
        <w:numPr>
          <w:ilvl w:val="0"/>
          <w:numId w:val="4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El m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s c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modo utiliza interfaces gr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ficas de usuario de MATLAB. Podemos iniciar la ventana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principal a trav</w:t>
      </w:r>
      <w:r w:rsidRPr="00497DF1">
        <w:rPr>
          <w:rFonts w:ascii="Arial"/>
          <w:bCs/>
          <w:sz w:val="24"/>
          <w:szCs w:val="24"/>
          <w:lang w:val="es-MX"/>
        </w:rPr>
        <w:t>é</w:t>
      </w:r>
      <w:r w:rsidRPr="00497DF1">
        <w:rPr>
          <w:rFonts w:ascii="Arial"/>
          <w:bCs/>
          <w:sz w:val="24"/>
          <w:szCs w:val="24"/>
          <w:lang w:val="es-MX"/>
        </w:rPr>
        <w:t>s del comando nnstart. De esta forma, podemos realizar autom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ticamente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las siguientes tareas: ajuste de funciones (nftool), reconocimiento de patrones (nprtool),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agrupaci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n de datos (nctool), an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lisis de series temporales (ntstool).</w:t>
      </w:r>
    </w:p>
    <w:p w14:paraId="5DF4944F" w14:textId="7DA3EAA0" w:rsidR="00497DF1" w:rsidRDefault="00497DF1" w:rsidP="00497DF1">
      <w:pPr>
        <w:pStyle w:val="ListParagraph"/>
        <w:numPr>
          <w:ilvl w:val="0"/>
          <w:numId w:val="4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Podemos usar operaciones b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sicas de l</w:t>
      </w:r>
      <w:r w:rsidRPr="00497DF1">
        <w:rPr>
          <w:rFonts w:ascii="Arial"/>
          <w:bCs/>
          <w:sz w:val="24"/>
          <w:szCs w:val="24"/>
          <w:lang w:val="es-MX"/>
        </w:rPr>
        <w:t>í</w:t>
      </w:r>
      <w:r w:rsidRPr="00497DF1">
        <w:rPr>
          <w:rFonts w:ascii="Arial"/>
          <w:bCs/>
          <w:sz w:val="24"/>
          <w:szCs w:val="24"/>
          <w:lang w:val="es-MX"/>
        </w:rPr>
        <w:t>nea de comandos. Las operaciones de l</w:t>
      </w:r>
      <w:r w:rsidRPr="00497DF1">
        <w:rPr>
          <w:rFonts w:ascii="Arial"/>
          <w:bCs/>
          <w:sz w:val="24"/>
          <w:szCs w:val="24"/>
          <w:lang w:val="es-MX"/>
        </w:rPr>
        <w:t>í</w:t>
      </w:r>
      <w:r w:rsidRPr="00497DF1">
        <w:rPr>
          <w:rFonts w:ascii="Arial"/>
          <w:bCs/>
          <w:sz w:val="24"/>
          <w:szCs w:val="24"/>
          <w:lang w:val="es-MX"/>
        </w:rPr>
        <w:t>nea de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comandos ofrecen una mayor flexibilidad, pero requieren m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 xml:space="preserve">s conocimiento. Es por eso </w:t>
      </w:r>
      <w:r w:rsidR="002C7CAC" w:rsidRPr="00497DF1">
        <w:rPr>
          <w:rFonts w:ascii="Arial"/>
          <w:bCs/>
          <w:sz w:val="24"/>
          <w:szCs w:val="24"/>
          <w:lang w:val="es-MX"/>
        </w:rPr>
        <w:t>por lo que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deber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 xml:space="preserve"> recordar todas las funciones necesarias sin la ayuda de los men</w:t>
      </w:r>
      <w:r w:rsidRPr="00497DF1">
        <w:rPr>
          <w:rFonts w:ascii="Arial"/>
          <w:bCs/>
          <w:sz w:val="24"/>
          <w:szCs w:val="24"/>
          <w:lang w:val="es-MX"/>
        </w:rPr>
        <w:t>ú</w:t>
      </w:r>
      <w:r w:rsidRPr="00497DF1">
        <w:rPr>
          <w:rFonts w:ascii="Arial"/>
          <w:bCs/>
          <w:sz w:val="24"/>
          <w:szCs w:val="24"/>
          <w:lang w:val="es-MX"/>
        </w:rPr>
        <w:t xml:space="preserve">s e </w:t>
      </w:r>
      <w:r w:rsidRPr="00497DF1">
        <w:rPr>
          <w:rFonts w:ascii="Arial"/>
          <w:bCs/>
          <w:sz w:val="24"/>
          <w:szCs w:val="24"/>
          <w:lang w:val="es-MX"/>
        </w:rPr>
        <w:t>í</w:t>
      </w:r>
      <w:r w:rsidRPr="00497DF1">
        <w:rPr>
          <w:rFonts w:ascii="Arial"/>
          <w:bCs/>
          <w:sz w:val="24"/>
          <w:szCs w:val="24"/>
          <w:lang w:val="es-MX"/>
        </w:rPr>
        <w:t>conos que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normalmente aparecen en la GUI.</w:t>
      </w:r>
    </w:p>
    <w:p w14:paraId="1C8ACC7C" w14:textId="77777777" w:rsidR="00497DF1" w:rsidRDefault="00497DF1" w:rsidP="00497DF1">
      <w:pPr>
        <w:pStyle w:val="ListParagraph"/>
        <w:numPr>
          <w:ilvl w:val="0"/>
          <w:numId w:val="4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Podemos personalizar la caja de herramientas. De hecho, podemos crear nuestras propias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redes neuronales.</w:t>
      </w:r>
    </w:p>
    <w:p w14:paraId="665C4168" w14:textId="580A41CA" w:rsidR="00497DF1" w:rsidRPr="00497DF1" w:rsidRDefault="00497DF1" w:rsidP="00497DF1">
      <w:pPr>
        <w:pStyle w:val="ListParagraph"/>
        <w:numPr>
          <w:ilvl w:val="0"/>
          <w:numId w:val="4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Puede crear redes con conexiones arbitrarias y continuar capacit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ndolas utilizando las</w:t>
      </w:r>
    </w:p>
    <w:p w14:paraId="1A736F0C" w14:textId="77777777" w:rsidR="00497DF1" w:rsidRDefault="00497DF1" w:rsidP="00497DF1">
      <w:pPr>
        <w:spacing w:before="61"/>
        <w:ind w:left="720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funciones de capacitaci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n existentes de la caja de herramientas en la GUI.</w:t>
      </w:r>
    </w:p>
    <w:p w14:paraId="387F9A04" w14:textId="77777777" w:rsidR="00497DF1" w:rsidRDefault="00497DF1" w:rsidP="00497DF1">
      <w:pPr>
        <w:pStyle w:val="ListParagraph"/>
        <w:numPr>
          <w:ilvl w:val="0"/>
          <w:numId w:val="44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Finalmente, podemos modificar las funciones en la caja de herramientas. Cada componente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computacional est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 xml:space="preserve"> escrito en c</w:t>
      </w:r>
      <w:r w:rsidRPr="00497DF1">
        <w:rPr>
          <w:rFonts w:ascii="Arial"/>
          <w:bCs/>
          <w:sz w:val="24"/>
          <w:szCs w:val="24"/>
          <w:lang w:val="es-MX"/>
        </w:rPr>
        <w:t>ó</w:t>
      </w:r>
      <w:r w:rsidRPr="00497DF1">
        <w:rPr>
          <w:rFonts w:ascii="Arial"/>
          <w:bCs/>
          <w:sz w:val="24"/>
          <w:szCs w:val="24"/>
          <w:lang w:val="es-MX"/>
        </w:rPr>
        <w:t>digo MATLAB y es completamente accesible.</w:t>
      </w:r>
      <w:r>
        <w:rPr>
          <w:rFonts w:ascii="Arial"/>
          <w:bCs/>
          <w:sz w:val="24"/>
          <w:szCs w:val="24"/>
          <w:lang w:val="es-MX"/>
        </w:rPr>
        <w:t xml:space="preserve"> </w:t>
      </w:r>
    </w:p>
    <w:p w14:paraId="16BA0CDD" w14:textId="77777777" w:rsidR="00497DF1" w:rsidRDefault="00497DF1" w:rsidP="00497DF1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1EC10E1C" w14:textId="23F4D7A3" w:rsidR="00497DF1" w:rsidRPr="00497DF1" w:rsidRDefault="00497DF1" w:rsidP="00497DF1">
      <w:p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 xml:space="preserve">Como puede ver, hay algo para todos, desde el novato hasta el experto. Hay herramientas </w:t>
      </w:r>
      <w:r w:rsidRPr="00497DF1">
        <w:rPr>
          <w:rFonts w:ascii="Arial"/>
          <w:bCs/>
          <w:sz w:val="24"/>
          <w:szCs w:val="24"/>
          <w:lang w:val="es-MX"/>
        </w:rPr>
        <w:lastRenderedPageBreak/>
        <w:t>simples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disponibles para guiar al nuevo usuario a trav</w:t>
      </w:r>
      <w:r w:rsidRPr="00497DF1">
        <w:rPr>
          <w:rFonts w:ascii="Arial"/>
          <w:bCs/>
          <w:sz w:val="24"/>
          <w:szCs w:val="24"/>
          <w:lang w:val="es-MX"/>
        </w:rPr>
        <w:t>é</w:t>
      </w:r>
      <w:r w:rsidRPr="00497DF1">
        <w:rPr>
          <w:rFonts w:ascii="Arial"/>
          <w:bCs/>
          <w:sz w:val="24"/>
          <w:szCs w:val="24"/>
          <w:lang w:val="es-MX"/>
        </w:rPr>
        <w:t>s de aplicaciones espec</w:t>
      </w:r>
      <w:r w:rsidRPr="00497DF1">
        <w:rPr>
          <w:rFonts w:ascii="Arial"/>
          <w:bCs/>
          <w:sz w:val="24"/>
          <w:szCs w:val="24"/>
          <w:lang w:val="es-MX"/>
        </w:rPr>
        <w:t>í</w:t>
      </w:r>
      <w:r w:rsidRPr="00497DF1">
        <w:rPr>
          <w:rFonts w:ascii="Arial"/>
          <w:bCs/>
          <w:sz w:val="24"/>
          <w:szCs w:val="24"/>
          <w:lang w:val="es-MX"/>
        </w:rPr>
        <w:t>ficas y herramientas m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s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497DF1">
        <w:rPr>
          <w:rFonts w:ascii="Arial"/>
          <w:bCs/>
          <w:sz w:val="24"/>
          <w:szCs w:val="24"/>
          <w:lang w:val="es-MX"/>
        </w:rPr>
        <w:t>complejas que permiten personalizar la red para probar nuevas arquitecturas.</w:t>
      </w:r>
    </w:p>
    <w:p w14:paraId="3D53B9D1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2CC9B57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Cualquiera que sea la forma en que abordemos estos problemas, un an</w:t>
      </w:r>
      <w:r w:rsidRPr="00497DF1">
        <w:rPr>
          <w:rFonts w:ascii="Arial"/>
          <w:bCs/>
          <w:sz w:val="24"/>
          <w:szCs w:val="24"/>
          <w:lang w:val="es-MX"/>
        </w:rPr>
        <w:t>á</w:t>
      </w:r>
      <w:r w:rsidRPr="00497DF1">
        <w:rPr>
          <w:rFonts w:ascii="Arial"/>
          <w:bCs/>
          <w:sz w:val="24"/>
          <w:szCs w:val="24"/>
          <w:lang w:val="es-MX"/>
        </w:rPr>
        <w:t>lisis adecuado con el uso</w:t>
      </w:r>
    </w:p>
    <w:p w14:paraId="5AF5826E" w14:textId="77777777" w:rsidR="00497DF1" w:rsidRDefault="00497DF1" w:rsidP="00497DF1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de redes neuronales debe incluir los siguientes pasos:</w:t>
      </w:r>
    </w:p>
    <w:p w14:paraId="358A7B10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Recopilar datos.</w:t>
      </w:r>
    </w:p>
    <w:p w14:paraId="5A15D5EF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Cree la red.</w:t>
      </w:r>
    </w:p>
    <w:p w14:paraId="0597CE73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Configure la red.</w:t>
      </w:r>
    </w:p>
    <w:p w14:paraId="0B0A36AD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Inicializar los pesos y sesgos.</w:t>
      </w:r>
    </w:p>
    <w:p w14:paraId="575D93E7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Capacitar a la red.</w:t>
      </w:r>
    </w:p>
    <w:p w14:paraId="0085A3B3" w14:textId="77777777" w:rsid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Valide la red.</w:t>
      </w:r>
    </w:p>
    <w:p w14:paraId="4E6C8157" w14:textId="41DAC35D" w:rsidR="0092081C" w:rsidRPr="00497DF1" w:rsidRDefault="00497DF1" w:rsidP="00497DF1">
      <w:pPr>
        <w:pStyle w:val="ListParagraph"/>
        <w:numPr>
          <w:ilvl w:val="0"/>
          <w:numId w:val="45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497DF1">
        <w:rPr>
          <w:rFonts w:ascii="Arial"/>
          <w:bCs/>
          <w:sz w:val="24"/>
          <w:szCs w:val="24"/>
          <w:lang w:val="es-MX"/>
        </w:rPr>
        <w:t>Pruebe la red.</w:t>
      </w:r>
    </w:p>
    <w:p w14:paraId="1304F5EE" w14:textId="5518BC31" w:rsidR="00C90073" w:rsidRPr="00B256AA" w:rsidRDefault="00475800" w:rsidP="00B256AA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611DBBF4" w14:textId="586BEF00" w:rsidR="00D728FE" w:rsidRDefault="00D728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3E389EA" w14:textId="3B3BE9CA" w:rsidR="00497DF1" w:rsidRDefault="00497DF1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A continuaci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n, les vamos a explicar los pasos para usar la herramienta y que el saquen el mayor provecho posible. </w:t>
      </w:r>
    </w:p>
    <w:p w14:paraId="254C5856" w14:textId="77777777" w:rsidR="00497DF1" w:rsidRDefault="00497DF1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2EADD9B" w14:textId="072C0A5F" w:rsidR="00497DF1" w:rsidRDefault="00497DF1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El primer paso es instalar la herramienta </w:t>
      </w:r>
      <w:r>
        <w:rPr>
          <w:rFonts w:ascii="Arial"/>
          <w:bCs/>
          <w:sz w:val="24"/>
          <w:szCs w:val="24"/>
          <w:lang w:val="es-MX"/>
        </w:rPr>
        <w:t>“</w:t>
      </w:r>
      <w:r>
        <w:rPr>
          <w:rFonts w:ascii="Arial"/>
          <w:bCs/>
          <w:sz w:val="24"/>
          <w:szCs w:val="24"/>
          <w:lang w:val="es-MX"/>
        </w:rPr>
        <w:t>Deep Learning Toolbox</w:t>
      </w:r>
      <w:r>
        <w:rPr>
          <w:rFonts w:ascii="Arial"/>
          <w:bCs/>
          <w:sz w:val="24"/>
          <w:szCs w:val="24"/>
          <w:lang w:val="es-MX"/>
        </w:rPr>
        <w:t>”</w:t>
      </w:r>
      <w:r w:rsidR="002C7CAC">
        <w:rPr>
          <w:rFonts w:ascii="Arial"/>
          <w:bCs/>
          <w:sz w:val="24"/>
          <w:szCs w:val="24"/>
          <w:lang w:val="es-MX"/>
        </w:rPr>
        <w:t xml:space="preserve"> que se hace desde la pesta</w:t>
      </w:r>
      <w:r w:rsidR="002C7CAC">
        <w:rPr>
          <w:rFonts w:ascii="Arial"/>
          <w:bCs/>
          <w:sz w:val="24"/>
          <w:szCs w:val="24"/>
          <w:lang w:val="es-MX"/>
        </w:rPr>
        <w:t>ñ</w:t>
      </w:r>
      <w:r w:rsidR="002C7CAC">
        <w:rPr>
          <w:rFonts w:ascii="Arial"/>
          <w:bCs/>
          <w:sz w:val="24"/>
          <w:szCs w:val="24"/>
          <w:lang w:val="es-MX"/>
        </w:rPr>
        <w:t xml:space="preserve">a de apps de Matlab. </w:t>
      </w:r>
    </w:p>
    <w:p w14:paraId="18B5CC14" w14:textId="77777777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EE4F042" w14:textId="6FE1DC94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2C7CAC">
        <w:rPr>
          <w:rFonts w:ascii="Arial"/>
          <w:b/>
          <w:sz w:val="36"/>
          <w:szCs w:val="30"/>
          <w:lang w:val="es-MX"/>
        </w:rPr>
        <w:drawing>
          <wp:inline distT="0" distB="0" distL="0" distR="0" wp14:anchorId="46D81A58" wp14:editId="1876F39D">
            <wp:extent cx="6400800" cy="629285"/>
            <wp:effectExtent l="0" t="0" r="0" b="0"/>
            <wp:docPr id="16748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5C0" w14:textId="77777777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28F54B9" w14:textId="4E78BE02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Donde daremos click en la opci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de </w:t>
      </w:r>
      <w:r>
        <w:rPr>
          <w:rFonts w:ascii="Arial"/>
          <w:bCs/>
          <w:sz w:val="24"/>
          <w:szCs w:val="24"/>
          <w:lang w:val="es-MX"/>
        </w:rPr>
        <w:t>“</w:t>
      </w:r>
      <w:r>
        <w:rPr>
          <w:rFonts w:ascii="Arial"/>
          <w:bCs/>
          <w:sz w:val="24"/>
          <w:szCs w:val="24"/>
          <w:lang w:val="es-MX"/>
        </w:rPr>
        <w:t>Get More Apps</w:t>
      </w:r>
      <w:r>
        <w:rPr>
          <w:rFonts w:ascii="Arial"/>
          <w:bCs/>
          <w:sz w:val="24"/>
          <w:szCs w:val="24"/>
          <w:lang w:val="es-MX"/>
        </w:rPr>
        <w:t>”</w:t>
      </w:r>
    </w:p>
    <w:p w14:paraId="126C6191" w14:textId="77777777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DEB39D6" w14:textId="38EF6B7E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/>
          <w:noProof/>
          <w:sz w:val="36"/>
          <w:szCs w:val="30"/>
          <w:lang w:val="es-MX"/>
        </w:rPr>
        <w:pict w14:anchorId="082C75A8">
          <v:oval id="_x0000_s1026" style="position:absolute;left:0;text-align:left;margin-left:16.5pt;margin-top:7.4pt;width:27.75pt;height:36pt;z-index:251658240" filled="f" strokecolor="red" strokeweight="6pt"/>
        </w:pict>
      </w:r>
      <w:r w:rsidRPr="002C7CAC">
        <w:rPr>
          <w:rFonts w:ascii="Arial"/>
          <w:b/>
          <w:sz w:val="36"/>
          <w:szCs w:val="30"/>
          <w:lang w:val="es-MX"/>
        </w:rPr>
        <w:drawing>
          <wp:inline distT="0" distB="0" distL="0" distR="0" wp14:anchorId="262362F6" wp14:editId="5F860482">
            <wp:extent cx="6400800" cy="629285"/>
            <wp:effectExtent l="0" t="0" r="0" b="0"/>
            <wp:docPr id="7158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307" w14:textId="77777777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055BAE3" w14:textId="059A0068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Y nos abrir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 xml:space="preserve"> una pesta</w:t>
      </w:r>
      <w:r>
        <w:rPr>
          <w:rFonts w:ascii="Arial"/>
          <w:bCs/>
          <w:sz w:val="24"/>
          <w:szCs w:val="24"/>
          <w:lang w:val="es-MX"/>
        </w:rPr>
        <w:t>ñ</w:t>
      </w:r>
      <w:r>
        <w:rPr>
          <w:rFonts w:ascii="Arial"/>
          <w:bCs/>
          <w:sz w:val="24"/>
          <w:szCs w:val="24"/>
          <w:lang w:val="es-MX"/>
        </w:rPr>
        <w:t xml:space="preserve">a aparte donde buscaremos la herramienta y seguiremos todos los pasos para instalarla. Y una vez Matlab se reinicie podemos continuar. </w:t>
      </w:r>
    </w:p>
    <w:p w14:paraId="403CADB7" w14:textId="77777777" w:rsidR="002C7CAC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4A6A4EB" w14:textId="76C6BBED" w:rsidR="00D728FE" w:rsidRDefault="002C7CAC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Lo que haremos ahora es ejecutar el comando nftool en la l</w:t>
      </w:r>
      <w:r>
        <w:rPr>
          <w:rFonts w:ascii="Arial"/>
          <w:bCs/>
          <w:sz w:val="24"/>
          <w:szCs w:val="24"/>
          <w:lang w:val="es-MX"/>
        </w:rPr>
        <w:t>í</w:t>
      </w:r>
      <w:r>
        <w:rPr>
          <w:rFonts w:ascii="Arial"/>
          <w:bCs/>
          <w:sz w:val="24"/>
          <w:szCs w:val="24"/>
          <w:lang w:val="es-MX"/>
        </w:rPr>
        <w:t>nea de comandos de Matlab y se desplegara el siguiente cuadro.</w:t>
      </w:r>
    </w:p>
    <w:p w14:paraId="7D188E65" w14:textId="4DA07CD0" w:rsidR="002C7CAC" w:rsidRDefault="002C7CAC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2C7CAC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63D304F9" wp14:editId="3172C363">
            <wp:extent cx="1009791" cy="352474"/>
            <wp:effectExtent l="0" t="0" r="0" b="9525"/>
            <wp:docPr id="1863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D3" w14:textId="77777777" w:rsidR="002C7CAC" w:rsidRDefault="002C7CAC" w:rsidP="002C7CAC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37678FDC" w14:textId="0776AE30" w:rsidR="002C7CAC" w:rsidRDefault="002C7CAC" w:rsidP="002C7CA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ese cuadro tenemos un peque</w:t>
      </w:r>
      <w:r>
        <w:rPr>
          <w:rFonts w:ascii="Arial"/>
          <w:bCs/>
          <w:sz w:val="24"/>
          <w:szCs w:val="24"/>
          <w:lang w:val="es-MX"/>
        </w:rPr>
        <w:t>ñ</w:t>
      </w:r>
      <w:r>
        <w:rPr>
          <w:rFonts w:ascii="Arial"/>
          <w:bCs/>
          <w:sz w:val="24"/>
          <w:szCs w:val="24"/>
          <w:lang w:val="es-MX"/>
        </w:rPr>
        <w:t xml:space="preserve">o resumen de que es lo que hace esta herramienta y de como funciona. </w:t>
      </w:r>
    </w:p>
    <w:p w14:paraId="0C45776A" w14:textId="77777777" w:rsidR="002C7CAC" w:rsidRDefault="002C7CAC" w:rsidP="002C7CA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1CC8CD7" w14:textId="6002C37F" w:rsidR="002C7CAC" w:rsidRDefault="002C7CAC" w:rsidP="002C7CA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Nosotros le daremos en siguiente:</w:t>
      </w:r>
    </w:p>
    <w:p w14:paraId="1AD63A6B" w14:textId="79E0B761" w:rsidR="002C7CAC" w:rsidRDefault="002C7CAC" w:rsidP="002C7CAC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/>
          <w:noProof/>
          <w:sz w:val="36"/>
          <w:szCs w:val="30"/>
          <w:lang w:val="es-MX"/>
        </w:rPr>
        <w:pict w14:anchorId="082C75A8">
          <v:oval id="_x0000_s1027" style="position:absolute;left:0;text-align:left;margin-left:331.1pt;margin-top:186.9pt;width:27.75pt;height:36pt;rotation:90;z-index:251659264" filled="f" strokecolor="red" strokeweight="6pt"/>
        </w:pict>
      </w:r>
      <w:r w:rsidRPr="002C7CAC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1FAF413D" wp14:editId="216678FC">
            <wp:extent cx="3648075" cy="2681046"/>
            <wp:effectExtent l="0" t="0" r="0" b="0"/>
            <wp:docPr id="110939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2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76" cy="26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EAAD" w14:textId="77777777" w:rsidR="002C7CAC" w:rsidRDefault="002C7CAC" w:rsidP="002C7CAC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09F25504" w14:textId="291C9A8D" w:rsidR="002C7CAC" w:rsidRDefault="002C7CAC" w:rsidP="002C7CA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Y veremos la siguiente informaci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n: </w:t>
      </w:r>
    </w:p>
    <w:p w14:paraId="182A7ECC" w14:textId="42394A05" w:rsidR="00127890" w:rsidRDefault="00127890" w:rsidP="00127890">
      <w:pPr>
        <w:spacing w:before="61"/>
        <w:ind w:left="720" w:hanging="720"/>
        <w:jc w:val="center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/>
          <w:noProof/>
          <w:sz w:val="36"/>
          <w:szCs w:val="30"/>
          <w:lang w:val="es-MX"/>
        </w:rPr>
        <w:pict w14:anchorId="082C75A8">
          <v:oval id="_x0000_s1028" style="position:absolute;left:0;text-align:left;margin-left:165pt;margin-top:144.15pt;width:27.75pt;height:65.25pt;rotation:90;z-index:251660288" filled="f" strokecolor="red" strokeweight="6pt"/>
        </w:pict>
      </w:r>
      <w:r w:rsidR="002C7CAC" w:rsidRPr="002C7CAC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401C1D03" wp14:editId="7EF58E63">
            <wp:extent cx="3645553" cy="2679192"/>
            <wp:effectExtent l="0" t="0" r="0" b="0"/>
            <wp:docPr id="96078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859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553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A084" w14:textId="77777777" w:rsidR="00127890" w:rsidRDefault="0012789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6A0F600" w14:textId="6788C5C0" w:rsidR="00127890" w:rsidRPr="00127890" w:rsidRDefault="0012789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este caso no tenemos informaci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n, </w:t>
      </w:r>
      <w:r w:rsidRPr="00127890">
        <w:rPr>
          <w:rFonts w:ascii="Arial"/>
          <w:bCs/>
          <w:sz w:val="24"/>
          <w:szCs w:val="24"/>
          <w:lang w:val="es-MX"/>
        </w:rPr>
        <w:t xml:space="preserve">Pero si damos click en </w:t>
      </w:r>
      <w:r w:rsidRPr="00127890">
        <w:rPr>
          <w:rFonts w:ascii="Arial"/>
          <w:bCs/>
          <w:sz w:val="24"/>
          <w:szCs w:val="24"/>
          <w:lang w:val="es-MX"/>
        </w:rPr>
        <w:t>“</w:t>
      </w:r>
      <w:r w:rsidRPr="00127890">
        <w:rPr>
          <w:rFonts w:ascii="Arial"/>
          <w:bCs/>
          <w:sz w:val="24"/>
          <w:szCs w:val="24"/>
          <w:lang w:val="es-MX"/>
        </w:rPr>
        <w:t>Load Example Data Set</w:t>
      </w:r>
      <w:r w:rsidRPr="00127890">
        <w:rPr>
          <w:rFonts w:ascii="Arial"/>
          <w:bCs/>
          <w:sz w:val="24"/>
          <w:szCs w:val="24"/>
          <w:lang w:val="es-MX"/>
        </w:rPr>
        <w:t>”</w:t>
      </w:r>
      <w:r w:rsidRPr="00127890">
        <w:rPr>
          <w:rFonts w:ascii="Arial"/>
          <w:bCs/>
          <w:sz w:val="24"/>
          <w:szCs w:val="24"/>
          <w:lang w:val="es-MX"/>
        </w:rPr>
        <w:t xml:space="preserve"> podremos usar un conjunto de datos de prueba</w:t>
      </w:r>
      <w:r>
        <w:rPr>
          <w:rFonts w:ascii="Arial"/>
          <w:bCs/>
          <w:sz w:val="24"/>
          <w:szCs w:val="24"/>
          <w:lang w:val="es-MX"/>
        </w:rPr>
        <w:t xml:space="preserve">, para este caso usaremos el que se llama engine. </w:t>
      </w:r>
    </w:p>
    <w:p w14:paraId="61BB57FA" w14:textId="77777777" w:rsidR="00127890" w:rsidRDefault="0012789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C671E97" w14:textId="2AD9870C" w:rsidR="00127890" w:rsidRDefault="0012789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/>
          <w:noProof/>
          <w:sz w:val="36"/>
          <w:szCs w:val="30"/>
          <w:lang w:val="es-MX"/>
        </w:rPr>
        <w:lastRenderedPageBreak/>
        <w:pict w14:anchorId="082C75A8">
          <v:oval id="_x0000_s1029" style="position:absolute;left:0;text-align:left;margin-left:393.75pt;margin-top:247.8pt;width:27.75pt;height:65.25pt;rotation:90;z-index:251661312" filled="f" strokecolor="red" strokeweight="6pt"/>
        </w:pict>
      </w:r>
      <w:r w:rsidRPr="00127890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0479041E" wp14:editId="55DDDB44">
            <wp:extent cx="6400800" cy="3743960"/>
            <wp:effectExtent l="0" t="0" r="0" b="0"/>
            <wp:docPr id="147300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057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C84" w14:textId="77777777" w:rsidR="00127890" w:rsidRDefault="0012789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D511385" w14:textId="14EADD58" w:rsidR="00127890" w:rsidRDefault="0012789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Le daremos en import y listo ya tenemos un dataset cargado. </w:t>
      </w:r>
    </w:p>
    <w:p w14:paraId="72B248CB" w14:textId="641AB899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127890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7028B7FF" wp14:editId="159E7990">
            <wp:extent cx="3656907" cy="2679192"/>
            <wp:effectExtent l="0" t="0" r="0" b="0"/>
            <wp:docPr id="1786549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498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907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B00" w14:textId="77777777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7B7832A9" w14:textId="291FA7F8" w:rsidR="00127890" w:rsidRDefault="00127890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Luego le damos siguiente para continuar con el ejemplo. Y aparece la siguiente pantalla donde tenemos lo siguiente: </w:t>
      </w:r>
    </w:p>
    <w:p w14:paraId="24CE53BB" w14:textId="7975AB0C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127890">
        <w:rPr>
          <w:rFonts w:ascii="Arial"/>
          <w:bCs/>
          <w:sz w:val="24"/>
          <w:szCs w:val="24"/>
          <w:lang w:val="es-MX"/>
        </w:rPr>
        <w:lastRenderedPageBreak/>
        <w:drawing>
          <wp:inline distT="0" distB="0" distL="0" distR="0" wp14:anchorId="322FED96" wp14:editId="3CA5EEF0">
            <wp:extent cx="3662858" cy="2679192"/>
            <wp:effectExtent l="0" t="0" r="0" b="0"/>
            <wp:docPr id="164516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624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85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4DA" w14:textId="77777777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35CD7703" w14:textId="2BF6418D" w:rsidR="00127890" w:rsidRDefault="00127890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En esta pantalla lo que tenemos es donde se asignan los pesos y porcentajes del dataset para obtener los mejores resultados. Si le damos next obtenemos lo siguiente: </w:t>
      </w:r>
    </w:p>
    <w:p w14:paraId="4FD7B3D3" w14:textId="77777777" w:rsidR="00127890" w:rsidRDefault="00127890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199AAF0" w14:textId="7D30210F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127890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3A713FCD" wp14:editId="432FB717">
            <wp:extent cx="3663852" cy="2679192"/>
            <wp:effectExtent l="0" t="0" r="0" b="0"/>
            <wp:docPr id="178467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56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852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C" w14:textId="77777777" w:rsidR="00127890" w:rsidRDefault="00127890" w:rsidP="00127890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42C7E53D" w14:textId="3D7F0909" w:rsidR="00127890" w:rsidRDefault="00127890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esta lo que tenemos es el espacio donde se ponen el numero de neuronas que se van a usar en este caso 10 y la cantidad de capas y funciones de activaci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>n que se usan en cada una.</w:t>
      </w:r>
    </w:p>
    <w:p w14:paraId="20868C26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1145E31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E964BC6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D9B29A5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BD8A390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17631E2" w14:textId="77777777" w:rsidR="00B45D03" w:rsidRDefault="00127890" w:rsidP="00B45D03">
      <w:pPr>
        <w:spacing w:before="61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lastRenderedPageBreak/>
        <w:t xml:space="preserve">En la siguiente ventana lo que vemos es donde se realiza el entrenamiento </w:t>
      </w:r>
    </w:p>
    <w:p w14:paraId="552010FB" w14:textId="250B66DF" w:rsidR="00127890" w:rsidRDefault="00127890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127890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5759B253" wp14:editId="407ED29A">
            <wp:extent cx="3656907" cy="2679192"/>
            <wp:effectExtent l="0" t="0" r="0" b="0"/>
            <wp:docPr id="649615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50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907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7585" w14:textId="77777777" w:rsidR="00127890" w:rsidRDefault="00127890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C086590" w14:textId="5E818EA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Cuando le damos a entrenar esta trabajar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 xml:space="preserve"> y nos dar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 xml:space="preserve"> el resultado sobre la red neuronal. Una vez le damos a entrenar nos dar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 xml:space="preserve"> los resultados.</w:t>
      </w:r>
    </w:p>
    <w:p w14:paraId="62694E21" w14:textId="77777777" w:rsidR="00B45D03" w:rsidRDefault="00B45D03" w:rsidP="0012789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DE94712" w14:textId="0AFC3FB6" w:rsidR="00B45D03" w:rsidRDefault="00B45D03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B45D0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0A24D5EE" wp14:editId="048C1BA3">
            <wp:extent cx="3663852" cy="2679192"/>
            <wp:effectExtent l="0" t="0" r="0" b="0"/>
            <wp:docPr id="211680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71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852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C7E" w14:textId="77777777" w:rsidR="00B45D03" w:rsidRDefault="00B45D03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03F648C5" w14:textId="11ECD552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esta pantalla nos muestra los resultados y nos da la opci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de hacer otro entreno para ver si obtenemos mejores resultados, pero eso ya queda a criterio de cada uno. </w:t>
      </w:r>
    </w:p>
    <w:p w14:paraId="7EDEF487" w14:textId="245708DC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Por ahora daremos en siguiente. </w:t>
      </w:r>
    </w:p>
    <w:p w14:paraId="075A734D" w14:textId="77777777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8554562" w14:textId="2F36FBDD" w:rsidR="00B45D03" w:rsidRDefault="00B45D03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B45D03">
        <w:rPr>
          <w:rFonts w:ascii="Arial"/>
          <w:bCs/>
          <w:sz w:val="24"/>
          <w:szCs w:val="24"/>
          <w:lang w:val="es-MX"/>
        </w:rPr>
        <w:lastRenderedPageBreak/>
        <w:drawing>
          <wp:inline distT="0" distB="0" distL="0" distR="0" wp14:anchorId="6B69233A" wp14:editId="0391002C">
            <wp:extent cx="3658393" cy="2679192"/>
            <wp:effectExtent l="0" t="0" r="0" b="0"/>
            <wp:docPr id="649988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84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393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8FD6" w14:textId="77777777" w:rsidR="00B45D03" w:rsidRDefault="00B45D03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4B956B5B" w14:textId="2E0A297E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esta pesta</w:t>
      </w:r>
      <w:r>
        <w:rPr>
          <w:rFonts w:ascii="Arial"/>
          <w:bCs/>
          <w:sz w:val="24"/>
          <w:szCs w:val="24"/>
          <w:lang w:val="es-MX"/>
        </w:rPr>
        <w:t>ñ</w:t>
      </w:r>
      <w:r>
        <w:rPr>
          <w:rFonts w:ascii="Arial"/>
          <w:bCs/>
          <w:sz w:val="24"/>
          <w:szCs w:val="24"/>
          <w:lang w:val="es-MX"/>
        </w:rPr>
        <w:t>a podemos hacer un script simple y otro avanzado que nos permitir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>n hacer todo el proceso que ya hicimos, pero ahora sin la versi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>n gr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>fica, y tambi</w:t>
      </w:r>
      <w:r>
        <w:rPr>
          <w:rFonts w:ascii="Arial"/>
          <w:bCs/>
          <w:sz w:val="24"/>
          <w:szCs w:val="24"/>
          <w:lang w:val="es-MX"/>
        </w:rPr>
        <w:t>é</w:t>
      </w:r>
      <w:r>
        <w:rPr>
          <w:rFonts w:ascii="Arial"/>
          <w:bCs/>
          <w:sz w:val="24"/>
          <w:szCs w:val="24"/>
          <w:lang w:val="es-MX"/>
        </w:rPr>
        <w:t xml:space="preserve">n podemos guardar los datos obtenidos por si los necesitamos.  </w:t>
      </w:r>
    </w:p>
    <w:p w14:paraId="4B0C3ECF" w14:textId="77777777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6F0B17E" w14:textId="7A155877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ya le damos a finalizar para terminar con esto. </w:t>
      </w:r>
    </w:p>
    <w:p w14:paraId="55CF84C7" w14:textId="77777777" w:rsidR="00127890" w:rsidRPr="00127890" w:rsidRDefault="0012789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221EAA9" w14:textId="3F6DE96E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281857F4" w14:textId="4BFE4F9F" w:rsidR="00B45D03" w:rsidRDefault="00B45D03" w:rsidP="00B45D0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este caso lo que tenemos son las estad</w:t>
      </w:r>
      <w:r>
        <w:rPr>
          <w:rFonts w:ascii="Arial"/>
          <w:bCs/>
          <w:sz w:val="24"/>
          <w:szCs w:val="24"/>
          <w:lang w:val="es-MX"/>
        </w:rPr>
        <w:t>í</w:t>
      </w:r>
      <w:r>
        <w:rPr>
          <w:rFonts w:ascii="Arial"/>
          <w:bCs/>
          <w:sz w:val="24"/>
          <w:szCs w:val="24"/>
          <w:lang w:val="es-MX"/>
        </w:rPr>
        <w:t>sticas del proceso de entrenamiento con informaci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importante como tiempo, iteraciones, performances y mas. </w:t>
      </w:r>
    </w:p>
    <w:p w14:paraId="637278ED" w14:textId="77777777" w:rsidR="00924901" w:rsidRDefault="00924901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31AAA9E" w14:textId="77777777" w:rsidR="00B45D03" w:rsidRDefault="00B45D03" w:rsidP="00B45D03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B45D03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684F0AD5" wp14:editId="77A50B7C">
            <wp:extent cx="1923802" cy="3048426"/>
            <wp:effectExtent l="0" t="0" r="0" b="0"/>
            <wp:docPr id="178735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0395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47" cy="30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DFF" w14:textId="77777777" w:rsidR="00A734FE" w:rsidRPr="00A734FE" w:rsidRDefault="00A734FE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A930BC7" w14:textId="4CFA7BFB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Luego tenemos dos graficas: </w:t>
      </w:r>
    </w:p>
    <w:p w14:paraId="4505468E" w14:textId="42D8A668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45D03">
        <w:rPr>
          <w:rFonts w:ascii="Arial"/>
          <w:bCs/>
          <w:sz w:val="24"/>
          <w:szCs w:val="24"/>
          <w:lang w:val="es-MX"/>
        </w:rPr>
        <w:drawing>
          <wp:anchor distT="0" distB="0" distL="114300" distR="114300" simplePos="0" relativeHeight="251657216" behindDoc="0" locked="0" layoutInCell="1" allowOverlap="1" wp14:anchorId="1709F08A" wp14:editId="734CE794">
            <wp:simplePos x="0" y="0"/>
            <wp:positionH relativeFrom="column">
              <wp:posOffset>3619170</wp:posOffset>
            </wp:positionH>
            <wp:positionV relativeFrom="paragraph">
              <wp:posOffset>212477</wp:posOffset>
            </wp:positionV>
            <wp:extent cx="2291715" cy="2467610"/>
            <wp:effectExtent l="0" t="0" r="0" b="0"/>
            <wp:wrapSquare wrapText="bothSides"/>
            <wp:docPr id="68652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9853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5D03">
        <w:rPr>
          <w:rFonts w:ascii="Arial"/>
          <w:bCs/>
          <w:sz w:val="24"/>
          <w:szCs w:val="24"/>
          <w:lang w:val="es-MX"/>
        </w:rPr>
        <w:drawing>
          <wp:anchor distT="0" distB="0" distL="114300" distR="114300" simplePos="0" relativeHeight="251664384" behindDoc="0" locked="0" layoutInCell="1" allowOverlap="1" wp14:anchorId="0D1946E9" wp14:editId="70AEA854">
            <wp:simplePos x="0" y="0"/>
            <wp:positionH relativeFrom="column">
              <wp:posOffset>38175</wp:posOffset>
            </wp:positionH>
            <wp:positionV relativeFrom="paragraph">
              <wp:posOffset>120213</wp:posOffset>
            </wp:positionV>
            <wp:extent cx="3145728" cy="2707574"/>
            <wp:effectExtent l="0" t="0" r="0" b="0"/>
            <wp:wrapSquare wrapText="bothSides"/>
            <wp:docPr id="10510134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13437" name="Picture 1" descr="A screenshot of a graph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28" cy="270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E5838" w14:textId="25D2865D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45D03">
        <w:rPr>
          <w:noProof/>
        </w:rPr>
        <w:t xml:space="preserve"> </w:t>
      </w:r>
    </w:p>
    <w:p w14:paraId="05D4A7F0" w14:textId="08745DFD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3573A18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83D02D4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9A3062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6C04C8A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B988113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54EBD2D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C53BB1E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E999B9A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2A8B7BA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0303180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1B387F8" w14:textId="77777777" w:rsid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337F692" w14:textId="35AD7CBD" w:rsidR="00B45D03" w:rsidRPr="00B45D03" w:rsidRDefault="00B45D03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la primera tenemos el histograma de error que resta los targets de las salidas. Y en la segunda muestra la informaci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>n de la regresi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tuvieron los datos. </w:t>
      </w:r>
    </w:p>
    <w:p w14:paraId="7F3D1993" w14:textId="77777777" w:rsidR="00B45D03" w:rsidRDefault="00B45D03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65BA873" w14:textId="6637A18A" w:rsidR="000828C0" w:rsidRPr="002C7CAC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r w:rsidRPr="002C7CAC">
        <w:rPr>
          <w:rFonts w:ascii="Arial"/>
          <w:b/>
          <w:sz w:val="36"/>
          <w:szCs w:val="30"/>
          <w:lang w:val="es-MX"/>
        </w:rPr>
        <w:t xml:space="preserve">Referencias </w:t>
      </w:r>
    </w:p>
    <w:p w14:paraId="0E4592B7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165D4216" w:rsidR="000828C0" w:rsidRDefault="00887834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887834">
        <w:rPr>
          <w:rFonts w:ascii="Arial"/>
          <w:bCs/>
          <w:sz w:val="24"/>
          <w:szCs w:val="24"/>
          <w:lang w:val="en-US"/>
        </w:rPr>
        <w:t>Deep Learning Toolbox Documentation - MathWorks Am</w:t>
      </w:r>
      <w:r w:rsidRPr="00887834">
        <w:rPr>
          <w:rFonts w:ascii="Arial"/>
          <w:bCs/>
          <w:sz w:val="24"/>
          <w:szCs w:val="24"/>
          <w:lang w:val="en-US"/>
        </w:rPr>
        <w:t>é</w:t>
      </w:r>
      <w:r w:rsidRPr="00887834">
        <w:rPr>
          <w:rFonts w:ascii="Arial"/>
          <w:bCs/>
          <w:sz w:val="24"/>
          <w:szCs w:val="24"/>
          <w:lang w:val="en-US"/>
        </w:rPr>
        <w:t xml:space="preserve">rica Latina. (n.d.). </w:t>
      </w:r>
      <w:hyperlink r:id="rId22" w:history="1">
        <w:r w:rsidRPr="00ED7142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https://la.mathworks.com/help/deeplearning/index.html?s_tid=CRUX_lftnav</w:t>
        </w:r>
      </w:hyperlink>
    </w:p>
    <w:p w14:paraId="1B595D48" w14:textId="77777777" w:rsidR="00887834" w:rsidRPr="00887834" w:rsidRDefault="00887834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sectPr w:rsidR="00887834" w:rsidRPr="00887834" w:rsidSect="000F5B3F">
      <w:headerReference w:type="default" r:id="rId23"/>
      <w:footerReference w:type="default" r:id="rId24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26C89" w14:textId="77777777" w:rsidR="001630F0" w:rsidRDefault="001630F0" w:rsidP="0079667C">
      <w:r>
        <w:separator/>
      </w:r>
    </w:p>
  </w:endnote>
  <w:endnote w:type="continuationSeparator" w:id="0">
    <w:p w14:paraId="1DA7AD44" w14:textId="77777777" w:rsidR="001630F0" w:rsidRDefault="001630F0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9E96" w14:textId="77777777" w:rsidR="001630F0" w:rsidRDefault="001630F0" w:rsidP="0079667C">
      <w:r>
        <w:separator/>
      </w:r>
    </w:p>
  </w:footnote>
  <w:footnote w:type="continuationSeparator" w:id="0">
    <w:p w14:paraId="46E3DD30" w14:textId="77777777" w:rsidR="001630F0" w:rsidRDefault="001630F0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>Integrantes: Farrera Mendez Emmanuel Sinai - Hernández Hernández Jorge Gabriel</w:t>
    </w:r>
    <w:r w:rsidR="00BA270E">
      <w:t xml:space="preserve">         </w:t>
    </w:r>
  </w:p>
  <w:p w14:paraId="0E338656" w14:textId="22B77721" w:rsidR="00BA270E" w:rsidRDefault="00BA270E">
    <w:pPr>
      <w:pStyle w:val="Header"/>
    </w:pPr>
    <w:r>
      <w:t>Grupo: 6CM2         Asignatura: Inteligencia Artificial</w:t>
    </w:r>
    <w:r w:rsidR="00E84AE6">
      <w:t xml:space="preserve">              </w:t>
    </w:r>
    <w:r>
      <w:t>Practica 0</w:t>
    </w:r>
    <w:r w:rsidR="00DE5F76">
      <w:t>9</w:t>
    </w:r>
    <w:r w:rsidR="002B5AEC">
      <w:t>:</w:t>
    </w:r>
    <w:r w:rsidR="00F55A58">
      <w:t xml:space="preserve"> </w:t>
    </w:r>
    <w:r w:rsidR="002B5AEC">
      <w:t>Redes neuronales en Matlab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F59"/>
    <w:multiLevelType w:val="hybridMultilevel"/>
    <w:tmpl w:val="98EC1E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658"/>
    <w:multiLevelType w:val="hybridMultilevel"/>
    <w:tmpl w:val="A282F2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23064EC"/>
    <w:multiLevelType w:val="hybridMultilevel"/>
    <w:tmpl w:val="BF78F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9675E"/>
    <w:multiLevelType w:val="hybridMultilevel"/>
    <w:tmpl w:val="85D0F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2864"/>
    <w:multiLevelType w:val="hybridMultilevel"/>
    <w:tmpl w:val="5F04BB4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EC9"/>
    <w:multiLevelType w:val="hybridMultilevel"/>
    <w:tmpl w:val="7C78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1FEB"/>
    <w:multiLevelType w:val="hybridMultilevel"/>
    <w:tmpl w:val="838878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8166D"/>
    <w:multiLevelType w:val="hybridMultilevel"/>
    <w:tmpl w:val="12E8A1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E5DCD"/>
    <w:multiLevelType w:val="hybridMultilevel"/>
    <w:tmpl w:val="8D8E1E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660A02"/>
    <w:multiLevelType w:val="hybridMultilevel"/>
    <w:tmpl w:val="5D92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52324"/>
    <w:multiLevelType w:val="hybridMultilevel"/>
    <w:tmpl w:val="95ECFC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6A5B46"/>
    <w:multiLevelType w:val="hybridMultilevel"/>
    <w:tmpl w:val="BF825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0C33"/>
    <w:multiLevelType w:val="hybridMultilevel"/>
    <w:tmpl w:val="4BE01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A277D"/>
    <w:multiLevelType w:val="hybridMultilevel"/>
    <w:tmpl w:val="4E6C19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C1848"/>
    <w:multiLevelType w:val="hybridMultilevel"/>
    <w:tmpl w:val="6874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E171F"/>
    <w:multiLevelType w:val="hybridMultilevel"/>
    <w:tmpl w:val="8D789C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7F0152"/>
    <w:multiLevelType w:val="hybridMultilevel"/>
    <w:tmpl w:val="422019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00FEA"/>
    <w:multiLevelType w:val="hybridMultilevel"/>
    <w:tmpl w:val="76EE09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245DD"/>
    <w:multiLevelType w:val="hybridMultilevel"/>
    <w:tmpl w:val="C6903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E672C1"/>
    <w:multiLevelType w:val="hybridMultilevel"/>
    <w:tmpl w:val="501E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5"/>
  </w:num>
  <w:num w:numId="2" w16cid:durableId="573979967">
    <w:abstractNumId w:val="9"/>
  </w:num>
  <w:num w:numId="3" w16cid:durableId="1124932037">
    <w:abstractNumId w:val="34"/>
  </w:num>
  <w:num w:numId="4" w16cid:durableId="1193304663">
    <w:abstractNumId w:val="44"/>
  </w:num>
  <w:num w:numId="5" w16cid:durableId="1381783709">
    <w:abstractNumId w:val="29"/>
  </w:num>
  <w:num w:numId="6" w16cid:durableId="1200515258">
    <w:abstractNumId w:val="42"/>
  </w:num>
  <w:num w:numId="7" w16cid:durableId="1911386427">
    <w:abstractNumId w:val="17"/>
  </w:num>
  <w:num w:numId="8" w16cid:durableId="700126034">
    <w:abstractNumId w:val="38"/>
  </w:num>
  <w:num w:numId="9" w16cid:durableId="166873461">
    <w:abstractNumId w:val="25"/>
  </w:num>
  <w:num w:numId="10" w16cid:durableId="462309777">
    <w:abstractNumId w:val="3"/>
  </w:num>
  <w:num w:numId="11" w16cid:durableId="2009286574">
    <w:abstractNumId w:val="15"/>
  </w:num>
  <w:num w:numId="12" w16cid:durableId="1461613442">
    <w:abstractNumId w:val="1"/>
  </w:num>
  <w:num w:numId="13" w16cid:durableId="139346768">
    <w:abstractNumId w:val="8"/>
  </w:num>
  <w:num w:numId="14" w16cid:durableId="1572886839">
    <w:abstractNumId w:val="32"/>
  </w:num>
  <w:num w:numId="15" w16cid:durableId="227764725">
    <w:abstractNumId w:val="12"/>
  </w:num>
  <w:num w:numId="16" w16cid:durableId="1770737744">
    <w:abstractNumId w:val="24"/>
  </w:num>
  <w:num w:numId="17" w16cid:durableId="1091004544">
    <w:abstractNumId w:val="28"/>
  </w:num>
  <w:num w:numId="18" w16cid:durableId="263613975">
    <w:abstractNumId w:val="18"/>
  </w:num>
  <w:num w:numId="19" w16cid:durableId="1079980974">
    <w:abstractNumId w:val="33"/>
  </w:num>
  <w:num w:numId="20" w16cid:durableId="955216302">
    <w:abstractNumId w:val="39"/>
  </w:num>
  <w:num w:numId="21" w16cid:durableId="579409204">
    <w:abstractNumId w:val="4"/>
  </w:num>
  <w:num w:numId="22" w16cid:durableId="1699312999">
    <w:abstractNumId w:val="30"/>
  </w:num>
  <w:num w:numId="23" w16cid:durableId="860240246">
    <w:abstractNumId w:val="10"/>
  </w:num>
  <w:num w:numId="24" w16cid:durableId="1895463872">
    <w:abstractNumId w:val="19"/>
  </w:num>
  <w:num w:numId="25" w16cid:durableId="1564952086">
    <w:abstractNumId w:val="43"/>
  </w:num>
  <w:num w:numId="26" w16cid:durableId="1593008571">
    <w:abstractNumId w:val="7"/>
  </w:num>
  <w:num w:numId="27" w16cid:durableId="1002393382">
    <w:abstractNumId w:val="13"/>
  </w:num>
  <w:num w:numId="28" w16cid:durableId="1083336236">
    <w:abstractNumId w:val="35"/>
  </w:num>
  <w:num w:numId="29" w16cid:durableId="250361080">
    <w:abstractNumId w:val="27"/>
  </w:num>
  <w:num w:numId="30" w16cid:durableId="2146659948">
    <w:abstractNumId w:val="0"/>
  </w:num>
  <w:num w:numId="31" w16cid:durableId="1437408454">
    <w:abstractNumId w:val="40"/>
  </w:num>
  <w:num w:numId="32" w16cid:durableId="1688948860">
    <w:abstractNumId w:val="37"/>
  </w:num>
  <w:num w:numId="33" w16cid:durableId="1400248125">
    <w:abstractNumId w:val="20"/>
  </w:num>
  <w:num w:numId="34" w16cid:durableId="666370605">
    <w:abstractNumId w:val="14"/>
  </w:num>
  <w:num w:numId="35" w16cid:durableId="1543126339">
    <w:abstractNumId w:val="41"/>
  </w:num>
  <w:num w:numId="36" w16cid:durableId="1812552254">
    <w:abstractNumId w:val="22"/>
  </w:num>
  <w:num w:numId="37" w16cid:durableId="1185941942">
    <w:abstractNumId w:val="21"/>
  </w:num>
  <w:num w:numId="38" w16cid:durableId="1840385770">
    <w:abstractNumId w:val="6"/>
  </w:num>
  <w:num w:numId="39" w16cid:durableId="1676421376">
    <w:abstractNumId w:val="11"/>
  </w:num>
  <w:num w:numId="40" w16cid:durableId="586495868">
    <w:abstractNumId w:val="26"/>
  </w:num>
  <w:num w:numId="41" w16cid:durableId="1384715906">
    <w:abstractNumId w:val="36"/>
  </w:num>
  <w:num w:numId="42" w16cid:durableId="526060891">
    <w:abstractNumId w:val="2"/>
  </w:num>
  <w:num w:numId="43" w16cid:durableId="1586960514">
    <w:abstractNumId w:val="31"/>
  </w:num>
  <w:num w:numId="44" w16cid:durableId="1873884745">
    <w:abstractNumId w:val="23"/>
  </w:num>
  <w:num w:numId="45" w16cid:durableId="2139444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27890"/>
    <w:rsid w:val="00134395"/>
    <w:rsid w:val="00141DBA"/>
    <w:rsid w:val="00142D08"/>
    <w:rsid w:val="001630F0"/>
    <w:rsid w:val="00163C75"/>
    <w:rsid w:val="00180492"/>
    <w:rsid w:val="001A1F6D"/>
    <w:rsid w:val="001B124C"/>
    <w:rsid w:val="001B7E1C"/>
    <w:rsid w:val="001E65B5"/>
    <w:rsid w:val="002001EA"/>
    <w:rsid w:val="00211029"/>
    <w:rsid w:val="002112AC"/>
    <w:rsid w:val="00211B0F"/>
    <w:rsid w:val="002154C3"/>
    <w:rsid w:val="00255943"/>
    <w:rsid w:val="002619F8"/>
    <w:rsid w:val="0027315C"/>
    <w:rsid w:val="002B5AEC"/>
    <w:rsid w:val="002C7CAC"/>
    <w:rsid w:val="002F270E"/>
    <w:rsid w:val="00314172"/>
    <w:rsid w:val="003249E8"/>
    <w:rsid w:val="00351E10"/>
    <w:rsid w:val="003544B8"/>
    <w:rsid w:val="00377B0E"/>
    <w:rsid w:val="00383824"/>
    <w:rsid w:val="00393577"/>
    <w:rsid w:val="003A2135"/>
    <w:rsid w:val="003A4754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97DF1"/>
    <w:rsid w:val="004A01E6"/>
    <w:rsid w:val="004C798E"/>
    <w:rsid w:val="00516E72"/>
    <w:rsid w:val="00517C5C"/>
    <w:rsid w:val="0055063E"/>
    <w:rsid w:val="005619D8"/>
    <w:rsid w:val="00572C03"/>
    <w:rsid w:val="00577F5F"/>
    <w:rsid w:val="00586D6E"/>
    <w:rsid w:val="00591C8D"/>
    <w:rsid w:val="005F10DC"/>
    <w:rsid w:val="005F4836"/>
    <w:rsid w:val="006335BC"/>
    <w:rsid w:val="00636AAC"/>
    <w:rsid w:val="00652F0C"/>
    <w:rsid w:val="00667064"/>
    <w:rsid w:val="00667E51"/>
    <w:rsid w:val="0067763F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0BDD"/>
    <w:rsid w:val="0079667C"/>
    <w:rsid w:val="007A38D9"/>
    <w:rsid w:val="007B4C32"/>
    <w:rsid w:val="007F0CDE"/>
    <w:rsid w:val="00800303"/>
    <w:rsid w:val="00801B2B"/>
    <w:rsid w:val="008359EC"/>
    <w:rsid w:val="0084712B"/>
    <w:rsid w:val="00887834"/>
    <w:rsid w:val="00891E35"/>
    <w:rsid w:val="008931CB"/>
    <w:rsid w:val="008977E0"/>
    <w:rsid w:val="008A12F5"/>
    <w:rsid w:val="008E47AF"/>
    <w:rsid w:val="0092081C"/>
    <w:rsid w:val="00924901"/>
    <w:rsid w:val="00940A1B"/>
    <w:rsid w:val="00940BB3"/>
    <w:rsid w:val="00965462"/>
    <w:rsid w:val="00971B93"/>
    <w:rsid w:val="009D3A51"/>
    <w:rsid w:val="009E191D"/>
    <w:rsid w:val="009E4AB8"/>
    <w:rsid w:val="009F334E"/>
    <w:rsid w:val="009F42B6"/>
    <w:rsid w:val="009F48E2"/>
    <w:rsid w:val="00A00BDB"/>
    <w:rsid w:val="00A3374C"/>
    <w:rsid w:val="00A33E04"/>
    <w:rsid w:val="00A52D1D"/>
    <w:rsid w:val="00A61E75"/>
    <w:rsid w:val="00A734FE"/>
    <w:rsid w:val="00A86668"/>
    <w:rsid w:val="00AD2E3A"/>
    <w:rsid w:val="00AF279F"/>
    <w:rsid w:val="00AF76EB"/>
    <w:rsid w:val="00B132D4"/>
    <w:rsid w:val="00B256AA"/>
    <w:rsid w:val="00B45D03"/>
    <w:rsid w:val="00B52F15"/>
    <w:rsid w:val="00BA2544"/>
    <w:rsid w:val="00BA270E"/>
    <w:rsid w:val="00BA7AA8"/>
    <w:rsid w:val="00BD2700"/>
    <w:rsid w:val="00BE013F"/>
    <w:rsid w:val="00BF6AE5"/>
    <w:rsid w:val="00C63B4B"/>
    <w:rsid w:val="00C8575B"/>
    <w:rsid w:val="00C90073"/>
    <w:rsid w:val="00CA5FD2"/>
    <w:rsid w:val="00CB6524"/>
    <w:rsid w:val="00CD1E8D"/>
    <w:rsid w:val="00CF6840"/>
    <w:rsid w:val="00D04A15"/>
    <w:rsid w:val="00D33625"/>
    <w:rsid w:val="00D356A1"/>
    <w:rsid w:val="00D511A0"/>
    <w:rsid w:val="00D53500"/>
    <w:rsid w:val="00D57803"/>
    <w:rsid w:val="00D728FE"/>
    <w:rsid w:val="00D732AB"/>
    <w:rsid w:val="00D81E09"/>
    <w:rsid w:val="00DA32AA"/>
    <w:rsid w:val="00DB11D7"/>
    <w:rsid w:val="00DC661A"/>
    <w:rsid w:val="00DE5F76"/>
    <w:rsid w:val="00E17613"/>
    <w:rsid w:val="00E211CF"/>
    <w:rsid w:val="00E22B4D"/>
    <w:rsid w:val="00E2681C"/>
    <w:rsid w:val="00E27693"/>
    <w:rsid w:val="00E40D70"/>
    <w:rsid w:val="00E42042"/>
    <w:rsid w:val="00E45AFF"/>
    <w:rsid w:val="00E46818"/>
    <w:rsid w:val="00E843DD"/>
    <w:rsid w:val="00E84AE6"/>
    <w:rsid w:val="00E93D4E"/>
    <w:rsid w:val="00EA534B"/>
    <w:rsid w:val="00EA665D"/>
    <w:rsid w:val="00EC3241"/>
    <w:rsid w:val="00ED03ED"/>
    <w:rsid w:val="00F0053B"/>
    <w:rsid w:val="00F00D2D"/>
    <w:rsid w:val="00F21CB2"/>
    <w:rsid w:val="00F34B51"/>
    <w:rsid w:val="00F55A58"/>
    <w:rsid w:val="00F6120F"/>
    <w:rsid w:val="00F72014"/>
    <w:rsid w:val="00F72F84"/>
    <w:rsid w:val="00F85AA2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425F7A"/>
  <w15:docId w15:val="{F343FD94-5CBC-45C7-8363-D1CB23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03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B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3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a.mathworks.com/help/deeplearning/index.html?s_tid=CRUX_lft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812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1</cp:revision>
  <cp:lastPrinted>2024-06-20T02:14:00Z</cp:lastPrinted>
  <dcterms:created xsi:type="dcterms:W3CDTF">2024-02-14T17:40:00Z</dcterms:created>
  <dcterms:modified xsi:type="dcterms:W3CDTF">2024-06-23T00:33:00Z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