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60" w:lineRule="auto"/>
        <w:ind w:firstLine="0"/>
        <w:jc w:val="center"/>
      </w:pPr>
      <w:r>
        <w:drawing>
          <wp:inline distT="0" distR="0" distB="0" distL="0">
            <wp:extent cx="5397500" cy="3073400"/>
            <wp:docPr id="0" name="Drawing 0" descr="默认图片名称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默认图片名称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cs="黑体" w:eastAsia="黑体"/>
          <w:b w:val="false"/>
          <w:color w:val="000000"/>
          <w:sz w:val="32"/>
        </w:rPr>
        <w:t>Nino有限责任公司</w:t>
        <w:br/>
      </w:r>
      <w:r>
        <w:rPr>
          <w:rFonts w:ascii="黑体" w:hAnsi="黑体" w:cs="黑体" w:eastAsia="黑体"/>
          <w:b w:val="true"/>
          <w:color w:val="08abac"/>
          <w:sz w:val="44"/>
        </w:rPr>
        <w:t>ninoEasyUsePoi数据分析结题报告</w:t>
        <w:br/>
      </w:r>
      <w:r>
        <w:rPr>
          <w:rFonts w:ascii="宋体" w:hAnsi="宋体" w:cs="宋体" w:eastAsia="宋体"/>
          <w:b w:val="false"/>
          <w:color w:val="000000"/>
          <w:sz w:val="28"/>
        </w:rPr>
        <w:t>easy Use Poi</w:t>
        <w:br/>
      </w:r>
      <w:r>
        <w:rPr>
          <w:rFonts w:ascii="宋体" w:hAnsi="宋体" w:cs="宋体" w:eastAsia="宋体"/>
          <w:b w:val="false"/>
          <w:color w:val="000000"/>
          <w:sz w:val="28"/>
        </w:rPr>
        <w:t>12000例数据分析</w:t>
        <w:br/>
      </w:r>
      <w:r>
        <w:rPr>
          <w:rFonts w:ascii="宋体" w:hAnsi="宋体" w:cs="宋体" w:eastAsia="宋体"/>
          <w:b w:val="false"/>
          <w:color w:val="000000"/>
          <w:sz w:val="28"/>
        </w:rPr>
        <w:t>Nino | 2023年11月</w:t>
        <w:br/>
      </w:r>
    </w:p>
    <w:p>
      <w:r>
        <w:br/>
        <w:br/>
        <w:br/>
        <w:br/>
        <w:br/>
      </w:r>
    </w:p>
    <w:p>
      <w:r>
        <w:br w:type="page"/>
      </w:r>
    </w:p>
    <w:p>
      <w:pPr>
        <w:spacing w:line="360" w:lineRule="auto"/>
        <w:ind w:firstLine="0"/>
        <w:jc w:val="center"/>
      </w:pPr>
      <w:r>
        <w:rPr>
          <w:rFonts w:ascii="黑体" w:hAnsi="黑体" w:cs="黑体" w:eastAsia="黑体"/>
          <w:b w:val="true"/>
          <w:color w:val="000000"/>
          <w:sz w:val="32"/>
        </w:rPr>
        <w:t>声 明</w:t>
        <w:br/>
      </w:r>
    </w:p>
    <w:p>
      <w:pPr>
        <w:spacing w:line="360" w:lineRule="auto"/>
        <w:ind w:firstLine="0"/>
        <w:jc w:val="left"/>
      </w:pPr>
      <w:r>
        <w:rPr>
          <w:rFonts w:ascii="宋体" w:hAnsi="宋体" w:cs="宋体" w:eastAsia="宋体"/>
          <w:b w:val="false"/>
          <w:color w:val="000000"/>
          <w:sz w:val="28"/>
        </w:rPr>
        <w:t xml:space="preserve">    Nino有限责任公司，ninoEasyUsePoi</w:t>
        <w:br/>
      </w:r>
    </w:p>
    <w:p>
      <w:pPr>
        <w:spacing w:line="360" w:lineRule="auto"/>
        <w:ind w:firstLine="0"/>
        <w:jc w:val="left"/>
      </w:pPr>
      <w:r>
        <w:rPr>
          <w:rFonts w:ascii="宋体" w:hAnsi="宋体" w:cs="宋体" w:eastAsia="宋体"/>
          <w:b w:val="false"/>
          <w:color w:val="000000"/>
          <w:sz w:val="28"/>
        </w:rPr>
        <w:t xml:space="preserve">    这一段正文。</w:t>
        <w:br/>
      </w:r>
    </w:p>
    <w:p>
      <w:r>
        <w:br w:type="page"/>
      </w:r>
    </w:p>
    <w:p>
      <w:pPr>
        <w:spacing w:line="360" w:lineRule="auto"/>
        <w:ind w:firstLine="0"/>
        <w:jc w:val="center"/>
      </w:pPr>
      <w:r>
        <w:rPr>
          <w:rFonts w:ascii="黑体" w:hAnsi="黑体" w:cs="黑体" w:eastAsia="黑体"/>
          <w:b w:val="true"/>
          <w:color w:val="000000"/>
          <w:sz w:val="32"/>
        </w:rPr>
        <w:t>Nino分析结题报告数据分析结题报告</w:t>
        <w:br/>
      </w:r>
    </w:p>
    <w:p>
      <w:pPr>
        <w:spacing w:line="360" w:lineRule="auto"/>
        <w:ind w:firstLine="0"/>
        <w:jc w:val="left"/>
      </w:pPr>
      <w:r>
        <w:rPr>
          <w:rFonts w:ascii="黑体" w:hAnsi="黑体" w:cs="黑体" w:eastAsia="黑体"/>
          <w:b w:val="true"/>
          <w:color w:val="000000"/>
          <w:sz w:val="32"/>
        </w:rPr>
        <w:t>背景</w:t>
        <w:br/>
      </w:r>
    </w:p>
    <w:p>
      <w:pPr>
        <w:spacing w:line="360" w:lineRule="auto"/>
        <w:ind w:firstLine="0"/>
        <w:jc w:val="left"/>
      </w:pPr>
      <w:r>
        <w:rPr>
          <w:rFonts w:ascii="宋体" w:hAnsi="宋体" w:cs="宋体" w:eastAsia="宋体"/>
          <w:b w:val="false"/>
          <w:color w:val="000000"/>
          <w:sz w:val="28"/>
        </w:rPr>
        <w:t xml:space="preserve">    为明确Nino有限责任公司ninoEasyUsePoi在真实世界的方便使用Poi，本Word拟ninoEasyUsePoi，进行Word研究。</w:t>
        <w:br/>
      </w:r>
    </w:p>
    <w:p>
      <w:pPr>
        <w:spacing w:line="360" w:lineRule="auto"/>
        <w:ind w:firstLine="0"/>
        <w:jc w:val="left"/>
      </w:pPr>
      <w:r>
        <w:rPr>
          <w:rFonts w:ascii="黑体" w:hAnsi="黑体" w:cs="黑体" w:eastAsia="黑体"/>
          <w:b w:val="true"/>
          <w:color w:val="000000"/>
          <w:sz w:val="32"/>
        </w:rPr>
        <w:t>方法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47"/>
        </w:trPr>
        <w:tc>
          <w:tcPr>
            <w:tcW w:w="4381" w:type="dxa"/>
            <w:vAlign w:val="center"/>
          </w:tcPr>
          <w:p>
            <w:r>
              <w:t>第一行第一列</w:t>
            </w:r>
          </w:p>
        </w:tc>
        <w:tc>
          <w:tcPr>
            <w:tcW w:w="4381" w:type="dxa"/>
            <w:vAlign w:val="center"/>
          </w:tcPr>
          <w:p>
            <w:r>
              <w:t>第一行第二列</w:t>
            </w:r>
          </w:p>
        </w:tc>
      </w:tr>
      <w:tr>
        <w:trPr>
          <w:trHeight w:val="547"/>
        </w:trPr>
        <w:tc>
          <w:tcPr>
            <w:tcW w:w="4381" w:type="dxa"/>
            <w:vAlign w:val="center"/>
          </w:tcPr>
          <w:p>
            <w:r>
              <w:t>第二行第一列</w:t>
            </w:r>
          </w:p>
        </w:tc>
        <w:tc>
          <w:tcPr>
            <w:tcW w:w="4381" w:type="dxa"/>
            <w:vAlign w:val="center"/>
          </w:tcPr>
          <w:p>
            <w:r>
              <w:t>第二行第二列</w:t>
            </w:r>
          </w:p>
        </w:tc>
      </w:tr>
      <w:tr>
        <w:trPr>
          <w:trHeight w:val="547"/>
        </w:trPr>
        <w:tc>
          <w:tcPr>
            <w:tcW w:w="4381" w:type="dxa"/>
            <w:vAlign w:val="center"/>
          </w:tcPr>
          <w:p>
            <w:r>
              <w:t>第三行第一列</w:t>
            </w:r>
          </w:p>
        </w:tc>
        <w:tc>
          <w:tcPr>
            <w:tcW w:w="4381" w:type="dxa"/>
            <w:vAlign w:val="center"/>
          </w:tcPr>
          <w:p>
            <w:r>
              <w:t>第三行第二列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2023-10-31T19:33:39Z</dcterms:created>
  <dc:creator>Apache POI</dc:creator>
</cp:coreProperties>
</file>