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Disemvoweling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Scanner scnr;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String[] output;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output1 = "";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scnr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ArrayList &lt;String&gt; temp = new ArrayList &lt;String&gt;();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ArrayList &lt;String&gt; temp2 = new ArrayList &lt;String&gt;();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System.out.println("Welcome to the disemvoweling utility.");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System.out.print("Enter text to be disemvoweled: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text = scnr.nextLine();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output = text.split("");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System.out.println("list " + Arrays.toString(output));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for(int i = 0; i &lt; output.length;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if(isNotVowel(output[i]))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temp.add(output[i]);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i = 0; i &lt; temp.size();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if(isRepeated(temp.size(), i, temp.get(i), temp.get(i+1)))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temp2.add(temp.get(i));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}catch (IndexOutOfBoundsException 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temp2.add(temp.get(i));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output1= String.join("",temp2);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System.out.println("The disemvoweled phrase is: " + output1);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System.out.println("Reduced from " + text.length() + " to " + output1.length() + " characters. Reduction rate of " + ((text.length() - output1.length()) * 100) / text.length() + "%");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boolean isNotVowel(String c)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if(c.equals("a") || c.equals("e") || c.equals("i") || c.equals("o") || c.equals("u"))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boolean isRepeated(int l, int i, String c, String c2)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if(i+1 &lt;= 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if(c.equals(c2))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Welcome to the disemvoweling utility.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text to be disemvoweled: Computer Science has wicked cool assignments!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disemvoweled phrase is: Cmptr Scnc hs wckd cl sgnmnts!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Reduced from 45 to 30 characters. Reduction rate of 33%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Welcome to the disemvoweling utility.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text to be disemvoweled: Mississippian assassinate possesses statuette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disemvoweled phrase is: Mspn snt ps 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Reduced from 45 to 14 characters. Reduction rate of 68%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