
<file path=[Content_Types].xml><?xml version="1.0" encoding="utf-8"?>
<Types xmlns="http://schemas.openxmlformats.org/package/2006/content-types">
  <Default Extension="emf" ContentType="image/x-emf"/>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3.xml" ContentType="application/vnd.openxmlformats-officedocument.themeOverrid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theme/themeOverride4.xml" ContentType="application/vnd.openxmlformats-officedocument.themeOverrid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theme/themeOverride5.xml" ContentType="application/vnd.openxmlformats-officedocument.themeOverrid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theme/themeOverride6.xml" ContentType="application/vnd.openxmlformats-officedocument.themeOverrid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theme/themeOverride7.xml" ContentType="application/vnd.openxmlformats-officedocument.themeOverride+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9EA20" w14:textId="77777777" w:rsidR="000044D8" w:rsidRDefault="000044D8" w:rsidP="000044D8">
      <w:pPr>
        <w:spacing w:after="160"/>
        <w:jc w:val="center"/>
        <w:rPr>
          <w:sz w:val="40"/>
          <w:szCs w:val="40"/>
        </w:rPr>
      </w:pPr>
      <w:bookmarkStart w:id="0" w:name="_Hlk19540042"/>
    </w:p>
    <w:p w14:paraId="5057861F" w14:textId="77777777" w:rsidR="000044D8" w:rsidRDefault="000044D8" w:rsidP="000044D8">
      <w:pPr>
        <w:spacing w:after="160"/>
        <w:jc w:val="center"/>
        <w:rPr>
          <w:sz w:val="40"/>
          <w:szCs w:val="40"/>
        </w:rPr>
      </w:pPr>
    </w:p>
    <w:p w14:paraId="48C12B74" w14:textId="77777777" w:rsidR="000044D8" w:rsidRDefault="000044D8" w:rsidP="00F428EC">
      <w:pPr>
        <w:jc w:val="center"/>
        <w:rPr>
          <w:sz w:val="40"/>
          <w:szCs w:val="40"/>
        </w:rPr>
      </w:pPr>
      <w:r w:rsidRPr="00471FEA">
        <w:rPr>
          <w:sz w:val="40"/>
          <w:szCs w:val="40"/>
        </w:rPr>
        <w:t xml:space="preserve">HUMAN ACTIVITY </w:t>
      </w:r>
    </w:p>
    <w:p w14:paraId="35ACD2F7" w14:textId="77777777" w:rsidR="000044D8" w:rsidRPr="00471FEA" w:rsidRDefault="000044D8" w:rsidP="000044D8">
      <w:pPr>
        <w:spacing w:after="160"/>
        <w:jc w:val="center"/>
        <w:rPr>
          <w:sz w:val="40"/>
          <w:szCs w:val="40"/>
        </w:rPr>
      </w:pPr>
      <w:r w:rsidRPr="00471FEA">
        <w:rPr>
          <w:sz w:val="40"/>
          <w:szCs w:val="40"/>
        </w:rPr>
        <w:t>RECOGNITION USING ACCELEROMETER DATA</w:t>
      </w:r>
    </w:p>
    <w:p w14:paraId="42260EB2" w14:textId="77777777" w:rsidR="000044D8" w:rsidRPr="00471FEA" w:rsidRDefault="000044D8" w:rsidP="007E0F14">
      <w:pPr>
        <w:keepNext/>
        <w:numPr>
          <w:ilvl w:val="6"/>
          <w:numId w:val="1"/>
        </w:numPr>
        <w:tabs>
          <w:tab w:val="left" w:pos="720"/>
        </w:tabs>
        <w:suppressAutoHyphens/>
        <w:spacing w:after="160"/>
        <w:ind w:left="720"/>
        <w:jc w:val="center"/>
        <w:outlineLvl w:val="6"/>
        <w:rPr>
          <w:rFonts w:eastAsia="Arial"/>
        </w:rPr>
      </w:pPr>
    </w:p>
    <w:p w14:paraId="490E88A6" w14:textId="77777777" w:rsidR="000044D8" w:rsidRPr="00471FEA" w:rsidRDefault="000044D8" w:rsidP="000044D8">
      <w:pPr>
        <w:jc w:val="center"/>
        <w:rPr>
          <w:rFonts w:eastAsia="Arial"/>
        </w:rPr>
      </w:pPr>
    </w:p>
    <w:p w14:paraId="4D9D14CE" w14:textId="77777777" w:rsidR="000044D8" w:rsidRPr="00471FEA" w:rsidRDefault="000044D8" w:rsidP="000044D8">
      <w:pPr>
        <w:jc w:val="center"/>
        <w:rPr>
          <w:rFonts w:eastAsia="Arial"/>
        </w:rPr>
      </w:pPr>
    </w:p>
    <w:p w14:paraId="1E340E23" w14:textId="77777777" w:rsidR="000044D8" w:rsidRPr="00471FEA" w:rsidRDefault="000044D8" w:rsidP="000044D8">
      <w:pPr>
        <w:jc w:val="center"/>
        <w:rPr>
          <w:rFonts w:eastAsia="Arial"/>
        </w:rPr>
      </w:pPr>
    </w:p>
    <w:p w14:paraId="4E0F0C63" w14:textId="77777777" w:rsidR="000044D8" w:rsidRPr="00471FEA" w:rsidRDefault="000044D8" w:rsidP="000044D8">
      <w:pPr>
        <w:jc w:val="center"/>
        <w:rPr>
          <w:rFonts w:eastAsia="Arial"/>
        </w:rPr>
      </w:pPr>
    </w:p>
    <w:p w14:paraId="325B0A3B" w14:textId="77777777" w:rsidR="000044D8" w:rsidRPr="00471FEA" w:rsidRDefault="000044D8" w:rsidP="000044D8">
      <w:pPr>
        <w:jc w:val="center"/>
        <w:rPr>
          <w:rFonts w:eastAsia="Arial"/>
        </w:rPr>
      </w:pPr>
    </w:p>
    <w:p w14:paraId="69A45239" w14:textId="77777777" w:rsidR="000044D8" w:rsidRPr="00471FEA" w:rsidRDefault="000044D8" w:rsidP="000044D8">
      <w:pPr>
        <w:jc w:val="center"/>
        <w:rPr>
          <w:rFonts w:eastAsia="Arial"/>
        </w:rPr>
      </w:pPr>
    </w:p>
    <w:p w14:paraId="5FF337E9" w14:textId="77777777" w:rsidR="000044D8" w:rsidRPr="00471FEA" w:rsidRDefault="000044D8" w:rsidP="000044D8">
      <w:pPr>
        <w:jc w:val="center"/>
        <w:rPr>
          <w:rFonts w:eastAsia="Arial"/>
        </w:rPr>
      </w:pPr>
    </w:p>
    <w:p w14:paraId="10B4D25E" w14:textId="77777777" w:rsidR="000044D8" w:rsidRPr="00471FEA" w:rsidRDefault="000044D8" w:rsidP="000044D8">
      <w:pPr>
        <w:jc w:val="center"/>
        <w:rPr>
          <w:rFonts w:eastAsia="Arial"/>
        </w:rPr>
      </w:pPr>
    </w:p>
    <w:p w14:paraId="03F72922" w14:textId="77777777" w:rsidR="000044D8" w:rsidRPr="00471FEA" w:rsidRDefault="000044D8" w:rsidP="000044D8">
      <w:pPr>
        <w:jc w:val="center"/>
        <w:rPr>
          <w:rFonts w:eastAsia="Arial"/>
          <w:sz w:val="32"/>
        </w:rPr>
      </w:pPr>
      <w:r w:rsidRPr="00471FEA">
        <w:rPr>
          <w:rFonts w:eastAsia="Arial"/>
          <w:sz w:val="32"/>
        </w:rPr>
        <w:t>CHEW YONG SHAN</w:t>
      </w:r>
    </w:p>
    <w:p w14:paraId="3BF1ADAE" w14:textId="77777777" w:rsidR="000044D8" w:rsidRPr="00471FEA" w:rsidRDefault="000044D8" w:rsidP="000044D8">
      <w:pPr>
        <w:jc w:val="center"/>
        <w:rPr>
          <w:rFonts w:eastAsia="Arial"/>
          <w:sz w:val="32"/>
        </w:rPr>
      </w:pPr>
    </w:p>
    <w:p w14:paraId="41A0CC1F" w14:textId="77777777" w:rsidR="000044D8" w:rsidRPr="00471FEA" w:rsidRDefault="000044D8" w:rsidP="000044D8">
      <w:pPr>
        <w:jc w:val="center"/>
        <w:rPr>
          <w:rFonts w:eastAsia="Arial"/>
        </w:rPr>
      </w:pPr>
    </w:p>
    <w:p w14:paraId="50C387EB" w14:textId="77777777" w:rsidR="000044D8" w:rsidRPr="00471FEA" w:rsidRDefault="000044D8" w:rsidP="000044D8">
      <w:pPr>
        <w:jc w:val="center"/>
        <w:rPr>
          <w:rFonts w:eastAsia="Arial"/>
        </w:rPr>
      </w:pPr>
      <w:r w:rsidRPr="00471FEA">
        <w:rPr>
          <w:rFonts w:eastAsia="Arial"/>
        </w:rPr>
        <w:t>SESSION 2019/2020</w:t>
      </w:r>
    </w:p>
    <w:p w14:paraId="78422739" w14:textId="77777777" w:rsidR="000044D8" w:rsidRPr="00471FEA" w:rsidRDefault="000044D8" w:rsidP="000044D8">
      <w:pPr>
        <w:jc w:val="center"/>
        <w:rPr>
          <w:rFonts w:eastAsia="Arial"/>
        </w:rPr>
      </w:pPr>
    </w:p>
    <w:p w14:paraId="1CE7A248" w14:textId="77777777" w:rsidR="000044D8" w:rsidRPr="00471FEA" w:rsidRDefault="000044D8" w:rsidP="000044D8">
      <w:pPr>
        <w:jc w:val="center"/>
        <w:rPr>
          <w:rFonts w:eastAsia="Arial"/>
        </w:rPr>
      </w:pPr>
    </w:p>
    <w:p w14:paraId="7D495F45" w14:textId="77777777" w:rsidR="000044D8" w:rsidRPr="00471FEA" w:rsidRDefault="000044D8" w:rsidP="000044D8">
      <w:pPr>
        <w:tabs>
          <w:tab w:val="left" w:pos="142"/>
        </w:tabs>
        <w:jc w:val="center"/>
        <w:rPr>
          <w:rFonts w:eastAsia="Arial"/>
        </w:rPr>
      </w:pPr>
    </w:p>
    <w:p w14:paraId="02D8E656" w14:textId="77777777" w:rsidR="000044D8" w:rsidRPr="00471FEA" w:rsidRDefault="000044D8" w:rsidP="000044D8">
      <w:pPr>
        <w:tabs>
          <w:tab w:val="left" w:pos="142"/>
        </w:tabs>
        <w:jc w:val="center"/>
        <w:rPr>
          <w:rFonts w:eastAsia="Arial"/>
        </w:rPr>
      </w:pPr>
    </w:p>
    <w:p w14:paraId="560925EA" w14:textId="77777777" w:rsidR="000044D8" w:rsidRPr="00471FEA" w:rsidRDefault="000044D8" w:rsidP="000044D8">
      <w:pPr>
        <w:tabs>
          <w:tab w:val="left" w:pos="142"/>
        </w:tabs>
        <w:jc w:val="center"/>
        <w:rPr>
          <w:rFonts w:eastAsia="Arial"/>
        </w:rPr>
      </w:pPr>
    </w:p>
    <w:p w14:paraId="38007673" w14:textId="77777777" w:rsidR="000044D8" w:rsidRPr="00471FEA" w:rsidRDefault="000044D8" w:rsidP="000044D8">
      <w:pPr>
        <w:tabs>
          <w:tab w:val="left" w:pos="142"/>
        </w:tabs>
        <w:jc w:val="center"/>
        <w:rPr>
          <w:rFonts w:eastAsia="Arial"/>
        </w:rPr>
      </w:pPr>
    </w:p>
    <w:p w14:paraId="04CCEE9A" w14:textId="77777777" w:rsidR="000044D8" w:rsidRPr="00471FEA" w:rsidRDefault="000044D8" w:rsidP="000044D8">
      <w:pPr>
        <w:tabs>
          <w:tab w:val="left" w:pos="142"/>
        </w:tabs>
        <w:jc w:val="center"/>
        <w:rPr>
          <w:rFonts w:eastAsia="Arial"/>
        </w:rPr>
      </w:pPr>
    </w:p>
    <w:p w14:paraId="44EA2EBC" w14:textId="77777777" w:rsidR="000044D8" w:rsidRPr="00471FEA" w:rsidRDefault="000044D8" w:rsidP="000044D8">
      <w:pPr>
        <w:tabs>
          <w:tab w:val="left" w:pos="142"/>
        </w:tabs>
        <w:jc w:val="center"/>
        <w:rPr>
          <w:rFonts w:eastAsia="Arial"/>
        </w:rPr>
      </w:pPr>
    </w:p>
    <w:p w14:paraId="670FC341" w14:textId="77777777" w:rsidR="000044D8" w:rsidRPr="00471FEA" w:rsidRDefault="000044D8" w:rsidP="000044D8">
      <w:pPr>
        <w:jc w:val="center"/>
        <w:rPr>
          <w:rFonts w:eastAsia="Arial"/>
        </w:rPr>
      </w:pPr>
      <w:r w:rsidRPr="00471FEA">
        <w:rPr>
          <w:rFonts w:eastAsia="Arial"/>
        </w:rPr>
        <w:t>FACULTY OF INFORMATION SCIENCE &amp; TECHNOLOGY</w:t>
      </w:r>
    </w:p>
    <w:p w14:paraId="62C27019" w14:textId="77777777" w:rsidR="000044D8" w:rsidRPr="00471FEA" w:rsidRDefault="000044D8" w:rsidP="000044D8">
      <w:pPr>
        <w:jc w:val="center"/>
        <w:rPr>
          <w:rFonts w:eastAsia="Arial"/>
        </w:rPr>
      </w:pPr>
    </w:p>
    <w:p w14:paraId="585366F7" w14:textId="77777777" w:rsidR="000044D8" w:rsidRPr="00471FEA" w:rsidRDefault="000044D8" w:rsidP="000044D8">
      <w:pPr>
        <w:jc w:val="center"/>
        <w:rPr>
          <w:rFonts w:eastAsia="Arial"/>
        </w:rPr>
      </w:pPr>
      <w:smartTag w:uri="urn:schemas-microsoft-com:office:smarttags" w:element="place">
        <w:smartTag w:uri="urn:schemas-microsoft-com:office:smarttags" w:element="PlaceName">
          <w:r w:rsidRPr="00471FEA">
            <w:rPr>
              <w:rFonts w:eastAsia="Arial"/>
            </w:rPr>
            <w:t>MULTIMEDIA</w:t>
          </w:r>
        </w:smartTag>
        <w:r w:rsidRPr="00471FEA">
          <w:rPr>
            <w:rFonts w:eastAsia="Arial"/>
          </w:rPr>
          <w:t xml:space="preserve"> </w:t>
        </w:r>
        <w:smartTag w:uri="urn:schemas-microsoft-com:office:smarttags" w:element="PlaceType">
          <w:r w:rsidRPr="00471FEA">
            <w:rPr>
              <w:rFonts w:eastAsia="Arial"/>
            </w:rPr>
            <w:t>UNIVERSITY</w:t>
          </w:r>
        </w:smartTag>
      </w:smartTag>
    </w:p>
    <w:p w14:paraId="12A2038D" w14:textId="77777777" w:rsidR="000044D8" w:rsidRPr="00471FEA" w:rsidRDefault="000044D8" w:rsidP="000044D8">
      <w:pPr>
        <w:jc w:val="center"/>
        <w:rPr>
          <w:rFonts w:eastAsia="Arial"/>
        </w:rPr>
      </w:pPr>
    </w:p>
    <w:p w14:paraId="6C6EE853" w14:textId="2493E88B" w:rsidR="000044D8" w:rsidRPr="00471FEA" w:rsidRDefault="00F167CF" w:rsidP="000044D8">
      <w:pPr>
        <w:jc w:val="center"/>
        <w:rPr>
          <w:rFonts w:eastAsia="Arial"/>
        </w:rPr>
        <w:sectPr w:rsidR="000044D8" w:rsidRPr="00471FEA" w:rsidSect="00AA463F">
          <w:headerReference w:type="even" r:id="rId8"/>
          <w:headerReference w:type="default" r:id="rId9"/>
          <w:footerReference w:type="even" r:id="rId10"/>
          <w:footerReference w:type="default" r:id="rId11"/>
          <w:headerReference w:type="first" r:id="rId12"/>
          <w:footerReference w:type="first" r:id="rId13"/>
          <w:pgSz w:w="11909" w:h="16834" w:code="9"/>
          <w:pgMar w:top="2835" w:right="2552" w:bottom="2835" w:left="2552" w:header="720" w:footer="720" w:gutter="0"/>
          <w:cols w:space="720"/>
          <w:titlePg/>
          <w:docGrid w:linePitch="360"/>
        </w:sectPr>
      </w:pPr>
      <w:r>
        <w:rPr>
          <w:rFonts w:eastAsia="Arial"/>
        </w:rPr>
        <w:t>MARCH</w:t>
      </w:r>
      <w:r w:rsidR="000044D8" w:rsidRPr="00471FEA">
        <w:rPr>
          <w:rFonts w:eastAsia="Arial"/>
        </w:rPr>
        <w:t xml:space="preserve"> 20</w:t>
      </w:r>
      <w:r w:rsidR="00020110">
        <w:rPr>
          <w:rFonts w:eastAsia="Arial"/>
        </w:rPr>
        <w:t>20</w:t>
      </w:r>
    </w:p>
    <w:p w14:paraId="78D402F3" w14:textId="77777777" w:rsidR="00471FEA" w:rsidRPr="00471FEA" w:rsidRDefault="00471FEA" w:rsidP="00471FEA">
      <w:pPr>
        <w:jc w:val="center"/>
        <w:rPr>
          <w:sz w:val="40"/>
          <w:szCs w:val="40"/>
        </w:rPr>
      </w:pPr>
      <w:r w:rsidRPr="00471FEA">
        <w:rPr>
          <w:sz w:val="40"/>
          <w:szCs w:val="40"/>
        </w:rPr>
        <w:lastRenderedPageBreak/>
        <w:t>HUMAN ACTIVITY RECOGNITION USING ACCELEROMETER DATA</w:t>
      </w:r>
    </w:p>
    <w:p w14:paraId="78821065" w14:textId="77777777" w:rsidR="00471FEA" w:rsidRPr="00471FEA" w:rsidRDefault="00471FEA" w:rsidP="007E0F14">
      <w:pPr>
        <w:keepNext/>
        <w:numPr>
          <w:ilvl w:val="4"/>
          <w:numId w:val="1"/>
        </w:numPr>
        <w:tabs>
          <w:tab w:val="left" w:pos="0"/>
        </w:tabs>
        <w:suppressAutoHyphens/>
        <w:spacing w:after="160"/>
        <w:jc w:val="center"/>
        <w:outlineLvl w:val="4"/>
        <w:rPr>
          <w:rFonts w:eastAsia="Arial"/>
          <w:bCs/>
          <w:iCs/>
          <w:sz w:val="40"/>
          <w:szCs w:val="40"/>
        </w:rPr>
      </w:pPr>
    </w:p>
    <w:p w14:paraId="30BBF717" w14:textId="77777777" w:rsidR="00471FEA" w:rsidRPr="00471FEA" w:rsidRDefault="00471FEA" w:rsidP="00471FEA">
      <w:pPr>
        <w:jc w:val="center"/>
        <w:rPr>
          <w:rFonts w:eastAsia="Arial"/>
        </w:rPr>
      </w:pPr>
    </w:p>
    <w:p w14:paraId="360305B2" w14:textId="77777777" w:rsidR="00471FEA" w:rsidRPr="00471FEA" w:rsidRDefault="00471FEA" w:rsidP="00471FEA">
      <w:pPr>
        <w:jc w:val="center"/>
        <w:rPr>
          <w:rFonts w:eastAsia="Arial"/>
        </w:rPr>
      </w:pPr>
      <w:r w:rsidRPr="00471FEA">
        <w:rPr>
          <w:rFonts w:eastAsia="Arial"/>
        </w:rPr>
        <w:t>BY</w:t>
      </w:r>
    </w:p>
    <w:p w14:paraId="2CFE5D6D" w14:textId="77777777" w:rsidR="00471FEA" w:rsidRPr="00471FEA" w:rsidRDefault="00471FEA" w:rsidP="00471FEA">
      <w:pPr>
        <w:jc w:val="center"/>
        <w:rPr>
          <w:rFonts w:eastAsia="Arial"/>
        </w:rPr>
      </w:pPr>
    </w:p>
    <w:p w14:paraId="3552D752" w14:textId="77777777" w:rsidR="00471FEA" w:rsidRPr="00471FEA" w:rsidRDefault="00471FEA" w:rsidP="00471FEA">
      <w:pPr>
        <w:jc w:val="center"/>
        <w:rPr>
          <w:rFonts w:eastAsia="Arial"/>
        </w:rPr>
      </w:pPr>
    </w:p>
    <w:p w14:paraId="461B2B85" w14:textId="77777777" w:rsidR="00471FEA" w:rsidRPr="00471FEA" w:rsidRDefault="00471FEA" w:rsidP="00471FEA">
      <w:pPr>
        <w:jc w:val="center"/>
        <w:rPr>
          <w:rFonts w:eastAsia="Arial"/>
          <w:sz w:val="32"/>
        </w:rPr>
      </w:pPr>
      <w:r w:rsidRPr="00471FEA">
        <w:rPr>
          <w:rFonts w:eastAsia="Arial"/>
          <w:sz w:val="32"/>
        </w:rPr>
        <w:t>CHEW YONG SHAN</w:t>
      </w:r>
    </w:p>
    <w:p w14:paraId="1B617924" w14:textId="77777777" w:rsidR="00471FEA" w:rsidRPr="00471FEA" w:rsidRDefault="00471FEA" w:rsidP="00471FEA">
      <w:pPr>
        <w:jc w:val="center"/>
        <w:rPr>
          <w:rFonts w:eastAsia="Arial"/>
        </w:rPr>
      </w:pPr>
    </w:p>
    <w:p w14:paraId="05711C2B" w14:textId="77777777" w:rsidR="00471FEA" w:rsidRPr="00471FEA" w:rsidRDefault="00471FEA" w:rsidP="00471FEA">
      <w:pPr>
        <w:jc w:val="center"/>
        <w:rPr>
          <w:rFonts w:eastAsia="Arial"/>
          <w:szCs w:val="20"/>
        </w:rPr>
      </w:pPr>
    </w:p>
    <w:p w14:paraId="5F52590A" w14:textId="77777777" w:rsidR="00471FEA" w:rsidRPr="00471FEA" w:rsidRDefault="00471FEA" w:rsidP="00471FEA">
      <w:pPr>
        <w:jc w:val="center"/>
        <w:rPr>
          <w:rFonts w:eastAsia="Arial"/>
        </w:rPr>
      </w:pPr>
      <w:r w:rsidRPr="00471FEA">
        <w:rPr>
          <w:rFonts w:eastAsia="Arial"/>
        </w:rPr>
        <w:t>SESSION 2019/2020</w:t>
      </w:r>
    </w:p>
    <w:p w14:paraId="752EB00B" w14:textId="77777777" w:rsidR="00471FEA" w:rsidRPr="00471FEA" w:rsidRDefault="00471FEA" w:rsidP="00471FEA">
      <w:pPr>
        <w:jc w:val="center"/>
        <w:rPr>
          <w:rFonts w:eastAsia="Arial"/>
        </w:rPr>
      </w:pPr>
    </w:p>
    <w:p w14:paraId="1B2486EA" w14:textId="77777777" w:rsidR="00471FEA" w:rsidRPr="00471FEA" w:rsidRDefault="00471FEA" w:rsidP="00471FEA">
      <w:pPr>
        <w:jc w:val="center"/>
        <w:rPr>
          <w:rFonts w:eastAsia="Arial"/>
        </w:rPr>
      </w:pPr>
    </w:p>
    <w:p w14:paraId="63588EA8" w14:textId="77777777" w:rsidR="00471FEA" w:rsidRPr="00471FEA" w:rsidRDefault="00471FEA" w:rsidP="00471FEA">
      <w:pPr>
        <w:jc w:val="center"/>
        <w:rPr>
          <w:rFonts w:eastAsia="Arial"/>
        </w:rPr>
      </w:pPr>
    </w:p>
    <w:p w14:paraId="5765A017" w14:textId="77777777" w:rsidR="00471FEA" w:rsidRPr="00471FEA" w:rsidRDefault="00471FEA" w:rsidP="00471FEA">
      <w:pPr>
        <w:jc w:val="center"/>
        <w:rPr>
          <w:rFonts w:eastAsia="Arial"/>
        </w:rPr>
      </w:pPr>
      <w:r w:rsidRPr="00471FEA">
        <w:rPr>
          <w:rFonts w:eastAsia="Arial"/>
        </w:rPr>
        <w:t>THE PROJECT REPORT IS PREPARED FOR</w:t>
      </w:r>
    </w:p>
    <w:p w14:paraId="70BB831F" w14:textId="77777777" w:rsidR="00471FEA" w:rsidRPr="00471FEA" w:rsidRDefault="00471FEA" w:rsidP="00471FEA">
      <w:pPr>
        <w:jc w:val="center"/>
        <w:rPr>
          <w:rFonts w:eastAsia="Arial"/>
        </w:rPr>
      </w:pPr>
    </w:p>
    <w:p w14:paraId="64A22443" w14:textId="77777777" w:rsidR="00471FEA" w:rsidRPr="00471FEA" w:rsidRDefault="00471FEA" w:rsidP="00471FEA">
      <w:pPr>
        <w:jc w:val="center"/>
        <w:rPr>
          <w:rFonts w:eastAsia="Arial"/>
        </w:rPr>
      </w:pPr>
      <w:r w:rsidRPr="00471FEA">
        <w:rPr>
          <w:rFonts w:eastAsia="Arial"/>
        </w:rPr>
        <w:t>FACULTY OF INFORMATION SCIENCE &amp; TECHNOLOGY</w:t>
      </w:r>
    </w:p>
    <w:p w14:paraId="3B55FCAD" w14:textId="77777777" w:rsidR="00471FEA" w:rsidRPr="00471FEA" w:rsidRDefault="00471FEA" w:rsidP="00471FEA">
      <w:pPr>
        <w:jc w:val="center"/>
        <w:rPr>
          <w:rFonts w:eastAsia="Arial"/>
        </w:rPr>
      </w:pPr>
      <w:r w:rsidRPr="00471FEA">
        <w:rPr>
          <w:rFonts w:eastAsia="Arial"/>
        </w:rPr>
        <w:t xml:space="preserve">MULTIMEDIA </w:t>
      </w:r>
      <w:smartTag w:uri="urn:schemas-microsoft-com:office:smarttags" w:element="PlaceType">
        <w:r w:rsidRPr="00471FEA">
          <w:rPr>
            <w:rFonts w:eastAsia="Arial"/>
          </w:rPr>
          <w:t>UNIVERSITY</w:t>
        </w:r>
      </w:smartTag>
    </w:p>
    <w:p w14:paraId="6CCB469F" w14:textId="77777777" w:rsidR="00471FEA" w:rsidRPr="00471FEA" w:rsidRDefault="00471FEA" w:rsidP="00471FEA">
      <w:pPr>
        <w:jc w:val="center"/>
        <w:rPr>
          <w:rFonts w:eastAsia="Arial"/>
        </w:rPr>
      </w:pPr>
      <w:r w:rsidRPr="00471FEA">
        <w:rPr>
          <w:rFonts w:eastAsia="Arial"/>
        </w:rPr>
        <w:t>IN PARTIAL FULFILLMENT</w:t>
      </w:r>
    </w:p>
    <w:p w14:paraId="4D61306E" w14:textId="77777777" w:rsidR="00471FEA" w:rsidRPr="00471FEA" w:rsidRDefault="00471FEA" w:rsidP="00471FEA">
      <w:pPr>
        <w:jc w:val="center"/>
        <w:rPr>
          <w:rFonts w:eastAsia="Arial"/>
        </w:rPr>
      </w:pPr>
      <w:r w:rsidRPr="00471FEA">
        <w:rPr>
          <w:rFonts w:eastAsia="Arial"/>
        </w:rPr>
        <w:t>FOR</w:t>
      </w:r>
    </w:p>
    <w:p w14:paraId="248BD0BE" w14:textId="77777777" w:rsidR="00471FEA" w:rsidRPr="00471FEA" w:rsidRDefault="00471FEA" w:rsidP="00471FEA">
      <w:pPr>
        <w:jc w:val="center"/>
        <w:rPr>
          <w:rFonts w:eastAsia="Arial"/>
        </w:rPr>
      </w:pPr>
    </w:p>
    <w:p w14:paraId="22D3C844" w14:textId="77777777" w:rsidR="00471FEA" w:rsidRPr="00471FEA" w:rsidRDefault="00471FEA" w:rsidP="00471FEA">
      <w:pPr>
        <w:jc w:val="center"/>
        <w:rPr>
          <w:rFonts w:eastAsia="Arial"/>
        </w:rPr>
      </w:pPr>
      <w:r w:rsidRPr="00471FEA">
        <w:rPr>
          <w:rFonts w:eastAsia="Arial"/>
        </w:rPr>
        <w:t>BACHELOR OF INFORMATION TECHNOLOGY</w:t>
      </w:r>
    </w:p>
    <w:p w14:paraId="31B697DE" w14:textId="77777777" w:rsidR="00471FEA" w:rsidRPr="00471FEA" w:rsidRDefault="00471FEA" w:rsidP="00471FEA">
      <w:pPr>
        <w:jc w:val="center"/>
        <w:rPr>
          <w:rFonts w:eastAsia="Arial"/>
        </w:rPr>
      </w:pPr>
      <w:r w:rsidRPr="00471FEA">
        <w:rPr>
          <w:rFonts w:eastAsia="Arial"/>
        </w:rPr>
        <w:t>B.I.T. (HONS) SECURITY TECHNOLOGY</w:t>
      </w:r>
    </w:p>
    <w:p w14:paraId="44ECFE35" w14:textId="77777777" w:rsidR="00471FEA" w:rsidRPr="00471FEA" w:rsidRDefault="00471FEA" w:rsidP="00471FEA">
      <w:pPr>
        <w:jc w:val="center"/>
        <w:rPr>
          <w:rFonts w:eastAsia="Arial"/>
        </w:rPr>
      </w:pPr>
    </w:p>
    <w:p w14:paraId="52E119EF" w14:textId="77777777" w:rsidR="00471FEA" w:rsidRPr="00471FEA" w:rsidRDefault="00471FEA" w:rsidP="00471FEA">
      <w:pPr>
        <w:jc w:val="center"/>
        <w:rPr>
          <w:rFonts w:eastAsia="Arial"/>
        </w:rPr>
      </w:pPr>
      <w:r w:rsidRPr="00471FEA">
        <w:rPr>
          <w:rFonts w:eastAsia="Arial"/>
        </w:rPr>
        <w:t>FACULTY OF INFORMATION SCIENCE &amp; TECHNOLOGY</w:t>
      </w:r>
    </w:p>
    <w:p w14:paraId="20ACC822" w14:textId="77777777" w:rsidR="00471FEA" w:rsidRPr="00471FEA" w:rsidRDefault="00471FEA" w:rsidP="00471FEA">
      <w:pPr>
        <w:jc w:val="center"/>
        <w:rPr>
          <w:rFonts w:eastAsia="Arial"/>
        </w:rPr>
      </w:pPr>
    </w:p>
    <w:p w14:paraId="1F867FD1" w14:textId="77777777" w:rsidR="00471FEA" w:rsidRPr="00471FEA" w:rsidRDefault="00471FEA" w:rsidP="00471FEA">
      <w:pPr>
        <w:jc w:val="center"/>
        <w:rPr>
          <w:rFonts w:eastAsia="Arial"/>
        </w:rPr>
      </w:pPr>
    </w:p>
    <w:p w14:paraId="05E24900" w14:textId="77777777" w:rsidR="00471FEA" w:rsidRPr="00471FEA" w:rsidRDefault="00471FEA" w:rsidP="00471FEA">
      <w:pPr>
        <w:jc w:val="center"/>
        <w:rPr>
          <w:rFonts w:eastAsia="Arial"/>
          <w:sz w:val="32"/>
        </w:rPr>
      </w:pPr>
      <w:r w:rsidRPr="00471FEA">
        <w:rPr>
          <w:rFonts w:eastAsia="Arial"/>
          <w:sz w:val="32"/>
        </w:rPr>
        <w:t>MULTIMEDIA UNIVERSITY</w:t>
      </w:r>
    </w:p>
    <w:p w14:paraId="551730D5" w14:textId="77777777" w:rsidR="00471FEA" w:rsidRPr="00471FEA" w:rsidRDefault="00471FEA" w:rsidP="00471FEA">
      <w:pPr>
        <w:jc w:val="center"/>
        <w:rPr>
          <w:rFonts w:eastAsia="Arial"/>
          <w:sz w:val="32"/>
        </w:rPr>
      </w:pPr>
    </w:p>
    <w:p w14:paraId="75B93F2E" w14:textId="02F381FC" w:rsidR="00471FEA" w:rsidRPr="00471FEA" w:rsidRDefault="00F167CF" w:rsidP="00471FEA">
      <w:pPr>
        <w:jc w:val="center"/>
        <w:rPr>
          <w:rFonts w:eastAsia="Arial"/>
        </w:rPr>
        <w:sectPr w:rsidR="00471FEA" w:rsidRPr="00471FEA" w:rsidSect="00AA463F">
          <w:footerReference w:type="first" r:id="rId14"/>
          <w:pgSz w:w="11909" w:h="16834" w:code="9"/>
          <w:pgMar w:top="2837" w:right="2549" w:bottom="2837" w:left="2549" w:header="720" w:footer="720" w:gutter="0"/>
          <w:cols w:space="720"/>
          <w:titlePg/>
          <w:docGrid w:linePitch="360"/>
        </w:sectPr>
      </w:pPr>
      <w:r>
        <w:rPr>
          <w:rFonts w:eastAsia="Arial"/>
        </w:rPr>
        <w:t>MARCH</w:t>
      </w:r>
      <w:r w:rsidR="00471FEA" w:rsidRPr="00471FEA">
        <w:rPr>
          <w:rFonts w:eastAsia="Arial"/>
        </w:rPr>
        <w:t xml:space="preserve"> 20</w:t>
      </w:r>
      <w:r w:rsidR="00F91CCA">
        <w:rPr>
          <w:rFonts w:eastAsia="Arial"/>
        </w:rPr>
        <w:t>20</w:t>
      </w:r>
    </w:p>
    <w:p w14:paraId="5EB9C5D0" w14:textId="77777777" w:rsidR="00471FEA" w:rsidRPr="00471FEA" w:rsidRDefault="00471FEA" w:rsidP="00471FEA"/>
    <w:p w14:paraId="17E6B161" w14:textId="33BEA2A4" w:rsidR="00471FEA" w:rsidRPr="00471FEA" w:rsidRDefault="00471FEA" w:rsidP="00471FEA">
      <w:pPr>
        <w:rPr>
          <w:rFonts w:eastAsia="Arial"/>
          <w:szCs w:val="20"/>
          <w:lang w:eastAsia="ar-SA"/>
        </w:rPr>
      </w:pPr>
      <w:r w:rsidRPr="00471FEA">
        <w:rPr>
          <w:rFonts w:eastAsia="Arial" w:hint="eastAsia"/>
          <w:szCs w:val="20"/>
          <w:lang w:eastAsia="ar-SA"/>
        </w:rPr>
        <w:t>©</w:t>
      </w:r>
      <w:r w:rsidRPr="00471FEA">
        <w:rPr>
          <w:rFonts w:eastAsia="Arial"/>
          <w:szCs w:val="20"/>
          <w:lang w:eastAsia="ar-SA"/>
        </w:rPr>
        <w:t xml:space="preserve"> 20</w:t>
      </w:r>
      <w:r w:rsidR="00020110">
        <w:rPr>
          <w:rFonts w:eastAsia="Arial"/>
          <w:szCs w:val="20"/>
          <w:lang w:eastAsia="ar-SA"/>
        </w:rPr>
        <w:t>20</w:t>
      </w:r>
      <w:r w:rsidRPr="00471FEA">
        <w:rPr>
          <w:rFonts w:eastAsia="Arial"/>
          <w:szCs w:val="20"/>
          <w:lang w:eastAsia="ar-SA"/>
        </w:rPr>
        <w:t xml:space="preserve"> </w:t>
      </w:r>
      <w:proofErr w:type="spellStart"/>
      <w:r w:rsidRPr="00471FEA">
        <w:rPr>
          <w:rFonts w:eastAsia="Arial"/>
          <w:szCs w:val="20"/>
          <w:lang w:eastAsia="ar-SA"/>
        </w:rPr>
        <w:t>Universiti</w:t>
      </w:r>
      <w:proofErr w:type="spellEnd"/>
      <w:r w:rsidRPr="00471FEA">
        <w:rPr>
          <w:rFonts w:eastAsia="Arial"/>
          <w:szCs w:val="20"/>
          <w:lang w:eastAsia="ar-SA"/>
        </w:rPr>
        <w:t xml:space="preserve"> Telekom Sdn. Bhd.  ALL RIGHTS RESERVED</w:t>
      </w:r>
    </w:p>
    <w:p w14:paraId="082F9089" w14:textId="77777777" w:rsidR="00471FEA" w:rsidRPr="00471FEA" w:rsidRDefault="00471FEA" w:rsidP="00471FEA">
      <w:pPr>
        <w:spacing w:before="120" w:after="120"/>
        <w:rPr>
          <w:rFonts w:eastAsia="Arial"/>
          <w:szCs w:val="20"/>
          <w:lang w:eastAsia="ar-SA"/>
        </w:rPr>
      </w:pPr>
    </w:p>
    <w:p w14:paraId="23C89763" w14:textId="77777777" w:rsidR="00471FEA" w:rsidRPr="00471FEA" w:rsidRDefault="00471FEA" w:rsidP="00471FEA">
      <w:r w:rsidRPr="00471FEA">
        <w:rPr>
          <w:rFonts w:eastAsia="Arial"/>
          <w:lang w:eastAsia="ar-SA"/>
        </w:rPr>
        <w:t xml:space="preserve">Copyright of this report belongs to </w:t>
      </w:r>
      <w:proofErr w:type="spellStart"/>
      <w:r w:rsidRPr="00471FEA">
        <w:rPr>
          <w:rFonts w:eastAsia="Arial"/>
          <w:lang w:eastAsia="ar-SA"/>
        </w:rPr>
        <w:t>Universiti</w:t>
      </w:r>
      <w:proofErr w:type="spellEnd"/>
      <w:r w:rsidRPr="00471FEA">
        <w:rPr>
          <w:rFonts w:eastAsia="Arial"/>
          <w:lang w:eastAsia="ar-SA"/>
        </w:rPr>
        <w:t xml:space="preserve"> Telekom Sdn. Bhd as qualified by Regulation 7.2 (c) of the Multimedia University Intellectual Property and Commercialization policy. No part of this publication may be reproduced, stored in or introduced into a retrieval system, or transmitted in any form or by any means (electronic, mechanical, photocopying, recording, or otherwise), or for any purpose, without the express written permission of </w:t>
      </w:r>
      <w:proofErr w:type="spellStart"/>
      <w:r w:rsidRPr="00471FEA">
        <w:rPr>
          <w:rFonts w:eastAsia="Arial"/>
          <w:lang w:eastAsia="ar-SA"/>
        </w:rPr>
        <w:t>Universiti</w:t>
      </w:r>
      <w:proofErr w:type="spellEnd"/>
      <w:r w:rsidRPr="00471FEA">
        <w:rPr>
          <w:rFonts w:eastAsia="Arial"/>
          <w:lang w:eastAsia="ar-SA"/>
        </w:rPr>
        <w:t xml:space="preserve"> Telekom Sdn. Bhd.  Due acknowledgement shall always be made of the use of any material contained in, or derived from, this report.</w:t>
      </w:r>
    </w:p>
    <w:p w14:paraId="5CC41F74" w14:textId="27AF7ED3" w:rsidR="00B254EB" w:rsidRPr="00471FEA" w:rsidRDefault="00B254EB" w:rsidP="00471FEA">
      <w:pPr>
        <w:sectPr w:rsidR="00B254EB" w:rsidRPr="00471FEA" w:rsidSect="00AA463F">
          <w:footerReference w:type="default" r:id="rId15"/>
          <w:pgSz w:w="11906" w:h="16838"/>
          <w:pgMar w:top="1418" w:right="1418" w:bottom="1418" w:left="2268" w:header="709" w:footer="850" w:gutter="0"/>
          <w:pgNumType w:start="1"/>
          <w:cols w:space="708"/>
          <w:titlePg/>
          <w:docGrid w:linePitch="360"/>
        </w:sectPr>
      </w:pPr>
    </w:p>
    <w:p w14:paraId="6AF787AB" w14:textId="0F909D52" w:rsidR="00471FEA" w:rsidRPr="00471FEA" w:rsidRDefault="00471FEA" w:rsidP="00471FEA"/>
    <w:p w14:paraId="351CA5DB" w14:textId="110F35D3" w:rsidR="00471FEA" w:rsidRPr="00471FEA" w:rsidRDefault="00471FEA" w:rsidP="00471FEA">
      <w:pPr>
        <w:pStyle w:val="Heading1"/>
        <w:numPr>
          <w:ilvl w:val="0"/>
          <w:numId w:val="0"/>
        </w:numPr>
        <w:rPr>
          <w:rFonts w:eastAsia="DengXian Light"/>
          <w:spacing w:val="-10"/>
          <w:kern w:val="28"/>
          <w:szCs w:val="56"/>
        </w:rPr>
      </w:pPr>
      <w:bookmarkStart w:id="1" w:name="_Toc290902305"/>
      <w:bookmarkStart w:id="2" w:name="_Toc291065736"/>
      <w:bookmarkStart w:id="3" w:name="_Toc19565122"/>
      <w:bookmarkStart w:id="4" w:name="_Ref31827847"/>
      <w:bookmarkStart w:id="5" w:name="_Toc32054151"/>
      <w:r w:rsidRPr="00471FEA">
        <w:rPr>
          <w:rFonts w:eastAsia="DengXian Light"/>
          <w:spacing w:val="-10"/>
          <w:kern w:val="28"/>
          <w:szCs w:val="56"/>
        </w:rPr>
        <w:t>D</w:t>
      </w:r>
      <w:r w:rsidRPr="00471FEA">
        <w:rPr>
          <w:rStyle w:val="Heading1Char"/>
          <w:b/>
        </w:rPr>
        <w:t>ECLARATION</w:t>
      </w:r>
      <w:bookmarkEnd w:id="1"/>
      <w:bookmarkEnd w:id="2"/>
      <w:bookmarkEnd w:id="3"/>
      <w:bookmarkEnd w:id="4"/>
      <w:bookmarkEnd w:id="5"/>
    </w:p>
    <w:p w14:paraId="27138A6B" w14:textId="64D0CBC6" w:rsidR="00471FEA" w:rsidRPr="00471FEA" w:rsidRDefault="00471FEA" w:rsidP="00471FEA">
      <w:pPr>
        <w:spacing w:after="120"/>
        <w:rPr>
          <w:rFonts w:eastAsia="Arial"/>
        </w:rPr>
      </w:pPr>
      <w:r w:rsidRPr="00471FEA">
        <w:rPr>
          <w:rFonts w:eastAsia="Arial"/>
        </w:rPr>
        <w:t>I hereby declare that the work ha</w:t>
      </w:r>
      <w:r w:rsidR="00A41746">
        <w:rPr>
          <w:rFonts w:eastAsia="Arial"/>
        </w:rPr>
        <w:t>s</w:t>
      </w:r>
      <w:r w:rsidRPr="00471FEA">
        <w:rPr>
          <w:rFonts w:eastAsia="Arial"/>
        </w:rPr>
        <w:t xml:space="preserve"> been done by myself and no portion of the work contained in this thesis has been submitted in support of any application for any other degree or qualification of this or any other university or institute of learning.</w:t>
      </w:r>
    </w:p>
    <w:p w14:paraId="33B1E5C4" w14:textId="77777777" w:rsidR="00471FEA" w:rsidRPr="00471FEA" w:rsidRDefault="00471FEA" w:rsidP="00471FEA">
      <w:pPr>
        <w:rPr>
          <w:rFonts w:ascii="Arial" w:eastAsia="Arial" w:hAnsi="Arial"/>
        </w:rPr>
      </w:pPr>
    </w:p>
    <w:p w14:paraId="4AC86133" w14:textId="77777777" w:rsidR="00471FEA" w:rsidRPr="00471FEA" w:rsidRDefault="00471FEA" w:rsidP="00471FEA">
      <w:pPr>
        <w:rPr>
          <w:rFonts w:ascii="Arial" w:eastAsia="Arial" w:hAnsi="Arial"/>
        </w:rPr>
      </w:pPr>
    </w:p>
    <w:p w14:paraId="0445C8EF" w14:textId="77777777" w:rsidR="00471FEA" w:rsidRPr="00471FEA" w:rsidRDefault="00471FEA" w:rsidP="00471FEA">
      <w:pPr>
        <w:rPr>
          <w:rFonts w:ascii="Arial" w:eastAsia="Arial" w:hAnsi="Arial"/>
        </w:rPr>
      </w:pPr>
      <w:r w:rsidRPr="00471FEA">
        <w:rPr>
          <w:rFonts w:ascii="Arial" w:eastAsia="Arial" w:hAnsi="Arial"/>
        </w:rPr>
        <w:t>____________________</w:t>
      </w:r>
    </w:p>
    <w:p w14:paraId="043A1F6B" w14:textId="77777777" w:rsidR="00471FEA" w:rsidRPr="00471FEA" w:rsidRDefault="00471FEA" w:rsidP="00471FEA">
      <w:pPr>
        <w:rPr>
          <w:rFonts w:eastAsia="Arial"/>
        </w:rPr>
      </w:pPr>
      <w:r w:rsidRPr="00471FEA">
        <w:rPr>
          <w:rFonts w:eastAsia="Arial"/>
        </w:rPr>
        <w:t>CHEW YONG SHAN</w:t>
      </w:r>
    </w:p>
    <w:p w14:paraId="44D3EDE3" w14:textId="77777777" w:rsidR="00471FEA" w:rsidRPr="00471FEA" w:rsidRDefault="00471FEA" w:rsidP="00471FEA">
      <w:pPr>
        <w:rPr>
          <w:rFonts w:eastAsia="Arial"/>
        </w:rPr>
      </w:pPr>
      <w:r w:rsidRPr="00471FEA">
        <w:rPr>
          <w:rFonts w:eastAsia="Arial"/>
        </w:rPr>
        <w:t>Faculty of Information Science &amp; Technology</w:t>
      </w:r>
    </w:p>
    <w:p w14:paraId="115A0924" w14:textId="77777777" w:rsidR="00471FEA" w:rsidRPr="00471FEA" w:rsidRDefault="00471FEA" w:rsidP="00471FEA">
      <w:pPr>
        <w:rPr>
          <w:rFonts w:eastAsia="Arial"/>
        </w:rPr>
      </w:pPr>
      <w:smartTag w:uri="urn:schemas-microsoft-com:office:smarttags" w:element="place">
        <w:smartTag w:uri="urn:schemas-microsoft-com:office:smarttags" w:element="PlaceName">
          <w:r w:rsidRPr="00471FEA">
            <w:rPr>
              <w:rFonts w:eastAsia="Arial"/>
            </w:rPr>
            <w:t>Multimedia</w:t>
          </w:r>
        </w:smartTag>
        <w:r w:rsidRPr="00471FEA">
          <w:rPr>
            <w:rFonts w:eastAsia="Arial"/>
          </w:rPr>
          <w:t xml:space="preserve"> </w:t>
        </w:r>
        <w:smartTag w:uri="urn:schemas-microsoft-com:office:smarttags" w:element="PlaceType">
          <w:r w:rsidRPr="00471FEA">
            <w:rPr>
              <w:rFonts w:eastAsia="Arial"/>
            </w:rPr>
            <w:t>University</w:t>
          </w:r>
        </w:smartTag>
      </w:smartTag>
    </w:p>
    <w:p w14:paraId="461D5E3A" w14:textId="23837E19" w:rsidR="00471FEA" w:rsidRDefault="00AA463F" w:rsidP="00471FEA">
      <w:pPr>
        <w:rPr>
          <w:rFonts w:eastAsia="Arial"/>
        </w:rPr>
      </w:pPr>
      <w:r>
        <w:rPr>
          <w:rFonts w:eastAsia="Arial"/>
        </w:rPr>
        <w:t xml:space="preserve">Submission </w:t>
      </w:r>
      <w:r w:rsidR="00471FEA" w:rsidRPr="00471FEA">
        <w:rPr>
          <w:rFonts w:eastAsia="Arial"/>
        </w:rPr>
        <w:t xml:space="preserve">Date: </w:t>
      </w:r>
      <w:r w:rsidR="000B17D2">
        <w:rPr>
          <w:rFonts w:eastAsia="Arial"/>
        </w:rPr>
        <w:t>16 March 2020</w:t>
      </w:r>
    </w:p>
    <w:p w14:paraId="1D027D9E" w14:textId="476F40D2" w:rsidR="00AA463F" w:rsidRPr="00471FEA" w:rsidRDefault="00AA463F" w:rsidP="00471FEA">
      <w:pPr>
        <w:rPr>
          <w:rFonts w:eastAsia="Arial"/>
        </w:rPr>
      </w:pPr>
      <w:r>
        <w:rPr>
          <w:rFonts w:eastAsia="Arial"/>
        </w:rPr>
        <w:t>Submission Time:</w:t>
      </w:r>
    </w:p>
    <w:p w14:paraId="6FB4C117" w14:textId="77777777" w:rsidR="00471FEA" w:rsidRPr="00471FEA" w:rsidRDefault="00471FEA" w:rsidP="00471FEA">
      <w:pPr>
        <w:spacing w:after="200" w:line="276" w:lineRule="auto"/>
        <w:jc w:val="left"/>
      </w:pPr>
    </w:p>
    <w:p w14:paraId="04609063" w14:textId="77777777" w:rsidR="00471FEA" w:rsidRPr="00471FEA" w:rsidRDefault="00471FEA" w:rsidP="00471FEA">
      <w:pPr>
        <w:spacing w:after="200" w:line="276" w:lineRule="auto"/>
        <w:jc w:val="left"/>
      </w:pPr>
    </w:p>
    <w:p w14:paraId="078FD15A" w14:textId="77777777" w:rsidR="00471FEA" w:rsidRPr="00471FEA" w:rsidRDefault="00471FEA" w:rsidP="00471FEA">
      <w:pPr>
        <w:spacing w:after="200" w:line="276" w:lineRule="auto"/>
        <w:jc w:val="left"/>
      </w:pPr>
    </w:p>
    <w:p w14:paraId="335F23B1" w14:textId="77777777" w:rsidR="00471FEA" w:rsidRPr="00471FEA" w:rsidRDefault="00471FEA" w:rsidP="00471FEA">
      <w:pPr>
        <w:spacing w:after="200" w:line="276" w:lineRule="auto"/>
        <w:jc w:val="left"/>
      </w:pPr>
    </w:p>
    <w:p w14:paraId="63E90767" w14:textId="77777777" w:rsidR="00471FEA" w:rsidRPr="00471FEA" w:rsidRDefault="00471FEA" w:rsidP="00471FEA">
      <w:pPr>
        <w:spacing w:after="200" w:line="276" w:lineRule="auto"/>
        <w:jc w:val="left"/>
      </w:pPr>
    </w:p>
    <w:p w14:paraId="7DCDECE8" w14:textId="77777777" w:rsidR="00471FEA" w:rsidRPr="00471FEA" w:rsidRDefault="00471FEA" w:rsidP="00471FEA">
      <w:pPr>
        <w:spacing w:after="200" w:line="276" w:lineRule="auto"/>
        <w:jc w:val="left"/>
      </w:pPr>
    </w:p>
    <w:p w14:paraId="60066F19" w14:textId="77777777" w:rsidR="00471FEA" w:rsidRPr="00471FEA" w:rsidRDefault="00471FEA" w:rsidP="00471FEA">
      <w:pPr>
        <w:spacing w:after="200" w:line="276" w:lineRule="auto"/>
        <w:jc w:val="left"/>
      </w:pPr>
    </w:p>
    <w:p w14:paraId="71E104CB" w14:textId="77777777" w:rsidR="00471FEA" w:rsidRPr="00471FEA" w:rsidRDefault="00471FEA" w:rsidP="00471FEA">
      <w:pPr>
        <w:spacing w:after="200" w:line="276" w:lineRule="auto"/>
        <w:jc w:val="left"/>
      </w:pPr>
    </w:p>
    <w:p w14:paraId="6081E378" w14:textId="77777777" w:rsidR="00471FEA" w:rsidRPr="00471FEA" w:rsidRDefault="00471FEA" w:rsidP="00471FEA">
      <w:pPr>
        <w:spacing w:after="200" w:line="276" w:lineRule="auto"/>
        <w:jc w:val="left"/>
      </w:pPr>
    </w:p>
    <w:p w14:paraId="72005905" w14:textId="77777777" w:rsidR="00471FEA" w:rsidRPr="00471FEA" w:rsidRDefault="00471FEA" w:rsidP="00471FEA">
      <w:pPr>
        <w:spacing w:after="200" w:line="276" w:lineRule="auto"/>
        <w:jc w:val="left"/>
      </w:pPr>
    </w:p>
    <w:p w14:paraId="1263FA46" w14:textId="77777777" w:rsidR="00471FEA" w:rsidRPr="00471FEA" w:rsidRDefault="00471FEA" w:rsidP="00471FEA">
      <w:pPr>
        <w:spacing w:after="200" w:line="276" w:lineRule="auto"/>
        <w:jc w:val="left"/>
      </w:pPr>
    </w:p>
    <w:p w14:paraId="208500CF" w14:textId="77777777" w:rsidR="00471FEA" w:rsidRPr="00471FEA" w:rsidRDefault="00471FEA" w:rsidP="00471FEA">
      <w:pPr>
        <w:spacing w:after="200" w:line="276" w:lineRule="auto"/>
        <w:jc w:val="left"/>
      </w:pPr>
    </w:p>
    <w:p w14:paraId="297CD393" w14:textId="77777777" w:rsidR="00471FEA" w:rsidRPr="00471FEA" w:rsidRDefault="00471FEA" w:rsidP="00471FEA">
      <w:pPr>
        <w:spacing w:after="200" w:line="276" w:lineRule="auto"/>
        <w:jc w:val="left"/>
      </w:pPr>
    </w:p>
    <w:p w14:paraId="34CD8818" w14:textId="77777777" w:rsidR="00471FEA" w:rsidRPr="00471FEA" w:rsidRDefault="00471FEA" w:rsidP="00471FEA">
      <w:pPr>
        <w:spacing w:after="200" w:line="276" w:lineRule="auto"/>
        <w:jc w:val="left"/>
      </w:pPr>
    </w:p>
    <w:p w14:paraId="6C7DE0AE" w14:textId="77777777" w:rsidR="00471FEA" w:rsidRPr="00471FEA" w:rsidRDefault="00471FEA" w:rsidP="00471FEA">
      <w:pPr>
        <w:spacing w:after="200" w:line="276" w:lineRule="auto"/>
        <w:jc w:val="left"/>
        <w:rPr>
          <w:rFonts w:eastAsia="Times New Roman"/>
          <w:b/>
          <w:iCs/>
          <w:color w:val="000000"/>
          <w:szCs w:val="20"/>
        </w:rPr>
      </w:pPr>
    </w:p>
    <w:p w14:paraId="1D22B468" w14:textId="77777777" w:rsidR="00471FEA" w:rsidRPr="00471FEA" w:rsidRDefault="00471FEA" w:rsidP="00471FEA">
      <w:pPr>
        <w:pStyle w:val="Heading1"/>
        <w:numPr>
          <w:ilvl w:val="0"/>
          <w:numId w:val="0"/>
        </w:numPr>
      </w:pPr>
      <w:bookmarkStart w:id="6" w:name="_Toc290902306"/>
      <w:bookmarkStart w:id="7" w:name="_Toc291065737"/>
      <w:bookmarkStart w:id="8" w:name="_Toc19565123"/>
      <w:bookmarkStart w:id="9" w:name="_Toc32054152"/>
      <w:r w:rsidRPr="00471FEA">
        <w:t>ACKNOWLEDGEMENT</w:t>
      </w:r>
      <w:bookmarkEnd w:id="6"/>
      <w:bookmarkEnd w:id="7"/>
      <w:bookmarkEnd w:id="8"/>
      <w:bookmarkEnd w:id="9"/>
    </w:p>
    <w:p w14:paraId="77081896" w14:textId="5E193778" w:rsidR="00471FEA" w:rsidRPr="00471FEA" w:rsidRDefault="00471FEA" w:rsidP="00C32905">
      <w:pPr>
        <w:spacing w:afterLines="200" w:after="480"/>
        <w:ind w:firstLine="720"/>
      </w:pPr>
      <w:r w:rsidRPr="00471FEA">
        <w:t>I would like to thank everyone who had contributed to the successful completion of this project.  I would like to express my u</w:t>
      </w:r>
      <w:r w:rsidR="000733B9">
        <w:t>t</w:t>
      </w:r>
      <w:r w:rsidRPr="00471FEA">
        <w:t xml:space="preserve">most gratitude to my supervisor, Prof. Dr. Pang Ying Han for her invaluable advice, guidance and her enormous patience throughout this research. I would also like to express my gratitude to my co-supervisor, Dr. </w:t>
      </w:r>
      <w:proofErr w:type="spellStart"/>
      <w:r w:rsidRPr="00471FEA">
        <w:t>Ooi</w:t>
      </w:r>
      <w:proofErr w:type="spellEnd"/>
      <w:r w:rsidRPr="00471FEA">
        <w:t xml:space="preserve"> Shi</w:t>
      </w:r>
      <w:r w:rsidR="0065493E">
        <w:t>h</w:t>
      </w:r>
      <w:r w:rsidRPr="00471FEA">
        <w:t xml:space="preserve"> Yin for her support. </w:t>
      </w:r>
    </w:p>
    <w:p w14:paraId="0CA435FF" w14:textId="4E5190C7" w:rsidR="00471FEA" w:rsidRPr="00471FEA" w:rsidRDefault="00471FEA" w:rsidP="00C32905">
      <w:pPr>
        <w:ind w:firstLine="720"/>
      </w:pPr>
      <w:r w:rsidRPr="00471FEA">
        <w:t>In addition, I would also like to express my gratitude to my loving parent</w:t>
      </w:r>
      <w:r w:rsidR="000733B9">
        <w:t>s</w:t>
      </w:r>
      <w:r w:rsidRPr="00471FEA">
        <w:t xml:space="preserve"> and friends who had helped and given me encouragement throughout this Final Year Project Phase </w:t>
      </w:r>
      <w:r w:rsidR="00F167CF">
        <w:t>2</w:t>
      </w:r>
      <w:r w:rsidRPr="00471FEA">
        <w:t>. I would also like to thank Multimedia University for providing me the required knowledge, skill and methodology approach to complete this project.</w:t>
      </w:r>
    </w:p>
    <w:p w14:paraId="12B822B9" w14:textId="77777777" w:rsidR="00471FEA" w:rsidRPr="00471FEA" w:rsidRDefault="00471FEA" w:rsidP="00471FEA"/>
    <w:p w14:paraId="3D18D7B1" w14:textId="77777777" w:rsidR="00471FEA" w:rsidRPr="00471FEA" w:rsidRDefault="00471FEA" w:rsidP="00471FEA"/>
    <w:p w14:paraId="7D177BE3" w14:textId="77777777" w:rsidR="00471FEA" w:rsidRPr="00471FEA" w:rsidRDefault="00471FEA" w:rsidP="00471FEA"/>
    <w:p w14:paraId="08F8A476" w14:textId="77777777" w:rsidR="00471FEA" w:rsidRPr="00471FEA" w:rsidRDefault="00471FEA" w:rsidP="00471FEA"/>
    <w:p w14:paraId="45C9F30C" w14:textId="77777777" w:rsidR="00471FEA" w:rsidRPr="00471FEA" w:rsidRDefault="00471FEA" w:rsidP="00471FEA"/>
    <w:p w14:paraId="6F7DE554" w14:textId="77777777" w:rsidR="00471FEA" w:rsidRPr="00471FEA" w:rsidRDefault="00471FEA" w:rsidP="00471FEA"/>
    <w:p w14:paraId="4BD3BCC7" w14:textId="77777777" w:rsidR="00471FEA" w:rsidRPr="00471FEA" w:rsidRDefault="00471FEA" w:rsidP="00471FEA"/>
    <w:p w14:paraId="14FE027A" w14:textId="77777777" w:rsidR="00471FEA" w:rsidRPr="00471FEA" w:rsidRDefault="00471FEA" w:rsidP="00471FEA"/>
    <w:p w14:paraId="6FB1B02D" w14:textId="77777777" w:rsidR="00471FEA" w:rsidRPr="00471FEA" w:rsidRDefault="00471FEA" w:rsidP="00471FEA"/>
    <w:p w14:paraId="0EC08E7C" w14:textId="77777777" w:rsidR="00471FEA" w:rsidRPr="00471FEA" w:rsidRDefault="00471FEA" w:rsidP="00471FEA"/>
    <w:p w14:paraId="0C26E053" w14:textId="77777777" w:rsidR="00471FEA" w:rsidRPr="00471FEA" w:rsidRDefault="00471FEA" w:rsidP="00471FEA"/>
    <w:p w14:paraId="4A78893F" w14:textId="77777777" w:rsidR="00471FEA" w:rsidRPr="00471FEA" w:rsidRDefault="00471FEA" w:rsidP="00471FEA"/>
    <w:p w14:paraId="0D361F77" w14:textId="77777777" w:rsidR="00471FEA" w:rsidRPr="00471FEA" w:rsidRDefault="00471FEA" w:rsidP="00471FEA"/>
    <w:p w14:paraId="7061C915" w14:textId="77777777" w:rsidR="00471FEA" w:rsidRPr="00471FEA" w:rsidRDefault="00471FEA" w:rsidP="00471FEA"/>
    <w:p w14:paraId="726C14F3" w14:textId="77777777" w:rsidR="00471FEA" w:rsidRPr="00471FEA" w:rsidRDefault="00471FEA" w:rsidP="00471FEA"/>
    <w:p w14:paraId="376CA4E4" w14:textId="77777777" w:rsidR="00471FEA" w:rsidRPr="00471FEA" w:rsidRDefault="00471FEA" w:rsidP="00471FEA"/>
    <w:p w14:paraId="5DFE86FC" w14:textId="77777777" w:rsidR="00471FEA" w:rsidRPr="00471FEA" w:rsidRDefault="00471FEA" w:rsidP="00471FEA"/>
    <w:p w14:paraId="088D4851" w14:textId="77777777" w:rsidR="00471FEA" w:rsidRPr="00471FEA" w:rsidRDefault="00471FEA" w:rsidP="00471FEA"/>
    <w:p w14:paraId="2F1C0BF1" w14:textId="621E8132" w:rsidR="00471FEA" w:rsidRDefault="00471FEA" w:rsidP="00471FEA"/>
    <w:p w14:paraId="23353439" w14:textId="12169700" w:rsidR="00471FEA" w:rsidRDefault="00471FEA" w:rsidP="00471FEA"/>
    <w:p w14:paraId="07ABA542" w14:textId="77777777" w:rsidR="00AA463F" w:rsidRPr="00471FEA" w:rsidRDefault="00AA463F" w:rsidP="00471FEA"/>
    <w:p w14:paraId="4B213165" w14:textId="77777777" w:rsidR="00471FEA" w:rsidRPr="00471FEA" w:rsidRDefault="00471FEA" w:rsidP="00471FEA">
      <w:pPr>
        <w:pStyle w:val="Heading1"/>
        <w:numPr>
          <w:ilvl w:val="0"/>
          <w:numId w:val="0"/>
        </w:numPr>
      </w:pPr>
      <w:bookmarkStart w:id="10" w:name="_Toc290902307"/>
      <w:bookmarkStart w:id="11" w:name="_Toc291065738"/>
      <w:bookmarkStart w:id="12" w:name="_Toc19565124"/>
      <w:bookmarkStart w:id="13" w:name="_Toc32054153"/>
      <w:r w:rsidRPr="00471FEA">
        <w:t>ABSTRACT</w:t>
      </w:r>
      <w:bookmarkEnd w:id="10"/>
      <w:bookmarkEnd w:id="11"/>
      <w:bookmarkEnd w:id="12"/>
      <w:bookmarkEnd w:id="13"/>
    </w:p>
    <w:p w14:paraId="26FC0E95" w14:textId="0E407CE3" w:rsidR="00471FEA" w:rsidRPr="00471FEA" w:rsidRDefault="00471FEA" w:rsidP="00C32905">
      <w:pPr>
        <w:spacing w:afterLines="200" w:after="480"/>
        <w:ind w:firstLine="720"/>
      </w:pPr>
      <w:r w:rsidRPr="00471FEA">
        <w:t xml:space="preserve">Human Activity Recognition (HAR) has been a hot topic since the emergence of the Internet of Things (IoT) and Big Data. It is widely used in health applications to track user activity and count calories burnt. There are many research papers dedicated to enhancing the application of HAR. Most applications derived from hand-crafted feature and feature extraction algorithm to determine the accuracy of HAR. The recent adoption of deep learning features has sparked a new age of race to develop the best model for HAR. However, most of the papers focus on one type of deep learning methods such as Convolutional Neural Network (CNN) and Recurrent Neural Network (RNN). This research </w:t>
      </w:r>
      <w:r w:rsidR="00C32905">
        <w:t>is able to develop</w:t>
      </w:r>
      <w:r w:rsidRPr="00471FEA">
        <w:t xml:space="preserve"> a fusion of CNN and </w:t>
      </w:r>
      <w:r w:rsidR="00B24C69">
        <w:t xml:space="preserve">the </w:t>
      </w:r>
      <w:r w:rsidRPr="00471FEA">
        <w:t xml:space="preserve">RNN model to gain a deeper insight </w:t>
      </w:r>
      <w:r w:rsidR="000F1099">
        <w:t>into</w:t>
      </w:r>
      <w:r w:rsidRPr="00471FEA">
        <w:t xml:space="preserve"> HAR</w:t>
      </w:r>
      <w:r w:rsidR="00C32905">
        <w:t xml:space="preserve">, coupled with the improvement of its </w:t>
      </w:r>
      <w:r w:rsidR="00FE323D">
        <w:t xml:space="preserve">overall </w:t>
      </w:r>
      <w:r w:rsidR="00C32905">
        <w:t>classification accuracy.</w:t>
      </w:r>
    </w:p>
    <w:p w14:paraId="2EC837AE" w14:textId="04E6ACC7" w:rsidR="00471FEA" w:rsidRPr="00471FEA" w:rsidRDefault="00471FEA" w:rsidP="00C32905">
      <w:pPr>
        <w:ind w:firstLine="720"/>
      </w:pPr>
      <w:r w:rsidRPr="00471FEA">
        <w:t>Furthermore, the wide</w:t>
      </w:r>
      <w:r w:rsidR="000F1099">
        <w:t>spread</w:t>
      </w:r>
      <w:r w:rsidRPr="00471FEA">
        <w:t xml:space="preserve"> use of self-collected data and multimodal sensor data has been questionable as they are not convenient to use and some results may be biased. Therefore, this research use</w:t>
      </w:r>
      <w:r w:rsidR="00C32905">
        <w:t>d</w:t>
      </w:r>
      <w:r w:rsidRPr="00471FEA">
        <w:t xml:space="preserve"> two widely accepted public datasets which are the UCI and WISDM datasets to evaluate the proposed model. </w:t>
      </w:r>
      <w:r w:rsidR="00C32905">
        <w:t>This research also has evaluated the effect of hyperparameter on the performance of the model</w:t>
      </w:r>
      <w:r w:rsidR="00020110">
        <w:t xml:space="preserve">, as well as extracting deep features from </w:t>
      </w:r>
      <w:r w:rsidR="00147DA4">
        <w:t xml:space="preserve">the </w:t>
      </w:r>
      <w:r w:rsidR="00020110">
        <w:t>proposed model to test with different classifiers to improve HAR performance.</w:t>
      </w:r>
    </w:p>
    <w:p w14:paraId="520CE7F9" w14:textId="77777777" w:rsidR="00471FEA" w:rsidRPr="00471FEA" w:rsidRDefault="00471FEA" w:rsidP="00471FEA"/>
    <w:p w14:paraId="542C2C86" w14:textId="77777777" w:rsidR="00471FEA" w:rsidRPr="00471FEA" w:rsidRDefault="00471FEA" w:rsidP="00471FEA"/>
    <w:p w14:paraId="3DB4EE31" w14:textId="77777777" w:rsidR="00471FEA" w:rsidRPr="00471FEA" w:rsidRDefault="00471FEA" w:rsidP="00471FEA"/>
    <w:p w14:paraId="61229BA6" w14:textId="77777777" w:rsidR="00471FEA" w:rsidRPr="00471FEA" w:rsidRDefault="00471FEA" w:rsidP="00471FEA"/>
    <w:p w14:paraId="07BA24F2" w14:textId="77777777" w:rsidR="00471FEA" w:rsidRPr="00471FEA" w:rsidRDefault="00471FEA" w:rsidP="00471FEA"/>
    <w:p w14:paraId="0B281223" w14:textId="77777777" w:rsidR="00471FEA" w:rsidRPr="00471FEA" w:rsidRDefault="00471FEA" w:rsidP="00471FEA"/>
    <w:p w14:paraId="1B4C815D" w14:textId="77777777" w:rsidR="00471FEA" w:rsidRPr="00471FEA" w:rsidRDefault="00471FEA" w:rsidP="00471FEA"/>
    <w:p w14:paraId="610B8C8C" w14:textId="77777777" w:rsidR="00471FEA" w:rsidRPr="00471FEA" w:rsidRDefault="00471FEA" w:rsidP="00471FEA"/>
    <w:p w14:paraId="131BC6CE" w14:textId="77777777" w:rsidR="00471FEA" w:rsidRPr="00471FEA" w:rsidRDefault="00471FEA" w:rsidP="00471FEA"/>
    <w:p w14:paraId="2BA68E8D" w14:textId="77777777" w:rsidR="00471FEA" w:rsidRPr="00471FEA" w:rsidRDefault="00471FEA" w:rsidP="00471FEA"/>
    <w:p w14:paraId="393FC3B0" w14:textId="77777777" w:rsidR="00471FEA" w:rsidRPr="00471FEA" w:rsidRDefault="00471FEA" w:rsidP="00471FEA"/>
    <w:p w14:paraId="7A4D2D67" w14:textId="77777777" w:rsidR="00471FEA" w:rsidRPr="00471FEA" w:rsidRDefault="00471FEA" w:rsidP="00471FEA"/>
    <w:p w14:paraId="7DD3BB5B" w14:textId="77777777" w:rsidR="00471FEA" w:rsidRPr="00471FEA" w:rsidRDefault="00471FEA" w:rsidP="00471FEA">
      <w:pPr>
        <w:pStyle w:val="Heading1"/>
        <w:numPr>
          <w:ilvl w:val="0"/>
          <w:numId w:val="0"/>
        </w:numPr>
      </w:pPr>
      <w:bookmarkStart w:id="14" w:name="_Toc19565125"/>
      <w:bookmarkStart w:id="15" w:name="_Toc32054154"/>
      <w:r w:rsidRPr="00471FEA">
        <w:t>TABLE OF CONTENTS</w:t>
      </w:r>
      <w:bookmarkEnd w:id="14"/>
      <w:bookmarkEnd w:id="15"/>
    </w:p>
    <w:p w14:paraId="16862690" w14:textId="5F082F12" w:rsidR="00647749" w:rsidRDefault="00471FEA">
      <w:pPr>
        <w:pStyle w:val="TOC1"/>
        <w:tabs>
          <w:tab w:val="right" w:leader="dot" w:pos="8210"/>
        </w:tabs>
        <w:rPr>
          <w:rFonts w:asciiTheme="minorHAnsi" w:eastAsiaTheme="minorEastAsia" w:hAnsiTheme="minorHAnsi" w:cstheme="minorBidi"/>
          <w:b w:val="0"/>
          <w:bCs w:val="0"/>
          <w:caps w:val="0"/>
          <w:noProof/>
          <w:sz w:val="22"/>
          <w:szCs w:val="22"/>
        </w:rPr>
      </w:pPr>
      <w:r>
        <w:rPr>
          <w:rFonts w:ascii="Calibri" w:eastAsia="DengXian" w:hAnsi="Calibri"/>
          <w:b w:val="0"/>
          <w:noProof/>
          <w:sz w:val="22"/>
          <w:szCs w:val="22"/>
        </w:rPr>
        <w:fldChar w:fldCharType="begin"/>
      </w:r>
      <w:r>
        <w:rPr>
          <w:rFonts w:ascii="Calibri" w:eastAsia="DengXian" w:hAnsi="Calibri"/>
          <w:b w:val="0"/>
          <w:noProof/>
          <w:sz w:val="22"/>
          <w:szCs w:val="22"/>
        </w:rPr>
        <w:instrText xml:space="preserve"> TOC \o "1-5" \h \z \t "Title,1,Subtitle,2" </w:instrText>
      </w:r>
      <w:r>
        <w:rPr>
          <w:rFonts w:ascii="Calibri" w:eastAsia="DengXian" w:hAnsi="Calibri"/>
          <w:b w:val="0"/>
          <w:noProof/>
          <w:sz w:val="22"/>
          <w:szCs w:val="22"/>
        </w:rPr>
        <w:fldChar w:fldCharType="separate"/>
      </w:r>
      <w:hyperlink w:anchor="_Toc32054151" w:history="1">
        <w:r w:rsidR="00647749" w:rsidRPr="00B61D91">
          <w:rPr>
            <w:rStyle w:val="Hyperlink"/>
            <w:rFonts w:eastAsia="DengXian Light"/>
            <w:noProof/>
            <w:spacing w:val="-10"/>
            <w:kern w:val="28"/>
          </w:rPr>
          <w:t>D</w:t>
        </w:r>
        <w:r w:rsidR="00647749" w:rsidRPr="00B61D91">
          <w:rPr>
            <w:rStyle w:val="Hyperlink"/>
            <w:noProof/>
          </w:rPr>
          <w:t>ECLARATION</w:t>
        </w:r>
        <w:r w:rsidR="00647749">
          <w:rPr>
            <w:noProof/>
            <w:webHidden/>
          </w:rPr>
          <w:tab/>
        </w:r>
        <w:r w:rsidR="00647749">
          <w:rPr>
            <w:noProof/>
            <w:webHidden/>
          </w:rPr>
          <w:fldChar w:fldCharType="begin"/>
        </w:r>
        <w:r w:rsidR="00647749">
          <w:rPr>
            <w:noProof/>
            <w:webHidden/>
          </w:rPr>
          <w:instrText xml:space="preserve"> PAGEREF _Toc32054151 \h </w:instrText>
        </w:r>
        <w:r w:rsidR="00647749">
          <w:rPr>
            <w:noProof/>
            <w:webHidden/>
          </w:rPr>
        </w:r>
        <w:r w:rsidR="00647749">
          <w:rPr>
            <w:noProof/>
            <w:webHidden/>
          </w:rPr>
          <w:fldChar w:fldCharType="separate"/>
        </w:r>
        <w:r w:rsidR="001E1C0E">
          <w:rPr>
            <w:noProof/>
            <w:webHidden/>
          </w:rPr>
          <w:t>III</w:t>
        </w:r>
        <w:r w:rsidR="00647749">
          <w:rPr>
            <w:noProof/>
            <w:webHidden/>
          </w:rPr>
          <w:fldChar w:fldCharType="end"/>
        </w:r>
      </w:hyperlink>
    </w:p>
    <w:p w14:paraId="33821B56" w14:textId="37ED6CFC" w:rsidR="00647749" w:rsidRDefault="00830601">
      <w:pPr>
        <w:pStyle w:val="TOC1"/>
        <w:tabs>
          <w:tab w:val="right" w:leader="dot" w:pos="8210"/>
        </w:tabs>
        <w:rPr>
          <w:rFonts w:asciiTheme="minorHAnsi" w:eastAsiaTheme="minorEastAsia" w:hAnsiTheme="minorHAnsi" w:cstheme="minorBidi"/>
          <w:b w:val="0"/>
          <w:bCs w:val="0"/>
          <w:caps w:val="0"/>
          <w:noProof/>
          <w:sz w:val="22"/>
          <w:szCs w:val="22"/>
        </w:rPr>
      </w:pPr>
      <w:hyperlink w:anchor="_Toc32054152" w:history="1">
        <w:r w:rsidR="00647749" w:rsidRPr="00B61D91">
          <w:rPr>
            <w:rStyle w:val="Hyperlink"/>
            <w:noProof/>
          </w:rPr>
          <w:t>ACKNOWLEDGEMENT</w:t>
        </w:r>
        <w:r w:rsidR="00647749">
          <w:rPr>
            <w:noProof/>
            <w:webHidden/>
          </w:rPr>
          <w:tab/>
        </w:r>
        <w:r w:rsidR="00647749">
          <w:rPr>
            <w:noProof/>
            <w:webHidden/>
          </w:rPr>
          <w:fldChar w:fldCharType="begin"/>
        </w:r>
        <w:r w:rsidR="00647749">
          <w:rPr>
            <w:noProof/>
            <w:webHidden/>
          </w:rPr>
          <w:instrText xml:space="preserve"> PAGEREF _Toc32054152 \h </w:instrText>
        </w:r>
        <w:r w:rsidR="00647749">
          <w:rPr>
            <w:noProof/>
            <w:webHidden/>
          </w:rPr>
        </w:r>
        <w:r w:rsidR="00647749">
          <w:rPr>
            <w:noProof/>
            <w:webHidden/>
          </w:rPr>
          <w:fldChar w:fldCharType="separate"/>
        </w:r>
        <w:r w:rsidR="001E1C0E">
          <w:rPr>
            <w:noProof/>
            <w:webHidden/>
          </w:rPr>
          <w:t>IV</w:t>
        </w:r>
        <w:r w:rsidR="00647749">
          <w:rPr>
            <w:noProof/>
            <w:webHidden/>
          </w:rPr>
          <w:fldChar w:fldCharType="end"/>
        </w:r>
      </w:hyperlink>
    </w:p>
    <w:p w14:paraId="215F6E7D" w14:textId="45B8FF39" w:rsidR="00647749" w:rsidRDefault="00830601">
      <w:pPr>
        <w:pStyle w:val="TOC1"/>
        <w:tabs>
          <w:tab w:val="right" w:leader="dot" w:pos="8210"/>
        </w:tabs>
        <w:rPr>
          <w:rFonts w:asciiTheme="minorHAnsi" w:eastAsiaTheme="minorEastAsia" w:hAnsiTheme="minorHAnsi" w:cstheme="minorBidi"/>
          <w:b w:val="0"/>
          <w:bCs w:val="0"/>
          <w:caps w:val="0"/>
          <w:noProof/>
          <w:sz w:val="22"/>
          <w:szCs w:val="22"/>
        </w:rPr>
      </w:pPr>
      <w:hyperlink w:anchor="_Toc32054153" w:history="1">
        <w:r w:rsidR="00647749" w:rsidRPr="00B61D91">
          <w:rPr>
            <w:rStyle w:val="Hyperlink"/>
            <w:noProof/>
          </w:rPr>
          <w:t>ABSTRACT</w:t>
        </w:r>
        <w:r w:rsidR="00647749">
          <w:rPr>
            <w:noProof/>
            <w:webHidden/>
          </w:rPr>
          <w:tab/>
        </w:r>
        <w:r w:rsidR="00647749">
          <w:rPr>
            <w:noProof/>
            <w:webHidden/>
          </w:rPr>
          <w:fldChar w:fldCharType="begin"/>
        </w:r>
        <w:r w:rsidR="00647749">
          <w:rPr>
            <w:noProof/>
            <w:webHidden/>
          </w:rPr>
          <w:instrText xml:space="preserve"> PAGEREF _Toc32054153 \h </w:instrText>
        </w:r>
        <w:r w:rsidR="00647749">
          <w:rPr>
            <w:noProof/>
            <w:webHidden/>
          </w:rPr>
        </w:r>
        <w:r w:rsidR="00647749">
          <w:rPr>
            <w:noProof/>
            <w:webHidden/>
          </w:rPr>
          <w:fldChar w:fldCharType="separate"/>
        </w:r>
        <w:r w:rsidR="001E1C0E">
          <w:rPr>
            <w:noProof/>
            <w:webHidden/>
          </w:rPr>
          <w:t>V</w:t>
        </w:r>
        <w:r w:rsidR="00647749">
          <w:rPr>
            <w:noProof/>
            <w:webHidden/>
          </w:rPr>
          <w:fldChar w:fldCharType="end"/>
        </w:r>
      </w:hyperlink>
    </w:p>
    <w:p w14:paraId="651E6662" w14:textId="330B8E7B" w:rsidR="00647749" w:rsidRDefault="00830601">
      <w:pPr>
        <w:pStyle w:val="TOC1"/>
        <w:tabs>
          <w:tab w:val="right" w:leader="dot" w:pos="8210"/>
        </w:tabs>
        <w:rPr>
          <w:rFonts w:asciiTheme="minorHAnsi" w:eastAsiaTheme="minorEastAsia" w:hAnsiTheme="minorHAnsi" w:cstheme="minorBidi"/>
          <w:b w:val="0"/>
          <w:bCs w:val="0"/>
          <w:caps w:val="0"/>
          <w:noProof/>
          <w:sz w:val="22"/>
          <w:szCs w:val="22"/>
        </w:rPr>
      </w:pPr>
      <w:hyperlink w:anchor="_Toc32054154" w:history="1">
        <w:r w:rsidR="00647749" w:rsidRPr="00B61D91">
          <w:rPr>
            <w:rStyle w:val="Hyperlink"/>
            <w:noProof/>
          </w:rPr>
          <w:t>TABLE OF CONTENTS</w:t>
        </w:r>
        <w:r w:rsidR="00647749">
          <w:rPr>
            <w:noProof/>
            <w:webHidden/>
          </w:rPr>
          <w:tab/>
        </w:r>
        <w:r w:rsidR="00647749">
          <w:rPr>
            <w:noProof/>
            <w:webHidden/>
          </w:rPr>
          <w:fldChar w:fldCharType="begin"/>
        </w:r>
        <w:r w:rsidR="00647749">
          <w:rPr>
            <w:noProof/>
            <w:webHidden/>
          </w:rPr>
          <w:instrText xml:space="preserve"> PAGEREF _Toc32054154 \h </w:instrText>
        </w:r>
        <w:r w:rsidR="00647749">
          <w:rPr>
            <w:noProof/>
            <w:webHidden/>
          </w:rPr>
        </w:r>
        <w:r w:rsidR="00647749">
          <w:rPr>
            <w:noProof/>
            <w:webHidden/>
          </w:rPr>
          <w:fldChar w:fldCharType="separate"/>
        </w:r>
        <w:r w:rsidR="001E1C0E">
          <w:rPr>
            <w:noProof/>
            <w:webHidden/>
          </w:rPr>
          <w:t>VI</w:t>
        </w:r>
        <w:r w:rsidR="00647749">
          <w:rPr>
            <w:noProof/>
            <w:webHidden/>
          </w:rPr>
          <w:fldChar w:fldCharType="end"/>
        </w:r>
      </w:hyperlink>
    </w:p>
    <w:p w14:paraId="5A4AA78D" w14:textId="2508AF88" w:rsidR="00647749" w:rsidRDefault="00830601">
      <w:pPr>
        <w:pStyle w:val="TOC1"/>
        <w:tabs>
          <w:tab w:val="right" w:leader="dot" w:pos="8210"/>
        </w:tabs>
        <w:rPr>
          <w:rFonts w:asciiTheme="minorHAnsi" w:eastAsiaTheme="minorEastAsia" w:hAnsiTheme="minorHAnsi" w:cstheme="minorBidi"/>
          <w:b w:val="0"/>
          <w:bCs w:val="0"/>
          <w:caps w:val="0"/>
          <w:noProof/>
          <w:sz w:val="22"/>
          <w:szCs w:val="22"/>
        </w:rPr>
      </w:pPr>
      <w:hyperlink w:anchor="_Toc32054155" w:history="1">
        <w:r w:rsidR="00647749" w:rsidRPr="00B61D91">
          <w:rPr>
            <w:rStyle w:val="Hyperlink"/>
            <w:noProof/>
          </w:rPr>
          <w:t>LIST OF TABLES</w:t>
        </w:r>
        <w:r w:rsidR="00647749">
          <w:rPr>
            <w:noProof/>
            <w:webHidden/>
          </w:rPr>
          <w:tab/>
        </w:r>
        <w:r w:rsidR="00647749">
          <w:rPr>
            <w:noProof/>
            <w:webHidden/>
          </w:rPr>
          <w:fldChar w:fldCharType="begin"/>
        </w:r>
        <w:r w:rsidR="00647749">
          <w:rPr>
            <w:noProof/>
            <w:webHidden/>
          </w:rPr>
          <w:instrText xml:space="preserve"> PAGEREF _Toc32054155 \h </w:instrText>
        </w:r>
        <w:r w:rsidR="00647749">
          <w:rPr>
            <w:noProof/>
            <w:webHidden/>
          </w:rPr>
        </w:r>
        <w:r w:rsidR="00647749">
          <w:rPr>
            <w:noProof/>
            <w:webHidden/>
          </w:rPr>
          <w:fldChar w:fldCharType="separate"/>
        </w:r>
        <w:r w:rsidR="001E1C0E">
          <w:rPr>
            <w:noProof/>
            <w:webHidden/>
          </w:rPr>
          <w:t>IX</w:t>
        </w:r>
        <w:r w:rsidR="00647749">
          <w:rPr>
            <w:noProof/>
            <w:webHidden/>
          </w:rPr>
          <w:fldChar w:fldCharType="end"/>
        </w:r>
      </w:hyperlink>
    </w:p>
    <w:p w14:paraId="7D0A9FEA" w14:textId="6E600D10" w:rsidR="00647749" w:rsidRDefault="00830601">
      <w:pPr>
        <w:pStyle w:val="TOC1"/>
        <w:tabs>
          <w:tab w:val="right" w:leader="dot" w:pos="8210"/>
        </w:tabs>
        <w:rPr>
          <w:rFonts w:asciiTheme="minorHAnsi" w:eastAsiaTheme="minorEastAsia" w:hAnsiTheme="minorHAnsi" w:cstheme="minorBidi"/>
          <w:b w:val="0"/>
          <w:bCs w:val="0"/>
          <w:caps w:val="0"/>
          <w:noProof/>
          <w:sz w:val="22"/>
          <w:szCs w:val="22"/>
        </w:rPr>
      </w:pPr>
      <w:hyperlink w:anchor="_Toc32054156" w:history="1">
        <w:r w:rsidR="00647749" w:rsidRPr="00B61D91">
          <w:rPr>
            <w:rStyle w:val="Hyperlink"/>
            <w:noProof/>
          </w:rPr>
          <w:t>LIST OF FIGURES</w:t>
        </w:r>
        <w:r w:rsidR="00647749">
          <w:rPr>
            <w:noProof/>
            <w:webHidden/>
          </w:rPr>
          <w:tab/>
        </w:r>
        <w:r w:rsidR="00647749">
          <w:rPr>
            <w:noProof/>
            <w:webHidden/>
          </w:rPr>
          <w:fldChar w:fldCharType="begin"/>
        </w:r>
        <w:r w:rsidR="00647749">
          <w:rPr>
            <w:noProof/>
            <w:webHidden/>
          </w:rPr>
          <w:instrText xml:space="preserve"> PAGEREF _Toc32054156 \h </w:instrText>
        </w:r>
        <w:r w:rsidR="00647749">
          <w:rPr>
            <w:noProof/>
            <w:webHidden/>
          </w:rPr>
        </w:r>
        <w:r w:rsidR="00647749">
          <w:rPr>
            <w:noProof/>
            <w:webHidden/>
          </w:rPr>
          <w:fldChar w:fldCharType="separate"/>
        </w:r>
        <w:r w:rsidR="001E1C0E">
          <w:rPr>
            <w:noProof/>
            <w:webHidden/>
          </w:rPr>
          <w:t>X</w:t>
        </w:r>
        <w:r w:rsidR="00647749">
          <w:rPr>
            <w:noProof/>
            <w:webHidden/>
          </w:rPr>
          <w:fldChar w:fldCharType="end"/>
        </w:r>
      </w:hyperlink>
    </w:p>
    <w:p w14:paraId="1BA5D017" w14:textId="7C824894" w:rsidR="00647749" w:rsidRDefault="00830601">
      <w:pPr>
        <w:pStyle w:val="TOC1"/>
        <w:tabs>
          <w:tab w:val="right" w:leader="dot" w:pos="8210"/>
        </w:tabs>
        <w:rPr>
          <w:rFonts w:asciiTheme="minorHAnsi" w:eastAsiaTheme="minorEastAsia" w:hAnsiTheme="minorHAnsi" w:cstheme="minorBidi"/>
          <w:b w:val="0"/>
          <w:bCs w:val="0"/>
          <w:caps w:val="0"/>
          <w:noProof/>
          <w:sz w:val="22"/>
          <w:szCs w:val="22"/>
        </w:rPr>
      </w:pPr>
      <w:hyperlink w:anchor="_Toc32054157" w:history="1">
        <w:r w:rsidR="00647749" w:rsidRPr="00B61D91">
          <w:rPr>
            <w:rStyle w:val="Hyperlink"/>
            <w:noProof/>
          </w:rPr>
          <w:t>LIST OF ABBREVIATIONS/SYMBOLS</w:t>
        </w:r>
        <w:r w:rsidR="00647749">
          <w:rPr>
            <w:noProof/>
            <w:webHidden/>
          </w:rPr>
          <w:tab/>
        </w:r>
        <w:r w:rsidR="00647749">
          <w:rPr>
            <w:noProof/>
            <w:webHidden/>
          </w:rPr>
          <w:fldChar w:fldCharType="begin"/>
        </w:r>
        <w:r w:rsidR="00647749">
          <w:rPr>
            <w:noProof/>
            <w:webHidden/>
          </w:rPr>
          <w:instrText xml:space="preserve"> PAGEREF _Toc32054157 \h </w:instrText>
        </w:r>
        <w:r w:rsidR="00647749">
          <w:rPr>
            <w:noProof/>
            <w:webHidden/>
          </w:rPr>
        </w:r>
        <w:r w:rsidR="00647749">
          <w:rPr>
            <w:noProof/>
            <w:webHidden/>
          </w:rPr>
          <w:fldChar w:fldCharType="separate"/>
        </w:r>
        <w:r w:rsidR="001E1C0E">
          <w:rPr>
            <w:noProof/>
            <w:webHidden/>
          </w:rPr>
          <w:t>XI</w:t>
        </w:r>
        <w:r w:rsidR="00647749">
          <w:rPr>
            <w:noProof/>
            <w:webHidden/>
          </w:rPr>
          <w:fldChar w:fldCharType="end"/>
        </w:r>
      </w:hyperlink>
    </w:p>
    <w:p w14:paraId="432CD467" w14:textId="59985726" w:rsidR="00647749" w:rsidRDefault="00830601">
      <w:pPr>
        <w:pStyle w:val="TOC1"/>
        <w:tabs>
          <w:tab w:val="right" w:leader="dot" w:pos="8210"/>
        </w:tabs>
        <w:rPr>
          <w:rFonts w:asciiTheme="minorHAnsi" w:eastAsiaTheme="minorEastAsia" w:hAnsiTheme="minorHAnsi" w:cstheme="minorBidi"/>
          <w:b w:val="0"/>
          <w:bCs w:val="0"/>
          <w:caps w:val="0"/>
          <w:noProof/>
          <w:sz w:val="22"/>
          <w:szCs w:val="22"/>
        </w:rPr>
      </w:pPr>
      <w:hyperlink w:anchor="_Toc32054158" w:history="1">
        <w:r w:rsidR="00647749" w:rsidRPr="00B61D91">
          <w:rPr>
            <w:rStyle w:val="Hyperlink"/>
            <w:noProof/>
          </w:rPr>
          <w:t>LIST OF APPENDICES</w:t>
        </w:r>
        <w:r w:rsidR="00647749">
          <w:rPr>
            <w:noProof/>
            <w:webHidden/>
          </w:rPr>
          <w:tab/>
        </w:r>
        <w:r w:rsidR="00647749">
          <w:rPr>
            <w:noProof/>
            <w:webHidden/>
          </w:rPr>
          <w:fldChar w:fldCharType="begin"/>
        </w:r>
        <w:r w:rsidR="00647749">
          <w:rPr>
            <w:noProof/>
            <w:webHidden/>
          </w:rPr>
          <w:instrText xml:space="preserve"> PAGEREF _Toc32054158 \h </w:instrText>
        </w:r>
        <w:r w:rsidR="00647749">
          <w:rPr>
            <w:noProof/>
            <w:webHidden/>
          </w:rPr>
        </w:r>
        <w:r w:rsidR="00647749">
          <w:rPr>
            <w:noProof/>
            <w:webHidden/>
          </w:rPr>
          <w:fldChar w:fldCharType="separate"/>
        </w:r>
        <w:r w:rsidR="001E1C0E">
          <w:rPr>
            <w:noProof/>
            <w:webHidden/>
          </w:rPr>
          <w:t>XII</w:t>
        </w:r>
        <w:r w:rsidR="00647749">
          <w:rPr>
            <w:noProof/>
            <w:webHidden/>
          </w:rPr>
          <w:fldChar w:fldCharType="end"/>
        </w:r>
      </w:hyperlink>
    </w:p>
    <w:p w14:paraId="29DD494A" w14:textId="6DE7DC41" w:rsidR="00647749" w:rsidRDefault="00830601">
      <w:pPr>
        <w:pStyle w:val="TOC1"/>
        <w:tabs>
          <w:tab w:val="right" w:leader="dot" w:pos="8210"/>
        </w:tabs>
        <w:rPr>
          <w:rFonts w:asciiTheme="minorHAnsi" w:eastAsiaTheme="minorEastAsia" w:hAnsiTheme="minorHAnsi" w:cstheme="minorBidi"/>
          <w:b w:val="0"/>
          <w:bCs w:val="0"/>
          <w:caps w:val="0"/>
          <w:noProof/>
          <w:sz w:val="22"/>
          <w:szCs w:val="22"/>
        </w:rPr>
      </w:pPr>
      <w:hyperlink w:anchor="_Toc32054159" w:history="1">
        <w:r w:rsidR="00647749" w:rsidRPr="00B61D91">
          <w:rPr>
            <w:rStyle w:val="Hyperlink"/>
            <w:noProof/>
            <w:snapToGrid w:val="0"/>
            <w:w w:val="0"/>
          </w:rPr>
          <w:t>CHAPTER 1</w:t>
        </w:r>
        <w:r w:rsidR="00647749" w:rsidRPr="00B61D91">
          <w:rPr>
            <w:rStyle w:val="Hyperlink"/>
            <w:noProof/>
          </w:rPr>
          <w:t xml:space="preserve"> INTRODUCTION</w:t>
        </w:r>
        <w:r w:rsidR="00647749">
          <w:rPr>
            <w:noProof/>
            <w:webHidden/>
          </w:rPr>
          <w:tab/>
        </w:r>
        <w:r w:rsidR="00647749">
          <w:rPr>
            <w:noProof/>
            <w:webHidden/>
          </w:rPr>
          <w:fldChar w:fldCharType="begin"/>
        </w:r>
        <w:r w:rsidR="00647749">
          <w:rPr>
            <w:noProof/>
            <w:webHidden/>
          </w:rPr>
          <w:instrText xml:space="preserve"> PAGEREF _Toc32054159 \h </w:instrText>
        </w:r>
        <w:r w:rsidR="00647749">
          <w:rPr>
            <w:noProof/>
            <w:webHidden/>
          </w:rPr>
        </w:r>
        <w:r w:rsidR="00647749">
          <w:rPr>
            <w:noProof/>
            <w:webHidden/>
          </w:rPr>
          <w:fldChar w:fldCharType="separate"/>
        </w:r>
        <w:r w:rsidR="001E1C0E">
          <w:rPr>
            <w:noProof/>
            <w:webHidden/>
          </w:rPr>
          <w:t>1</w:t>
        </w:r>
        <w:r w:rsidR="00647749">
          <w:rPr>
            <w:noProof/>
            <w:webHidden/>
          </w:rPr>
          <w:fldChar w:fldCharType="end"/>
        </w:r>
      </w:hyperlink>
    </w:p>
    <w:p w14:paraId="29515581" w14:textId="6CAD02D9"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160" w:history="1">
        <w:r w:rsidR="00647749" w:rsidRPr="00B61D91">
          <w:rPr>
            <w:rStyle w:val="Hyperlink"/>
            <w:noProof/>
          </w:rPr>
          <w:t>1.1</w:t>
        </w:r>
        <w:r w:rsidR="00647749">
          <w:rPr>
            <w:rFonts w:asciiTheme="minorHAnsi" w:eastAsiaTheme="minorEastAsia" w:hAnsiTheme="minorHAnsi" w:cstheme="minorBidi"/>
            <w:iCs w:val="0"/>
            <w:noProof/>
            <w:sz w:val="22"/>
            <w:szCs w:val="22"/>
          </w:rPr>
          <w:tab/>
        </w:r>
        <w:r w:rsidR="00647749" w:rsidRPr="00B61D91">
          <w:rPr>
            <w:rStyle w:val="Hyperlink"/>
            <w:noProof/>
          </w:rPr>
          <w:t>Overview</w:t>
        </w:r>
        <w:r w:rsidR="00647749">
          <w:rPr>
            <w:noProof/>
            <w:webHidden/>
          </w:rPr>
          <w:tab/>
        </w:r>
        <w:r w:rsidR="00647749">
          <w:rPr>
            <w:noProof/>
            <w:webHidden/>
          </w:rPr>
          <w:fldChar w:fldCharType="begin"/>
        </w:r>
        <w:r w:rsidR="00647749">
          <w:rPr>
            <w:noProof/>
            <w:webHidden/>
          </w:rPr>
          <w:instrText xml:space="preserve"> PAGEREF _Toc32054160 \h </w:instrText>
        </w:r>
        <w:r w:rsidR="00647749">
          <w:rPr>
            <w:noProof/>
            <w:webHidden/>
          </w:rPr>
        </w:r>
        <w:r w:rsidR="00647749">
          <w:rPr>
            <w:noProof/>
            <w:webHidden/>
          </w:rPr>
          <w:fldChar w:fldCharType="separate"/>
        </w:r>
        <w:r w:rsidR="001E1C0E">
          <w:rPr>
            <w:noProof/>
            <w:webHidden/>
          </w:rPr>
          <w:t>1</w:t>
        </w:r>
        <w:r w:rsidR="00647749">
          <w:rPr>
            <w:noProof/>
            <w:webHidden/>
          </w:rPr>
          <w:fldChar w:fldCharType="end"/>
        </w:r>
      </w:hyperlink>
    </w:p>
    <w:p w14:paraId="304A037E" w14:textId="477B1B77"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161" w:history="1">
        <w:r w:rsidR="00647749" w:rsidRPr="00B61D91">
          <w:rPr>
            <w:rStyle w:val="Hyperlink"/>
            <w:noProof/>
          </w:rPr>
          <w:t>1.2</w:t>
        </w:r>
        <w:r w:rsidR="00647749">
          <w:rPr>
            <w:rFonts w:asciiTheme="minorHAnsi" w:eastAsiaTheme="minorEastAsia" w:hAnsiTheme="minorHAnsi" w:cstheme="minorBidi"/>
            <w:iCs w:val="0"/>
            <w:noProof/>
            <w:sz w:val="22"/>
            <w:szCs w:val="22"/>
          </w:rPr>
          <w:tab/>
        </w:r>
        <w:r w:rsidR="00647749" w:rsidRPr="00B61D91">
          <w:rPr>
            <w:rStyle w:val="Hyperlink"/>
            <w:noProof/>
          </w:rPr>
          <w:t>Problem Statement</w:t>
        </w:r>
        <w:r w:rsidR="00647749">
          <w:rPr>
            <w:noProof/>
            <w:webHidden/>
          </w:rPr>
          <w:tab/>
        </w:r>
        <w:r w:rsidR="00647749">
          <w:rPr>
            <w:noProof/>
            <w:webHidden/>
          </w:rPr>
          <w:fldChar w:fldCharType="begin"/>
        </w:r>
        <w:r w:rsidR="00647749">
          <w:rPr>
            <w:noProof/>
            <w:webHidden/>
          </w:rPr>
          <w:instrText xml:space="preserve"> PAGEREF _Toc32054161 \h </w:instrText>
        </w:r>
        <w:r w:rsidR="00647749">
          <w:rPr>
            <w:noProof/>
            <w:webHidden/>
          </w:rPr>
        </w:r>
        <w:r w:rsidR="00647749">
          <w:rPr>
            <w:noProof/>
            <w:webHidden/>
          </w:rPr>
          <w:fldChar w:fldCharType="separate"/>
        </w:r>
        <w:r w:rsidR="001E1C0E">
          <w:rPr>
            <w:noProof/>
            <w:webHidden/>
          </w:rPr>
          <w:t>2</w:t>
        </w:r>
        <w:r w:rsidR="00647749">
          <w:rPr>
            <w:noProof/>
            <w:webHidden/>
          </w:rPr>
          <w:fldChar w:fldCharType="end"/>
        </w:r>
      </w:hyperlink>
    </w:p>
    <w:p w14:paraId="2274B325" w14:textId="2CBD5395"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162" w:history="1">
        <w:r w:rsidR="00647749" w:rsidRPr="00B61D91">
          <w:rPr>
            <w:rStyle w:val="Hyperlink"/>
            <w:noProof/>
          </w:rPr>
          <w:t>1.3</w:t>
        </w:r>
        <w:r w:rsidR="00647749">
          <w:rPr>
            <w:rFonts w:asciiTheme="minorHAnsi" w:eastAsiaTheme="minorEastAsia" w:hAnsiTheme="minorHAnsi" w:cstheme="minorBidi"/>
            <w:iCs w:val="0"/>
            <w:noProof/>
            <w:sz w:val="22"/>
            <w:szCs w:val="22"/>
          </w:rPr>
          <w:tab/>
        </w:r>
        <w:r w:rsidR="00647749" w:rsidRPr="00B61D91">
          <w:rPr>
            <w:rStyle w:val="Hyperlink"/>
            <w:noProof/>
          </w:rPr>
          <w:t>Research Objective</w:t>
        </w:r>
        <w:r w:rsidR="00647749">
          <w:rPr>
            <w:noProof/>
            <w:webHidden/>
          </w:rPr>
          <w:tab/>
        </w:r>
        <w:r w:rsidR="00647749">
          <w:rPr>
            <w:noProof/>
            <w:webHidden/>
          </w:rPr>
          <w:fldChar w:fldCharType="begin"/>
        </w:r>
        <w:r w:rsidR="00647749">
          <w:rPr>
            <w:noProof/>
            <w:webHidden/>
          </w:rPr>
          <w:instrText xml:space="preserve"> PAGEREF _Toc32054162 \h </w:instrText>
        </w:r>
        <w:r w:rsidR="00647749">
          <w:rPr>
            <w:noProof/>
            <w:webHidden/>
          </w:rPr>
        </w:r>
        <w:r w:rsidR="00647749">
          <w:rPr>
            <w:noProof/>
            <w:webHidden/>
          </w:rPr>
          <w:fldChar w:fldCharType="separate"/>
        </w:r>
        <w:r w:rsidR="001E1C0E">
          <w:rPr>
            <w:noProof/>
            <w:webHidden/>
          </w:rPr>
          <w:t>3</w:t>
        </w:r>
        <w:r w:rsidR="00647749">
          <w:rPr>
            <w:noProof/>
            <w:webHidden/>
          </w:rPr>
          <w:fldChar w:fldCharType="end"/>
        </w:r>
      </w:hyperlink>
    </w:p>
    <w:p w14:paraId="72095905" w14:textId="7EEB956F"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163" w:history="1">
        <w:r w:rsidR="00647749" w:rsidRPr="00B61D91">
          <w:rPr>
            <w:rStyle w:val="Hyperlink"/>
            <w:noProof/>
          </w:rPr>
          <w:t>1.4</w:t>
        </w:r>
        <w:r w:rsidR="00647749">
          <w:rPr>
            <w:rFonts w:asciiTheme="minorHAnsi" w:eastAsiaTheme="minorEastAsia" w:hAnsiTheme="minorHAnsi" w:cstheme="minorBidi"/>
            <w:iCs w:val="0"/>
            <w:noProof/>
            <w:sz w:val="22"/>
            <w:szCs w:val="22"/>
          </w:rPr>
          <w:tab/>
        </w:r>
        <w:r w:rsidR="00647749" w:rsidRPr="00B61D91">
          <w:rPr>
            <w:rStyle w:val="Hyperlink"/>
            <w:noProof/>
          </w:rPr>
          <w:t>Research Scope</w:t>
        </w:r>
        <w:r w:rsidR="00647749">
          <w:rPr>
            <w:noProof/>
            <w:webHidden/>
          </w:rPr>
          <w:tab/>
        </w:r>
        <w:r w:rsidR="00647749">
          <w:rPr>
            <w:noProof/>
            <w:webHidden/>
          </w:rPr>
          <w:fldChar w:fldCharType="begin"/>
        </w:r>
        <w:r w:rsidR="00647749">
          <w:rPr>
            <w:noProof/>
            <w:webHidden/>
          </w:rPr>
          <w:instrText xml:space="preserve"> PAGEREF _Toc32054163 \h </w:instrText>
        </w:r>
        <w:r w:rsidR="00647749">
          <w:rPr>
            <w:noProof/>
            <w:webHidden/>
          </w:rPr>
        </w:r>
        <w:r w:rsidR="00647749">
          <w:rPr>
            <w:noProof/>
            <w:webHidden/>
          </w:rPr>
          <w:fldChar w:fldCharType="separate"/>
        </w:r>
        <w:r w:rsidR="001E1C0E">
          <w:rPr>
            <w:noProof/>
            <w:webHidden/>
          </w:rPr>
          <w:t>3</w:t>
        </w:r>
        <w:r w:rsidR="00647749">
          <w:rPr>
            <w:noProof/>
            <w:webHidden/>
          </w:rPr>
          <w:fldChar w:fldCharType="end"/>
        </w:r>
      </w:hyperlink>
    </w:p>
    <w:p w14:paraId="6BA91910" w14:textId="1771803F"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164" w:history="1">
        <w:r w:rsidR="00647749" w:rsidRPr="00B61D91">
          <w:rPr>
            <w:rStyle w:val="Hyperlink"/>
            <w:noProof/>
          </w:rPr>
          <w:t>1.5</w:t>
        </w:r>
        <w:r w:rsidR="00647749">
          <w:rPr>
            <w:rFonts w:asciiTheme="minorHAnsi" w:eastAsiaTheme="minorEastAsia" w:hAnsiTheme="minorHAnsi" w:cstheme="minorBidi"/>
            <w:iCs w:val="0"/>
            <w:noProof/>
            <w:sz w:val="22"/>
            <w:szCs w:val="22"/>
          </w:rPr>
          <w:tab/>
        </w:r>
        <w:r w:rsidR="00647749" w:rsidRPr="00B61D91">
          <w:rPr>
            <w:rStyle w:val="Hyperlink"/>
            <w:noProof/>
          </w:rPr>
          <w:t>Report Organization</w:t>
        </w:r>
        <w:r w:rsidR="00647749">
          <w:rPr>
            <w:noProof/>
            <w:webHidden/>
          </w:rPr>
          <w:tab/>
        </w:r>
        <w:r w:rsidR="00647749">
          <w:rPr>
            <w:noProof/>
            <w:webHidden/>
          </w:rPr>
          <w:fldChar w:fldCharType="begin"/>
        </w:r>
        <w:r w:rsidR="00647749">
          <w:rPr>
            <w:noProof/>
            <w:webHidden/>
          </w:rPr>
          <w:instrText xml:space="preserve"> PAGEREF _Toc32054164 \h </w:instrText>
        </w:r>
        <w:r w:rsidR="00647749">
          <w:rPr>
            <w:noProof/>
            <w:webHidden/>
          </w:rPr>
        </w:r>
        <w:r w:rsidR="00647749">
          <w:rPr>
            <w:noProof/>
            <w:webHidden/>
          </w:rPr>
          <w:fldChar w:fldCharType="separate"/>
        </w:r>
        <w:r w:rsidR="001E1C0E">
          <w:rPr>
            <w:noProof/>
            <w:webHidden/>
          </w:rPr>
          <w:t>4</w:t>
        </w:r>
        <w:r w:rsidR="00647749">
          <w:rPr>
            <w:noProof/>
            <w:webHidden/>
          </w:rPr>
          <w:fldChar w:fldCharType="end"/>
        </w:r>
      </w:hyperlink>
    </w:p>
    <w:p w14:paraId="51336B94" w14:textId="6DF90284" w:rsidR="00647749" w:rsidRDefault="00830601">
      <w:pPr>
        <w:pStyle w:val="TOC1"/>
        <w:tabs>
          <w:tab w:val="right" w:leader="dot" w:pos="8210"/>
        </w:tabs>
        <w:rPr>
          <w:rFonts w:asciiTheme="minorHAnsi" w:eastAsiaTheme="minorEastAsia" w:hAnsiTheme="minorHAnsi" w:cstheme="minorBidi"/>
          <w:b w:val="0"/>
          <w:bCs w:val="0"/>
          <w:caps w:val="0"/>
          <w:noProof/>
          <w:sz w:val="22"/>
          <w:szCs w:val="22"/>
        </w:rPr>
      </w:pPr>
      <w:hyperlink w:anchor="_Toc32054165" w:history="1">
        <w:r w:rsidR="00647749" w:rsidRPr="00B61D91">
          <w:rPr>
            <w:rStyle w:val="Hyperlink"/>
            <w:noProof/>
            <w:snapToGrid w:val="0"/>
            <w:w w:val="0"/>
          </w:rPr>
          <w:t>CHAPTER 2</w:t>
        </w:r>
        <w:r w:rsidR="00647749" w:rsidRPr="00B61D91">
          <w:rPr>
            <w:rStyle w:val="Hyperlink"/>
            <w:noProof/>
          </w:rPr>
          <w:t xml:space="preserve"> LITERATURE REVIEW</w:t>
        </w:r>
        <w:r w:rsidR="00647749">
          <w:rPr>
            <w:noProof/>
            <w:webHidden/>
          </w:rPr>
          <w:tab/>
        </w:r>
        <w:r w:rsidR="00647749">
          <w:rPr>
            <w:noProof/>
            <w:webHidden/>
          </w:rPr>
          <w:fldChar w:fldCharType="begin"/>
        </w:r>
        <w:r w:rsidR="00647749">
          <w:rPr>
            <w:noProof/>
            <w:webHidden/>
          </w:rPr>
          <w:instrText xml:space="preserve"> PAGEREF _Toc32054165 \h </w:instrText>
        </w:r>
        <w:r w:rsidR="00647749">
          <w:rPr>
            <w:noProof/>
            <w:webHidden/>
          </w:rPr>
        </w:r>
        <w:r w:rsidR="00647749">
          <w:rPr>
            <w:noProof/>
            <w:webHidden/>
          </w:rPr>
          <w:fldChar w:fldCharType="separate"/>
        </w:r>
        <w:r w:rsidR="001E1C0E">
          <w:rPr>
            <w:noProof/>
            <w:webHidden/>
          </w:rPr>
          <w:t>5</w:t>
        </w:r>
        <w:r w:rsidR="00647749">
          <w:rPr>
            <w:noProof/>
            <w:webHidden/>
          </w:rPr>
          <w:fldChar w:fldCharType="end"/>
        </w:r>
      </w:hyperlink>
    </w:p>
    <w:p w14:paraId="3CB2F4D7" w14:textId="7FBC54E1"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166" w:history="1">
        <w:r w:rsidR="00647749" w:rsidRPr="00B61D91">
          <w:rPr>
            <w:rStyle w:val="Hyperlink"/>
            <w:noProof/>
          </w:rPr>
          <w:t>2.1</w:t>
        </w:r>
        <w:r w:rsidR="00647749">
          <w:rPr>
            <w:rFonts w:asciiTheme="minorHAnsi" w:eastAsiaTheme="minorEastAsia" w:hAnsiTheme="minorHAnsi" w:cstheme="minorBidi"/>
            <w:iCs w:val="0"/>
            <w:noProof/>
            <w:sz w:val="22"/>
            <w:szCs w:val="22"/>
          </w:rPr>
          <w:tab/>
        </w:r>
        <w:r w:rsidR="00647749" w:rsidRPr="00B61D91">
          <w:rPr>
            <w:rStyle w:val="Hyperlink"/>
            <w:noProof/>
          </w:rPr>
          <w:t>Human Activity Recognition (HAR)</w:t>
        </w:r>
        <w:r w:rsidR="00647749">
          <w:rPr>
            <w:noProof/>
            <w:webHidden/>
          </w:rPr>
          <w:tab/>
        </w:r>
        <w:r w:rsidR="00647749">
          <w:rPr>
            <w:noProof/>
            <w:webHidden/>
          </w:rPr>
          <w:fldChar w:fldCharType="begin"/>
        </w:r>
        <w:r w:rsidR="00647749">
          <w:rPr>
            <w:noProof/>
            <w:webHidden/>
          </w:rPr>
          <w:instrText xml:space="preserve"> PAGEREF _Toc32054166 \h </w:instrText>
        </w:r>
        <w:r w:rsidR="00647749">
          <w:rPr>
            <w:noProof/>
            <w:webHidden/>
          </w:rPr>
        </w:r>
        <w:r w:rsidR="00647749">
          <w:rPr>
            <w:noProof/>
            <w:webHidden/>
          </w:rPr>
          <w:fldChar w:fldCharType="separate"/>
        </w:r>
        <w:r w:rsidR="001E1C0E">
          <w:rPr>
            <w:noProof/>
            <w:webHidden/>
          </w:rPr>
          <w:t>5</w:t>
        </w:r>
        <w:r w:rsidR="00647749">
          <w:rPr>
            <w:noProof/>
            <w:webHidden/>
          </w:rPr>
          <w:fldChar w:fldCharType="end"/>
        </w:r>
      </w:hyperlink>
    </w:p>
    <w:p w14:paraId="3867C169" w14:textId="6B15BFA5"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167" w:history="1">
        <w:r w:rsidR="00647749" w:rsidRPr="00B61D91">
          <w:rPr>
            <w:rStyle w:val="Hyperlink"/>
            <w:noProof/>
          </w:rPr>
          <w:t>2.1.1</w:t>
        </w:r>
        <w:r w:rsidR="00647749">
          <w:rPr>
            <w:rFonts w:asciiTheme="minorHAnsi" w:eastAsiaTheme="minorEastAsia" w:hAnsiTheme="minorHAnsi" w:cstheme="minorBidi"/>
            <w:noProof/>
            <w:sz w:val="22"/>
            <w:szCs w:val="22"/>
          </w:rPr>
          <w:tab/>
        </w:r>
        <w:r w:rsidR="00647749" w:rsidRPr="00B61D91">
          <w:rPr>
            <w:rStyle w:val="Hyperlink"/>
            <w:noProof/>
          </w:rPr>
          <w:t>Vision-based HAR</w:t>
        </w:r>
        <w:r w:rsidR="00647749">
          <w:rPr>
            <w:noProof/>
            <w:webHidden/>
          </w:rPr>
          <w:tab/>
        </w:r>
        <w:r w:rsidR="00647749">
          <w:rPr>
            <w:noProof/>
            <w:webHidden/>
          </w:rPr>
          <w:fldChar w:fldCharType="begin"/>
        </w:r>
        <w:r w:rsidR="00647749">
          <w:rPr>
            <w:noProof/>
            <w:webHidden/>
          </w:rPr>
          <w:instrText xml:space="preserve"> PAGEREF _Toc32054167 \h </w:instrText>
        </w:r>
        <w:r w:rsidR="00647749">
          <w:rPr>
            <w:noProof/>
            <w:webHidden/>
          </w:rPr>
        </w:r>
        <w:r w:rsidR="00647749">
          <w:rPr>
            <w:noProof/>
            <w:webHidden/>
          </w:rPr>
          <w:fldChar w:fldCharType="separate"/>
        </w:r>
        <w:r w:rsidR="001E1C0E">
          <w:rPr>
            <w:noProof/>
            <w:webHidden/>
          </w:rPr>
          <w:t>6</w:t>
        </w:r>
        <w:r w:rsidR="00647749">
          <w:rPr>
            <w:noProof/>
            <w:webHidden/>
          </w:rPr>
          <w:fldChar w:fldCharType="end"/>
        </w:r>
      </w:hyperlink>
    </w:p>
    <w:p w14:paraId="7F73A2CC" w14:textId="2FB61D06"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168" w:history="1">
        <w:r w:rsidR="00647749" w:rsidRPr="00B61D91">
          <w:rPr>
            <w:rStyle w:val="Hyperlink"/>
            <w:noProof/>
            <w:lang w:val="en-MY"/>
          </w:rPr>
          <w:t>2.1.2</w:t>
        </w:r>
        <w:r w:rsidR="00647749">
          <w:rPr>
            <w:rFonts w:asciiTheme="minorHAnsi" w:eastAsiaTheme="minorEastAsia" w:hAnsiTheme="minorHAnsi" w:cstheme="minorBidi"/>
            <w:noProof/>
            <w:sz w:val="22"/>
            <w:szCs w:val="22"/>
          </w:rPr>
          <w:tab/>
        </w:r>
        <w:r w:rsidR="00647749" w:rsidRPr="00B61D91">
          <w:rPr>
            <w:rStyle w:val="Hyperlink"/>
            <w:noProof/>
            <w:lang w:val="en-MY"/>
          </w:rPr>
          <w:t>Wearable Sensor HAR</w:t>
        </w:r>
        <w:r w:rsidR="00647749">
          <w:rPr>
            <w:noProof/>
            <w:webHidden/>
          </w:rPr>
          <w:tab/>
        </w:r>
        <w:r w:rsidR="00647749">
          <w:rPr>
            <w:noProof/>
            <w:webHidden/>
          </w:rPr>
          <w:fldChar w:fldCharType="begin"/>
        </w:r>
        <w:r w:rsidR="00647749">
          <w:rPr>
            <w:noProof/>
            <w:webHidden/>
          </w:rPr>
          <w:instrText xml:space="preserve"> PAGEREF _Toc32054168 \h </w:instrText>
        </w:r>
        <w:r w:rsidR="00647749">
          <w:rPr>
            <w:noProof/>
            <w:webHidden/>
          </w:rPr>
        </w:r>
        <w:r w:rsidR="00647749">
          <w:rPr>
            <w:noProof/>
            <w:webHidden/>
          </w:rPr>
          <w:fldChar w:fldCharType="separate"/>
        </w:r>
        <w:r w:rsidR="001E1C0E">
          <w:rPr>
            <w:noProof/>
            <w:webHidden/>
          </w:rPr>
          <w:t>7</w:t>
        </w:r>
        <w:r w:rsidR="00647749">
          <w:rPr>
            <w:noProof/>
            <w:webHidden/>
          </w:rPr>
          <w:fldChar w:fldCharType="end"/>
        </w:r>
      </w:hyperlink>
    </w:p>
    <w:p w14:paraId="12395B28" w14:textId="0451493F"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169" w:history="1">
        <w:r w:rsidR="00647749" w:rsidRPr="00B61D91">
          <w:rPr>
            <w:rStyle w:val="Hyperlink"/>
            <w:noProof/>
            <w:lang w:val="en-MY"/>
          </w:rPr>
          <w:t>2.1.3</w:t>
        </w:r>
        <w:r w:rsidR="00647749">
          <w:rPr>
            <w:rFonts w:asciiTheme="minorHAnsi" w:eastAsiaTheme="minorEastAsia" w:hAnsiTheme="minorHAnsi" w:cstheme="minorBidi"/>
            <w:noProof/>
            <w:sz w:val="22"/>
            <w:szCs w:val="22"/>
          </w:rPr>
          <w:tab/>
        </w:r>
        <w:r w:rsidR="00647749" w:rsidRPr="00B61D91">
          <w:rPr>
            <w:rStyle w:val="Hyperlink"/>
            <w:noProof/>
            <w:lang w:val="en-MY"/>
          </w:rPr>
          <w:t>Smartphone-based HAR</w:t>
        </w:r>
        <w:r w:rsidR="00647749">
          <w:rPr>
            <w:noProof/>
            <w:webHidden/>
          </w:rPr>
          <w:tab/>
        </w:r>
        <w:r w:rsidR="00647749">
          <w:rPr>
            <w:noProof/>
            <w:webHidden/>
          </w:rPr>
          <w:fldChar w:fldCharType="begin"/>
        </w:r>
        <w:r w:rsidR="00647749">
          <w:rPr>
            <w:noProof/>
            <w:webHidden/>
          </w:rPr>
          <w:instrText xml:space="preserve"> PAGEREF _Toc32054169 \h </w:instrText>
        </w:r>
        <w:r w:rsidR="00647749">
          <w:rPr>
            <w:noProof/>
            <w:webHidden/>
          </w:rPr>
        </w:r>
        <w:r w:rsidR="00647749">
          <w:rPr>
            <w:noProof/>
            <w:webHidden/>
          </w:rPr>
          <w:fldChar w:fldCharType="separate"/>
        </w:r>
        <w:r w:rsidR="001E1C0E">
          <w:rPr>
            <w:noProof/>
            <w:webHidden/>
          </w:rPr>
          <w:t>8</w:t>
        </w:r>
        <w:r w:rsidR="00647749">
          <w:rPr>
            <w:noProof/>
            <w:webHidden/>
          </w:rPr>
          <w:fldChar w:fldCharType="end"/>
        </w:r>
      </w:hyperlink>
    </w:p>
    <w:p w14:paraId="3D6AC880" w14:textId="16B7032C"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170" w:history="1">
        <w:r w:rsidR="00647749" w:rsidRPr="00B61D91">
          <w:rPr>
            <w:rStyle w:val="Hyperlink"/>
            <w:noProof/>
            <w:lang w:val="en-MY"/>
          </w:rPr>
          <w:t>2.2</w:t>
        </w:r>
        <w:r w:rsidR="00647749">
          <w:rPr>
            <w:rFonts w:asciiTheme="minorHAnsi" w:eastAsiaTheme="minorEastAsia" w:hAnsiTheme="minorHAnsi" w:cstheme="minorBidi"/>
            <w:iCs w:val="0"/>
            <w:noProof/>
            <w:sz w:val="22"/>
            <w:szCs w:val="22"/>
          </w:rPr>
          <w:tab/>
        </w:r>
        <w:r w:rsidR="00647749" w:rsidRPr="00B61D91">
          <w:rPr>
            <w:rStyle w:val="Hyperlink"/>
            <w:noProof/>
            <w:lang w:val="en-MY"/>
          </w:rPr>
          <w:t>Features used in HAR</w:t>
        </w:r>
        <w:r w:rsidR="00647749">
          <w:rPr>
            <w:noProof/>
            <w:webHidden/>
          </w:rPr>
          <w:tab/>
        </w:r>
        <w:r w:rsidR="00647749">
          <w:rPr>
            <w:noProof/>
            <w:webHidden/>
          </w:rPr>
          <w:fldChar w:fldCharType="begin"/>
        </w:r>
        <w:r w:rsidR="00647749">
          <w:rPr>
            <w:noProof/>
            <w:webHidden/>
          </w:rPr>
          <w:instrText xml:space="preserve"> PAGEREF _Toc32054170 \h </w:instrText>
        </w:r>
        <w:r w:rsidR="00647749">
          <w:rPr>
            <w:noProof/>
            <w:webHidden/>
          </w:rPr>
        </w:r>
        <w:r w:rsidR="00647749">
          <w:rPr>
            <w:noProof/>
            <w:webHidden/>
          </w:rPr>
          <w:fldChar w:fldCharType="separate"/>
        </w:r>
        <w:r w:rsidR="001E1C0E">
          <w:rPr>
            <w:noProof/>
            <w:webHidden/>
          </w:rPr>
          <w:t>10</w:t>
        </w:r>
        <w:r w:rsidR="00647749">
          <w:rPr>
            <w:noProof/>
            <w:webHidden/>
          </w:rPr>
          <w:fldChar w:fldCharType="end"/>
        </w:r>
      </w:hyperlink>
    </w:p>
    <w:p w14:paraId="449AAE77" w14:textId="7D39A566"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171" w:history="1">
        <w:r w:rsidR="00647749" w:rsidRPr="00B61D91">
          <w:rPr>
            <w:rStyle w:val="Hyperlink"/>
            <w:noProof/>
          </w:rPr>
          <w:t>2.2.1</w:t>
        </w:r>
        <w:r w:rsidR="00647749">
          <w:rPr>
            <w:rFonts w:asciiTheme="minorHAnsi" w:eastAsiaTheme="minorEastAsia" w:hAnsiTheme="minorHAnsi" w:cstheme="minorBidi"/>
            <w:noProof/>
            <w:sz w:val="22"/>
            <w:szCs w:val="22"/>
          </w:rPr>
          <w:tab/>
        </w:r>
        <w:r w:rsidR="00647749" w:rsidRPr="00B61D91">
          <w:rPr>
            <w:rStyle w:val="Hyperlink"/>
            <w:noProof/>
          </w:rPr>
          <w:t>Hand-crafted features</w:t>
        </w:r>
        <w:r w:rsidR="00647749">
          <w:rPr>
            <w:noProof/>
            <w:webHidden/>
          </w:rPr>
          <w:tab/>
        </w:r>
        <w:r w:rsidR="00647749">
          <w:rPr>
            <w:noProof/>
            <w:webHidden/>
          </w:rPr>
          <w:fldChar w:fldCharType="begin"/>
        </w:r>
        <w:r w:rsidR="00647749">
          <w:rPr>
            <w:noProof/>
            <w:webHidden/>
          </w:rPr>
          <w:instrText xml:space="preserve"> PAGEREF _Toc32054171 \h </w:instrText>
        </w:r>
        <w:r w:rsidR="00647749">
          <w:rPr>
            <w:noProof/>
            <w:webHidden/>
          </w:rPr>
        </w:r>
        <w:r w:rsidR="00647749">
          <w:rPr>
            <w:noProof/>
            <w:webHidden/>
          </w:rPr>
          <w:fldChar w:fldCharType="separate"/>
        </w:r>
        <w:r w:rsidR="001E1C0E">
          <w:rPr>
            <w:noProof/>
            <w:webHidden/>
          </w:rPr>
          <w:t>10</w:t>
        </w:r>
        <w:r w:rsidR="00647749">
          <w:rPr>
            <w:noProof/>
            <w:webHidden/>
          </w:rPr>
          <w:fldChar w:fldCharType="end"/>
        </w:r>
      </w:hyperlink>
    </w:p>
    <w:p w14:paraId="7D23EE82" w14:textId="235806F3"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172" w:history="1">
        <w:r w:rsidR="00647749" w:rsidRPr="00B61D91">
          <w:rPr>
            <w:rStyle w:val="Hyperlink"/>
            <w:noProof/>
          </w:rPr>
          <w:t>2.2.2</w:t>
        </w:r>
        <w:r w:rsidR="00647749">
          <w:rPr>
            <w:rFonts w:asciiTheme="minorHAnsi" w:eastAsiaTheme="minorEastAsia" w:hAnsiTheme="minorHAnsi" w:cstheme="minorBidi"/>
            <w:noProof/>
            <w:sz w:val="22"/>
            <w:szCs w:val="22"/>
          </w:rPr>
          <w:tab/>
        </w:r>
        <w:r w:rsidR="00647749" w:rsidRPr="00B61D91">
          <w:rPr>
            <w:rStyle w:val="Hyperlink"/>
            <w:noProof/>
          </w:rPr>
          <w:t>Learning Feature</w:t>
        </w:r>
        <w:r w:rsidR="00647749">
          <w:rPr>
            <w:noProof/>
            <w:webHidden/>
          </w:rPr>
          <w:tab/>
        </w:r>
        <w:r w:rsidR="00647749">
          <w:rPr>
            <w:noProof/>
            <w:webHidden/>
          </w:rPr>
          <w:fldChar w:fldCharType="begin"/>
        </w:r>
        <w:r w:rsidR="00647749">
          <w:rPr>
            <w:noProof/>
            <w:webHidden/>
          </w:rPr>
          <w:instrText xml:space="preserve"> PAGEREF _Toc32054172 \h </w:instrText>
        </w:r>
        <w:r w:rsidR="00647749">
          <w:rPr>
            <w:noProof/>
            <w:webHidden/>
          </w:rPr>
        </w:r>
        <w:r w:rsidR="00647749">
          <w:rPr>
            <w:noProof/>
            <w:webHidden/>
          </w:rPr>
          <w:fldChar w:fldCharType="separate"/>
        </w:r>
        <w:r w:rsidR="001E1C0E">
          <w:rPr>
            <w:noProof/>
            <w:webHidden/>
          </w:rPr>
          <w:t>12</w:t>
        </w:r>
        <w:r w:rsidR="00647749">
          <w:rPr>
            <w:noProof/>
            <w:webHidden/>
          </w:rPr>
          <w:fldChar w:fldCharType="end"/>
        </w:r>
      </w:hyperlink>
    </w:p>
    <w:p w14:paraId="6681E4EA" w14:textId="7FDF39FE"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173" w:history="1">
        <w:r w:rsidR="00647749" w:rsidRPr="00B61D91">
          <w:rPr>
            <w:rStyle w:val="Hyperlink"/>
            <w:noProof/>
            <w:lang w:val="en-MY"/>
          </w:rPr>
          <w:t>2.3</w:t>
        </w:r>
        <w:r w:rsidR="00647749">
          <w:rPr>
            <w:rFonts w:asciiTheme="minorHAnsi" w:eastAsiaTheme="minorEastAsia" w:hAnsiTheme="minorHAnsi" w:cstheme="minorBidi"/>
            <w:iCs w:val="0"/>
            <w:noProof/>
            <w:sz w:val="22"/>
            <w:szCs w:val="22"/>
          </w:rPr>
          <w:tab/>
        </w:r>
        <w:r w:rsidR="00647749" w:rsidRPr="00B61D91">
          <w:rPr>
            <w:rStyle w:val="Hyperlink"/>
            <w:noProof/>
            <w:lang w:val="en-MY"/>
          </w:rPr>
          <w:t>Deep Learning in HAR</w:t>
        </w:r>
        <w:r w:rsidR="00647749">
          <w:rPr>
            <w:noProof/>
            <w:webHidden/>
          </w:rPr>
          <w:tab/>
        </w:r>
        <w:r w:rsidR="00647749">
          <w:rPr>
            <w:noProof/>
            <w:webHidden/>
          </w:rPr>
          <w:fldChar w:fldCharType="begin"/>
        </w:r>
        <w:r w:rsidR="00647749">
          <w:rPr>
            <w:noProof/>
            <w:webHidden/>
          </w:rPr>
          <w:instrText xml:space="preserve"> PAGEREF _Toc32054173 \h </w:instrText>
        </w:r>
        <w:r w:rsidR="00647749">
          <w:rPr>
            <w:noProof/>
            <w:webHidden/>
          </w:rPr>
        </w:r>
        <w:r w:rsidR="00647749">
          <w:rPr>
            <w:noProof/>
            <w:webHidden/>
          </w:rPr>
          <w:fldChar w:fldCharType="separate"/>
        </w:r>
        <w:r w:rsidR="001E1C0E">
          <w:rPr>
            <w:noProof/>
            <w:webHidden/>
          </w:rPr>
          <w:t>12</w:t>
        </w:r>
        <w:r w:rsidR="00647749">
          <w:rPr>
            <w:noProof/>
            <w:webHidden/>
          </w:rPr>
          <w:fldChar w:fldCharType="end"/>
        </w:r>
      </w:hyperlink>
    </w:p>
    <w:p w14:paraId="2037D03C" w14:textId="4BEBDBFE"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174" w:history="1">
        <w:r w:rsidR="00647749" w:rsidRPr="00B61D91">
          <w:rPr>
            <w:rStyle w:val="Hyperlink"/>
            <w:noProof/>
            <w:lang w:val="en-MY"/>
          </w:rPr>
          <w:t>2.3.1</w:t>
        </w:r>
        <w:r w:rsidR="00647749">
          <w:rPr>
            <w:rFonts w:asciiTheme="minorHAnsi" w:eastAsiaTheme="minorEastAsia" w:hAnsiTheme="minorHAnsi" w:cstheme="minorBidi"/>
            <w:noProof/>
            <w:sz w:val="22"/>
            <w:szCs w:val="22"/>
          </w:rPr>
          <w:tab/>
        </w:r>
        <w:r w:rsidR="00647749" w:rsidRPr="00B61D91">
          <w:rPr>
            <w:rStyle w:val="Hyperlink"/>
            <w:noProof/>
            <w:lang w:val="en-MY"/>
          </w:rPr>
          <w:t>Convolutional Neural Network (CNN)</w:t>
        </w:r>
        <w:r w:rsidR="00647749">
          <w:rPr>
            <w:noProof/>
            <w:webHidden/>
          </w:rPr>
          <w:tab/>
        </w:r>
        <w:r w:rsidR="00647749">
          <w:rPr>
            <w:noProof/>
            <w:webHidden/>
          </w:rPr>
          <w:fldChar w:fldCharType="begin"/>
        </w:r>
        <w:r w:rsidR="00647749">
          <w:rPr>
            <w:noProof/>
            <w:webHidden/>
          </w:rPr>
          <w:instrText xml:space="preserve"> PAGEREF _Toc32054174 \h </w:instrText>
        </w:r>
        <w:r w:rsidR="00647749">
          <w:rPr>
            <w:noProof/>
            <w:webHidden/>
          </w:rPr>
        </w:r>
        <w:r w:rsidR="00647749">
          <w:rPr>
            <w:noProof/>
            <w:webHidden/>
          </w:rPr>
          <w:fldChar w:fldCharType="separate"/>
        </w:r>
        <w:r w:rsidR="001E1C0E">
          <w:rPr>
            <w:noProof/>
            <w:webHidden/>
          </w:rPr>
          <w:t>13</w:t>
        </w:r>
        <w:r w:rsidR="00647749">
          <w:rPr>
            <w:noProof/>
            <w:webHidden/>
          </w:rPr>
          <w:fldChar w:fldCharType="end"/>
        </w:r>
      </w:hyperlink>
    </w:p>
    <w:p w14:paraId="183C3E81" w14:textId="2C8086D7"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175" w:history="1">
        <w:r w:rsidR="00647749" w:rsidRPr="00B61D91">
          <w:rPr>
            <w:rStyle w:val="Hyperlink"/>
            <w:noProof/>
          </w:rPr>
          <w:t>2.3.2</w:t>
        </w:r>
        <w:r w:rsidR="00647749">
          <w:rPr>
            <w:rFonts w:asciiTheme="minorHAnsi" w:eastAsiaTheme="minorEastAsia" w:hAnsiTheme="minorHAnsi" w:cstheme="minorBidi"/>
            <w:noProof/>
            <w:sz w:val="22"/>
            <w:szCs w:val="22"/>
          </w:rPr>
          <w:tab/>
        </w:r>
        <w:r w:rsidR="00647749" w:rsidRPr="00B61D91">
          <w:rPr>
            <w:rStyle w:val="Hyperlink"/>
            <w:noProof/>
          </w:rPr>
          <w:t>Recurrent Neural Network (RNN)</w:t>
        </w:r>
        <w:r w:rsidR="00647749">
          <w:rPr>
            <w:noProof/>
            <w:webHidden/>
          </w:rPr>
          <w:tab/>
        </w:r>
        <w:r w:rsidR="00647749">
          <w:rPr>
            <w:noProof/>
            <w:webHidden/>
          </w:rPr>
          <w:fldChar w:fldCharType="begin"/>
        </w:r>
        <w:r w:rsidR="00647749">
          <w:rPr>
            <w:noProof/>
            <w:webHidden/>
          </w:rPr>
          <w:instrText xml:space="preserve"> PAGEREF _Toc32054175 \h </w:instrText>
        </w:r>
        <w:r w:rsidR="00647749">
          <w:rPr>
            <w:noProof/>
            <w:webHidden/>
          </w:rPr>
        </w:r>
        <w:r w:rsidR="00647749">
          <w:rPr>
            <w:noProof/>
            <w:webHidden/>
          </w:rPr>
          <w:fldChar w:fldCharType="separate"/>
        </w:r>
        <w:r w:rsidR="001E1C0E">
          <w:rPr>
            <w:noProof/>
            <w:webHidden/>
          </w:rPr>
          <w:t>15</w:t>
        </w:r>
        <w:r w:rsidR="00647749">
          <w:rPr>
            <w:noProof/>
            <w:webHidden/>
          </w:rPr>
          <w:fldChar w:fldCharType="end"/>
        </w:r>
      </w:hyperlink>
    </w:p>
    <w:p w14:paraId="5A3690E3" w14:textId="750DC533" w:rsidR="00647749" w:rsidRDefault="00830601">
      <w:pPr>
        <w:pStyle w:val="TOC5"/>
        <w:tabs>
          <w:tab w:val="left" w:pos="1920"/>
          <w:tab w:val="right" w:leader="dot" w:pos="8210"/>
        </w:tabs>
        <w:rPr>
          <w:rFonts w:asciiTheme="minorHAnsi" w:eastAsiaTheme="minorEastAsia" w:hAnsiTheme="minorHAnsi" w:cstheme="minorBidi"/>
          <w:noProof/>
          <w:sz w:val="22"/>
          <w:szCs w:val="22"/>
        </w:rPr>
      </w:pPr>
      <w:hyperlink w:anchor="_Toc32054176" w:history="1">
        <w:r w:rsidR="00647749" w:rsidRPr="00B61D91">
          <w:rPr>
            <w:rStyle w:val="Hyperlink"/>
            <w:noProof/>
            <w:lang w:val="en-MY"/>
          </w:rPr>
          <w:t>2.3.2.1</w:t>
        </w:r>
        <w:r w:rsidR="00647749">
          <w:rPr>
            <w:rFonts w:asciiTheme="minorHAnsi" w:eastAsiaTheme="minorEastAsia" w:hAnsiTheme="minorHAnsi" w:cstheme="minorBidi"/>
            <w:noProof/>
            <w:sz w:val="22"/>
            <w:szCs w:val="22"/>
          </w:rPr>
          <w:tab/>
        </w:r>
        <w:r w:rsidR="00647749" w:rsidRPr="00B61D91">
          <w:rPr>
            <w:rStyle w:val="Hyperlink"/>
            <w:noProof/>
            <w:lang w:val="en-MY"/>
          </w:rPr>
          <w:t>Long Short-Term Memory (LSTM)</w:t>
        </w:r>
        <w:r w:rsidR="00647749">
          <w:rPr>
            <w:noProof/>
            <w:webHidden/>
          </w:rPr>
          <w:tab/>
        </w:r>
        <w:r w:rsidR="00647749">
          <w:rPr>
            <w:noProof/>
            <w:webHidden/>
          </w:rPr>
          <w:fldChar w:fldCharType="begin"/>
        </w:r>
        <w:r w:rsidR="00647749">
          <w:rPr>
            <w:noProof/>
            <w:webHidden/>
          </w:rPr>
          <w:instrText xml:space="preserve"> PAGEREF _Toc32054176 \h </w:instrText>
        </w:r>
        <w:r w:rsidR="00647749">
          <w:rPr>
            <w:noProof/>
            <w:webHidden/>
          </w:rPr>
        </w:r>
        <w:r w:rsidR="00647749">
          <w:rPr>
            <w:noProof/>
            <w:webHidden/>
          </w:rPr>
          <w:fldChar w:fldCharType="separate"/>
        </w:r>
        <w:r w:rsidR="001E1C0E">
          <w:rPr>
            <w:noProof/>
            <w:webHidden/>
          </w:rPr>
          <w:t>16</w:t>
        </w:r>
        <w:r w:rsidR="00647749">
          <w:rPr>
            <w:noProof/>
            <w:webHidden/>
          </w:rPr>
          <w:fldChar w:fldCharType="end"/>
        </w:r>
      </w:hyperlink>
    </w:p>
    <w:p w14:paraId="7A612CE1" w14:textId="0F88F560" w:rsidR="00647749" w:rsidRDefault="00830601">
      <w:pPr>
        <w:pStyle w:val="TOC5"/>
        <w:tabs>
          <w:tab w:val="left" w:pos="1920"/>
          <w:tab w:val="right" w:leader="dot" w:pos="8210"/>
        </w:tabs>
        <w:rPr>
          <w:rFonts w:asciiTheme="minorHAnsi" w:eastAsiaTheme="minorEastAsia" w:hAnsiTheme="minorHAnsi" w:cstheme="minorBidi"/>
          <w:noProof/>
          <w:sz w:val="22"/>
          <w:szCs w:val="22"/>
        </w:rPr>
      </w:pPr>
      <w:hyperlink w:anchor="_Toc32054177" w:history="1">
        <w:r w:rsidR="00647749" w:rsidRPr="00B61D91">
          <w:rPr>
            <w:rStyle w:val="Hyperlink"/>
            <w:noProof/>
            <w:lang w:val="en-MY"/>
          </w:rPr>
          <w:t>2.3.2.2</w:t>
        </w:r>
        <w:r w:rsidR="00647749">
          <w:rPr>
            <w:rFonts w:asciiTheme="minorHAnsi" w:eastAsiaTheme="minorEastAsia" w:hAnsiTheme="minorHAnsi" w:cstheme="minorBidi"/>
            <w:noProof/>
            <w:sz w:val="22"/>
            <w:szCs w:val="22"/>
          </w:rPr>
          <w:tab/>
        </w:r>
        <w:r w:rsidR="00647749" w:rsidRPr="00B61D91">
          <w:rPr>
            <w:rStyle w:val="Hyperlink"/>
            <w:noProof/>
            <w:lang w:val="en-MY"/>
          </w:rPr>
          <w:t>Bi-directional Long Short-Term Memory (Bidir-LSTM)</w:t>
        </w:r>
        <w:r w:rsidR="00647749">
          <w:rPr>
            <w:noProof/>
            <w:webHidden/>
          </w:rPr>
          <w:tab/>
        </w:r>
        <w:r w:rsidR="00647749">
          <w:rPr>
            <w:noProof/>
            <w:webHidden/>
          </w:rPr>
          <w:fldChar w:fldCharType="begin"/>
        </w:r>
        <w:r w:rsidR="00647749">
          <w:rPr>
            <w:noProof/>
            <w:webHidden/>
          </w:rPr>
          <w:instrText xml:space="preserve"> PAGEREF _Toc32054177 \h </w:instrText>
        </w:r>
        <w:r w:rsidR="00647749">
          <w:rPr>
            <w:noProof/>
            <w:webHidden/>
          </w:rPr>
        </w:r>
        <w:r w:rsidR="00647749">
          <w:rPr>
            <w:noProof/>
            <w:webHidden/>
          </w:rPr>
          <w:fldChar w:fldCharType="separate"/>
        </w:r>
        <w:r w:rsidR="001E1C0E">
          <w:rPr>
            <w:noProof/>
            <w:webHidden/>
          </w:rPr>
          <w:t>17</w:t>
        </w:r>
        <w:r w:rsidR="00647749">
          <w:rPr>
            <w:noProof/>
            <w:webHidden/>
          </w:rPr>
          <w:fldChar w:fldCharType="end"/>
        </w:r>
      </w:hyperlink>
    </w:p>
    <w:p w14:paraId="7D039A76" w14:textId="155C3553" w:rsidR="00647749" w:rsidRDefault="00830601">
      <w:pPr>
        <w:pStyle w:val="TOC5"/>
        <w:tabs>
          <w:tab w:val="left" w:pos="1920"/>
          <w:tab w:val="right" w:leader="dot" w:pos="8210"/>
        </w:tabs>
        <w:rPr>
          <w:rFonts w:asciiTheme="minorHAnsi" w:eastAsiaTheme="minorEastAsia" w:hAnsiTheme="minorHAnsi" w:cstheme="minorBidi"/>
          <w:noProof/>
          <w:sz w:val="22"/>
          <w:szCs w:val="22"/>
        </w:rPr>
      </w:pPr>
      <w:hyperlink w:anchor="_Toc32054178" w:history="1">
        <w:r w:rsidR="00647749" w:rsidRPr="00B61D91">
          <w:rPr>
            <w:rStyle w:val="Hyperlink"/>
            <w:noProof/>
            <w:lang w:val="en-MY"/>
          </w:rPr>
          <w:t>2.3.2.3</w:t>
        </w:r>
        <w:r w:rsidR="00647749">
          <w:rPr>
            <w:rFonts w:asciiTheme="minorHAnsi" w:eastAsiaTheme="minorEastAsia" w:hAnsiTheme="minorHAnsi" w:cstheme="minorBidi"/>
            <w:noProof/>
            <w:sz w:val="22"/>
            <w:szCs w:val="22"/>
          </w:rPr>
          <w:tab/>
        </w:r>
        <w:r w:rsidR="00647749" w:rsidRPr="00B61D91">
          <w:rPr>
            <w:rStyle w:val="Hyperlink"/>
            <w:noProof/>
            <w:lang w:val="en-MY"/>
          </w:rPr>
          <w:t>Deep Residue Bi-directional Long Short-Term Memory</w:t>
        </w:r>
        <w:r w:rsidR="00647749">
          <w:rPr>
            <w:noProof/>
            <w:webHidden/>
          </w:rPr>
          <w:tab/>
        </w:r>
        <w:r w:rsidR="00647749">
          <w:rPr>
            <w:noProof/>
            <w:webHidden/>
          </w:rPr>
          <w:fldChar w:fldCharType="begin"/>
        </w:r>
        <w:r w:rsidR="00647749">
          <w:rPr>
            <w:noProof/>
            <w:webHidden/>
          </w:rPr>
          <w:instrText xml:space="preserve"> PAGEREF _Toc32054178 \h </w:instrText>
        </w:r>
        <w:r w:rsidR="00647749">
          <w:rPr>
            <w:noProof/>
            <w:webHidden/>
          </w:rPr>
        </w:r>
        <w:r w:rsidR="00647749">
          <w:rPr>
            <w:noProof/>
            <w:webHidden/>
          </w:rPr>
          <w:fldChar w:fldCharType="separate"/>
        </w:r>
        <w:r w:rsidR="001E1C0E">
          <w:rPr>
            <w:noProof/>
            <w:webHidden/>
          </w:rPr>
          <w:t>18</w:t>
        </w:r>
        <w:r w:rsidR="00647749">
          <w:rPr>
            <w:noProof/>
            <w:webHidden/>
          </w:rPr>
          <w:fldChar w:fldCharType="end"/>
        </w:r>
      </w:hyperlink>
    </w:p>
    <w:p w14:paraId="0E49A246" w14:textId="13F08FCA"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179" w:history="1">
        <w:r w:rsidR="00647749" w:rsidRPr="00B61D91">
          <w:rPr>
            <w:rStyle w:val="Hyperlink"/>
            <w:noProof/>
            <w:lang w:val="en-MY"/>
          </w:rPr>
          <w:t>2.3.3</w:t>
        </w:r>
        <w:r w:rsidR="00647749">
          <w:rPr>
            <w:rFonts w:asciiTheme="minorHAnsi" w:eastAsiaTheme="minorEastAsia" w:hAnsiTheme="minorHAnsi" w:cstheme="minorBidi"/>
            <w:noProof/>
            <w:sz w:val="22"/>
            <w:szCs w:val="22"/>
          </w:rPr>
          <w:tab/>
        </w:r>
        <w:r w:rsidR="00647749" w:rsidRPr="00B61D91">
          <w:rPr>
            <w:rStyle w:val="Hyperlink"/>
            <w:noProof/>
            <w:lang w:val="en-MY"/>
          </w:rPr>
          <w:t>Comparison Study of Existing Deep Learning Models</w:t>
        </w:r>
        <w:r w:rsidR="00647749">
          <w:rPr>
            <w:noProof/>
            <w:webHidden/>
          </w:rPr>
          <w:tab/>
        </w:r>
        <w:r w:rsidR="00647749">
          <w:rPr>
            <w:noProof/>
            <w:webHidden/>
          </w:rPr>
          <w:fldChar w:fldCharType="begin"/>
        </w:r>
        <w:r w:rsidR="00647749">
          <w:rPr>
            <w:noProof/>
            <w:webHidden/>
          </w:rPr>
          <w:instrText xml:space="preserve"> PAGEREF _Toc32054179 \h </w:instrText>
        </w:r>
        <w:r w:rsidR="00647749">
          <w:rPr>
            <w:noProof/>
            <w:webHidden/>
          </w:rPr>
        </w:r>
        <w:r w:rsidR="00647749">
          <w:rPr>
            <w:noProof/>
            <w:webHidden/>
          </w:rPr>
          <w:fldChar w:fldCharType="separate"/>
        </w:r>
        <w:r w:rsidR="001E1C0E">
          <w:rPr>
            <w:noProof/>
            <w:webHidden/>
          </w:rPr>
          <w:t>18</w:t>
        </w:r>
        <w:r w:rsidR="00647749">
          <w:rPr>
            <w:noProof/>
            <w:webHidden/>
          </w:rPr>
          <w:fldChar w:fldCharType="end"/>
        </w:r>
      </w:hyperlink>
    </w:p>
    <w:p w14:paraId="39E2FF38" w14:textId="4F602DD3"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180" w:history="1">
        <w:r w:rsidR="00647749" w:rsidRPr="00B61D91">
          <w:rPr>
            <w:rStyle w:val="Hyperlink"/>
            <w:noProof/>
            <w:lang w:val="en-MY"/>
          </w:rPr>
          <w:t>2.4</w:t>
        </w:r>
        <w:r w:rsidR="00647749">
          <w:rPr>
            <w:rFonts w:asciiTheme="minorHAnsi" w:eastAsiaTheme="minorEastAsia" w:hAnsiTheme="minorHAnsi" w:cstheme="minorBidi"/>
            <w:iCs w:val="0"/>
            <w:noProof/>
            <w:sz w:val="22"/>
            <w:szCs w:val="22"/>
          </w:rPr>
          <w:tab/>
        </w:r>
        <w:r w:rsidR="00647749" w:rsidRPr="00B61D91">
          <w:rPr>
            <w:rStyle w:val="Hyperlink"/>
            <w:noProof/>
            <w:lang w:val="en-MY"/>
          </w:rPr>
          <w:t>Public Dataset Comparison (WISDM and UCI)</w:t>
        </w:r>
        <w:r w:rsidR="00647749">
          <w:rPr>
            <w:noProof/>
            <w:webHidden/>
          </w:rPr>
          <w:tab/>
        </w:r>
        <w:r w:rsidR="00647749">
          <w:rPr>
            <w:noProof/>
            <w:webHidden/>
          </w:rPr>
          <w:fldChar w:fldCharType="begin"/>
        </w:r>
        <w:r w:rsidR="00647749">
          <w:rPr>
            <w:noProof/>
            <w:webHidden/>
          </w:rPr>
          <w:instrText xml:space="preserve"> PAGEREF _Toc32054180 \h </w:instrText>
        </w:r>
        <w:r w:rsidR="00647749">
          <w:rPr>
            <w:noProof/>
            <w:webHidden/>
          </w:rPr>
        </w:r>
        <w:r w:rsidR="00647749">
          <w:rPr>
            <w:noProof/>
            <w:webHidden/>
          </w:rPr>
          <w:fldChar w:fldCharType="separate"/>
        </w:r>
        <w:r w:rsidR="001E1C0E">
          <w:rPr>
            <w:noProof/>
            <w:webHidden/>
          </w:rPr>
          <w:t>19</w:t>
        </w:r>
        <w:r w:rsidR="00647749">
          <w:rPr>
            <w:noProof/>
            <w:webHidden/>
          </w:rPr>
          <w:fldChar w:fldCharType="end"/>
        </w:r>
      </w:hyperlink>
    </w:p>
    <w:p w14:paraId="5465CC21" w14:textId="796690DE"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181" w:history="1">
        <w:r w:rsidR="00647749" w:rsidRPr="00B61D91">
          <w:rPr>
            <w:rStyle w:val="Hyperlink"/>
            <w:noProof/>
            <w:lang w:val="en-MY"/>
          </w:rPr>
          <w:t>2.5</w:t>
        </w:r>
        <w:r w:rsidR="00647749">
          <w:rPr>
            <w:rFonts w:asciiTheme="minorHAnsi" w:eastAsiaTheme="minorEastAsia" w:hAnsiTheme="minorHAnsi" w:cstheme="minorBidi"/>
            <w:iCs w:val="0"/>
            <w:noProof/>
            <w:sz w:val="22"/>
            <w:szCs w:val="22"/>
          </w:rPr>
          <w:tab/>
        </w:r>
        <w:r w:rsidR="00647749" w:rsidRPr="00B61D91">
          <w:rPr>
            <w:rStyle w:val="Hyperlink"/>
            <w:noProof/>
            <w:lang w:val="en-MY"/>
          </w:rPr>
          <w:t>Chapter Summary</w:t>
        </w:r>
        <w:r w:rsidR="00647749">
          <w:rPr>
            <w:noProof/>
            <w:webHidden/>
          </w:rPr>
          <w:tab/>
        </w:r>
        <w:r w:rsidR="00647749">
          <w:rPr>
            <w:noProof/>
            <w:webHidden/>
          </w:rPr>
          <w:fldChar w:fldCharType="begin"/>
        </w:r>
        <w:r w:rsidR="00647749">
          <w:rPr>
            <w:noProof/>
            <w:webHidden/>
          </w:rPr>
          <w:instrText xml:space="preserve"> PAGEREF _Toc32054181 \h </w:instrText>
        </w:r>
        <w:r w:rsidR="00647749">
          <w:rPr>
            <w:noProof/>
            <w:webHidden/>
          </w:rPr>
        </w:r>
        <w:r w:rsidR="00647749">
          <w:rPr>
            <w:noProof/>
            <w:webHidden/>
          </w:rPr>
          <w:fldChar w:fldCharType="separate"/>
        </w:r>
        <w:r w:rsidR="001E1C0E">
          <w:rPr>
            <w:noProof/>
            <w:webHidden/>
          </w:rPr>
          <w:t>22</w:t>
        </w:r>
        <w:r w:rsidR="00647749">
          <w:rPr>
            <w:noProof/>
            <w:webHidden/>
          </w:rPr>
          <w:fldChar w:fldCharType="end"/>
        </w:r>
      </w:hyperlink>
    </w:p>
    <w:p w14:paraId="6054DE16" w14:textId="50CBF975" w:rsidR="00647749" w:rsidRDefault="00830601">
      <w:pPr>
        <w:pStyle w:val="TOC1"/>
        <w:tabs>
          <w:tab w:val="right" w:leader="dot" w:pos="8210"/>
        </w:tabs>
        <w:rPr>
          <w:rFonts w:asciiTheme="minorHAnsi" w:eastAsiaTheme="minorEastAsia" w:hAnsiTheme="minorHAnsi" w:cstheme="minorBidi"/>
          <w:b w:val="0"/>
          <w:bCs w:val="0"/>
          <w:caps w:val="0"/>
          <w:noProof/>
          <w:sz w:val="22"/>
          <w:szCs w:val="22"/>
        </w:rPr>
      </w:pPr>
      <w:hyperlink w:anchor="_Toc32054182" w:history="1">
        <w:r w:rsidR="00647749" w:rsidRPr="00B61D91">
          <w:rPr>
            <w:rStyle w:val="Hyperlink"/>
            <w:noProof/>
            <w:snapToGrid w:val="0"/>
            <w:w w:val="0"/>
          </w:rPr>
          <w:t>CHAPTER 3</w:t>
        </w:r>
        <w:r w:rsidR="00647749" w:rsidRPr="00B61D91">
          <w:rPr>
            <w:rStyle w:val="Hyperlink"/>
            <w:noProof/>
          </w:rPr>
          <w:t xml:space="preserve"> THE CONCEPT AND COMPONENTS USED IN DEEP LEARNING MODEL FOR HUMAN ACTIVITY RECOGNITION</w:t>
        </w:r>
        <w:r w:rsidR="00647749">
          <w:rPr>
            <w:noProof/>
            <w:webHidden/>
          </w:rPr>
          <w:tab/>
        </w:r>
        <w:r w:rsidR="00647749">
          <w:rPr>
            <w:noProof/>
            <w:webHidden/>
          </w:rPr>
          <w:fldChar w:fldCharType="begin"/>
        </w:r>
        <w:r w:rsidR="00647749">
          <w:rPr>
            <w:noProof/>
            <w:webHidden/>
          </w:rPr>
          <w:instrText xml:space="preserve"> PAGEREF _Toc32054182 \h </w:instrText>
        </w:r>
        <w:r w:rsidR="00647749">
          <w:rPr>
            <w:noProof/>
            <w:webHidden/>
          </w:rPr>
        </w:r>
        <w:r w:rsidR="00647749">
          <w:rPr>
            <w:noProof/>
            <w:webHidden/>
          </w:rPr>
          <w:fldChar w:fldCharType="separate"/>
        </w:r>
        <w:r w:rsidR="001E1C0E">
          <w:rPr>
            <w:noProof/>
            <w:webHidden/>
          </w:rPr>
          <w:t>23</w:t>
        </w:r>
        <w:r w:rsidR="00647749">
          <w:rPr>
            <w:noProof/>
            <w:webHidden/>
          </w:rPr>
          <w:fldChar w:fldCharType="end"/>
        </w:r>
      </w:hyperlink>
    </w:p>
    <w:p w14:paraId="32D8D280" w14:textId="4970F130"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183" w:history="1">
        <w:r w:rsidR="00647749" w:rsidRPr="00B61D91">
          <w:rPr>
            <w:rStyle w:val="Hyperlink"/>
            <w:noProof/>
            <w:lang w:val="en-MY"/>
          </w:rPr>
          <w:t>3.1</w:t>
        </w:r>
        <w:r w:rsidR="00647749">
          <w:rPr>
            <w:rFonts w:asciiTheme="minorHAnsi" w:eastAsiaTheme="minorEastAsia" w:hAnsiTheme="minorHAnsi" w:cstheme="minorBidi"/>
            <w:iCs w:val="0"/>
            <w:noProof/>
            <w:sz w:val="22"/>
            <w:szCs w:val="22"/>
          </w:rPr>
          <w:tab/>
        </w:r>
        <w:r w:rsidR="00647749" w:rsidRPr="00B61D91">
          <w:rPr>
            <w:rStyle w:val="Hyperlink"/>
            <w:noProof/>
            <w:lang w:val="en-MY"/>
          </w:rPr>
          <w:t>Convolutional Neural Network (CNN)</w:t>
        </w:r>
        <w:r w:rsidR="00647749">
          <w:rPr>
            <w:noProof/>
            <w:webHidden/>
          </w:rPr>
          <w:tab/>
        </w:r>
        <w:r w:rsidR="00647749">
          <w:rPr>
            <w:noProof/>
            <w:webHidden/>
          </w:rPr>
          <w:fldChar w:fldCharType="begin"/>
        </w:r>
        <w:r w:rsidR="00647749">
          <w:rPr>
            <w:noProof/>
            <w:webHidden/>
          </w:rPr>
          <w:instrText xml:space="preserve"> PAGEREF _Toc32054183 \h </w:instrText>
        </w:r>
        <w:r w:rsidR="00647749">
          <w:rPr>
            <w:noProof/>
            <w:webHidden/>
          </w:rPr>
        </w:r>
        <w:r w:rsidR="00647749">
          <w:rPr>
            <w:noProof/>
            <w:webHidden/>
          </w:rPr>
          <w:fldChar w:fldCharType="separate"/>
        </w:r>
        <w:r w:rsidR="001E1C0E">
          <w:rPr>
            <w:noProof/>
            <w:webHidden/>
          </w:rPr>
          <w:t>23</w:t>
        </w:r>
        <w:r w:rsidR="00647749">
          <w:rPr>
            <w:noProof/>
            <w:webHidden/>
          </w:rPr>
          <w:fldChar w:fldCharType="end"/>
        </w:r>
      </w:hyperlink>
    </w:p>
    <w:p w14:paraId="4310508A" w14:textId="45007473"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184" w:history="1">
        <w:r w:rsidR="00647749" w:rsidRPr="00B61D91">
          <w:rPr>
            <w:rStyle w:val="Hyperlink"/>
            <w:noProof/>
            <w:lang w:val="en-MY"/>
          </w:rPr>
          <w:t>3.1.1</w:t>
        </w:r>
        <w:r w:rsidR="00647749">
          <w:rPr>
            <w:rFonts w:asciiTheme="minorHAnsi" w:eastAsiaTheme="minorEastAsia" w:hAnsiTheme="minorHAnsi" w:cstheme="minorBidi"/>
            <w:noProof/>
            <w:sz w:val="22"/>
            <w:szCs w:val="22"/>
          </w:rPr>
          <w:tab/>
        </w:r>
        <w:r w:rsidR="00647749" w:rsidRPr="00B61D91">
          <w:rPr>
            <w:rStyle w:val="Hyperlink"/>
            <w:noProof/>
            <w:lang w:val="en-MY"/>
          </w:rPr>
          <w:t>Architecture and Formulation of CNN</w:t>
        </w:r>
        <w:r w:rsidR="00647749">
          <w:rPr>
            <w:noProof/>
            <w:webHidden/>
          </w:rPr>
          <w:tab/>
        </w:r>
        <w:r w:rsidR="00647749">
          <w:rPr>
            <w:noProof/>
            <w:webHidden/>
          </w:rPr>
          <w:fldChar w:fldCharType="begin"/>
        </w:r>
        <w:r w:rsidR="00647749">
          <w:rPr>
            <w:noProof/>
            <w:webHidden/>
          </w:rPr>
          <w:instrText xml:space="preserve"> PAGEREF _Toc32054184 \h </w:instrText>
        </w:r>
        <w:r w:rsidR="00647749">
          <w:rPr>
            <w:noProof/>
            <w:webHidden/>
          </w:rPr>
        </w:r>
        <w:r w:rsidR="00647749">
          <w:rPr>
            <w:noProof/>
            <w:webHidden/>
          </w:rPr>
          <w:fldChar w:fldCharType="separate"/>
        </w:r>
        <w:r w:rsidR="001E1C0E">
          <w:rPr>
            <w:noProof/>
            <w:webHidden/>
          </w:rPr>
          <w:t>24</w:t>
        </w:r>
        <w:r w:rsidR="00647749">
          <w:rPr>
            <w:noProof/>
            <w:webHidden/>
          </w:rPr>
          <w:fldChar w:fldCharType="end"/>
        </w:r>
      </w:hyperlink>
    </w:p>
    <w:p w14:paraId="63EEA861" w14:textId="79F8C209"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185" w:history="1">
        <w:r w:rsidR="00647749" w:rsidRPr="00B61D91">
          <w:rPr>
            <w:rStyle w:val="Hyperlink"/>
            <w:noProof/>
            <w:lang w:val="en-MY"/>
          </w:rPr>
          <w:t>3.1.2</w:t>
        </w:r>
        <w:r w:rsidR="00647749">
          <w:rPr>
            <w:rFonts w:asciiTheme="minorHAnsi" w:eastAsiaTheme="minorEastAsia" w:hAnsiTheme="minorHAnsi" w:cstheme="minorBidi"/>
            <w:noProof/>
            <w:sz w:val="22"/>
            <w:szCs w:val="22"/>
          </w:rPr>
          <w:tab/>
        </w:r>
        <w:r w:rsidR="00647749" w:rsidRPr="00B61D91">
          <w:rPr>
            <w:rStyle w:val="Hyperlink"/>
            <w:noProof/>
            <w:lang w:val="en-MY"/>
          </w:rPr>
          <w:t>Max Pooling</w:t>
        </w:r>
        <w:r w:rsidR="00647749">
          <w:rPr>
            <w:noProof/>
            <w:webHidden/>
          </w:rPr>
          <w:tab/>
        </w:r>
        <w:r w:rsidR="00647749">
          <w:rPr>
            <w:noProof/>
            <w:webHidden/>
          </w:rPr>
          <w:fldChar w:fldCharType="begin"/>
        </w:r>
        <w:r w:rsidR="00647749">
          <w:rPr>
            <w:noProof/>
            <w:webHidden/>
          </w:rPr>
          <w:instrText xml:space="preserve"> PAGEREF _Toc32054185 \h </w:instrText>
        </w:r>
        <w:r w:rsidR="00647749">
          <w:rPr>
            <w:noProof/>
            <w:webHidden/>
          </w:rPr>
        </w:r>
        <w:r w:rsidR="00647749">
          <w:rPr>
            <w:noProof/>
            <w:webHidden/>
          </w:rPr>
          <w:fldChar w:fldCharType="separate"/>
        </w:r>
        <w:r w:rsidR="001E1C0E">
          <w:rPr>
            <w:noProof/>
            <w:webHidden/>
          </w:rPr>
          <w:t>24</w:t>
        </w:r>
        <w:r w:rsidR="00647749">
          <w:rPr>
            <w:noProof/>
            <w:webHidden/>
          </w:rPr>
          <w:fldChar w:fldCharType="end"/>
        </w:r>
      </w:hyperlink>
    </w:p>
    <w:p w14:paraId="55BE80CE" w14:textId="37B9F5DD"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186" w:history="1">
        <w:r w:rsidR="00647749" w:rsidRPr="00B61D91">
          <w:rPr>
            <w:rStyle w:val="Hyperlink"/>
            <w:noProof/>
            <w:lang w:val="en-MY"/>
          </w:rPr>
          <w:t>3.1.3</w:t>
        </w:r>
        <w:r w:rsidR="00647749">
          <w:rPr>
            <w:rFonts w:asciiTheme="minorHAnsi" w:eastAsiaTheme="minorEastAsia" w:hAnsiTheme="minorHAnsi" w:cstheme="minorBidi"/>
            <w:noProof/>
            <w:sz w:val="22"/>
            <w:szCs w:val="22"/>
          </w:rPr>
          <w:tab/>
        </w:r>
        <w:r w:rsidR="00647749" w:rsidRPr="00B61D91">
          <w:rPr>
            <w:rStyle w:val="Hyperlink"/>
            <w:noProof/>
            <w:lang w:val="en-MY"/>
          </w:rPr>
          <w:t>Dropout layer</w:t>
        </w:r>
        <w:r w:rsidR="00647749">
          <w:rPr>
            <w:noProof/>
            <w:webHidden/>
          </w:rPr>
          <w:tab/>
        </w:r>
        <w:r w:rsidR="00647749">
          <w:rPr>
            <w:noProof/>
            <w:webHidden/>
          </w:rPr>
          <w:fldChar w:fldCharType="begin"/>
        </w:r>
        <w:r w:rsidR="00647749">
          <w:rPr>
            <w:noProof/>
            <w:webHidden/>
          </w:rPr>
          <w:instrText xml:space="preserve"> PAGEREF _Toc32054186 \h </w:instrText>
        </w:r>
        <w:r w:rsidR="00647749">
          <w:rPr>
            <w:noProof/>
            <w:webHidden/>
          </w:rPr>
        </w:r>
        <w:r w:rsidR="00647749">
          <w:rPr>
            <w:noProof/>
            <w:webHidden/>
          </w:rPr>
          <w:fldChar w:fldCharType="separate"/>
        </w:r>
        <w:r w:rsidR="001E1C0E">
          <w:rPr>
            <w:noProof/>
            <w:webHidden/>
          </w:rPr>
          <w:t>25</w:t>
        </w:r>
        <w:r w:rsidR="00647749">
          <w:rPr>
            <w:noProof/>
            <w:webHidden/>
          </w:rPr>
          <w:fldChar w:fldCharType="end"/>
        </w:r>
      </w:hyperlink>
    </w:p>
    <w:p w14:paraId="08604A70" w14:textId="21E78446"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187" w:history="1">
        <w:r w:rsidR="00647749" w:rsidRPr="00B61D91">
          <w:rPr>
            <w:rStyle w:val="Hyperlink"/>
            <w:noProof/>
            <w:lang w:val="en-MY"/>
          </w:rPr>
          <w:t>3.2</w:t>
        </w:r>
        <w:r w:rsidR="00647749">
          <w:rPr>
            <w:rFonts w:asciiTheme="minorHAnsi" w:eastAsiaTheme="minorEastAsia" w:hAnsiTheme="minorHAnsi" w:cstheme="minorBidi"/>
            <w:iCs w:val="0"/>
            <w:noProof/>
            <w:sz w:val="22"/>
            <w:szCs w:val="22"/>
          </w:rPr>
          <w:tab/>
        </w:r>
        <w:r w:rsidR="00647749" w:rsidRPr="00B61D91">
          <w:rPr>
            <w:rStyle w:val="Hyperlink"/>
            <w:noProof/>
            <w:lang w:val="en-MY"/>
          </w:rPr>
          <w:t>LSTM</w:t>
        </w:r>
        <w:r w:rsidR="00647749">
          <w:rPr>
            <w:noProof/>
            <w:webHidden/>
          </w:rPr>
          <w:tab/>
        </w:r>
        <w:r w:rsidR="00647749">
          <w:rPr>
            <w:noProof/>
            <w:webHidden/>
          </w:rPr>
          <w:fldChar w:fldCharType="begin"/>
        </w:r>
        <w:r w:rsidR="00647749">
          <w:rPr>
            <w:noProof/>
            <w:webHidden/>
          </w:rPr>
          <w:instrText xml:space="preserve"> PAGEREF _Toc32054187 \h </w:instrText>
        </w:r>
        <w:r w:rsidR="00647749">
          <w:rPr>
            <w:noProof/>
            <w:webHidden/>
          </w:rPr>
        </w:r>
        <w:r w:rsidR="00647749">
          <w:rPr>
            <w:noProof/>
            <w:webHidden/>
          </w:rPr>
          <w:fldChar w:fldCharType="separate"/>
        </w:r>
        <w:r w:rsidR="001E1C0E">
          <w:rPr>
            <w:noProof/>
            <w:webHidden/>
          </w:rPr>
          <w:t>25</w:t>
        </w:r>
        <w:r w:rsidR="00647749">
          <w:rPr>
            <w:noProof/>
            <w:webHidden/>
          </w:rPr>
          <w:fldChar w:fldCharType="end"/>
        </w:r>
      </w:hyperlink>
    </w:p>
    <w:p w14:paraId="711457DE" w14:textId="70436CE9"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188" w:history="1">
        <w:r w:rsidR="00647749" w:rsidRPr="00B61D91">
          <w:rPr>
            <w:rStyle w:val="Hyperlink"/>
            <w:noProof/>
            <w:lang w:val="en-MY"/>
          </w:rPr>
          <w:t>3.2.1</w:t>
        </w:r>
        <w:r w:rsidR="00647749">
          <w:rPr>
            <w:rFonts w:asciiTheme="minorHAnsi" w:eastAsiaTheme="minorEastAsia" w:hAnsiTheme="minorHAnsi" w:cstheme="minorBidi"/>
            <w:noProof/>
            <w:sz w:val="22"/>
            <w:szCs w:val="22"/>
          </w:rPr>
          <w:tab/>
        </w:r>
        <w:r w:rsidR="00647749" w:rsidRPr="00B61D91">
          <w:rPr>
            <w:rStyle w:val="Hyperlink"/>
            <w:noProof/>
            <w:lang w:val="en-MY"/>
          </w:rPr>
          <w:t>Architecture and Formulation of LSTM</w:t>
        </w:r>
        <w:r w:rsidR="00647749">
          <w:rPr>
            <w:noProof/>
            <w:webHidden/>
          </w:rPr>
          <w:tab/>
        </w:r>
        <w:r w:rsidR="00647749">
          <w:rPr>
            <w:noProof/>
            <w:webHidden/>
          </w:rPr>
          <w:fldChar w:fldCharType="begin"/>
        </w:r>
        <w:r w:rsidR="00647749">
          <w:rPr>
            <w:noProof/>
            <w:webHidden/>
          </w:rPr>
          <w:instrText xml:space="preserve"> PAGEREF _Toc32054188 \h </w:instrText>
        </w:r>
        <w:r w:rsidR="00647749">
          <w:rPr>
            <w:noProof/>
            <w:webHidden/>
          </w:rPr>
        </w:r>
        <w:r w:rsidR="00647749">
          <w:rPr>
            <w:noProof/>
            <w:webHidden/>
          </w:rPr>
          <w:fldChar w:fldCharType="separate"/>
        </w:r>
        <w:r w:rsidR="001E1C0E">
          <w:rPr>
            <w:noProof/>
            <w:webHidden/>
          </w:rPr>
          <w:t>26</w:t>
        </w:r>
        <w:r w:rsidR="00647749">
          <w:rPr>
            <w:noProof/>
            <w:webHidden/>
          </w:rPr>
          <w:fldChar w:fldCharType="end"/>
        </w:r>
      </w:hyperlink>
    </w:p>
    <w:p w14:paraId="347BCDCB" w14:textId="13E113EA"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189" w:history="1">
        <w:r w:rsidR="00647749" w:rsidRPr="00B61D91">
          <w:rPr>
            <w:rStyle w:val="Hyperlink"/>
            <w:noProof/>
            <w:lang w:val="en-MY"/>
          </w:rPr>
          <w:t>3.3</w:t>
        </w:r>
        <w:r w:rsidR="00647749">
          <w:rPr>
            <w:rFonts w:asciiTheme="minorHAnsi" w:eastAsiaTheme="minorEastAsia" w:hAnsiTheme="minorHAnsi" w:cstheme="minorBidi"/>
            <w:iCs w:val="0"/>
            <w:noProof/>
            <w:sz w:val="22"/>
            <w:szCs w:val="22"/>
          </w:rPr>
          <w:tab/>
        </w:r>
        <w:r w:rsidR="00647749" w:rsidRPr="00B61D91">
          <w:rPr>
            <w:rStyle w:val="Hyperlink"/>
            <w:noProof/>
            <w:lang w:val="en-MY"/>
          </w:rPr>
          <w:t>Bi-dir LSTM</w:t>
        </w:r>
        <w:r w:rsidR="00647749">
          <w:rPr>
            <w:noProof/>
            <w:webHidden/>
          </w:rPr>
          <w:tab/>
        </w:r>
        <w:r w:rsidR="00647749">
          <w:rPr>
            <w:noProof/>
            <w:webHidden/>
          </w:rPr>
          <w:fldChar w:fldCharType="begin"/>
        </w:r>
        <w:r w:rsidR="00647749">
          <w:rPr>
            <w:noProof/>
            <w:webHidden/>
          </w:rPr>
          <w:instrText xml:space="preserve"> PAGEREF _Toc32054189 \h </w:instrText>
        </w:r>
        <w:r w:rsidR="00647749">
          <w:rPr>
            <w:noProof/>
            <w:webHidden/>
          </w:rPr>
        </w:r>
        <w:r w:rsidR="00647749">
          <w:rPr>
            <w:noProof/>
            <w:webHidden/>
          </w:rPr>
          <w:fldChar w:fldCharType="separate"/>
        </w:r>
        <w:r w:rsidR="001E1C0E">
          <w:rPr>
            <w:noProof/>
            <w:webHidden/>
          </w:rPr>
          <w:t>28</w:t>
        </w:r>
        <w:r w:rsidR="00647749">
          <w:rPr>
            <w:noProof/>
            <w:webHidden/>
          </w:rPr>
          <w:fldChar w:fldCharType="end"/>
        </w:r>
      </w:hyperlink>
    </w:p>
    <w:p w14:paraId="0C92BF30" w14:textId="091C4585"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190" w:history="1">
        <w:r w:rsidR="00647749" w:rsidRPr="00B61D91">
          <w:rPr>
            <w:rStyle w:val="Hyperlink"/>
            <w:noProof/>
            <w:lang w:val="en-MY"/>
          </w:rPr>
          <w:t>3.3.1</w:t>
        </w:r>
        <w:r w:rsidR="00647749">
          <w:rPr>
            <w:rFonts w:asciiTheme="minorHAnsi" w:eastAsiaTheme="minorEastAsia" w:hAnsiTheme="minorHAnsi" w:cstheme="minorBidi"/>
            <w:noProof/>
            <w:sz w:val="22"/>
            <w:szCs w:val="22"/>
          </w:rPr>
          <w:tab/>
        </w:r>
        <w:r w:rsidR="00647749" w:rsidRPr="00B61D91">
          <w:rPr>
            <w:rStyle w:val="Hyperlink"/>
            <w:noProof/>
            <w:lang w:val="en-MY"/>
          </w:rPr>
          <w:t>Architecture and Formulation of Bi-dir LSTM</w:t>
        </w:r>
        <w:r w:rsidR="00647749">
          <w:rPr>
            <w:noProof/>
            <w:webHidden/>
          </w:rPr>
          <w:tab/>
        </w:r>
        <w:r w:rsidR="00647749">
          <w:rPr>
            <w:noProof/>
            <w:webHidden/>
          </w:rPr>
          <w:fldChar w:fldCharType="begin"/>
        </w:r>
        <w:r w:rsidR="00647749">
          <w:rPr>
            <w:noProof/>
            <w:webHidden/>
          </w:rPr>
          <w:instrText xml:space="preserve"> PAGEREF _Toc32054190 \h </w:instrText>
        </w:r>
        <w:r w:rsidR="00647749">
          <w:rPr>
            <w:noProof/>
            <w:webHidden/>
          </w:rPr>
        </w:r>
        <w:r w:rsidR="00647749">
          <w:rPr>
            <w:noProof/>
            <w:webHidden/>
          </w:rPr>
          <w:fldChar w:fldCharType="separate"/>
        </w:r>
        <w:r w:rsidR="001E1C0E">
          <w:rPr>
            <w:noProof/>
            <w:webHidden/>
          </w:rPr>
          <w:t>28</w:t>
        </w:r>
        <w:r w:rsidR="00647749">
          <w:rPr>
            <w:noProof/>
            <w:webHidden/>
          </w:rPr>
          <w:fldChar w:fldCharType="end"/>
        </w:r>
      </w:hyperlink>
    </w:p>
    <w:p w14:paraId="74BD5120" w14:textId="50707783"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191" w:history="1">
        <w:r w:rsidR="00647749" w:rsidRPr="00B61D91">
          <w:rPr>
            <w:rStyle w:val="Hyperlink"/>
            <w:noProof/>
            <w:lang w:val="en-MY"/>
          </w:rPr>
          <w:t>3.4</w:t>
        </w:r>
        <w:r w:rsidR="00647749">
          <w:rPr>
            <w:rFonts w:asciiTheme="minorHAnsi" w:eastAsiaTheme="minorEastAsia" w:hAnsiTheme="minorHAnsi" w:cstheme="minorBidi"/>
            <w:iCs w:val="0"/>
            <w:noProof/>
            <w:sz w:val="22"/>
            <w:szCs w:val="22"/>
          </w:rPr>
          <w:tab/>
        </w:r>
        <w:r w:rsidR="00647749" w:rsidRPr="00B61D91">
          <w:rPr>
            <w:rStyle w:val="Hyperlink"/>
            <w:noProof/>
            <w:lang w:val="en-MY"/>
          </w:rPr>
          <w:t>Weight decay/Regularization</w:t>
        </w:r>
        <w:r w:rsidR="00647749">
          <w:rPr>
            <w:noProof/>
            <w:webHidden/>
          </w:rPr>
          <w:tab/>
        </w:r>
        <w:r w:rsidR="00647749">
          <w:rPr>
            <w:noProof/>
            <w:webHidden/>
          </w:rPr>
          <w:fldChar w:fldCharType="begin"/>
        </w:r>
        <w:r w:rsidR="00647749">
          <w:rPr>
            <w:noProof/>
            <w:webHidden/>
          </w:rPr>
          <w:instrText xml:space="preserve"> PAGEREF _Toc32054191 \h </w:instrText>
        </w:r>
        <w:r w:rsidR="00647749">
          <w:rPr>
            <w:noProof/>
            <w:webHidden/>
          </w:rPr>
        </w:r>
        <w:r w:rsidR="00647749">
          <w:rPr>
            <w:noProof/>
            <w:webHidden/>
          </w:rPr>
          <w:fldChar w:fldCharType="separate"/>
        </w:r>
        <w:r w:rsidR="001E1C0E">
          <w:rPr>
            <w:noProof/>
            <w:webHidden/>
          </w:rPr>
          <w:t>29</w:t>
        </w:r>
        <w:r w:rsidR="00647749">
          <w:rPr>
            <w:noProof/>
            <w:webHidden/>
          </w:rPr>
          <w:fldChar w:fldCharType="end"/>
        </w:r>
      </w:hyperlink>
    </w:p>
    <w:p w14:paraId="1DDE3DC6" w14:textId="4009DA81"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192" w:history="1">
        <w:r w:rsidR="00647749" w:rsidRPr="00B61D91">
          <w:rPr>
            <w:rStyle w:val="Hyperlink"/>
            <w:noProof/>
            <w:lang w:val="en-MY"/>
          </w:rPr>
          <w:t>3.5</w:t>
        </w:r>
        <w:r w:rsidR="00647749">
          <w:rPr>
            <w:rFonts w:asciiTheme="minorHAnsi" w:eastAsiaTheme="minorEastAsia" w:hAnsiTheme="minorHAnsi" w:cstheme="minorBidi"/>
            <w:iCs w:val="0"/>
            <w:noProof/>
            <w:sz w:val="22"/>
            <w:szCs w:val="22"/>
          </w:rPr>
          <w:tab/>
        </w:r>
        <w:r w:rsidR="00647749" w:rsidRPr="00B61D91">
          <w:rPr>
            <w:rStyle w:val="Hyperlink"/>
            <w:noProof/>
            <w:lang w:val="en-MY"/>
          </w:rPr>
          <w:t>Activation function</w:t>
        </w:r>
        <w:r w:rsidR="00647749">
          <w:rPr>
            <w:noProof/>
            <w:webHidden/>
          </w:rPr>
          <w:tab/>
        </w:r>
        <w:r w:rsidR="00647749">
          <w:rPr>
            <w:noProof/>
            <w:webHidden/>
          </w:rPr>
          <w:fldChar w:fldCharType="begin"/>
        </w:r>
        <w:r w:rsidR="00647749">
          <w:rPr>
            <w:noProof/>
            <w:webHidden/>
          </w:rPr>
          <w:instrText xml:space="preserve"> PAGEREF _Toc32054192 \h </w:instrText>
        </w:r>
        <w:r w:rsidR="00647749">
          <w:rPr>
            <w:noProof/>
            <w:webHidden/>
          </w:rPr>
        </w:r>
        <w:r w:rsidR="00647749">
          <w:rPr>
            <w:noProof/>
            <w:webHidden/>
          </w:rPr>
          <w:fldChar w:fldCharType="separate"/>
        </w:r>
        <w:r w:rsidR="001E1C0E">
          <w:rPr>
            <w:noProof/>
            <w:webHidden/>
          </w:rPr>
          <w:t>29</w:t>
        </w:r>
        <w:r w:rsidR="00647749">
          <w:rPr>
            <w:noProof/>
            <w:webHidden/>
          </w:rPr>
          <w:fldChar w:fldCharType="end"/>
        </w:r>
      </w:hyperlink>
    </w:p>
    <w:p w14:paraId="71F4A639" w14:textId="7251B46D"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193" w:history="1">
        <w:r w:rsidR="00647749" w:rsidRPr="00B61D91">
          <w:rPr>
            <w:rStyle w:val="Hyperlink"/>
            <w:noProof/>
            <w:lang w:val="en-MY"/>
          </w:rPr>
          <w:t>3.5.1</w:t>
        </w:r>
        <w:r w:rsidR="00647749">
          <w:rPr>
            <w:rFonts w:asciiTheme="minorHAnsi" w:eastAsiaTheme="minorEastAsia" w:hAnsiTheme="minorHAnsi" w:cstheme="minorBidi"/>
            <w:noProof/>
            <w:sz w:val="22"/>
            <w:szCs w:val="22"/>
          </w:rPr>
          <w:tab/>
        </w:r>
        <w:r w:rsidR="00647749" w:rsidRPr="00B61D91">
          <w:rPr>
            <w:rStyle w:val="Hyperlink"/>
            <w:noProof/>
            <w:lang w:val="en-MY"/>
          </w:rPr>
          <w:t>Rectified Linear Unit (Relu)</w:t>
        </w:r>
        <w:r w:rsidR="00647749">
          <w:rPr>
            <w:noProof/>
            <w:webHidden/>
          </w:rPr>
          <w:tab/>
        </w:r>
        <w:r w:rsidR="00647749">
          <w:rPr>
            <w:noProof/>
            <w:webHidden/>
          </w:rPr>
          <w:fldChar w:fldCharType="begin"/>
        </w:r>
        <w:r w:rsidR="00647749">
          <w:rPr>
            <w:noProof/>
            <w:webHidden/>
          </w:rPr>
          <w:instrText xml:space="preserve"> PAGEREF _Toc32054193 \h </w:instrText>
        </w:r>
        <w:r w:rsidR="00647749">
          <w:rPr>
            <w:noProof/>
            <w:webHidden/>
          </w:rPr>
        </w:r>
        <w:r w:rsidR="00647749">
          <w:rPr>
            <w:noProof/>
            <w:webHidden/>
          </w:rPr>
          <w:fldChar w:fldCharType="separate"/>
        </w:r>
        <w:r w:rsidR="001E1C0E">
          <w:rPr>
            <w:noProof/>
            <w:webHidden/>
          </w:rPr>
          <w:t>29</w:t>
        </w:r>
        <w:r w:rsidR="00647749">
          <w:rPr>
            <w:noProof/>
            <w:webHidden/>
          </w:rPr>
          <w:fldChar w:fldCharType="end"/>
        </w:r>
      </w:hyperlink>
    </w:p>
    <w:p w14:paraId="5199DBFB" w14:textId="3092929A"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194" w:history="1">
        <w:r w:rsidR="00647749" w:rsidRPr="00B61D91">
          <w:rPr>
            <w:rStyle w:val="Hyperlink"/>
            <w:noProof/>
            <w:lang w:val="en-MY"/>
          </w:rPr>
          <w:t>3.5.2</w:t>
        </w:r>
        <w:r w:rsidR="00647749">
          <w:rPr>
            <w:rFonts w:asciiTheme="minorHAnsi" w:eastAsiaTheme="minorEastAsia" w:hAnsiTheme="minorHAnsi" w:cstheme="minorBidi"/>
            <w:noProof/>
            <w:sz w:val="22"/>
            <w:szCs w:val="22"/>
          </w:rPr>
          <w:tab/>
        </w:r>
        <w:r w:rsidR="00647749" w:rsidRPr="00B61D91">
          <w:rPr>
            <w:rStyle w:val="Hyperlink"/>
            <w:noProof/>
            <w:lang w:val="en-MY"/>
          </w:rPr>
          <w:t>Sigmoid function</w:t>
        </w:r>
        <w:r w:rsidR="00647749">
          <w:rPr>
            <w:noProof/>
            <w:webHidden/>
          </w:rPr>
          <w:tab/>
        </w:r>
        <w:r w:rsidR="00647749">
          <w:rPr>
            <w:noProof/>
            <w:webHidden/>
          </w:rPr>
          <w:fldChar w:fldCharType="begin"/>
        </w:r>
        <w:r w:rsidR="00647749">
          <w:rPr>
            <w:noProof/>
            <w:webHidden/>
          </w:rPr>
          <w:instrText xml:space="preserve"> PAGEREF _Toc32054194 \h </w:instrText>
        </w:r>
        <w:r w:rsidR="00647749">
          <w:rPr>
            <w:noProof/>
            <w:webHidden/>
          </w:rPr>
        </w:r>
        <w:r w:rsidR="00647749">
          <w:rPr>
            <w:noProof/>
            <w:webHidden/>
          </w:rPr>
          <w:fldChar w:fldCharType="separate"/>
        </w:r>
        <w:r w:rsidR="001E1C0E">
          <w:rPr>
            <w:noProof/>
            <w:webHidden/>
          </w:rPr>
          <w:t>30</w:t>
        </w:r>
        <w:r w:rsidR="00647749">
          <w:rPr>
            <w:noProof/>
            <w:webHidden/>
          </w:rPr>
          <w:fldChar w:fldCharType="end"/>
        </w:r>
      </w:hyperlink>
    </w:p>
    <w:p w14:paraId="16990F04" w14:textId="10C96847"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195" w:history="1">
        <w:r w:rsidR="00647749" w:rsidRPr="00B61D91">
          <w:rPr>
            <w:rStyle w:val="Hyperlink"/>
            <w:noProof/>
            <w:lang w:val="en-MY"/>
          </w:rPr>
          <w:t>3.5.3</w:t>
        </w:r>
        <w:r w:rsidR="00647749">
          <w:rPr>
            <w:rFonts w:asciiTheme="minorHAnsi" w:eastAsiaTheme="minorEastAsia" w:hAnsiTheme="minorHAnsi" w:cstheme="minorBidi"/>
            <w:noProof/>
            <w:sz w:val="22"/>
            <w:szCs w:val="22"/>
          </w:rPr>
          <w:tab/>
        </w:r>
        <w:r w:rsidR="00647749" w:rsidRPr="00B61D91">
          <w:rPr>
            <w:rStyle w:val="Hyperlink"/>
            <w:noProof/>
            <w:lang w:val="en-MY"/>
          </w:rPr>
          <w:t>Tanh function</w:t>
        </w:r>
        <w:r w:rsidR="00647749">
          <w:rPr>
            <w:noProof/>
            <w:webHidden/>
          </w:rPr>
          <w:tab/>
        </w:r>
        <w:r w:rsidR="00647749">
          <w:rPr>
            <w:noProof/>
            <w:webHidden/>
          </w:rPr>
          <w:fldChar w:fldCharType="begin"/>
        </w:r>
        <w:r w:rsidR="00647749">
          <w:rPr>
            <w:noProof/>
            <w:webHidden/>
          </w:rPr>
          <w:instrText xml:space="preserve"> PAGEREF _Toc32054195 \h </w:instrText>
        </w:r>
        <w:r w:rsidR="00647749">
          <w:rPr>
            <w:noProof/>
            <w:webHidden/>
          </w:rPr>
        </w:r>
        <w:r w:rsidR="00647749">
          <w:rPr>
            <w:noProof/>
            <w:webHidden/>
          </w:rPr>
          <w:fldChar w:fldCharType="separate"/>
        </w:r>
        <w:r w:rsidR="001E1C0E">
          <w:rPr>
            <w:noProof/>
            <w:webHidden/>
          </w:rPr>
          <w:t>30</w:t>
        </w:r>
        <w:r w:rsidR="00647749">
          <w:rPr>
            <w:noProof/>
            <w:webHidden/>
          </w:rPr>
          <w:fldChar w:fldCharType="end"/>
        </w:r>
      </w:hyperlink>
    </w:p>
    <w:p w14:paraId="08E1D656" w14:textId="5FD6F4B7"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196" w:history="1">
        <w:r w:rsidR="00647749" w:rsidRPr="00B61D91">
          <w:rPr>
            <w:rStyle w:val="Hyperlink"/>
            <w:noProof/>
            <w:lang w:val="en-MY"/>
          </w:rPr>
          <w:t>3.5.4</w:t>
        </w:r>
        <w:r w:rsidR="00647749">
          <w:rPr>
            <w:rFonts w:asciiTheme="minorHAnsi" w:eastAsiaTheme="minorEastAsia" w:hAnsiTheme="minorHAnsi" w:cstheme="minorBidi"/>
            <w:noProof/>
            <w:sz w:val="22"/>
            <w:szCs w:val="22"/>
          </w:rPr>
          <w:tab/>
        </w:r>
        <w:r w:rsidR="00647749" w:rsidRPr="00B61D91">
          <w:rPr>
            <w:rStyle w:val="Hyperlink"/>
            <w:noProof/>
            <w:lang w:val="en-MY"/>
          </w:rPr>
          <w:t>Softmax function</w:t>
        </w:r>
        <w:r w:rsidR="00647749">
          <w:rPr>
            <w:noProof/>
            <w:webHidden/>
          </w:rPr>
          <w:tab/>
        </w:r>
        <w:r w:rsidR="00647749">
          <w:rPr>
            <w:noProof/>
            <w:webHidden/>
          </w:rPr>
          <w:fldChar w:fldCharType="begin"/>
        </w:r>
        <w:r w:rsidR="00647749">
          <w:rPr>
            <w:noProof/>
            <w:webHidden/>
          </w:rPr>
          <w:instrText xml:space="preserve"> PAGEREF _Toc32054196 \h </w:instrText>
        </w:r>
        <w:r w:rsidR="00647749">
          <w:rPr>
            <w:noProof/>
            <w:webHidden/>
          </w:rPr>
        </w:r>
        <w:r w:rsidR="00647749">
          <w:rPr>
            <w:noProof/>
            <w:webHidden/>
          </w:rPr>
          <w:fldChar w:fldCharType="separate"/>
        </w:r>
        <w:r w:rsidR="001E1C0E">
          <w:rPr>
            <w:noProof/>
            <w:webHidden/>
          </w:rPr>
          <w:t>30</w:t>
        </w:r>
        <w:r w:rsidR="00647749">
          <w:rPr>
            <w:noProof/>
            <w:webHidden/>
          </w:rPr>
          <w:fldChar w:fldCharType="end"/>
        </w:r>
      </w:hyperlink>
    </w:p>
    <w:p w14:paraId="5AE85877" w14:textId="74F63032"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197" w:history="1">
        <w:r w:rsidR="00647749" w:rsidRPr="00B61D91">
          <w:rPr>
            <w:rStyle w:val="Hyperlink"/>
            <w:noProof/>
            <w:lang w:val="en-MY"/>
          </w:rPr>
          <w:t>3.6</w:t>
        </w:r>
        <w:r w:rsidR="00647749">
          <w:rPr>
            <w:rFonts w:asciiTheme="minorHAnsi" w:eastAsiaTheme="minorEastAsia" w:hAnsiTheme="minorHAnsi" w:cstheme="minorBidi"/>
            <w:iCs w:val="0"/>
            <w:noProof/>
            <w:sz w:val="22"/>
            <w:szCs w:val="22"/>
          </w:rPr>
          <w:tab/>
        </w:r>
        <w:r w:rsidR="00647749" w:rsidRPr="00B61D91">
          <w:rPr>
            <w:rStyle w:val="Hyperlink"/>
            <w:noProof/>
            <w:lang w:val="en-MY"/>
          </w:rPr>
          <w:t>Optimizer</w:t>
        </w:r>
        <w:r w:rsidR="00647749">
          <w:rPr>
            <w:noProof/>
            <w:webHidden/>
          </w:rPr>
          <w:tab/>
        </w:r>
        <w:r w:rsidR="00647749">
          <w:rPr>
            <w:noProof/>
            <w:webHidden/>
          </w:rPr>
          <w:fldChar w:fldCharType="begin"/>
        </w:r>
        <w:r w:rsidR="00647749">
          <w:rPr>
            <w:noProof/>
            <w:webHidden/>
          </w:rPr>
          <w:instrText xml:space="preserve"> PAGEREF _Toc32054197 \h </w:instrText>
        </w:r>
        <w:r w:rsidR="00647749">
          <w:rPr>
            <w:noProof/>
            <w:webHidden/>
          </w:rPr>
        </w:r>
        <w:r w:rsidR="00647749">
          <w:rPr>
            <w:noProof/>
            <w:webHidden/>
          </w:rPr>
          <w:fldChar w:fldCharType="separate"/>
        </w:r>
        <w:r w:rsidR="001E1C0E">
          <w:rPr>
            <w:noProof/>
            <w:webHidden/>
          </w:rPr>
          <w:t>31</w:t>
        </w:r>
        <w:r w:rsidR="00647749">
          <w:rPr>
            <w:noProof/>
            <w:webHidden/>
          </w:rPr>
          <w:fldChar w:fldCharType="end"/>
        </w:r>
      </w:hyperlink>
    </w:p>
    <w:p w14:paraId="1E96A20D" w14:textId="5F7B863E"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198" w:history="1">
        <w:r w:rsidR="00647749" w:rsidRPr="00B61D91">
          <w:rPr>
            <w:rStyle w:val="Hyperlink"/>
            <w:noProof/>
            <w:lang w:val="en-MY"/>
          </w:rPr>
          <w:t>3.6.1</w:t>
        </w:r>
        <w:r w:rsidR="00647749">
          <w:rPr>
            <w:rFonts w:asciiTheme="minorHAnsi" w:eastAsiaTheme="minorEastAsia" w:hAnsiTheme="minorHAnsi" w:cstheme="minorBidi"/>
            <w:noProof/>
            <w:sz w:val="22"/>
            <w:szCs w:val="22"/>
          </w:rPr>
          <w:tab/>
        </w:r>
        <w:r w:rsidR="00647749" w:rsidRPr="00B61D91">
          <w:rPr>
            <w:rStyle w:val="Hyperlink"/>
            <w:noProof/>
            <w:lang w:val="en-MY"/>
          </w:rPr>
          <w:t>Stochastic Gradient Descent (SGD)</w:t>
        </w:r>
        <w:r w:rsidR="00647749">
          <w:rPr>
            <w:noProof/>
            <w:webHidden/>
          </w:rPr>
          <w:tab/>
        </w:r>
        <w:r w:rsidR="00647749">
          <w:rPr>
            <w:noProof/>
            <w:webHidden/>
          </w:rPr>
          <w:fldChar w:fldCharType="begin"/>
        </w:r>
        <w:r w:rsidR="00647749">
          <w:rPr>
            <w:noProof/>
            <w:webHidden/>
          </w:rPr>
          <w:instrText xml:space="preserve"> PAGEREF _Toc32054198 \h </w:instrText>
        </w:r>
        <w:r w:rsidR="00647749">
          <w:rPr>
            <w:noProof/>
            <w:webHidden/>
          </w:rPr>
        </w:r>
        <w:r w:rsidR="00647749">
          <w:rPr>
            <w:noProof/>
            <w:webHidden/>
          </w:rPr>
          <w:fldChar w:fldCharType="separate"/>
        </w:r>
        <w:r w:rsidR="001E1C0E">
          <w:rPr>
            <w:noProof/>
            <w:webHidden/>
          </w:rPr>
          <w:t>31</w:t>
        </w:r>
        <w:r w:rsidR="00647749">
          <w:rPr>
            <w:noProof/>
            <w:webHidden/>
          </w:rPr>
          <w:fldChar w:fldCharType="end"/>
        </w:r>
      </w:hyperlink>
    </w:p>
    <w:p w14:paraId="13D397E1" w14:textId="6358FE10"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199" w:history="1">
        <w:r w:rsidR="00647749" w:rsidRPr="00B61D91">
          <w:rPr>
            <w:rStyle w:val="Hyperlink"/>
            <w:noProof/>
            <w:lang w:val="en-MY"/>
          </w:rPr>
          <w:t>3.6.2</w:t>
        </w:r>
        <w:r w:rsidR="00647749">
          <w:rPr>
            <w:rFonts w:asciiTheme="minorHAnsi" w:eastAsiaTheme="minorEastAsia" w:hAnsiTheme="minorHAnsi" w:cstheme="minorBidi"/>
            <w:noProof/>
            <w:sz w:val="22"/>
            <w:szCs w:val="22"/>
          </w:rPr>
          <w:tab/>
        </w:r>
        <w:r w:rsidR="00647749" w:rsidRPr="00B61D91">
          <w:rPr>
            <w:rStyle w:val="Hyperlink"/>
            <w:noProof/>
            <w:lang w:val="en-MY"/>
          </w:rPr>
          <w:t>Root Mean Square Propagation (RMSProp)</w:t>
        </w:r>
        <w:r w:rsidR="00647749">
          <w:rPr>
            <w:noProof/>
            <w:webHidden/>
          </w:rPr>
          <w:tab/>
        </w:r>
        <w:r w:rsidR="00647749">
          <w:rPr>
            <w:noProof/>
            <w:webHidden/>
          </w:rPr>
          <w:fldChar w:fldCharType="begin"/>
        </w:r>
        <w:r w:rsidR="00647749">
          <w:rPr>
            <w:noProof/>
            <w:webHidden/>
          </w:rPr>
          <w:instrText xml:space="preserve"> PAGEREF _Toc32054199 \h </w:instrText>
        </w:r>
        <w:r w:rsidR="00647749">
          <w:rPr>
            <w:noProof/>
            <w:webHidden/>
          </w:rPr>
        </w:r>
        <w:r w:rsidR="00647749">
          <w:rPr>
            <w:noProof/>
            <w:webHidden/>
          </w:rPr>
          <w:fldChar w:fldCharType="separate"/>
        </w:r>
        <w:r w:rsidR="001E1C0E">
          <w:rPr>
            <w:noProof/>
            <w:webHidden/>
          </w:rPr>
          <w:t>31</w:t>
        </w:r>
        <w:r w:rsidR="00647749">
          <w:rPr>
            <w:noProof/>
            <w:webHidden/>
          </w:rPr>
          <w:fldChar w:fldCharType="end"/>
        </w:r>
      </w:hyperlink>
    </w:p>
    <w:p w14:paraId="37764D55" w14:textId="6B0FF696"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200" w:history="1">
        <w:r w:rsidR="00647749" w:rsidRPr="00B61D91">
          <w:rPr>
            <w:rStyle w:val="Hyperlink"/>
            <w:noProof/>
            <w:lang w:val="en-MY"/>
          </w:rPr>
          <w:t>3.6.3</w:t>
        </w:r>
        <w:r w:rsidR="00647749">
          <w:rPr>
            <w:rFonts w:asciiTheme="minorHAnsi" w:eastAsiaTheme="minorEastAsia" w:hAnsiTheme="minorHAnsi" w:cstheme="minorBidi"/>
            <w:noProof/>
            <w:sz w:val="22"/>
            <w:szCs w:val="22"/>
          </w:rPr>
          <w:tab/>
        </w:r>
        <w:r w:rsidR="00647749" w:rsidRPr="00B61D91">
          <w:rPr>
            <w:rStyle w:val="Hyperlink"/>
            <w:noProof/>
            <w:lang w:val="en-MY"/>
          </w:rPr>
          <w:t>Adaptive Moment Estimation (Adam)</w:t>
        </w:r>
        <w:r w:rsidR="00647749">
          <w:rPr>
            <w:noProof/>
            <w:webHidden/>
          </w:rPr>
          <w:tab/>
        </w:r>
        <w:r w:rsidR="00647749">
          <w:rPr>
            <w:noProof/>
            <w:webHidden/>
          </w:rPr>
          <w:fldChar w:fldCharType="begin"/>
        </w:r>
        <w:r w:rsidR="00647749">
          <w:rPr>
            <w:noProof/>
            <w:webHidden/>
          </w:rPr>
          <w:instrText xml:space="preserve"> PAGEREF _Toc32054200 \h </w:instrText>
        </w:r>
        <w:r w:rsidR="00647749">
          <w:rPr>
            <w:noProof/>
            <w:webHidden/>
          </w:rPr>
        </w:r>
        <w:r w:rsidR="00647749">
          <w:rPr>
            <w:noProof/>
            <w:webHidden/>
          </w:rPr>
          <w:fldChar w:fldCharType="separate"/>
        </w:r>
        <w:r w:rsidR="001E1C0E">
          <w:rPr>
            <w:noProof/>
            <w:webHidden/>
          </w:rPr>
          <w:t>31</w:t>
        </w:r>
        <w:r w:rsidR="00647749">
          <w:rPr>
            <w:noProof/>
            <w:webHidden/>
          </w:rPr>
          <w:fldChar w:fldCharType="end"/>
        </w:r>
      </w:hyperlink>
    </w:p>
    <w:p w14:paraId="5081915E" w14:textId="19EBBD6A"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201" w:history="1">
        <w:r w:rsidR="00647749" w:rsidRPr="00B61D91">
          <w:rPr>
            <w:rStyle w:val="Hyperlink"/>
            <w:noProof/>
            <w:lang w:val="en-MY"/>
          </w:rPr>
          <w:t>3.7</w:t>
        </w:r>
        <w:r w:rsidR="00647749">
          <w:rPr>
            <w:rFonts w:asciiTheme="minorHAnsi" w:eastAsiaTheme="minorEastAsia" w:hAnsiTheme="minorHAnsi" w:cstheme="minorBidi"/>
            <w:iCs w:val="0"/>
            <w:noProof/>
            <w:sz w:val="22"/>
            <w:szCs w:val="22"/>
          </w:rPr>
          <w:tab/>
        </w:r>
        <w:r w:rsidR="00647749" w:rsidRPr="00B61D91">
          <w:rPr>
            <w:rStyle w:val="Hyperlink"/>
            <w:noProof/>
            <w:lang w:val="en-MY"/>
          </w:rPr>
          <w:t>Classifiers</w:t>
        </w:r>
        <w:r w:rsidR="00647749">
          <w:rPr>
            <w:noProof/>
            <w:webHidden/>
          </w:rPr>
          <w:tab/>
        </w:r>
        <w:r w:rsidR="00647749">
          <w:rPr>
            <w:noProof/>
            <w:webHidden/>
          </w:rPr>
          <w:fldChar w:fldCharType="begin"/>
        </w:r>
        <w:r w:rsidR="00647749">
          <w:rPr>
            <w:noProof/>
            <w:webHidden/>
          </w:rPr>
          <w:instrText xml:space="preserve"> PAGEREF _Toc32054201 \h </w:instrText>
        </w:r>
        <w:r w:rsidR="00647749">
          <w:rPr>
            <w:noProof/>
            <w:webHidden/>
          </w:rPr>
        </w:r>
        <w:r w:rsidR="00647749">
          <w:rPr>
            <w:noProof/>
            <w:webHidden/>
          </w:rPr>
          <w:fldChar w:fldCharType="separate"/>
        </w:r>
        <w:r w:rsidR="001E1C0E">
          <w:rPr>
            <w:noProof/>
            <w:webHidden/>
          </w:rPr>
          <w:t>32</w:t>
        </w:r>
        <w:r w:rsidR="00647749">
          <w:rPr>
            <w:noProof/>
            <w:webHidden/>
          </w:rPr>
          <w:fldChar w:fldCharType="end"/>
        </w:r>
      </w:hyperlink>
    </w:p>
    <w:p w14:paraId="15B294AC" w14:textId="1E440DD4"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202" w:history="1">
        <w:r w:rsidR="00647749" w:rsidRPr="00B61D91">
          <w:rPr>
            <w:rStyle w:val="Hyperlink"/>
            <w:noProof/>
            <w:lang w:val="en-MY"/>
          </w:rPr>
          <w:t>3.7.1</w:t>
        </w:r>
        <w:r w:rsidR="00647749">
          <w:rPr>
            <w:rFonts w:asciiTheme="minorHAnsi" w:eastAsiaTheme="minorEastAsia" w:hAnsiTheme="minorHAnsi" w:cstheme="minorBidi"/>
            <w:noProof/>
            <w:sz w:val="22"/>
            <w:szCs w:val="22"/>
          </w:rPr>
          <w:tab/>
        </w:r>
        <w:r w:rsidR="00647749" w:rsidRPr="00B61D91">
          <w:rPr>
            <w:rStyle w:val="Hyperlink"/>
            <w:noProof/>
            <w:lang w:val="en-MY"/>
          </w:rPr>
          <w:t>Logistics Regression</w:t>
        </w:r>
        <w:r w:rsidR="00647749">
          <w:rPr>
            <w:noProof/>
            <w:webHidden/>
          </w:rPr>
          <w:tab/>
        </w:r>
        <w:r w:rsidR="00647749">
          <w:rPr>
            <w:noProof/>
            <w:webHidden/>
          </w:rPr>
          <w:fldChar w:fldCharType="begin"/>
        </w:r>
        <w:r w:rsidR="00647749">
          <w:rPr>
            <w:noProof/>
            <w:webHidden/>
          </w:rPr>
          <w:instrText xml:space="preserve"> PAGEREF _Toc32054202 \h </w:instrText>
        </w:r>
        <w:r w:rsidR="00647749">
          <w:rPr>
            <w:noProof/>
            <w:webHidden/>
          </w:rPr>
        </w:r>
        <w:r w:rsidR="00647749">
          <w:rPr>
            <w:noProof/>
            <w:webHidden/>
          </w:rPr>
          <w:fldChar w:fldCharType="separate"/>
        </w:r>
        <w:r w:rsidR="001E1C0E">
          <w:rPr>
            <w:noProof/>
            <w:webHidden/>
          </w:rPr>
          <w:t>32</w:t>
        </w:r>
        <w:r w:rsidR="00647749">
          <w:rPr>
            <w:noProof/>
            <w:webHidden/>
          </w:rPr>
          <w:fldChar w:fldCharType="end"/>
        </w:r>
      </w:hyperlink>
    </w:p>
    <w:p w14:paraId="7EFE55EF" w14:textId="49BF4DB1"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203" w:history="1">
        <w:r w:rsidR="00647749" w:rsidRPr="00B61D91">
          <w:rPr>
            <w:rStyle w:val="Hyperlink"/>
            <w:noProof/>
            <w:lang w:val="en-MY"/>
          </w:rPr>
          <w:t>3.7.2</w:t>
        </w:r>
        <w:r w:rsidR="00647749">
          <w:rPr>
            <w:rFonts w:asciiTheme="minorHAnsi" w:eastAsiaTheme="minorEastAsia" w:hAnsiTheme="minorHAnsi" w:cstheme="minorBidi"/>
            <w:noProof/>
            <w:sz w:val="22"/>
            <w:szCs w:val="22"/>
          </w:rPr>
          <w:tab/>
        </w:r>
        <w:r w:rsidR="00647749" w:rsidRPr="00B61D91">
          <w:rPr>
            <w:rStyle w:val="Hyperlink"/>
            <w:noProof/>
            <w:lang w:val="en-MY"/>
          </w:rPr>
          <w:t>Support Vector Machine (SVM)</w:t>
        </w:r>
        <w:r w:rsidR="00647749">
          <w:rPr>
            <w:noProof/>
            <w:webHidden/>
          </w:rPr>
          <w:tab/>
        </w:r>
        <w:r w:rsidR="00647749">
          <w:rPr>
            <w:noProof/>
            <w:webHidden/>
          </w:rPr>
          <w:fldChar w:fldCharType="begin"/>
        </w:r>
        <w:r w:rsidR="00647749">
          <w:rPr>
            <w:noProof/>
            <w:webHidden/>
          </w:rPr>
          <w:instrText xml:space="preserve"> PAGEREF _Toc32054203 \h </w:instrText>
        </w:r>
        <w:r w:rsidR="00647749">
          <w:rPr>
            <w:noProof/>
            <w:webHidden/>
          </w:rPr>
        </w:r>
        <w:r w:rsidR="00647749">
          <w:rPr>
            <w:noProof/>
            <w:webHidden/>
          </w:rPr>
          <w:fldChar w:fldCharType="separate"/>
        </w:r>
        <w:r w:rsidR="001E1C0E">
          <w:rPr>
            <w:noProof/>
            <w:webHidden/>
          </w:rPr>
          <w:t>32</w:t>
        </w:r>
        <w:r w:rsidR="00647749">
          <w:rPr>
            <w:noProof/>
            <w:webHidden/>
          </w:rPr>
          <w:fldChar w:fldCharType="end"/>
        </w:r>
      </w:hyperlink>
    </w:p>
    <w:p w14:paraId="7E33AEA7" w14:textId="690B1076"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204" w:history="1">
        <w:r w:rsidR="00647749" w:rsidRPr="00B61D91">
          <w:rPr>
            <w:rStyle w:val="Hyperlink"/>
            <w:noProof/>
            <w:lang w:val="en-MY"/>
          </w:rPr>
          <w:t>3.7.3</w:t>
        </w:r>
        <w:r w:rsidR="00647749">
          <w:rPr>
            <w:rFonts w:asciiTheme="minorHAnsi" w:eastAsiaTheme="minorEastAsia" w:hAnsiTheme="minorHAnsi" w:cstheme="minorBidi"/>
            <w:noProof/>
            <w:sz w:val="22"/>
            <w:szCs w:val="22"/>
          </w:rPr>
          <w:tab/>
        </w:r>
        <w:r w:rsidR="00647749" w:rsidRPr="00B61D91">
          <w:rPr>
            <w:rStyle w:val="Hyperlink"/>
            <w:noProof/>
            <w:lang w:val="en-MY"/>
          </w:rPr>
          <w:t>Random Forest</w:t>
        </w:r>
        <w:r w:rsidR="00647749">
          <w:rPr>
            <w:noProof/>
            <w:webHidden/>
          </w:rPr>
          <w:tab/>
        </w:r>
        <w:r w:rsidR="00647749">
          <w:rPr>
            <w:noProof/>
            <w:webHidden/>
          </w:rPr>
          <w:fldChar w:fldCharType="begin"/>
        </w:r>
        <w:r w:rsidR="00647749">
          <w:rPr>
            <w:noProof/>
            <w:webHidden/>
          </w:rPr>
          <w:instrText xml:space="preserve"> PAGEREF _Toc32054204 \h </w:instrText>
        </w:r>
        <w:r w:rsidR="00647749">
          <w:rPr>
            <w:noProof/>
            <w:webHidden/>
          </w:rPr>
        </w:r>
        <w:r w:rsidR="00647749">
          <w:rPr>
            <w:noProof/>
            <w:webHidden/>
          </w:rPr>
          <w:fldChar w:fldCharType="separate"/>
        </w:r>
        <w:r w:rsidR="001E1C0E">
          <w:rPr>
            <w:noProof/>
            <w:webHidden/>
          </w:rPr>
          <w:t>32</w:t>
        </w:r>
        <w:r w:rsidR="00647749">
          <w:rPr>
            <w:noProof/>
            <w:webHidden/>
          </w:rPr>
          <w:fldChar w:fldCharType="end"/>
        </w:r>
      </w:hyperlink>
    </w:p>
    <w:p w14:paraId="1FC02E30" w14:textId="13C93417"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205" w:history="1">
        <w:r w:rsidR="00647749" w:rsidRPr="00B61D91">
          <w:rPr>
            <w:rStyle w:val="Hyperlink"/>
            <w:noProof/>
            <w:lang w:val="en-MY"/>
          </w:rPr>
          <w:t>3.7.4</w:t>
        </w:r>
        <w:r w:rsidR="00647749">
          <w:rPr>
            <w:rFonts w:asciiTheme="minorHAnsi" w:eastAsiaTheme="minorEastAsia" w:hAnsiTheme="minorHAnsi" w:cstheme="minorBidi"/>
            <w:noProof/>
            <w:sz w:val="22"/>
            <w:szCs w:val="22"/>
          </w:rPr>
          <w:tab/>
        </w:r>
        <w:r w:rsidR="00647749" w:rsidRPr="00B61D91">
          <w:rPr>
            <w:rStyle w:val="Hyperlink"/>
            <w:noProof/>
            <w:lang w:val="en-MY"/>
          </w:rPr>
          <w:t>Naïve Bayes</w:t>
        </w:r>
        <w:r w:rsidR="00647749">
          <w:rPr>
            <w:noProof/>
            <w:webHidden/>
          </w:rPr>
          <w:tab/>
        </w:r>
        <w:r w:rsidR="00647749">
          <w:rPr>
            <w:noProof/>
            <w:webHidden/>
          </w:rPr>
          <w:fldChar w:fldCharType="begin"/>
        </w:r>
        <w:r w:rsidR="00647749">
          <w:rPr>
            <w:noProof/>
            <w:webHidden/>
          </w:rPr>
          <w:instrText xml:space="preserve"> PAGEREF _Toc32054205 \h </w:instrText>
        </w:r>
        <w:r w:rsidR="00647749">
          <w:rPr>
            <w:noProof/>
            <w:webHidden/>
          </w:rPr>
        </w:r>
        <w:r w:rsidR="00647749">
          <w:rPr>
            <w:noProof/>
            <w:webHidden/>
          </w:rPr>
          <w:fldChar w:fldCharType="separate"/>
        </w:r>
        <w:r w:rsidR="001E1C0E">
          <w:rPr>
            <w:noProof/>
            <w:webHidden/>
          </w:rPr>
          <w:t>33</w:t>
        </w:r>
        <w:r w:rsidR="00647749">
          <w:rPr>
            <w:noProof/>
            <w:webHidden/>
          </w:rPr>
          <w:fldChar w:fldCharType="end"/>
        </w:r>
      </w:hyperlink>
    </w:p>
    <w:p w14:paraId="2AB8A21C" w14:textId="376A1098"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206" w:history="1">
        <w:r w:rsidR="00647749" w:rsidRPr="00B61D91">
          <w:rPr>
            <w:rStyle w:val="Hyperlink"/>
            <w:noProof/>
            <w:lang w:val="en-MY"/>
          </w:rPr>
          <w:t>3.7.5</w:t>
        </w:r>
        <w:r w:rsidR="00647749">
          <w:rPr>
            <w:rFonts w:asciiTheme="minorHAnsi" w:eastAsiaTheme="minorEastAsia" w:hAnsiTheme="minorHAnsi" w:cstheme="minorBidi"/>
            <w:noProof/>
            <w:sz w:val="22"/>
            <w:szCs w:val="22"/>
          </w:rPr>
          <w:tab/>
        </w:r>
        <w:r w:rsidR="00647749" w:rsidRPr="00B61D91">
          <w:rPr>
            <w:rStyle w:val="Hyperlink"/>
            <w:noProof/>
            <w:lang w:val="en-MY"/>
          </w:rPr>
          <w:t>Multilayer Perceptron</w:t>
        </w:r>
        <w:r w:rsidR="00647749">
          <w:rPr>
            <w:noProof/>
            <w:webHidden/>
          </w:rPr>
          <w:tab/>
        </w:r>
        <w:r w:rsidR="00647749">
          <w:rPr>
            <w:noProof/>
            <w:webHidden/>
          </w:rPr>
          <w:fldChar w:fldCharType="begin"/>
        </w:r>
        <w:r w:rsidR="00647749">
          <w:rPr>
            <w:noProof/>
            <w:webHidden/>
          </w:rPr>
          <w:instrText xml:space="preserve"> PAGEREF _Toc32054206 \h </w:instrText>
        </w:r>
        <w:r w:rsidR="00647749">
          <w:rPr>
            <w:noProof/>
            <w:webHidden/>
          </w:rPr>
        </w:r>
        <w:r w:rsidR="00647749">
          <w:rPr>
            <w:noProof/>
            <w:webHidden/>
          </w:rPr>
          <w:fldChar w:fldCharType="separate"/>
        </w:r>
        <w:r w:rsidR="001E1C0E">
          <w:rPr>
            <w:noProof/>
            <w:webHidden/>
          </w:rPr>
          <w:t>33</w:t>
        </w:r>
        <w:r w:rsidR="00647749">
          <w:rPr>
            <w:noProof/>
            <w:webHidden/>
          </w:rPr>
          <w:fldChar w:fldCharType="end"/>
        </w:r>
      </w:hyperlink>
    </w:p>
    <w:p w14:paraId="082FC845" w14:textId="7E092021"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207" w:history="1">
        <w:r w:rsidR="00647749" w:rsidRPr="00B61D91">
          <w:rPr>
            <w:rStyle w:val="Hyperlink"/>
            <w:noProof/>
            <w:lang w:val="en-MY"/>
          </w:rPr>
          <w:t>3.7.6</w:t>
        </w:r>
        <w:r w:rsidR="00647749">
          <w:rPr>
            <w:rFonts w:asciiTheme="minorHAnsi" w:eastAsiaTheme="minorEastAsia" w:hAnsiTheme="minorHAnsi" w:cstheme="minorBidi"/>
            <w:noProof/>
            <w:sz w:val="22"/>
            <w:szCs w:val="22"/>
          </w:rPr>
          <w:tab/>
        </w:r>
        <w:r w:rsidR="00647749" w:rsidRPr="00B61D91">
          <w:rPr>
            <w:rStyle w:val="Hyperlink"/>
            <w:noProof/>
            <w:lang w:val="en-MY"/>
          </w:rPr>
          <w:t>K-Nearest Neighbours (Scaled Manhattan)</w:t>
        </w:r>
        <w:r w:rsidR="00647749">
          <w:rPr>
            <w:noProof/>
            <w:webHidden/>
          </w:rPr>
          <w:tab/>
        </w:r>
        <w:r w:rsidR="00647749">
          <w:rPr>
            <w:noProof/>
            <w:webHidden/>
          </w:rPr>
          <w:fldChar w:fldCharType="begin"/>
        </w:r>
        <w:r w:rsidR="00647749">
          <w:rPr>
            <w:noProof/>
            <w:webHidden/>
          </w:rPr>
          <w:instrText xml:space="preserve"> PAGEREF _Toc32054207 \h </w:instrText>
        </w:r>
        <w:r w:rsidR="00647749">
          <w:rPr>
            <w:noProof/>
            <w:webHidden/>
          </w:rPr>
        </w:r>
        <w:r w:rsidR="00647749">
          <w:rPr>
            <w:noProof/>
            <w:webHidden/>
          </w:rPr>
          <w:fldChar w:fldCharType="separate"/>
        </w:r>
        <w:r w:rsidR="001E1C0E">
          <w:rPr>
            <w:noProof/>
            <w:webHidden/>
          </w:rPr>
          <w:t>33</w:t>
        </w:r>
        <w:r w:rsidR="00647749">
          <w:rPr>
            <w:noProof/>
            <w:webHidden/>
          </w:rPr>
          <w:fldChar w:fldCharType="end"/>
        </w:r>
      </w:hyperlink>
    </w:p>
    <w:p w14:paraId="2C22A61B" w14:textId="2DB3A383"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208" w:history="1">
        <w:r w:rsidR="00647749" w:rsidRPr="00B61D91">
          <w:rPr>
            <w:rStyle w:val="Hyperlink"/>
            <w:noProof/>
            <w:lang w:val="en-MY"/>
          </w:rPr>
          <w:t>3.7.7</w:t>
        </w:r>
        <w:r w:rsidR="00647749">
          <w:rPr>
            <w:rFonts w:asciiTheme="minorHAnsi" w:eastAsiaTheme="minorEastAsia" w:hAnsiTheme="minorHAnsi" w:cstheme="minorBidi"/>
            <w:noProof/>
            <w:sz w:val="22"/>
            <w:szCs w:val="22"/>
          </w:rPr>
          <w:tab/>
        </w:r>
        <w:r w:rsidR="00647749" w:rsidRPr="00B61D91">
          <w:rPr>
            <w:rStyle w:val="Hyperlink"/>
            <w:noProof/>
            <w:lang w:val="en-MY"/>
          </w:rPr>
          <w:t>K-Nearest Neighbours (Euclidean distance)</w:t>
        </w:r>
        <w:r w:rsidR="00647749">
          <w:rPr>
            <w:noProof/>
            <w:webHidden/>
          </w:rPr>
          <w:tab/>
        </w:r>
        <w:r w:rsidR="00647749">
          <w:rPr>
            <w:noProof/>
            <w:webHidden/>
          </w:rPr>
          <w:fldChar w:fldCharType="begin"/>
        </w:r>
        <w:r w:rsidR="00647749">
          <w:rPr>
            <w:noProof/>
            <w:webHidden/>
          </w:rPr>
          <w:instrText xml:space="preserve"> PAGEREF _Toc32054208 \h </w:instrText>
        </w:r>
        <w:r w:rsidR="00647749">
          <w:rPr>
            <w:noProof/>
            <w:webHidden/>
          </w:rPr>
        </w:r>
        <w:r w:rsidR="00647749">
          <w:rPr>
            <w:noProof/>
            <w:webHidden/>
          </w:rPr>
          <w:fldChar w:fldCharType="separate"/>
        </w:r>
        <w:r w:rsidR="001E1C0E">
          <w:rPr>
            <w:noProof/>
            <w:webHidden/>
          </w:rPr>
          <w:t>34</w:t>
        </w:r>
        <w:r w:rsidR="00647749">
          <w:rPr>
            <w:noProof/>
            <w:webHidden/>
          </w:rPr>
          <w:fldChar w:fldCharType="end"/>
        </w:r>
      </w:hyperlink>
    </w:p>
    <w:p w14:paraId="484B25A3" w14:textId="65B0A197"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209" w:history="1">
        <w:r w:rsidR="00647749" w:rsidRPr="00B61D91">
          <w:rPr>
            <w:rStyle w:val="Hyperlink"/>
            <w:noProof/>
            <w:lang w:val="en-MY"/>
          </w:rPr>
          <w:t>3.7.8</w:t>
        </w:r>
        <w:r w:rsidR="00647749">
          <w:rPr>
            <w:rFonts w:asciiTheme="minorHAnsi" w:eastAsiaTheme="minorEastAsia" w:hAnsiTheme="minorHAnsi" w:cstheme="minorBidi"/>
            <w:noProof/>
            <w:sz w:val="22"/>
            <w:szCs w:val="22"/>
          </w:rPr>
          <w:tab/>
        </w:r>
        <w:r w:rsidR="00647749" w:rsidRPr="00B61D91">
          <w:rPr>
            <w:rStyle w:val="Hyperlink"/>
            <w:noProof/>
            <w:lang w:val="en-MY"/>
          </w:rPr>
          <w:t>Bayesian Network</w:t>
        </w:r>
        <w:r w:rsidR="00647749">
          <w:rPr>
            <w:noProof/>
            <w:webHidden/>
          </w:rPr>
          <w:tab/>
        </w:r>
        <w:r w:rsidR="00647749">
          <w:rPr>
            <w:noProof/>
            <w:webHidden/>
          </w:rPr>
          <w:fldChar w:fldCharType="begin"/>
        </w:r>
        <w:r w:rsidR="00647749">
          <w:rPr>
            <w:noProof/>
            <w:webHidden/>
          </w:rPr>
          <w:instrText xml:space="preserve"> PAGEREF _Toc32054209 \h </w:instrText>
        </w:r>
        <w:r w:rsidR="00647749">
          <w:rPr>
            <w:noProof/>
            <w:webHidden/>
          </w:rPr>
        </w:r>
        <w:r w:rsidR="00647749">
          <w:rPr>
            <w:noProof/>
            <w:webHidden/>
          </w:rPr>
          <w:fldChar w:fldCharType="separate"/>
        </w:r>
        <w:r w:rsidR="001E1C0E">
          <w:rPr>
            <w:noProof/>
            <w:webHidden/>
          </w:rPr>
          <w:t>34</w:t>
        </w:r>
        <w:r w:rsidR="00647749">
          <w:rPr>
            <w:noProof/>
            <w:webHidden/>
          </w:rPr>
          <w:fldChar w:fldCharType="end"/>
        </w:r>
      </w:hyperlink>
    </w:p>
    <w:p w14:paraId="05EFB12A" w14:textId="1A308823"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210" w:history="1">
        <w:r w:rsidR="00647749" w:rsidRPr="00B61D91">
          <w:rPr>
            <w:rStyle w:val="Hyperlink"/>
            <w:noProof/>
            <w:lang w:val="en-MY"/>
          </w:rPr>
          <w:t>3.7.9</w:t>
        </w:r>
        <w:r w:rsidR="00647749">
          <w:rPr>
            <w:rFonts w:asciiTheme="minorHAnsi" w:eastAsiaTheme="minorEastAsia" w:hAnsiTheme="minorHAnsi" w:cstheme="minorBidi"/>
            <w:noProof/>
            <w:sz w:val="22"/>
            <w:szCs w:val="22"/>
          </w:rPr>
          <w:tab/>
        </w:r>
        <w:r w:rsidR="00647749" w:rsidRPr="00B61D91">
          <w:rPr>
            <w:rStyle w:val="Hyperlink"/>
            <w:noProof/>
            <w:lang w:val="en-MY"/>
          </w:rPr>
          <w:t>J48</w:t>
        </w:r>
        <w:r w:rsidR="00647749">
          <w:rPr>
            <w:noProof/>
            <w:webHidden/>
          </w:rPr>
          <w:tab/>
        </w:r>
        <w:r w:rsidR="00647749">
          <w:rPr>
            <w:noProof/>
            <w:webHidden/>
          </w:rPr>
          <w:fldChar w:fldCharType="begin"/>
        </w:r>
        <w:r w:rsidR="00647749">
          <w:rPr>
            <w:noProof/>
            <w:webHidden/>
          </w:rPr>
          <w:instrText xml:space="preserve"> PAGEREF _Toc32054210 \h </w:instrText>
        </w:r>
        <w:r w:rsidR="00647749">
          <w:rPr>
            <w:noProof/>
            <w:webHidden/>
          </w:rPr>
        </w:r>
        <w:r w:rsidR="00647749">
          <w:rPr>
            <w:noProof/>
            <w:webHidden/>
          </w:rPr>
          <w:fldChar w:fldCharType="separate"/>
        </w:r>
        <w:r w:rsidR="001E1C0E">
          <w:rPr>
            <w:noProof/>
            <w:webHidden/>
          </w:rPr>
          <w:t>34</w:t>
        </w:r>
        <w:r w:rsidR="00647749">
          <w:rPr>
            <w:noProof/>
            <w:webHidden/>
          </w:rPr>
          <w:fldChar w:fldCharType="end"/>
        </w:r>
      </w:hyperlink>
    </w:p>
    <w:p w14:paraId="576C4EA8" w14:textId="7B0FCD0B"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211" w:history="1">
        <w:r w:rsidR="00647749" w:rsidRPr="00B61D91">
          <w:rPr>
            <w:rStyle w:val="Hyperlink"/>
            <w:noProof/>
            <w:lang w:val="en-MY"/>
          </w:rPr>
          <w:t>3.8</w:t>
        </w:r>
        <w:r w:rsidR="00647749">
          <w:rPr>
            <w:rFonts w:asciiTheme="minorHAnsi" w:eastAsiaTheme="minorEastAsia" w:hAnsiTheme="minorHAnsi" w:cstheme="minorBidi"/>
            <w:iCs w:val="0"/>
            <w:noProof/>
            <w:sz w:val="22"/>
            <w:szCs w:val="22"/>
          </w:rPr>
          <w:tab/>
        </w:r>
        <w:r w:rsidR="00647749" w:rsidRPr="00B61D91">
          <w:rPr>
            <w:rStyle w:val="Hyperlink"/>
            <w:noProof/>
            <w:lang w:val="en-MY"/>
          </w:rPr>
          <w:t>Chapter Summary</w:t>
        </w:r>
        <w:r w:rsidR="00647749">
          <w:rPr>
            <w:noProof/>
            <w:webHidden/>
          </w:rPr>
          <w:tab/>
        </w:r>
        <w:r w:rsidR="00647749">
          <w:rPr>
            <w:noProof/>
            <w:webHidden/>
          </w:rPr>
          <w:fldChar w:fldCharType="begin"/>
        </w:r>
        <w:r w:rsidR="00647749">
          <w:rPr>
            <w:noProof/>
            <w:webHidden/>
          </w:rPr>
          <w:instrText xml:space="preserve"> PAGEREF _Toc32054211 \h </w:instrText>
        </w:r>
        <w:r w:rsidR="00647749">
          <w:rPr>
            <w:noProof/>
            <w:webHidden/>
          </w:rPr>
        </w:r>
        <w:r w:rsidR="00647749">
          <w:rPr>
            <w:noProof/>
            <w:webHidden/>
          </w:rPr>
          <w:fldChar w:fldCharType="separate"/>
        </w:r>
        <w:r w:rsidR="001E1C0E">
          <w:rPr>
            <w:noProof/>
            <w:webHidden/>
          </w:rPr>
          <w:t>35</w:t>
        </w:r>
        <w:r w:rsidR="00647749">
          <w:rPr>
            <w:noProof/>
            <w:webHidden/>
          </w:rPr>
          <w:fldChar w:fldCharType="end"/>
        </w:r>
      </w:hyperlink>
    </w:p>
    <w:p w14:paraId="711257EC" w14:textId="557BBF59" w:rsidR="00647749" w:rsidRDefault="00830601">
      <w:pPr>
        <w:pStyle w:val="TOC1"/>
        <w:tabs>
          <w:tab w:val="right" w:leader="dot" w:pos="8210"/>
        </w:tabs>
        <w:rPr>
          <w:rFonts w:asciiTheme="minorHAnsi" w:eastAsiaTheme="minorEastAsia" w:hAnsiTheme="minorHAnsi" w:cstheme="minorBidi"/>
          <w:b w:val="0"/>
          <w:bCs w:val="0"/>
          <w:caps w:val="0"/>
          <w:noProof/>
          <w:sz w:val="22"/>
          <w:szCs w:val="22"/>
        </w:rPr>
      </w:pPr>
      <w:hyperlink w:anchor="_Toc32054212" w:history="1">
        <w:r w:rsidR="00647749" w:rsidRPr="00B61D91">
          <w:rPr>
            <w:rStyle w:val="Hyperlink"/>
            <w:noProof/>
            <w:snapToGrid w:val="0"/>
            <w:w w:val="0"/>
            <w:lang w:val="en-MY"/>
          </w:rPr>
          <w:t>CHAPTER 4</w:t>
        </w:r>
        <w:r w:rsidR="00647749" w:rsidRPr="00B61D91">
          <w:rPr>
            <w:rStyle w:val="Hyperlink"/>
            <w:noProof/>
            <w:lang w:val="en-MY"/>
          </w:rPr>
          <w:t xml:space="preserve"> METHOD 1: EVALUATION OF C4M4BL AND THE EFFECT OF HYPERPARAMETER CONFIGURATION</w:t>
        </w:r>
        <w:r w:rsidR="00647749">
          <w:rPr>
            <w:noProof/>
            <w:webHidden/>
          </w:rPr>
          <w:tab/>
        </w:r>
        <w:r w:rsidR="00647749">
          <w:rPr>
            <w:noProof/>
            <w:webHidden/>
          </w:rPr>
          <w:fldChar w:fldCharType="begin"/>
        </w:r>
        <w:r w:rsidR="00647749">
          <w:rPr>
            <w:noProof/>
            <w:webHidden/>
          </w:rPr>
          <w:instrText xml:space="preserve"> PAGEREF _Toc32054212 \h </w:instrText>
        </w:r>
        <w:r w:rsidR="00647749">
          <w:rPr>
            <w:noProof/>
            <w:webHidden/>
          </w:rPr>
        </w:r>
        <w:r w:rsidR="00647749">
          <w:rPr>
            <w:noProof/>
            <w:webHidden/>
          </w:rPr>
          <w:fldChar w:fldCharType="separate"/>
        </w:r>
        <w:r w:rsidR="001E1C0E">
          <w:rPr>
            <w:noProof/>
            <w:webHidden/>
          </w:rPr>
          <w:t>36</w:t>
        </w:r>
        <w:r w:rsidR="00647749">
          <w:rPr>
            <w:noProof/>
            <w:webHidden/>
          </w:rPr>
          <w:fldChar w:fldCharType="end"/>
        </w:r>
      </w:hyperlink>
    </w:p>
    <w:p w14:paraId="67C3F138" w14:textId="55C843C7"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213" w:history="1">
        <w:r w:rsidR="00647749" w:rsidRPr="00B61D91">
          <w:rPr>
            <w:rStyle w:val="Hyperlink"/>
            <w:noProof/>
            <w:lang w:val="en-MY"/>
          </w:rPr>
          <w:t>4.1</w:t>
        </w:r>
        <w:r w:rsidR="00647749">
          <w:rPr>
            <w:rFonts w:asciiTheme="minorHAnsi" w:eastAsiaTheme="minorEastAsia" w:hAnsiTheme="minorHAnsi" w:cstheme="minorBidi"/>
            <w:iCs w:val="0"/>
            <w:noProof/>
            <w:sz w:val="22"/>
            <w:szCs w:val="22"/>
          </w:rPr>
          <w:tab/>
        </w:r>
        <w:r w:rsidR="00647749" w:rsidRPr="00B61D91">
          <w:rPr>
            <w:rStyle w:val="Hyperlink"/>
            <w:noProof/>
            <w:lang w:val="en-MY"/>
          </w:rPr>
          <w:t>The Proposed Neural Network Model (C4M4BL)</w:t>
        </w:r>
        <w:r w:rsidR="00647749">
          <w:rPr>
            <w:noProof/>
            <w:webHidden/>
          </w:rPr>
          <w:tab/>
        </w:r>
        <w:r w:rsidR="00647749">
          <w:rPr>
            <w:noProof/>
            <w:webHidden/>
          </w:rPr>
          <w:fldChar w:fldCharType="begin"/>
        </w:r>
        <w:r w:rsidR="00647749">
          <w:rPr>
            <w:noProof/>
            <w:webHidden/>
          </w:rPr>
          <w:instrText xml:space="preserve"> PAGEREF _Toc32054213 \h </w:instrText>
        </w:r>
        <w:r w:rsidR="00647749">
          <w:rPr>
            <w:noProof/>
            <w:webHidden/>
          </w:rPr>
        </w:r>
        <w:r w:rsidR="00647749">
          <w:rPr>
            <w:noProof/>
            <w:webHidden/>
          </w:rPr>
          <w:fldChar w:fldCharType="separate"/>
        </w:r>
        <w:r w:rsidR="001E1C0E">
          <w:rPr>
            <w:noProof/>
            <w:webHidden/>
          </w:rPr>
          <w:t>36</w:t>
        </w:r>
        <w:r w:rsidR="00647749">
          <w:rPr>
            <w:noProof/>
            <w:webHidden/>
          </w:rPr>
          <w:fldChar w:fldCharType="end"/>
        </w:r>
      </w:hyperlink>
    </w:p>
    <w:p w14:paraId="6309CE2E" w14:textId="03E731D3"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214" w:history="1">
        <w:r w:rsidR="00647749" w:rsidRPr="00B61D91">
          <w:rPr>
            <w:rStyle w:val="Hyperlink"/>
            <w:noProof/>
            <w:lang w:val="en-MY"/>
          </w:rPr>
          <w:t>4.2</w:t>
        </w:r>
        <w:r w:rsidR="00647749">
          <w:rPr>
            <w:rFonts w:asciiTheme="minorHAnsi" w:eastAsiaTheme="minorEastAsia" w:hAnsiTheme="minorHAnsi" w:cstheme="minorBidi"/>
            <w:iCs w:val="0"/>
            <w:noProof/>
            <w:sz w:val="22"/>
            <w:szCs w:val="22"/>
          </w:rPr>
          <w:tab/>
        </w:r>
        <w:r w:rsidR="00647749" w:rsidRPr="00B61D91">
          <w:rPr>
            <w:rStyle w:val="Hyperlink"/>
            <w:noProof/>
            <w:lang w:val="en-MY"/>
          </w:rPr>
          <w:t>Architecture of CNN4-MAX4-BidirLSTM model</w:t>
        </w:r>
        <w:r w:rsidR="00647749">
          <w:rPr>
            <w:noProof/>
            <w:webHidden/>
          </w:rPr>
          <w:tab/>
        </w:r>
        <w:r w:rsidR="00647749">
          <w:rPr>
            <w:noProof/>
            <w:webHidden/>
          </w:rPr>
          <w:fldChar w:fldCharType="begin"/>
        </w:r>
        <w:r w:rsidR="00647749">
          <w:rPr>
            <w:noProof/>
            <w:webHidden/>
          </w:rPr>
          <w:instrText xml:space="preserve"> PAGEREF _Toc32054214 \h </w:instrText>
        </w:r>
        <w:r w:rsidR="00647749">
          <w:rPr>
            <w:noProof/>
            <w:webHidden/>
          </w:rPr>
        </w:r>
        <w:r w:rsidR="00647749">
          <w:rPr>
            <w:noProof/>
            <w:webHidden/>
          </w:rPr>
          <w:fldChar w:fldCharType="separate"/>
        </w:r>
        <w:r w:rsidR="001E1C0E">
          <w:rPr>
            <w:noProof/>
            <w:webHidden/>
          </w:rPr>
          <w:t>37</w:t>
        </w:r>
        <w:r w:rsidR="00647749">
          <w:rPr>
            <w:noProof/>
            <w:webHidden/>
          </w:rPr>
          <w:fldChar w:fldCharType="end"/>
        </w:r>
      </w:hyperlink>
    </w:p>
    <w:p w14:paraId="0A379694" w14:textId="5BC81525"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215" w:history="1">
        <w:r w:rsidR="00647749" w:rsidRPr="00B61D91">
          <w:rPr>
            <w:rStyle w:val="Hyperlink"/>
            <w:noProof/>
            <w:lang w:val="en-MY"/>
          </w:rPr>
          <w:t>4.3</w:t>
        </w:r>
        <w:r w:rsidR="00647749">
          <w:rPr>
            <w:rFonts w:asciiTheme="minorHAnsi" w:eastAsiaTheme="minorEastAsia" w:hAnsiTheme="minorHAnsi" w:cstheme="minorBidi"/>
            <w:iCs w:val="0"/>
            <w:noProof/>
            <w:sz w:val="22"/>
            <w:szCs w:val="22"/>
          </w:rPr>
          <w:tab/>
        </w:r>
        <w:r w:rsidR="00647749" w:rsidRPr="00B61D91">
          <w:rPr>
            <w:rStyle w:val="Hyperlink"/>
            <w:noProof/>
            <w:lang w:val="en-MY"/>
          </w:rPr>
          <w:t>Environment setup and Hardware/Software Information</w:t>
        </w:r>
        <w:r w:rsidR="00647749">
          <w:rPr>
            <w:noProof/>
            <w:webHidden/>
          </w:rPr>
          <w:tab/>
        </w:r>
        <w:r w:rsidR="00647749">
          <w:rPr>
            <w:noProof/>
            <w:webHidden/>
          </w:rPr>
          <w:fldChar w:fldCharType="begin"/>
        </w:r>
        <w:r w:rsidR="00647749">
          <w:rPr>
            <w:noProof/>
            <w:webHidden/>
          </w:rPr>
          <w:instrText xml:space="preserve"> PAGEREF _Toc32054215 \h </w:instrText>
        </w:r>
        <w:r w:rsidR="00647749">
          <w:rPr>
            <w:noProof/>
            <w:webHidden/>
          </w:rPr>
        </w:r>
        <w:r w:rsidR="00647749">
          <w:rPr>
            <w:noProof/>
            <w:webHidden/>
          </w:rPr>
          <w:fldChar w:fldCharType="separate"/>
        </w:r>
        <w:r w:rsidR="001E1C0E">
          <w:rPr>
            <w:noProof/>
            <w:webHidden/>
          </w:rPr>
          <w:t>39</w:t>
        </w:r>
        <w:r w:rsidR="00647749">
          <w:rPr>
            <w:noProof/>
            <w:webHidden/>
          </w:rPr>
          <w:fldChar w:fldCharType="end"/>
        </w:r>
      </w:hyperlink>
    </w:p>
    <w:p w14:paraId="11985368" w14:textId="1E7A888A"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216" w:history="1">
        <w:r w:rsidR="00647749" w:rsidRPr="00B61D91">
          <w:rPr>
            <w:rStyle w:val="Hyperlink"/>
            <w:noProof/>
            <w:lang w:val="en-MY"/>
          </w:rPr>
          <w:t>4.4</w:t>
        </w:r>
        <w:r w:rsidR="00647749">
          <w:rPr>
            <w:rFonts w:asciiTheme="minorHAnsi" w:eastAsiaTheme="minorEastAsia" w:hAnsiTheme="minorHAnsi" w:cstheme="minorBidi"/>
            <w:iCs w:val="0"/>
            <w:noProof/>
            <w:sz w:val="22"/>
            <w:szCs w:val="22"/>
          </w:rPr>
          <w:tab/>
        </w:r>
        <w:r w:rsidR="00647749" w:rsidRPr="00B61D91">
          <w:rPr>
            <w:rStyle w:val="Hyperlink"/>
            <w:noProof/>
            <w:lang w:val="en-MY"/>
          </w:rPr>
          <w:t>Training and Test Sets Information</w:t>
        </w:r>
        <w:r w:rsidR="00647749">
          <w:rPr>
            <w:noProof/>
            <w:webHidden/>
          </w:rPr>
          <w:tab/>
        </w:r>
        <w:r w:rsidR="00647749">
          <w:rPr>
            <w:noProof/>
            <w:webHidden/>
          </w:rPr>
          <w:fldChar w:fldCharType="begin"/>
        </w:r>
        <w:r w:rsidR="00647749">
          <w:rPr>
            <w:noProof/>
            <w:webHidden/>
          </w:rPr>
          <w:instrText xml:space="preserve"> PAGEREF _Toc32054216 \h </w:instrText>
        </w:r>
        <w:r w:rsidR="00647749">
          <w:rPr>
            <w:noProof/>
            <w:webHidden/>
          </w:rPr>
        </w:r>
        <w:r w:rsidR="00647749">
          <w:rPr>
            <w:noProof/>
            <w:webHidden/>
          </w:rPr>
          <w:fldChar w:fldCharType="separate"/>
        </w:r>
        <w:r w:rsidR="001E1C0E">
          <w:rPr>
            <w:noProof/>
            <w:webHidden/>
          </w:rPr>
          <w:t>40</w:t>
        </w:r>
        <w:r w:rsidR="00647749">
          <w:rPr>
            <w:noProof/>
            <w:webHidden/>
          </w:rPr>
          <w:fldChar w:fldCharType="end"/>
        </w:r>
      </w:hyperlink>
    </w:p>
    <w:p w14:paraId="1BC473A2" w14:textId="46C8BD09"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217" w:history="1">
        <w:r w:rsidR="00647749" w:rsidRPr="00B61D91">
          <w:rPr>
            <w:rStyle w:val="Hyperlink"/>
            <w:noProof/>
            <w:lang w:val="en-MY"/>
          </w:rPr>
          <w:t>4.5</w:t>
        </w:r>
        <w:r w:rsidR="00647749">
          <w:rPr>
            <w:rFonts w:asciiTheme="minorHAnsi" w:eastAsiaTheme="minorEastAsia" w:hAnsiTheme="minorHAnsi" w:cstheme="minorBidi"/>
            <w:iCs w:val="0"/>
            <w:noProof/>
            <w:sz w:val="22"/>
            <w:szCs w:val="22"/>
          </w:rPr>
          <w:tab/>
        </w:r>
        <w:r w:rsidR="00647749" w:rsidRPr="00B61D91">
          <w:rPr>
            <w:rStyle w:val="Hyperlink"/>
            <w:noProof/>
            <w:lang w:val="en-MY"/>
          </w:rPr>
          <w:t>UCI and WISDM Datasets Experiment</w:t>
        </w:r>
        <w:r w:rsidR="00647749">
          <w:rPr>
            <w:noProof/>
            <w:webHidden/>
          </w:rPr>
          <w:tab/>
        </w:r>
        <w:r w:rsidR="00647749">
          <w:rPr>
            <w:noProof/>
            <w:webHidden/>
          </w:rPr>
          <w:fldChar w:fldCharType="begin"/>
        </w:r>
        <w:r w:rsidR="00647749">
          <w:rPr>
            <w:noProof/>
            <w:webHidden/>
          </w:rPr>
          <w:instrText xml:space="preserve"> PAGEREF _Toc32054217 \h </w:instrText>
        </w:r>
        <w:r w:rsidR="00647749">
          <w:rPr>
            <w:noProof/>
            <w:webHidden/>
          </w:rPr>
        </w:r>
        <w:r w:rsidR="00647749">
          <w:rPr>
            <w:noProof/>
            <w:webHidden/>
          </w:rPr>
          <w:fldChar w:fldCharType="separate"/>
        </w:r>
        <w:r w:rsidR="001E1C0E">
          <w:rPr>
            <w:noProof/>
            <w:webHidden/>
          </w:rPr>
          <w:t>41</w:t>
        </w:r>
        <w:r w:rsidR="00647749">
          <w:rPr>
            <w:noProof/>
            <w:webHidden/>
          </w:rPr>
          <w:fldChar w:fldCharType="end"/>
        </w:r>
      </w:hyperlink>
    </w:p>
    <w:p w14:paraId="5A94BFD4" w14:textId="534D42B9"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218" w:history="1">
        <w:r w:rsidR="00647749" w:rsidRPr="00B61D91">
          <w:rPr>
            <w:rStyle w:val="Hyperlink"/>
            <w:noProof/>
            <w:lang w:val="en-MY"/>
          </w:rPr>
          <w:t>4.5.1</w:t>
        </w:r>
        <w:r w:rsidR="00647749">
          <w:rPr>
            <w:rFonts w:asciiTheme="minorHAnsi" w:eastAsiaTheme="minorEastAsia" w:hAnsiTheme="minorHAnsi" w:cstheme="minorBidi"/>
            <w:noProof/>
            <w:sz w:val="22"/>
            <w:szCs w:val="22"/>
          </w:rPr>
          <w:tab/>
        </w:r>
        <w:r w:rsidR="00647749" w:rsidRPr="00B61D91">
          <w:rPr>
            <w:rStyle w:val="Hyperlink"/>
            <w:noProof/>
            <w:lang w:val="en-MY"/>
          </w:rPr>
          <w:t>UCI dataset Result and Discussion</w:t>
        </w:r>
        <w:r w:rsidR="00647749">
          <w:rPr>
            <w:noProof/>
            <w:webHidden/>
          </w:rPr>
          <w:tab/>
        </w:r>
        <w:r w:rsidR="00647749">
          <w:rPr>
            <w:noProof/>
            <w:webHidden/>
          </w:rPr>
          <w:fldChar w:fldCharType="begin"/>
        </w:r>
        <w:r w:rsidR="00647749">
          <w:rPr>
            <w:noProof/>
            <w:webHidden/>
          </w:rPr>
          <w:instrText xml:space="preserve"> PAGEREF _Toc32054218 \h </w:instrText>
        </w:r>
        <w:r w:rsidR="00647749">
          <w:rPr>
            <w:noProof/>
            <w:webHidden/>
          </w:rPr>
        </w:r>
        <w:r w:rsidR="00647749">
          <w:rPr>
            <w:noProof/>
            <w:webHidden/>
          </w:rPr>
          <w:fldChar w:fldCharType="separate"/>
        </w:r>
        <w:r w:rsidR="001E1C0E">
          <w:rPr>
            <w:noProof/>
            <w:webHidden/>
          </w:rPr>
          <w:t>44</w:t>
        </w:r>
        <w:r w:rsidR="00647749">
          <w:rPr>
            <w:noProof/>
            <w:webHidden/>
          </w:rPr>
          <w:fldChar w:fldCharType="end"/>
        </w:r>
      </w:hyperlink>
    </w:p>
    <w:p w14:paraId="179007C7" w14:textId="31DDAA8B"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219" w:history="1">
        <w:r w:rsidR="00647749" w:rsidRPr="00B61D91">
          <w:rPr>
            <w:rStyle w:val="Hyperlink"/>
            <w:noProof/>
            <w:lang w:val="en-MY"/>
          </w:rPr>
          <w:t>4.5.2</w:t>
        </w:r>
        <w:r w:rsidR="00647749">
          <w:rPr>
            <w:rFonts w:asciiTheme="minorHAnsi" w:eastAsiaTheme="minorEastAsia" w:hAnsiTheme="minorHAnsi" w:cstheme="minorBidi"/>
            <w:noProof/>
            <w:sz w:val="22"/>
            <w:szCs w:val="22"/>
          </w:rPr>
          <w:tab/>
        </w:r>
        <w:r w:rsidR="00647749" w:rsidRPr="00B61D91">
          <w:rPr>
            <w:rStyle w:val="Hyperlink"/>
            <w:noProof/>
            <w:lang w:val="en-MY"/>
          </w:rPr>
          <w:t>WISDM dataset Result and Discussion</w:t>
        </w:r>
        <w:r w:rsidR="00647749">
          <w:rPr>
            <w:noProof/>
            <w:webHidden/>
          </w:rPr>
          <w:tab/>
        </w:r>
        <w:r w:rsidR="00647749">
          <w:rPr>
            <w:noProof/>
            <w:webHidden/>
          </w:rPr>
          <w:fldChar w:fldCharType="begin"/>
        </w:r>
        <w:r w:rsidR="00647749">
          <w:rPr>
            <w:noProof/>
            <w:webHidden/>
          </w:rPr>
          <w:instrText xml:space="preserve"> PAGEREF _Toc32054219 \h </w:instrText>
        </w:r>
        <w:r w:rsidR="00647749">
          <w:rPr>
            <w:noProof/>
            <w:webHidden/>
          </w:rPr>
        </w:r>
        <w:r w:rsidR="00647749">
          <w:rPr>
            <w:noProof/>
            <w:webHidden/>
          </w:rPr>
          <w:fldChar w:fldCharType="separate"/>
        </w:r>
        <w:r w:rsidR="001E1C0E">
          <w:rPr>
            <w:noProof/>
            <w:webHidden/>
          </w:rPr>
          <w:t>49</w:t>
        </w:r>
        <w:r w:rsidR="00647749">
          <w:rPr>
            <w:noProof/>
            <w:webHidden/>
          </w:rPr>
          <w:fldChar w:fldCharType="end"/>
        </w:r>
      </w:hyperlink>
    </w:p>
    <w:p w14:paraId="0B871604" w14:textId="19EA2297"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220" w:history="1">
        <w:r w:rsidR="00647749" w:rsidRPr="00B61D91">
          <w:rPr>
            <w:rStyle w:val="Hyperlink"/>
            <w:noProof/>
            <w:lang w:val="en-MY"/>
          </w:rPr>
          <w:t>4.6</w:t>
        </w:r>
        <w:r w:rsidR="00647749">
          <w:rPr>
            <w:rFonts w:asciiTheme="minorHAnsi" w:eastAsiaTheme="minorEastAsia" w:hAnsiTheme="minorHAnsi" w:cstheme="minorBidi"/>
            <w:iCs w:val="0"/>
            <w:noProof/>
            <w:sz w:val="22"/>
            <w:szCs w:val="22"/>
          </w:rPr>
          <w:tab/>
        </w:r>
        <w:r w:rsidR="00647749" w:rsidRPr="00B61D91">
          <w:rPr>
            <w:rStyle w:val="Hyperlink"/>
            <w:noProof/>
            <w:lang w:val="en-MY"/>
          </w:rPr>
          <w:t>Effect of Hyperparameter Configuration Experiment</w:t>
        </w:r>
        <w:r w:rsidR="00647749">
          <w:rPr>
            <w:noProof/>
            <w:webHidden/>
          </w:rPr>
          <w:tab/>
        </w:r>
        <w:r w:rsidR="00647749">
          <w:rPr>
            <w:noProof/>
            <w:webHidden/>
          </w:rPr>
          <w:fldChar w:fldCharType="begin"/>
        </w:r>
        <w:r w:rsidR="00647749">
          <w:rPr>
            <w:noProof/>
            <w:webHidden/>
          </w:rPr>
          <w:instrText xml:space="preserve"> PAGEREF _Toc32054220 \h </w:instrText>
        </w:r>
        <w:r w:rsidR="00647749">
          <w:rPr>
            <w:noProof/>
            <w:webHidden/>
          </w:rPr>
        </w:r>
        <w:r w:rsidR="00647749">
          <w:rPr>
            <w:noProof/>
            <w:webHidden/>
          </w:rPr>
          <w:fldChar w:fldCharType="separate"/>
        </w:r>
        <w:r w:rsidR="001E1C0E">
          <w:rPr>
            <w:noProof/>
            <w:webHidden/>
          </w:rPr>
          <w:t>54</w:t>
        </w:r>
        <w:r w:rsidR="00647749">
          <w:rPr>
            <w:noProof/>
            <w:webHidden/>
          </w:rPr>
          <w:fldChar w:fldCharType="end"/>
        </w:r>
      </w:hyperlink>
    </w:p>
    <w:p w14:paraId="58645E2F" w14:textId="47A640EE"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221" w:history="1">
        <w:r w:rsidR="00647749" w:rsidRPr="00B61D91">
          <w:rPr>
            <w:rStyle w:val="Hyperlink"/>
            <w:noProof/>
            <w:lang w:val="en-MY"/>
          </w:rPr>
          <w:t>4.6.1</w:t>
        </w:r>
        <w:r w:rsidR="00647749">
          <w:rPr>
            <w:rFonts w:asciiTheme="minorHAnsi" w:eastAsiaTheme="minorEastAsia" w:hAnsiTheme="minorHAnsi" w:cstheme="minorBidi"/>
            <w:noProof/>
            <w:sz w:val="22"/>
            <w:szCs w:val="22"/>
          </w:rPr>
          <w:tab/>
        </w:r>
        <w:r w:rsidR="00647749" w:rsidRPr="00B61D91">
          <w:rPr>
            <w:rStyle w:val="Hyperlink"/>
            <w:noProof/>
            <w:lang w:val="en-MY"/>
          </w:rPr>
          <w:t>Experiment setup</w:t>
        </w:r>
        <w:r w:rsidR="00647749">
          <w:rPr>
            <w:noProof/>
            <w:webHidden/>
          </w:rPr>
          <w:tab/>
        </w:r>
        <w:r w:rsidR="00647749">
          <w:rPr>
            <w:noProof/>
            <w:webHidden/>
          </w:rPr>
          <w:fldChar w:fldCharType="begin"/>
        </w:r>
        <w:r w:rsidR="00647749">
          <w:rPr>
            <w:noProof/>
            <w:webHidden/>
          </w:rPr>
          <w:instrText xml:space="preserve"> PAGEREF _Toc32054221 \h </w:instrText>
        </w:r>
        <w:r w:rsidR="00647749">
          <w:rPr>
            <w:noProof/>
            <w:webHidden/>
          </w:rPr>
        </w:r>
        <w:r w:rsidR="00647749">
          <w:rPr>
            <w:noProof/>
            <w:webHidden/>
          </w:rPr>
          <w:fldChar w:fldCharType="separate"/>
        </w:r>
        <w:r w:rsidR="001E1C0E">
          <w:rPr>
            <w:noProof/>
            <w:webHidden/>
          </w:rPr>
          <w:t>54</w:t>
        </w:r>
        <w:r w:rsidR="00647749">
          <w:rPr>
            <w:noProof/>
            <w:webHidden/>
          </w:rPr>
          <w:fldChar w:fldCharType="end"/>
        </w:r>
      </w:hyperlink>
    </w:p>
    <w:p w14:paraId="1D7E1CE6" w14:textId="6DFBD0EF" w:rsidR="00647749" w:rsidRDefault="00830601">
      <w:pPr>
        <w:pStyle w:val="TOC4"/>
        <w:tabs>
          <w:tab w:val="left" w:pos="1440"/>
          <w:tab w:val="right" w:leader="dot" w:pos="8210"/>
        </w:tabs>
        <w:rPr>
          <w:rFonts w:asciiTheme="minorHAnsi" w:eastAsiaTheme="minorEastAsia" w:hAnsiTheme="minorHAnsi" w:cstheme="minorBidi"/>
          <w:noProof/>
          <w:sz w:val="22"/>
          <w:szCs w:val="22"/>
        </w:rPr>
      </w:pPr>
      <w:hyperlink w:anchor="_Toc32054222" w:history="1">
        <w:r w:rsidR="00647749" w:rsidRPr="00B61D91">
          <w:rPr>
            <w:rStyle w:val="Hyperlink"/>
            <w:noProof/>
            <w:lang w:val="en-MY"/>
          </w:rPr>
          <w:t>4.6.2</w:t>
        </w:r>
        <w:r w:rsidR="00647749">
          <w:rPr>
            <w:rFonts w:asciiTheme="minorHAnsi" w:eastAsiaTheme="minorEastAsia" w:hAnsiTheme="minorHAnsi" w:cstheme="minorBidi"/>
            <w:noProof/>
            <w:sz w:val="22"/>
            <w:szCs w:val="22"/>
          </w:rPr>
          <w:tab/>
        </w:r>
        <w:r w:rsidR="00647749" w:rsidRPr="00B61D91">
          <w:rPr>
            <w:rStyle w:val="Hyperlink"/>
            <w:noProof/>
            <w:lang w:val="en-MY"/>
          </w:rPr>
          <w:t>Hyperparameter Variable Results and Discussions</w:t>
        </w:r>
        <w:r w:rsidR="00647749">
          <w:rPr>
            <w:noProof/>
            <w:webHidden/>
          </w:rPr>
          <w:tab/>
        </w:r>
        <w:r w:rsidR="00647749">
          <w:rPr>
            <w:noProof/>
            <w:webHidden/>
          </w:rPr>
          <w:fldChar w:fldCharType="begin"/>
        </w:r>
        <w:r w:rsidR="00647749">
          <w:rPr>
            <w:noProof/>
            <w:webHidden/>
          </w:rPr>
          <w:instrText xml:space="preserve"> PAGEREF _Toc32054222 \h </w:instrText>
        </w:r>
        <w:r w:rsidR="00647749">
          <w:rPr>
            <w:noProof/>
            <w:webHidden/>
          </w:rPr>
        </w:r>
        <w:r w:rsidR="00647749">
          <w:rPr>
            <w:noProof/>
            <w:webHidden/>
          </w:rPr>
          <w:fldChar w:fldCharType="separate"/>
        </w:r>
        <w:r w:rsidR="001E1C0E">
          <w:rPr>
            <w:noProof/>
            <w:webHidden/>
          </w:rPr>
          <w:t>55</w:t>
        </w:r>
        <w:r w:rsidR="00647749">
          <w:rPr>
            <w:noProof/>
            <w:webHidden/>
          </w:rPr>
          <w:fldChar w:fldCharType="end"/>
        </w:r>
      </w:hyperlink>
    </w:p>
    <w:p w14:paraId="0A2765A5" w14:textId="2E721727" w:rsidR="00647749" w:rsidRDefault="00830601">
      <w:pPr>
        <w:pStyle w:val="TOC5"/>
        <w:tabs>
          <w:tab w:val="left" w:pos="1920"/>
          <w:tab w:val="right" w:leader="dot" w:pos="8210"/>
        </w:tabs>
        <w:rPr>
          <w:rFonts w:asciiTheme="minorHAnsi" w:eastAsiaTheme="minorEastAsia" w:hAnsiTheme="minorHAnsi" w:cstheme="minorBidi"/>
          <w:noProof/>
          <w:sz w:val="22"/>
          <w:szCs w:val="22"/>
        </w:rPr>
      </w:pPr>
      <w:hyperlink w:anchor="_Toc32054223" w:history="1">
        <w:r w:rsidR="00647749" w:rsidRPr="00B61D91">
          <w:rPr>
            <w:rStyle w:val="Hyperlink"/>
            <w:noProof/>
            <w:lang w:val="en-MY"/>
          </w:rPr>
          <w:t>4.6.2.1</w:t>
        </w:r>
        <w:r w:rsidR="00647749">
          <w:rPr>
            <w:rFonts w:asciiTheme="minorHAnsi" w:eastAsiaTheme="minorEastAsia" w:hAnsiTheme="minorHAnsi" w:cstheme="minorBidi"/>
            <w:noProof/>
            <w:sz w:val="22"/>
            <w:szCs w:val="22"/>
          </w:rPr>
          <w:tab/>
        </w:r>
        <w:r w:rsidR="00647749" w:rsidRPr="00B61D91">
          <w:rPr>
            <w:rStyle w:val="Hyperlink"/>
            <w:noProof/>
            <w:lang w:val="en-MY"/>
          </w:rPr>
          <w:t>Effect of Number of CNN kernel</w:t>
        </w:r>
        <w:r w:rsidR="00647749">
          <w:rPr>
            <w:noProof/>
            <w:webHidden/>
          </w:rPr>
          <w:tab/>
        </w:r>
        <w:r w:rsidR="00647749">
          <w:rPr>
            <w:noProof/>
            <w:webHidden/>
          </w:rPr>
          <w:fldChar w:fldCharType="begin"/>
        </w:r>
        <w:r w:rsidR="00647749">
          <w:rPr>
            <w:noProof/>
            <w:webHidden/>
          </w:rPr>
          <w:instrText xml:space="preserve"> PAGEREF _Toc32054223 \h </w:instrText>
        </w:r>
        <w:r w:rsidR="00647749">
          <w:rPr>
            <w:noProof/>
            <w:webHidden/>
          </w:rPr>
        </w:r>
        <w:r w:rsidR="00647749">
          <w:rPr>
            <w:noProof/>
            <w:webHidden/>
          </w:rPr>
          <w:fldChar w:fldCharType="separate"/>
        </w:r>
        <w:r w:rsidR="001E1C0E">
          <w:rPr>
            <w:noProof/>
            <w:webHidden/>
          </w:rPr>
          <w:t>55</w:t>
        </w:r>
        <w:r w:rsidR="00647749">
          <w:rPr>
            <w:noProof/>
            <w:webHidden/>
          </w:rPr>
          <w:fldChar w:fldCharType="end"/>
        </w:r>
      </w:hyperlink>
    </w:p>
    <w:p w14:paraId="2473265D" w14:textId="114BE8FD" w:rsidR="00647749" w:rsidRDefault="00830601">
      <w:pPr>
        <w:pStyle w:val="TOC5"/>
        <w:tabs>
          <w:tab w:val="left" w:pos="1920"/>
          <w:tab w:val="right" w:leader="dot" w:pos="8210"/>
        </w:tabs>
        <w:rPr>
          <w:rFonts w:asciiTheme="minorHAnsi" w:eastAsiaTheme="minorEastAsia" w:hAnsiTheme="minorHAnsi" w:cstheme="minorBidi"/>
          <w:noProof/>
          <w:sz w:val="22"/>
          <w:szCs w:val="22"/>
        </w:rPr>
      </w:pPr>
      <w:hyperlink w:anchor="_Toc32054224" w:history="1">
        <w:r w:rsidR="00647749" w:rsidRPr="00B61D91">
          <w:rPr>
            <w:rStyle w:val="Hyperlink"/>
            <w:noProof/>
            <w:lang w:val="en-MY"/>
          </w:rPr>
          <w:t>4.6.2.2</w:t>
        </w:r>
        <w:r w:rsidR="00647749">
          <w:rPr>
            <w:rFonts w:asciiTheme="minorHAnsi" w:eastAsiaTheme="minorEastAsia" w:hAnsiTheme="minorHAnsi" w:cstheme="minorBidi"/>
            <w:noProof/>
            <w:sz w:val="22"/>
            <w:szCs w:val="22"/>
          </w:rPr>
          <w:tab/>
        </w:r>
        <w:r w:rsidR="00647749" w:rsidRPr="00B61D91">
          <w:rPr>
            <w:rStyle w:val="Hyperlink"/>
            <w:noProof/>
            <w:lang w:val="en-MY"/>
          </w:rPr>
          <w:t>Effect of CNN Kernel Size</w:t>
        </w:r>
        <w:r w:rsidR="00647749">
          <w:rPr>
            <w:noProof/>
            <w:webHidden/>
          </w:rPr>
          <w:tab/>
        </w:r>
        <w:r w:rsidR="00647749">
          <w:rPr>
            <w:noProof/>
            <w:webHidden/>
          </w:rPr>
          <w:fldChar w:fldCharType="begin"/>
        </w:r>
        <w:r w:rsidR="00647749">
          <w:rPr>
            <w:noProof/>
            <w:webHidden/>
          </w:rPr>
          <w:instrText xml:space="preserve"> PAGEREF _Toc32054224 \h </w:instrText>
        </w:r>
        <w:r w:rsidR="00647749">
          <w:rPr>
            <w:noProof/>
            <w:webHidden/>
          </w:rPr>
        </w:r>
        <w:r w:rsidR="00647749">
          <w:rPr>
            <w:noProof/>
            <w:webHidden/>
          </w:rPr>
          <w:fldChar w:fldCharType="separate"/>
        </w:r>
        <w:r w:rsidR="001E1C0E">
          <w:rPr>
            <w:noProof/>
            <w:webHidden/>
          </w:rPr>
          <w:t>57</w:t>
        </w:r>
        <w:r w:rsidR="00647749">
          <w:rPr>
            <w:noProof/>
            <w:webHidden/>
          </w:rPr>
          <w:fldChar w:fldCharType="end"/>
        </w:r>
      </w:hyperlink>
    </w:p>
    <w:p w14:paraId="709372D5" w14:textId="3A1D7110" w:rsidR="00647749" w:rsidRDefault="00830601">
      <w:pPr>
        <w:pStyle w:val="TOC5"/>
        <w:tabs>
          <w:tab w:val="left" w:pos="1920"/>
          <w:tab w:val="right" w:leader="dot" w:pos="8210"/>
        </w:tabs>
        <w:rPr>
          <w:rFonts w:asciiTheme="minorHAnsi" w:eastAsiaTheme="minorEastAsia" w:hAnsiTheme="minorHAnsi" w:cstheme="minorBidi"/>
          <w:noProof/>
          <w:sz w:val="22"/>
          <w:szCs w:val="22"/>
        </w:rPr>
      </w:pPr>
      <w:hyperlink w:anchor="_Toc32054225" w:history="1">
        <w:r w:rsidR="00647749" w:rsidRPr="00B61D91">
          <w:rPr>
            <w:rStyle w:val="Hyperlink"/>
            <w:noProof/>
            <w:lang w:val="en-MY"/>
          </w:rPr>
          <w:t>4.6.2.3</w:t>
        </w:r>
        <w:r w:rsidR="00647749">
          <w:rPr>
            <w:rFonts w:asciiTheme="minorHAnsi" w:eastAsiaTheme="minorEastAsia" w:hAnsiTheme="minorHAnsi" w:cstheme="minorBidi"/>
            <w:noProof/>
            <w:sz w:val="22"/>
            <w:szCs w:val="22"/>
          </w:rPr>
          <w:tab/>
        </w:r>
        <w:r w:rsidR="00647749" w:rsidRPr="00B61D91">
          <w:rPr>
            <w:rStyle w:val="Hyperlink"/>
            <w:noProof/>
            <w:lang w:val="en-MY"/>
          </w:rPr>
          <w:t>Effect of Activation functions</w:t>
        </w:r>
        <w:r w:rsidR="00647749">
          <w:rPr>
            <w:noProof/>
            <w:webHidden/>
          </w:rPr>
          <w:tab/>
        </w:r>
        <w:r w:rsidR="00647749">
          <w:rPr>
            <w:noProof/>
            <w:webHidden/>
          </w:rPr>
          <w:fldChar w:fldCharType="begin"/>
        </w:r>
        <w:r w:rsidR="00647749">
          <w:rPr>
            <w:noProof/>
            <w:webHidden/>
          </w:rPr>
          <w:instrText xml:space="preserve"> PAGEREF _Toc32054225 \h </w:instrText>
        </w:r>
        <w:r w:rsidR="00647749">
          <w:rPr>
            <w:noProof/>
            <w:webHidden/>
          </w:rPr>
        </w:r>
        <w:r w:rsidR="00647749">
          <w:rPr>
            <w:noProof/>
            <w:webHidden/>
          </w:rPr>
          <w:fldChar w:fldCharType="separate"/>
        </w:r>
        <w:r w:rsidR="001E1C0E">
          <w:rPr>
            <w:noProof/>
            <w:webHidden/>
          </w:rPr>
          <w:t>58</w:t>
        </w:r>
        <w:r w:rsidR="00647749">
          <w:rPr>
            <w:noProof/>
            <w:webHidden/>
          </w:rPr>
          <w:fldChar w:fldCharType="end"/>
        </w:r>
      </w:hyperlink>
    </w:p>
    <w:p w14:paraId="63A9464B" w14:textId="6040EC94" w:rsidR="00647749" w:rsidRDefault="00830601">
      <w:pPr>
        <w:pStyle w:val="TOC5"/>
        <w:tabs>
          <w:tab w:val="left" w:pos="1920"/>
          <w:tab w:val="right" w:leader="dot" w:pos="8210"/>
        </w:tabs>
        <w:rPr>
          <w:rFonts w:asciiTheme="minorHAnsi" w:eastAsiaTheme="minorEastAsia" w:hAnsiTheme="minorHAnsi" w:cstheme="minorBidi"/>
          <w:noProof/>
          <w:sz w:val="22"/>
          <w:szCs w:val="22"/>
        </w:rPr>
      </w:pPr>
      <w:hyperlink w:anchor="_Toc32054226" w:history="1">
        <w:r w:rsidR="00647749" w:rsidRPr="00B61D91">
          <w:rPr>
            <w:rStyle w:val="Hyperlink"/>
            <w:noProof/>
            <w:lang w:val="en-MY"/>
          </w:rPr>
          <w:t>4.6.2.4</w:t>
        </w:r>
        <w:r w:rsidR="00647749">
          <w:rPr>
            <w:rFonts w:asciiTheme="minorHAnsi" w:eastAsiaTheme="minorEastAsia" w:hAnsiTheme="minorHAnsi" w:cstheme="minorBidi"/>
            <w:noProof/>
            <w:sz w:val="22"/>
            <w:szCs w:val="22"/>
          </w:rPr>
          <w:tab/>
        </w:r>
        <w:r w:rsidR="00647749" w:rsidRPr="00B61D91">
          <w:rPr>
            <w:rStyle w:val="Hyperlink"/>
            <w:noProof/>
            <w:lang w:val="en-MY"/>
          </w:rPr>
          <w:t>Effect of Dropout rates</w:t>
        </w:r>
        <w:r w:rsidR="00647749">
          <w:rPr>
            <w:noProof/>
            <w:webHidden/>
          </w:rPr>
          <w:tab/>
        </w:r>
        <w:r w:rsidR="00647749">
          <w:rPr>
            <w:noProof/>
            <w:webHidden/>
          </w:rPr>
          <w:fldChar w:fldCharType="begin"/>
        </w:r>
        <w:r w:rsidR="00647749">
          <w:rPr>
            <w:noProof/>
            <w:webHidden/>
          </w:rPr>
          <w:instrText xml:space="preserve"> PAGEREF _Toc32054226 \h </w:instrText>
        </w:r>
        <w:r w:rsidR="00647749">
          <w:rPr>
            <w:noProof/>
            <w:webHidden/>
          </w:rPr>
        </w:r>
        <w:r w:rsidR="00647749">
          <w:rPr>
            <w:noProof/>
            <w:webHidden/>
          </w:rPr>
          <w:fldChar w:fldCharType="separate"/>
        </w:r>
        <w:r w:rsidR="001E1C0E">
          <w:rPr>
            <w:noProof/>
            <w:webHidden/>
          </w:rPr>
          <w:t>60</w:t>
        </w:r>
        <w:r w:rsidR="00647749">
          <w:rPr>
            <w:noProof/>
            <w:webHidden/>
          </w:rPr>
          <w:fldChar w:fldCharType="end"/>
        </w:r>
      </w:hyperlink>
    </w:p>
    <w:p w14:paraId="6FFAA141" w14:textId="423BFF07" w:rsidR="00647749" w:rsidRDefault="00830601">
      <w:pPr>
        <w:pStyle w:val="TOC5"/>
        <w:tabs>
          <w:tab w:val="left" w:pos="1920"/>
          <w:tab w:val="right" w:leader="dot" w:pos="8210"/>
        </w:tabs>
        <w:rPr>
          <w:rFonts w:asciiTheme="minorHAnsi" w:eastAsiaTheme="minorEastAsia" w:hAnsiTheme="minorHAnsi" w:cstheme="minorBidi"/>
          <w:noProof/>
          <w:sz w:val="22"/>
          <w:szCs w:val="22"/>
        </w:rPr>
      </w:pPr>
      <w:hyperlink w:anchor="_Toc32054227" w:history="1">
        <w:r w:rsidR="00647749" w:rsidRPr="00B61D91">
          <w:rPr>
            <w:rStyle w:val="Hyperlink"/>
            <w:noProof/>
            <w:lang w:val="en-MY"/>
          </w:rPr>
          <w:t>4.6.2.5</w:t>
        </w:r>
        <w:r w:rsidR="00647749">
          <w:rPr>
            <w:rFonts w:asciiTheme="minorHAnsi" w:eastAsiaTheme="minorEastAsia" w:hAnsiTheme="minorHAnsi" w:cstheme="minorBidi"/>
            <w:noProof/>
            <w:sz w:val="22"/>
            <w:szCs w:val="22"/>
          </w:rPr>
          <w:tab/>
        </w:r>
        <w:r w:rsidR="00647749" w:rsidRPr="00B61D91">
          <w:rPr>
            <w:rStyle w:val="Hyperlink"/>
            <w:noProof/>
            <w:lang w:val="en-MY"/>
          </w:rPr>
          <w:t>Effect of Epoch</w:t>
        </w:r>
        <w:r w:rsidR="00647749">
          <w:rPr>
            <w:noProof/>
            <w:webHidden/>
          </w:rPr>
          <w:tab/>
        </w:r>
        <w:r w:rsidR="00647749">
          <w:rPr>
            <w:noProof/>
            <w:webHidden/>
          </w:rPr>
          <w:fldChar w:fldCharType="begin"/>
        </w:r>
        <w:r w:rsidR="00647749">
          <w:rPr>
            <w:noProof/>
            <w:webHidden/>
          </w:rPr>
          <w:instrText xml:space="preserve"> PAGEREF _Toc32054227 \h </w:instrText>
        </w:r>
        <w:r w:rsidR="00647749">
          <w:rPr>
            <w:noProof/>
            <w:webHidden/>
          </w:rPr>
        </w:r>
        <w:r w:rsidR="00647749">
          <w:rPr>
            <w:noProof/>
            <w:webHidden/>
          </w:rPr>
          <w:fldChar w:fldCharType="separate"/>
        </w:r>
        <w:r w:rsidR="001E1C0E">
          <w:rPr>
            <w:noProof/>
            <w:webHidden/>
          </w:rPr>
          <w:t>61</w:t>
        </w:r>
        <w:r w:rsidR="00647749">
          <w:rPr>
            <w:noProof/>
            <w:webHidden/>
          </w:rPr>
          <w:fldChar w:fldCharType="end"/>
        </w:r>
      </w:hyperlink>
    </w:p>
    <w:p w14:paraId="7D093E09" w14:textId="0D623E00" w:rsidR="00647749" w:rsidRDefault="00830601">
      <w:pPr>
        <w:pStyle w:val="TOC5"/>
        <w:tabs>
          <w:tab w:val="left" w:pos="1920"/>
          <w:tab w:val="right" w:leader="dot" w:pos="8210"/>
        </w:tabs>
        <w:rPr>
          <w:rFonts w:asciiTheme="minorHAnsi" w:eastAsiaTheme="minorEastAsia" w:hAnsiTheme="minorHAnsi" w:cstheme="minorBidi"/>
          <w:noProof/>
          <w:sz w:val="22"/>
          <w:szCs w:val="22"/>
        </w:rPr>
      </w:pPr>
      <w:hyperlink w:anchor="_Toc32054228" w:history="1">
        <w:r w:rsidR="00647749" w:rsidRPr="00B61D91">
          <w:rPr>
            <w:rStyle w:val="Hyperlink"/>
            <w:noProof/>
            <w:lang w:val="en-MY"/>
          </w:rPr>
          <w:t>4.6.2.6</w:t>
        </w:r>
        <w:r w:rsidR="00647749">
          <w:rPr>
            <w:rFonts w:asciiTheme="minorHAnsi" w:eastAsiaTheme="minorEastAsia" w:hAnsiTheme="minorHAnsi" w:cstheme="minorBidi"/>
            <w:noProof/>
            <w:sz w:val="22"/>
            <w:szCs w:val="22"/>
          </w:rPr>
          <w:tab/>
        </w:r>
        <w:r w:rsidR="00647749" w:rsidRPr="00B61D91">
          <w:rPr>
            <w:rStyle w:val="Hyperlink"/>
            <w:noProof/>
            <w:lang w:val="en-MY"/>
          </w:rPr>
          <w:t>Effect of Optimizer</w:t>
        </w:r>
        <w:r w:rsidR="00647749">
          <w:rPr>
            <w:noProof/>
            <w:webHidden/>
          </w:rPr>
          <w:tab/>
        </w:r>
        <w:r w:rsidR="00647749">
          <w:rPr>
            <w:noProof/>
            <w:webHidden/>
          </w:rPr>
          <w:fldChar w:fldCharType="begin"/>
        </w:r>
        <w:r w:rsidR="00647749">
          <w:rPr>
            <w:noProof/>
            <w:webHidden/>
          </w:rPr>
          <w:instrText xml:space="preserve"> PAGEREF _Toc32054228 \h </w:instrText>
        </w:r>
        <w:r w:rsidR="00647749">
          <w:rPr>
            <w:noProof/>
            <w:webHidden/>
          </w:rPr>
        </w:r>
        <w:r w:rsidR="00647749">
          <w:rPr>
            <w:noProof/>
            <w:webHidden/>
          </w:rPr>
          <w:fldChar w:fldCharType="separate"/>
        </w:r>
        <w:r w:rsidR="001E1C0E">
          <w:rPr>
            <w:noProof/>
            <w:webHidden/>
          </w:rPr>
          <w:t>63</w:t>
        </w:r>
        <w:r w:rsidR="00647749">
          <w:rPr>
            <w:noProof/>
            <w:webHidden/>
          </w:rPr>
          <w:fldChar w:fldCharType="end"/>
        </w:r>
      </w:hyperlink>
    </w:p>
    <w:p w14:paraId="669DD02F" w14:textId="1DDD877E" w:rsidR="00647749" w:rsidRDefault="00830601">
      <w:pPr>
        <w:pStyle w:val="TOC5"/>
        <w:tabs>
          <w:tab w:val="left" w:pos="1920"/>
          <w:tab w:val="right" w:leader="dot" w:pos="8210"/>
        </w:tabs>
        <w:rPr>
          <w:rFonts w:asciiTheme="minorHAnsi" w:eastAsiaTheme="minorEastAsia" w:hAnsiTheme="minorHAnsi" w:cstheme="minorBidi"/>
          <w:noProof/>
          <w:sz w:val="22"/>
          <w:szCs w:val="22"/>
        </w:rPr>
      </w:pPr>
      <w:hyperlink w:anchor="_Toc32054229" w:history="1">
        <w:r w:rsidR="00647749" w:rsidRPr="00B61D91">
          <w:rPr>
            <w:rStyle w:val="Hyperlink"/>
            <w:noProof/>
            <w:lang w:val="en-MY"/>
          </w:rPr>
          <w:t>4.6.2.7</w:t>
        </w:r>
        <w:r w:rsidR="00647749">
          <w:rPr>
            <w:rFonts w:asciiTheme="minorHAnsi" w:eastAsiaTheme="minorEastAsia" w:hAnsiTheme="minorHAnsi" w:cstheme="minorBidi"/>
            <w:noProof/>
            <w:sz w:val="22"/>
            <w:szCs w:val="22"/>
          </w:rPr>
          <w:tab/>
        </w:r>
        <w:r w:rsidR="00647749" w:rsidRPr="00B61D91">
          <w:rPr>
            <w:rStyle w:val="Hyperlink"/>
            <w:noProof/>
            <w:lang w:val="en-MY"/>
          </w:rPr>
          <w:t>Effect of Learning rates</w:t>
        </w:r>
        <w:r w:rsidR="00647749">
          <w:rPr>
            <w:noProof/>
            <w:webHidden/>
          </w:rPr>
          <w:tab/>
        </w:r>
        <w:r w:rsidR="00647749">
          <w:rPr>
            <w:noProof/>
            <w:webHidden/>
          </w:rPr>
          <w:fldChar w:fldCharType="begin"/>
        </w:r>
        <w:r w:rsidR="00647749">
          <w:rPr>
            <w:noProof/>
            <w:webHidden/>
          </w:rPr>
          <w:instrText xml:space="preserve"> PAGEREF _Toc32054229 \h </w:instrText>
        </w:r>
        <w:r w:rsidR="00647749">
          <w:rPr>
            <w:noProof/>
            <w:webHidden/>
          </w:rPr>
        </w:r>
        <w:r w:rsidR="00647749">
          <w:rPr>
            <w:noProof/>
            <w:webHidden/>
          </w:rPr>
          <w:fldChar w:fldCharType="separate"/>
        </w:r>
        <w:r w:rsidR="001E1C0E">
          <w:rPr>
            <w:noProof/>
            <w:webHidden/>
          </w:rPr>
          <w:t>64</w:t>
        </w:r>
        <w:r w:rsidR="00647749">
          <w:rPr>
            <w:noProof/>
            <w:webHidden/>
          </w:rPr>
          <w:fldChar w:fldCharType="end"/>
        </w:r>
      </w:hyperlink>
    </w:p>
    <w:p w14:paraId="4F489116" w14:textId="62A2D6BE"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230" w:history="1">
        <w:r w:rsidR="00647749" w:rsidRPr="00B61D91">
          <w:rPr>
            <w:rStyle w:val="Hyperlink"/>
            <w:noProof/>
            <w:lang w:val="en-MY"/>
          </w:rPr>
          <w:t>4.7</w:t>
        </w:r>
        <w:r w:rsidR="00647749">
          <w:rPr>
            <w:rFonts w:asciiTheme="minorHAnsi" w:eastAsiaTheme="minorEastAsia" w:hAnsiTheme="minorHAnsi" w:cstheme="minorBidi"/>
            <w:iCs w:val="0"/>
            <w:noProof/>
            <w:sz w:val="22"/>
            <w:szCs w:val="22"/>
          </w:rPr>
          <w:tab/>
        </w:r>
        <w:r w:rsidR="00647749" w:rsidRPr="00B61D91">
          <w:rPr>
            <w:rStyle w:val="Hyperlink"/>
            <w:noProof/>
            <w:lang w:val="en-MY"/>
          </w:rPr>
          <w:t>Chapter Summary</w:t>
        </w:r>
        <w:r w:rsidR="00647749">
          <w:rPr>
            <w:noProof/>
            <w:webHidden/>
          </w:rPr>
          <w:tab/>
        </w:r>
        <w:r w:rsidR="00647749">
          <w:rPr>
            <w:noProof/>
            <w:webHidden/>
          </w:rPr>
          <w:fldChar w:fldCharType="begin"/>
        </w:r>
        <w:r w:rsidR="00647749">
          <w:rPr>
            <w:noProof/>
            <w:webHidden/>
          </w:rPr>
          <w:instrText xml:space="preserve"> PAGEREF _Toc32054230 \h </w:instrText>
        </w:r>
        <w:r w:rsidR="00647749">
          <w:rPr>
            <w:noProof/>
            <w:webHidden/>
          </w:rPr>
        </w:r>
        <w:r w:rsidR="00647749">
          <w:rPr>
            <w:noProof/>
            <w:webHidden/>
          </w:rPr>
          <w:fldChar w:fldCharType="separate"/>
        </w:r>
        <w:r w:rsidR="001E1C0E">
          <w:rPr>
            <w:noProof/>
            <w:webHidden/>
          </w:rPr>
          <w:t>65</w:t>
        </w:r>
        <w:r w:rsidR="00647749">
          <w:rPr>
            <w:noProof/>
            <w:webHidden/>
          </w:rPr>
          <w:fldChar w:fldCharType="end"/>
        </w:r>
      </w:hyperlink>
    </w:p>
    <w:p w14:paraId="2DF2D60E" w14:textId="70FAEB85" w:rsidR="00647749" w:rsidRDefault="00830601">
      <w:pPr>
        <w:pStyle w:val="TOC1"/>
        <w:tabs>
          <w:tab w:val="right" w:leader="dot" w:pos="8210"/>
        </w:tabs>
        <w:rPr>
          <w:rFonts w:asciiTheme="minorHAnsi" w:eastAsiaTheme="minorEastAsia" w:hAnsiTheme="minorHAnsi" w:cstheme="minorBidi"/>
          <w:b w:val="0"/>
          <w:bCs w:val="0"/>
          <w:caps w:val="0"/>
          <w:noProof/>
          <w:sz w:val="22"/>
          <w:szCs w:val="22"/>
        </w:rPr>
      </w:pPr>
      <w:hyperlink w:anchor="_Toc32054231" w:history="1">
        <w:r w:rsidR="00647749" w:rsidRPr="00B61D91">
          <w:rPr>
            <w:rStyle w:val="Hyperlink"/>
            <w:noProof/>
            <w:snapToGrid w:val="0"/>
            <w:w w:val="0"/>
          </w:rPr>
          <w:t>CHAPTER 5</w:t>
        </w:r>
        <w:r w:rsidR="00647749" w:rsidRPr="00B61D91">
          <w:rPr>
            <w:rStyle w:val="Hyperlink"/>
            <w:noProof/>
          </w:rPr>
          <w:t xml:space="preserve"> METHOD 2: C3M1BL AS DEEP FEATURE EXTRACTOR WITH WEKA CLASSIFIERS</w:t>
        </w:r>
        <w:r w:rsidR="00647749">
          <w:rPr>
            <w:noProof/>
            <w:webHidden/>
          </w:rPr>
          <w:tab/>
        </w:r>
        <w:r w:rsidR="00647749">
          <w:rPr>
            <w:noProof/>
            <w:webHidden/>
          </w:rPr>
          <w:fldChar w:fldCharType="begin"/>
        </w:r>
        <w:r w:rsidR="00647749">
          <w:rPr>
            <w:noProof/>
            <w:webHidden/>
          </w:rPr>
          <w:instrText xml:space="preserve"> PAGEREF _Toc32054231 \h </w:instrText>
        </w:r>
        <w:r w:rsidR="00647749">
          <w:rPr>
            <w:noProof/>
            <w:webHidden/>
          </w:rPr>
        </w:r>
        <w:r w:rsidR="00647749">
          <w:rPr>
            <w:noProof/>
            <w:webHidden/>
          </w:rPr>
          <w:fldChar w:fldCharType="separate"/>
        </w:r>
        <w:r w:rsidR="001E1C0E">
          <w:rPr>
            <w:noProof/>
            <w:webHidden/>
          </w:rPr>
          <w:t>66</w:t>
        </w:r>
        <w:r w:rsidR="00647749">
          <w:rPr>
            <w:noProof/>
            <w:webHidden/>
          </w:rPr>
          <w:fldChar w:fldCharType="end"/>
        </w:r>
      </w:hyperlink>
    </w:p>
    <w:p w14:paraId="580AA17D" w14:textId="2303B808"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232" w:history="1">
        <w:r w:rsidR="00647749" w:rsidRPr="00B61D91">
          <w:rPr>
            <w:rStyle w:val="Hyperlink"/>
            <w:noProof/>
          </w:rPr>
          <w:t>5.1</w:t>
        </w:r>
        <w:r w:rsidR="00647749">
          <w:rPr>
            <w:rFonts w:asciiTheme="minorHAnsi" w:eastAsiaTheme="minorEastAsia" w:hAnsiTheme="minorHAnsi" w:cstheme="minorBidi"/>
            <w:iCs w:val="0"/>
            <w:noProof/>
            <w:sz w:val="22"/>
            <w:szCs w:val="22"/>
          </w:rPr>
          <w:tab/>
        </w:r>
        <w:r w:rsidR="00647749" w:rsidRPr="00B61D91">
          <w:rPr>
            <w:rStyle w:val="Hyperlink"/>
            <w:noProof/>
          </w:rPr>
          <w:t>Architecture of the Enhanced Proposed Model (C3M1BL)</w:t>
        </w:r>
        <w:r w:rsidR="00647749">
          <w:rPr>
            <w:noProof/>
            <w:webHidden/>
          </w:rPr>
          <w:tab/>
        </w:r>
        <w:r w:rsidR="00647749">
          <w:rPr>
            <w:noProof/>
            <w:webHidden/>
          </w:rPr>
          <w:fldChar w:fldCharType="begin"/>
        </w:r>
        <w:r w:rsidR="00647749">
          <w:rPr>
            <w:noProof/>
            <w:webHidden/>
          </w:rPr>
          <w:instrText xml:space="preserve"> PAGEREF _Toc32054232 \h </w:instrText>
        </w:r>
        <w:r w:rsidR="00647749">
          <w:rPr>
            <w:noProof/>
            <w:webHidden/>
          </w:rPr>
        </w:r>
        <w:r w:rsidR="00647749">
          <w:rPr>
            <w:noProof/>
            <w:webHidden/>
          </w:rPr>
          <w:fldChar w:fldCharType="separate"/>
        </w:r>
        <w:r w:rsidR="001E1C0E">
          <w:rPr>
            <w:noProof/>
            <w:webHidden/>
          </w:rPr>
          <w:t>66</w:t>
        </w:r>
        <w:r w:rsidR="00647749">
          <w:rPr>
            <w:noProof/>
            <w:webHidden/>
          </w:rPr>
          <w:fldChar w:fldCharType="end"/>
        </w:r>
      </w:hyperlink>
    </w:p>
    <w:p w14:paraId="2AE2206A" w14:textId="05D892B7"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233" w:history="1">
        <w:r w:rsidR="00647749" w:rsidRPr="00B61D91">
          <w:rPr>
            <w:rStyle w:val="Hyperlink"/>
            <w:noProof/>
            <w:lang w:val="en-MY"/>
          </w:rPr>
          <w:t>5.2</w:t>
        </w:r>
        <w:r w:rsidR="00647749">
          <w:rPr>
            <w:rFonts w:asciiTheme="minorHAnsi" w:eastAsiaTheme="minorEastAsia" w:hAnsiTheme="minorHAnsi" w:cstheme="minorBidi"/>
            <w:iCs w:val="0"/>
            <w:noProof/>
            <w:sz w:val="22"/>
            <w:szCs w:val="22"/>
          </w:rPr>
          <w:tab/>
        </w:r>
        <w:r w:rsidR="00647749" w:rsidRPr="00B61D91">
          <w:rPr>
            <w:rStyle w:val="Hyperlink"/>
            <w:noProof/>
            <w:lang w:val="en-MY"/>
          </w:rPr>
          <w:t>C3M1BL as deep feature extractor</w:t>
        </w:r>
        <w:r w:rsidR="00647749">
          <w:rPr>
            <w:noProof/>
            <w:webHidden/>
          </w:rPr>
          <w:tab/>
        </w:r>
        <w:r w:rsidR="00647749">
          <w:rPr>
            <w:noProof/>
            <w:webHidden/>
          </w:rPr>
          <w:fldChar w:fldCharType="begin"/>
        </w:r>
        <w:r w:rsidR="00647749">
          <w:rPr>
            <w:noProof/>
            <w:webHidden/>
          </w:rPr>
          <w:instrText xml:space="preserve"> PAGEREF _Toc32054233 \h </w:instrText>
        </w:r>
        <w:r w:rsidR="00647749">
          <w:rPr>
            <w:noProof/>
            <w:webHidden/>
          </w:rPr>
        </w:r>
        <w:r w:rsidR="00647749">
          <w:rPr>
            <w:noProof/>
            <w:webHidden/>
          </w:rPr>
          <w:fldChar w:fldCharType="separate"/>
        </w:r>
        <w:r w:rsidR="001E1C0E">
          <w:rPr>
            <w:noProof/>
            <w:webHidden/>
          </w:rPr>
          <w:t>70</w:t>
        </w:r>
        <w:r w:rsidR="00647749">
          <w:rPr>
            <w:noProof/>
            <w:webHidden/>
          </w:rPr>
          <w:fldChar w:fldCharType="end"/>
        </w:r>
      </w:hyperlink>
    </w:p>
    <w:p w14:paraId="40023A7B" w14:textId="55AC53C1"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234" w:history="1">
        <w:r w:rsidR="00647749" w:rsidRPr="00B61D91">
          <w:rPr>
            <w:rStyle w:val="Hyperlink"/>
            <w:noProof/>
            <w:lang w:val="en-MY"/>
          </w:rPr>
          <w:t>5.3</w:t>
        </w:r>
        <w:r w:rsidR="00647749">
          <w:rPr>
            <w:rFonts w:asciiTheme="minorHAnsi" w:eastAsiaTheme="minorEastAsia" w:hAnsiTheme="minorHAnsi" w:cstheme="minorBidi"/>
            <w:iCs w:val="0"/>
            <w:noProof/>
            <w:sz w:val="22"/>
            <w:szCs w:val="22"/>
          </w:rPr>
          <w:tab/>
        </w:r>
        <w:r w:rsidR="00647749" w:rsidRPr="00B61D91">
          <w:rPr>
            <w:rStyle w:val="Hyperlink"/>
            <w:noProof/>
            <w:lang w:val="en-MY"/>
          </w:rPr>
          <w:t>WEKA Classifiers Performance using Deep Features</w:t>
        </w:r>
        <w:r w:rsidR="00647749">
          <w:rPr>
            <w:noProof/>
            <w:webHidden/>
          </w:rPr>
          <w:tab/>
        </w:r>
        <w:r w:rsidR="00647749">
          <w:rPr>
            <w:noProof/>
            <w:webHidden/>
          </w:rPr>
          <w:fldChar w:fldCharType="begin"/>
        </w:r>
        <w:r w:rsidR="00647749">
          <w:rPr>
            <w:noProof/>
            <w:webHidden/>
          </w:rPr>
          <w:instrText xml:space="preserve"> PAGEREF _Toc32054234 \h </w:instrText>
        </w:r>
        <w:r w:rsidR="00647749">
          <w:rPr>
            <w:noProof/>
            <w:webHidden/>
          </w:rPr>
        </w:r>
        <w:r w:rsidR="00647749">
          <w:rPr>
            <w:noProof/>
            <w:webHidden/>
          </w:rPr>
          <w:fldChar w:fldCharType="separate"/>
        </w:r>
        <w:r w:rsidR="001E1C0E">
          <w:rPr>
            <w:noProof/>
            <w:webHidden/>
          </w:rPr>
          <w:t>72</w:t>
        </w:r>
        <w:r w:rsidR="00647749">
          <w:rPr>
            <w:noProof/>
            <w:webHidden/>
          </w:rPr>
          <w:fldChar w:fldCharType="end"/>
        </w:r>
      </w:hyperlink>
    </w:p>
    <w:p w14:paraId="308A4E76" w14:textId="1766BBDC" w:rsidR="00647749" w:rsidRDefault="00830601">
      <w:pPr>
        <w:pStyle w:val="TOC3"/>
        <w:tabs>
          <w:tab w:val="left" w:pos="1200"/>
          <w:tab w:val="right" w:leader="dot" w:pos="8210"/>
        </w:tabs>
        <w:rPr>
          <w:rFonts w:asciiTheme="minorHAnsi" w:eastAsiaTheme="minorEastAsia" w:hAnsiTheme="minorHAnsi" w:cstheme="minorBidi"/>
          <w:iCs w:val="0"/>
          <w:noProof/>
          <w:sz w:val="22"/>
          <w:szCs w:val="22"/>
        </w:rPr>
      </w:pPr>
      <w:hyperlink w:anchor="_Toc32054235" w:history="1">
        <w:r w:rsidR="00647749" w:rsidRPr="00B61D91">
          <w:rPr>
            <w:rStyle w:val="Hyperlink"/>
            <w:noProof/>
            <w:lang w:val="en-MY"/>
          </w:rPr>
          <w:t>5.4</w:t>
        </w:r>
        <w:r w:rsidR="00647749">
          <w:rPr>
            <w:rFonts w:asciiTheme="minorHAnsi" w:eastAsiaTheme="minorEastAsia" w:hAnsiTheme="minorHAnsi" w:cstheme="minorBidi"/>
            <w:iCs w:val="0"/>
            <w:noProof/>
            <w:sz w:val="22"/>
            <w:szCs w:val="22"/>
          </w:rPr>
          <w:tab/>
        </w:r>
        <w:r w:rsidR="00647749" w:rsidRPr="00B61D91">
          <w:rPr>
            <w:rStyle w:val="Hyperlink"/>
            <w:noProof/>
            <w:lang w:val="en-MY"/>
          </w:rPr>
          <w:t>Chapter Summary</w:t>
        </w:r>
        <w:r w:rsidR="00647749">
          <w:rPr>
            <w:noProof/>
            <w:webHidden/>
          </w:rPr>
          <w:tab/>
        </w:r>
        <w:r w:rsidR="00647749">
          <w:rPr>
            <w:noProof/>
            <w:webHidden/>
          </w:rPr>
          <w:fldChar w:fldCharType="begin"/>
        </w:r>
        <w:r w:rsidR="00647749">
          <w:rPr>
            <w:noProof/>
            <w:webHidden/>
          </w:rPr>
          <w:instrText xml:space="preserve"> PAGEREF _Toc32054235 \h </w:instrText>
        </w:r>
        <w:r w:rsidR="00647749">
          <w:rPr>
            <w:noProof/>
            <w:webHidden/>
          </w:rPr>
        </w:r>
        <w:r w:rsidR="00647749">
          <w:rPr>
            <w:noProof/>
            <w:webHidden/>
          </w:rPr>
          <w:fldChar w:fldCharType="separate"/>
        </w:r>
        <w:r w:rsidR="001E1C0E">
          <w:rPr>
            <w:noProof/>
            <w:webHidden/>
          </w:rPr>
          <w:t>74</w:t>
        </w:r>
        <w:r w:rsidR="00647749">
          <w:rPr>
            <w:noProof/>
            <w:webHidden/>
          </w:rPr>
          <w:fldChar w:fldCharType="end"/>
        </w:r>
      </w:hyperlink>
    </w:p>
    <w:p w14:paraId="44F0CD2C" w14:textId="7E7F7037" w:rsidR="00647749" w:rsidRDefault="00830601">
      <w:pPr>
        <w:pStyle w:val="TOC1"/>
        <w:tabs>
          <w:tab w:val="right" w:leader="dot" w:pos="8210"/>
        </w:tabs>
        <w:rPr>
          <w:rFonts w:asciiTheme="minorHAnsi" w:eastAsiaTheme="minorEastAsia" w:hAnsiTheme="minorHAnsi" w:cstheme="minorBidi"/>
          <w:b w:val="0"/>
          <w:bCs w:val="0"/>
          <w:caps w:val="0"/>
          <w:noProof/>
          <w:sz w:val="22"/>
          <w:szCs w:val="22"/>
        </w:rPr>
      </w:pPr>
      <w:hyperlink w:anchor="_Toc32054236" w:history="1">
        <w:r w:rsidR="00647749" w:rsidRPr="00B61D91">
          <w:rPr>
            <w:rStyle w:val="Hyperlink"/>
            <w:noProof/>
            <w:snapToGrid w:val="0"/>
            <w:w w:val="0"/>
          </w:rPr>
          <w:t>CHAPTER 6</w:t>
        </w:r>
        <w:r w:rsidR="00647749" w:rsidRPr="00B61D91">
          <w:rPr>
            <w:rStyle w:val="Hyperlink"/>
            <w:noProof/>
          </w:rPr>
          <w:t xml:space="preserve"> CONCLUSION</w:t>
        </w:r>
        <w:r w:rsidR="00647749">
          <w:rPr>
            <w:noProof/>
            <w:webHidden/>
          </w:rPr>
          <w:tab/>
        </w:r>
        <w:r w:rsidR="00647749">
          <w:rPr>
            <w:noProof/>
            <w:webHidden/>
          </w:rPr>
          <w:fldChar w:fldCharType="begin"/>
        </w:r>
        <w:r w:rsidR="00647749">
          <w:rPr>
            <w:noProof/>
            <w:webHidden/>
          </w:rPr>
          <w:instrText xml:space="preserve"> PAGEREF _Toc32054236 \h </w:instrText>
        </w:r>
        <w:r w:rsidR="00647749">
          <w:rPr>
            <w:noProof/>
            <w:webHidden/>
          </w:rPr>
        </w:r>
        <w:r w:rsidR="00647749">
          <w:rPr>
            <w:noProof/>
            <w:webHidden/>
          </w:rPr>
          <w:fldChar w:fldCharType="separate"/>
        </w:r>
        <w:r w:rsidR="001E1C0E">
          <w:rPr>
            <w:noProof/>
            <w:webHidden/>
          </w:rPr>
          <w:t>75</w:t>
        </w:r>
        <w:r w:rsidR="00647749">
          <w:rPr>
            <w:noProof/>
            <w:webHidden/>
          </w:rPr>
          <w:fldChar w:fldCharType="end"/>
        </w:r>
      </w:hyperlink>
    </w:p>
    <w:p w14:paraId="64FBF5B0" w14:textId="101A7A45" w:rsidR="00647749" w:rsidRDefault="00830601">
      <w:pPr>
        <w:pStyle w:val="TOC1"/>
        <w:tabs>
          <w:tab w:val="right" w:leader="dot" w:pos="8210"/>
        </w:tabs>
        <w:rPr>
          <w:rFonts w:asciiTheme="minorHAnsi" w:eastAsiaTheme="minorEastAsia" w:hAnsiTheme="minorHAnsi" w:cstheme="minorBidi"/>
          <w:b w:val="0"/>
          <w:bCs w:val="0"/>
          <w:caps w:val="0"/>
          <w:noProof/>
          <w:sz w:val="22"/>
          <w:szCs w:val="22"/>
        </w:rPr>
      </w:pPr>
      <w:hyperlink w:anchor="_Toc32054237" w:history="1">
        <w:r w:rsidR="00647749" w:rsidRPr="00B61D91">
          <w:rPr>
            <w:rStyle w:val="Hyperlink"/>
            <w:noProof/>
            <w:lang w:val="en-MY"/>
          </w:rPr>
          <w:t>REFERENCE/BIBLIOGRAPHY</w:t>
        </w:r>
        <w:r w:rsidR="00647749">
          <w:rPr>
            <w:noProof/>
            <w:webHidden/>
          </w:rPr>
          <w:tab/>
        </w:r>
        <w:r w:rsidR="00647749">
          <w:rPr>
            <w:noProof/>
            <w:webHidden/>
          </w:rPr>
          <w:fldChar w:fldCharType="begin"/>
        </w:r>
        <w:r w:rsidR="00647749">
          <w:rPr>
            <w:noProof/>
            <w:webHidden/>
          </w:rPr>
          <w:instrText xml:space="preserve"> PAGEREF _Toc32054237 \h </w:instrText>
        </w:r>
        <w:r w:rsidR="00647749">
          <w:rPr>
            <w:noProof/>
            <w:webHidden/>
          </w:rPr>
        </w:r>
        <w:r w:rsidR="00647749">
          <w:rPr>
            <w:noProof/>
            <w:webHidden/>
          </w:rPr>
          <w:fldChar w:fldCharType="separate"/>
        </w:r>
        <w:r w:rsidR="001E1C0E">
          <w:rPr>
            <w:noProof/>
            <w:webHidden/>
          </w:rPr>
          <w:t>77</w:t>
        </w:r>
        <w:r w:rsidR="00647749">
          <w:rPr>
            <w:noProof/>
            <w:webHidden/>
          </w:rPr>
          <w:fldChar w:fldCharType="end"/>
        </w:r>
      </w:hyperlink>
    </w:p>
    <w:p w14:paraId="310D3F93" w14:textId="1795729D" w:rsidR="00647749" w:rsidRDefault="00830601">
      <w:pPr>
        <w:pStyle w:val="TOC1"/>
        <w:tabs>
          <w:tab w:val="right" w:leader="dot" w:pos="8210"/>
        </w:tabs>
        <w:rPr>
          <w:rFonts w:asciiTheme="minorHAnsi" w:eastAsiaTheme="minorEastAsia" w:hAnsiTheme="minorHAnsi" w:cstheme="minorBidi"/>
          <w:b w:val="0"/>
          <w:bCs w:val="0"/>
          <w:caps w:val="0"/>
          <w:noProof/>
          <w:sz w:val="22"/>
          <w:szCs w:val="22"/>
        </w:rPr>
      </w:pPr>
      <w:hyperlink w:anchor="_Toc32054238" w:history="1">
        <w:r w:rsidR="00647749" w:rsidRPr="00B61D91">
          <w:rPr>
            <w:rStyle w:val="Hyperlink"/>
            <w:noProof/>
          </w:rPr>
          <w:t>APPENDICES</w:t>
        </w:r>
        <w:r w:rsidR="00647749">
          <w:rPr>
            <w:noProof/>
            <w:webHidden/>
          </w:rPr>
          <w:tab/>
        </w:r>
        <w:r w:rsidR="00647749">
          <w:rPr>
            <w:noProof/>
            <w:webHidden/>
          </w:rPr>
          <w:fldChar w:fldCharType="begin"/>
        </w:r>
        <w:r w:rsidR="00647749">
          <w:rPr>
            <w:noProof/>
            <w:webHidden/>
          </w:rPr>
          <w:instrText xml:space="preserve"> PAGEREF _Toc32054238 \h </w:instrText>
        </w:r>
        <w:r w:rsidR="00647749">
          <w:rPr>
            <w:noProof/>
            <w:webHidden/>
          </w:rPr>
        </w:r>
        <w:r w:rsidR="00647749">
          <w:rPr>
            <w:noProof/>
            <w:webHidden/>
          </w:rPr>
          <w:fldChar w:fldCharType="separate"/>
        </w:r>
        <w:r w:rsidR="001E1C0E">
          <w:rPr>
            <w:noProof/>
            <w:webHidden/>
          </w:rPr>
          <w:t>84</w:t>
        </w:r>
        <w:r w:rsidR="00647749">
          <w:rPr>
            <w:noProof/>
            <w:webHidden/>
          </w:rPr>
          <w:fldChar w:fldCharType="end"/>
        </w:r>
      </w:hyperlink>
    </w:p>
    <w:p w14:paraId="2DE07A85" w14:textId="3B557CBB" w:rsidR="00471FEA" w:rsidRPr="00471FEA" w:rsidRDefault="00471FEA" w:rsidP="00471FEA">
      <w:pPr>
        <w:spacing w:after="160" w:line="259" w:lineRule="auto"/>
        <w:jc w:val="left"/>
        <w:rPr>
          <w:rFonts w:ascii="Calibri" w:eastAsia="DengXian" w:hAnsi="Calibri"/>
          <w:sz w:val="22"/>
          <w:szCs w:val="22"/>
        </w:rPr>
      </w:pPr>
      <w:r>
        <w:rPr>
          <w:rFonts w:ascii="Calibri" w:eastAsia="DengXian" w:hAnsi="Calibri"/>
          <w:b/>
          <w:noProof/>
          <w:sz w:val="22"/>
          <w:szCs w:val="22"/>
        </w:rPr>
        <w:fldChar w:fldCharType="end"/>
      </w:r>
    </w:p>
    <w:p w14:paraId="17C910CB" w14:textId="77777777" w:rsidR="00471FEA" w:rsidRPr="00471FEA" w:rsidRDefault="00471FEA" w:rsidP="00471FEA">
      <w:pPr>
        <w:pStyle w:val="Heading1"/>
        <w:numPr>
          <w:ilvl w:val="0"/>
          <w:numId w:val="0"/>
        </w:numPr>
      </w:pPr>
      <w:bookmarkStart w:id="16" w:name="_Toc19565126"/>
      <w:bookmarkStart w:id="17" w:name="_Toc32054155"/>
      <w:r w:rsidRPr="00471FEA">
        <w:t>LIST OF TABLES</w:t>
      </w:r>
      <w:bookmarkEnd w:id="16"/>
      <w:bookmarkEnd w:id="17"/>
    </w:p>
    <w:p w14:paraId="3300C84D" w14:textId="241C7B0C" w:rsidR="00647749" w:rsidRDefault="00471FEA">
      <w:pPr>
        <w:pStyle w:val="TableofFigures"/>
        <w:tabs>
          <w:tab w:val="right" w:leader="dot" w:pos="8210"/>
        </w:tabs>
        <w:rPr>
          <w:rFonts w:asciiTheme="minorHAnsi" w:eastAsiaTheme="minorEastAsia" w:hAnsiTheme="minorHAnsi" w:cstheme="minorBidi"/>
          <w:noProof/>
          <w:sz w:val="22"/>
          <w:szCs w:val="22"/>
        </w:rPr>
      </w:pPr>
      <w:r>
        <w:rPr>
          <w:rFonts w:eastAsia="DengXian"/>
          <w:b/>
          <w:noProof/>
          <w:szCs w:val="22"/>
        </w:rPr>
        <w:fldChar w:fldCharType="begin"/>
      </w:r>
      <w:r>
        <w:rPr>
          <w:rFonts w:eastAsia="DengXian"/>
          <w:b/>
          <w:noProof/>
          <w:szCs w:val="22"/>
        </w:rPr>
        <w:instrText xml:space="preserve"> TOC \h \z \t "LIST OF TABLES,1" \c "Table" </w:instrText>
      </w:r>
      <w:r>
        <w:rPr>
          <w:rFonts w:eastAsia="DengXian"/>
          <w:b/>
          <w:noProof/>
          <w:szCs w:val="22"/>
        </w:rPr>
        <w:fldChar w:fldCharType="separate"/>
      </w:r>
      <w:hyperlink w:anchor="_Toc32054265" w:history="1">
        <w:r w:rsidR="00647749" w:rsidRPr="00242C90">
          <w:rPr>
            <w:rStyle w:val="Hyperlink"/>
            <w:b/>
            <w:noProof/>
          </w:rPr>
          <w:t>Table 2.1</w:t>
        </w:r>
        <w:r w:rsidR="00647749" w:rsidRPr="00242C90">
          <w:rPr>
            <w:rStyle w:val="Hyperlink"/>
            <w:rFonts w:eastAsia="DengXian"/>
            <w:b/>
            <w:bCs/>
            <w:noProof/>
            <w:lang w:val="en-MY"/>
          </w:rPr>
          <w:t>: Comparison Study between Existing Deep Learning Models</w:t>
        </w:r>
        <w:r w:rsidR="00647749">
          <w:rPr>
            <w:noProof/>
            <w:webHidden/>
          </w:rPr>
          <w:tab/>
        </w:r>
        <w:r w:rsidR="00647749">
          <w:rPr>
            <w:noProof/>
            <w:webHidden/>
          </w:rPr>
          <w:fldChar w:fldCharType="begin"/>
        </w:r>
        <w:r w:rsidR="00647749">
          <w:rPr>
            <w:noProof/>
            <w:webHidden/>
          </w:rPr>
          <w:instrText xml:space="preserve"> PAGEREF _Toc32054265 \h </w:instrText>
        </w:r>
        <w:r w:rsidR="00647749">
          <w:rPr>
            <w:noProof/>
            <w:webHidden/>
          </w:rPr>
        </w:r>
        <w:r w:rsidR="00647749">
          <w:rPr>
            <w:noProof/>
            <w:webHidden/>
          </w:rPr>
          <w:fldChar w:fldCharType="separate"/>
        </w:r>
        <w:r w:rsidR="001E1C0E">
          <w:rPr>
            <w:noProof/>
            <w:webHidden/>
          </w:rPr>
          <w:t>19</w:t>
        </w:r>
        <w:r w:rsidR="00647749">
          <w:rPr>
            <w:noProof/>
            <w:webHidden/>
          </w:rPr>
          <w:fldChar w:fldCharType="end"/>
        </w:r>
      </w:hyperlink>
    </w:p>
    <w:p w14:paraId="4010FB7A" w14:textId="4002F08C"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66" w:history="1">
        <w:r w:rsidR="00647749" w:rsidRPr="00242C90">
          <w:rPr>
            <w:rStyle w:val="Hyperlink"/>
            <w:b/>
            <w:noProof/>
          </w:rPr>
          <w:t xml:space="preserve">Table 2.2: </w:t>
        </w:r>
        <w:r w:rsidR="00647749" w:rsidRPr="00242C90">
          <w:rPr>
            <w:rStyle w:val="Hyperlink"/>
            <w:rFonts w:eastAsia="DengXian"/>
            <w:b/>
            <w:bCs/>
            <w:noProof/>
            <w:lang w:val="en-MY"/>
          </w:rPr>
          <w:t>Comparison Study between UCI and WISDM dataset</w:t>
        </w:r>
        <w:r w:rsidR="00647749">
          <w:rPr>
            <w:noProof/>
            <w:webHidden/>
          </w:rPr>
          <w:tab/>
        </w:r>
        <w:r w:rsidR="00647749">
          <w:rPr>
            <w:noProof/>
            <w:webHidden/>
          </w:rPr>
          <w:fldChar w:fldCharType="begin"/>
        </w:r>
        <w:r w:rsidR="00647749">
          <w:rPr>
            <w:noProof/>
            <w:webHidden/>
          </w:rPr>
          <w:instrText xml:space="preserve"> PAGEREF _Toc32054266 \h </w:instrText>
        </w:r>
        <w:r w:rsidR="00647749">
          <w:rPr>
            <w:noProof/>
            <w:webHidden/>
          </w:rPr>
        </w:r>
        <w:r w:rsidR="00647749">
          <w:rPr>
            <w:noProof/>
            <w:webHidden/>
          </w:rPr>
          <w:fldChar w:fldCharType="separate"/>
        </w:r>
        <w:r w:rsidR="001E1C0E">
          <w:rPr>
            <w:noProof/>
            <w:webHidden/>
          </w:rPr>
          <w:t>21</w:t>
        </w:r>
        <w:r w:rsidR="00647749">
          <w:rPr>
            <w:noProof/>
            <w:webHidden/>
          </w:rPr>
          <w:fldChar w:fldCharType="end"/>
        </w:r>
      </w:hyperlink>
    </w:p>
    <w:p w14:paraId="668C586D" w14:textId="79AD1598"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67" w:history="1">
        <w:r w:rsidR="00647749" w:rsidRPr="00242C90">
          <w:rPr>
            <w:rStyle w:val="Hyperlink"/>
            <w:b/>
            <w:noProof/>
          </w:rPr>
          <w:t xml:space="preserve">Table 4.1: </w:t>
        </w:r>
        <w:r w:rsidR="00647749" w:rsidRPr="00242C90">
          <w:rPr>
            <w:rStyle w:val="Hyperlink"/>
            <w:rFonts w:eastAsia="DengXian"/>
            <w:b/>
            <w:bCs/>
            <w:noProof/>
            <w:lang w:val="en-MY"/>
          </w:rPr>
          <w:t>Hardware and Software Information</w:t>
        </w:r>
        <w:r w:rsidR="00647749">
          <w:rPr>
            <w:noProof/>
            <w:webHidden/>
          </w:rPr>
          <w:tab/>
        </w:r>
        <w:r w:rsidR="00647749">
          <w:rPr>
            <w:noProof/>
            <w:webHidden/>
          </w:rPr>
          <w:fldChar w:fldCharType="begin"/>
        </w:r>
        <w:r w:rsidR="00647749">
          <w:rPr>
            <w:noProof/>
            <w:webHidden/>
          </w:rPr>
          <w:instrText xml:space="preserve"> PAGEREF _Toc32054267 \h </w:instrText>
        </w:r>
        <w:r w:rsidR="00647749">
          <w:rPr>
            <w:noProof/>
            <w:webHidden/>
          </w:rPr>
        </w:r>
        <w:r w:rsidR="00647749">
          <w:rPr>
            <w:noProof/>
            <w:webHidden/>
          </w:rPr>
          <w:fldChar w:fldCharType="separate"/>
        </w:r>
        <w:r w:rsidR="001E1C0E">
          <w:rPr>
            <w:noProof/>
            <w:webHidden/>
          </w:rPr>
          <w:t>39</w:t>
        </w:r>
        <w:r w:rsidR="00647749">
          <w:rPr>
            <w:noProof/>
            <w:webHidden/>
          </w:rPr>
          <w:fldChar w:fldCharType="end"/>
        </w:r>
      </w:hyperlink>
    </w:p>
    <w:p w14:paraId="31293706" w14:textId="3FA8B00A"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68" w:history="1">
        <w:r w:rsidR="00647749" w:rsidRPr="00242C90">
          <w:rPr>
            <w:rStyle w:val="Hyperlink"/>
            <w:b/>
            <w:noProof/>
          </w:rPr>
          <w:t>Table 4.2</w:t>
        </w:r>
        <w:r w:rsidR="00647749" w:rsidRPr="00242C90">
          <w:rPr>
            <w:rStyle w:val="Hyperlink"/>
            <w:rFonts w:eastAsia="DengXian"/>
            <w:b/>
            <w:bCs/>
            <w:noProof/>
            <w:lang w:val="en-MY"/>
          </w:rPr>
          <w:t>: Training and Test Sets Information</w:t>
        </w:r>
        <w:r w:rsidR="00647749">
          <w:rPr>
            <w:noProof/>
            <w:webHidden/>
          </w:rPr>
          <w:tab/>
        </w:r>
        <w:r w:rsidR="00647749">
          <w:rPr>
            <w:noProof/>
            <w:webHidden/>
          </w:rPr>
          <w:fldChar w:fldCharType="begin"/>
        </w:r>
        <w:r w:rsidR="00647749">
          <w:rPr>
            <w:noProof/>
            <w:webHidden/>
          </w:rPr>
          <w:instrText xml:space="preserve"> PAGEREF _Toc32054268 \h </w:instrText>
        </w:r>
        <w:r w:rsidR="00647749">
          <w:rPr>
            <w:noProof/>
            <w:webHidden/>
          </w:rPr>
        </w:r>
        <w:r w:rsidR="00647749">
          <w:rPr>
            <w:noProof/>
            <w:webHidden/>
          </w:rPr>
          <w:fldChar w:fldCharType="separate"/>
        </w:r>
        <w:r w:rsidR="001E1C0E">
          <w:rPr>
            <w:noProof/>
            <w:webHidden/>
          </w:rPr>
          <w:t>40</w:t>
        </w:r>
        <w:r w:rsidR="00647749">
          <w:rPr>
            <w:noProof/>
            <w:webHidden/>
          </w:rPr>
          <w:fldChar w:fldCharType="end"/>
        </w:r>
      </w:hyperlink>
    </w:p>
    <w:p w14:paraId="1530AA76" w14:textId="63B180C0"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69" w:history="1">
        <w:r w:rsidR="00647749" w:rsidRPr="00242C90">
          <w:rPr>
            <w:rStyle w:val="Hyperlink"/>
            <w:b/>
            <w:noProof/>
          </w:rPr>
          <w:t>Table 4.3</w:t>
        </w:r>
        <w:r w:rsidR="00647749" w:rsidRPr="00242C90">
          <w:rPr>
            <w:rStyle w:val="Hyperlink"/>
            <w:rFonts w:eastAsia="DengXian"/>
            <w:b/>
            <w:bCs/>
            <w:noProof/>
            <w:lang w:val="en-MY" w:eastAsia="en-GB"/>
          </w:rPr>
          <w:t>: UCI Hyperparameter Configuration Set</w:t>
        </w:r>
        <w:r w:rsidR="00647749">
          <w:rPr>
            <w:noProof/>
            <w:webHidden/>
          </w:rPr>
          <w:tab/>
        </w:r>
        <w:r w:rsidR="00647749">
          <w:rPr>
            <w:noProof/>
            <w:webHidden/>
          </w:rPr>
          <w:fldChar w:fldCharType="begin"/>
        </w:r>
        <w:r w:rsidR="00647749">
          <w:rPr>
            <w:noProof/>
            <w:webHidden/>
          </w:rPr>
          <w:instrText xml:space="preserve"> PAGEREF _Toc32054269 \h </w:instrText>
        </w:r>
        <w:r w:rsidR="00647749">
          <w:rPr>
            <w:noProof/>
            <w:webHidden/>
          </w:rPr>
        </w:r>
        <w:r w:rsidR="00647749">
          <w:rPr>
            <w:noProof/>
            <w:webHidden/>
          </w:rPr>
          <w:fldChar w:fldCharType="separate"/>
        </w:r>
        <w:r w:rsidR="001E1C0E">
          <w:rPr>
            <w:noProof/>
            <w:webHidden/>
          </w:rPr>
          <w:t>41</w:t>
        </w:r>
        <w:r w:rsidR="00647749">
          <w:rPr>
            <w:noProof/>
            <w:webHidden/>
          </w:rPr>
          <w:fldChar w:fldCharType="end"/>
        </w:r>
      </w:hyperlink>
    </w:p>
    <w:p w14:paraId="07083D13" w14:textId="7A1B459E"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70" w:history="1">
        <w:r w:rsidR="00647749" w:rsidRPr="00242C90">
          <w:rPr>
            <w:rStyle w:val="Hyperlink"/>
            <w:b/>
            <w:noProof/>
          </w:rPr>
          <w:t>Table 4.4</w:t>
        </w:r>
        <w:r w:rsidR="00647749" w:rsidRPr="00242C90">
          <w:rPr>
            <w:rStyle w:val="Hyperlink"/>
            <w:rFonts w:eastAsia="DengXian"/>
            <w:b/>
            <w:bCs/>
            <w:noProof/>
            <w:lang w:val="en-MY" w:eastAsia="en-GB"/>
          </w:rPr>
          <w:t>: WISDM Hyperparameter Configuration Set</w:t>
        </w:r>
        <w:r w:rsidR="00647749">
          <w:rPr>
            <w:noProof/>
            <w:webHidden/>
          </w:rPr>
          <w:tab/>
        </w:r>
        <w:r w:rsidR="00647749">
          <w:rPr>
            <w:noProof/>
            <w:webHidden/>
          </w:rPr>
          <w:fldChar w:fldCharType="begin"/>
        </w:r>
        <w:r w:rsidR="00647749">
          <w:rPr>
            <w:noProof/>
            <w:webHidden/>
          </w:rPr>
          <w:instrText xml:space="preserve"> PAGEREF _Toc32054270 \h </w:instrText>
        </w:r>
        <w:r w:rsidR="00647749">
          <w:rPr>
            <w:noProof/>
            <w:webHidden/>
          </w:rPr>
        </w:r>
        <w:r w:rsidR="00647749">
          <w:rPr>
            <w:noProof/>
            <w:webHidden/>
          </w:rPr>
          <w:fldChar w:fldCharType="separate"/>
        </w:r>
        <w:r w:rsidR="001E1C0E">
          <w:rPr>
            <w:noProof/>
            <w:webHidden/>
          </w:rPr>
          <w:t>42</w:t>
        </w:r>
        <w:r w:rsidR="00647749">
          <w:rPr>
            <w:noProof/>
            <w:webHidden/>
          </w:rPr>
          <w:fldChar w:fldCharType="end"/>
        </w:r>
      </w:hyperlink>
    </w:p>
    <w:p w14:paraId="621BAAF6" w14:textId="64345A7D"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71" w:history="1">
        <w:r w:rsidR="00647749" w:rsidRPr="00242C90">
          <w:rPr>
            <w:rStyle w:val="Hyperlink"/>
            <w:b/>
            <w:noProof/>
          </w:rPr>
          <w:t>Table 4.5:</w:t>
        </w:r>
        <w:r w:rsidR="00647749" w:rsidRPr="00242C90">
          <w:rPr>
            <w:rStyle w:val="Hyperlink"/>
            <w:rFonts w:eastAsia="DengXian"/>
            <w:b/>
            <w:noProof/>
            <w:lang w:val="en-MY" w:eastAsia="en-GB"/>
          </w:rPr>
          <w:t xml:space="preserve"> </w:t>
        </w:r>
        <w:r w:rsidR="00647749" w:rsidRPr="00242C90">
          <w:rPr>
            <w:rStyle w:val="Hyperlink"/>
            <w:rFonts w:eastAsia="DengXian"/>
            <w:b/>
            <w:bCs/>
            <w:noProof/>
            <w:lang w:val="en-MY" w:eastAsia="en-GB"/>
          </w:rPr>
          <w:t>Normalized Architecture and Information of Existing Classification Methods</w:t>
        </w:r>
        <w:r w:rsidR="00647749">
          <w:rPr>
            <w:noProof/>
            <w:webHidden/>
          </w:rPr>
          <w:tab/>
        </w:r>
        <w:r w:rsidR="00647749">
          <w:rPr>
            <w:noProof/>
            <w:webHidden/>
          </w:rPr>
          <w:fldChar w:fldCharType="begin"/>
        </w:r>
        <w:r w:rsidR="00647749">
          <w:rPr>
            <w:noProof/>
            <w:webHidden/>
          </w:rPr>
          <w:instrText xml:space="preserve"> PAGEREF _Toc32054271 \h </w:instrText>
        </w:r>
        <w:r w:rsidR="00647749">
          <w:rPr>
            <w:noProof/>
            <w:webHidden/>
          </w:rPr>
        </w:r>
        <w:r w:rsidR="00647749">
          <w:rPr>
            <w:noProof/>
            <w:webHidden/>
          </w:rPr>
          <w:fldChar w:fldCharType="separate"/>
        </w:r>
        <w:r w:rsidR="001E1C0E">
          <w:rPr>
            <w:noProof/>
            <w:webHidden/>
          </w:rPr>
          <w:t>43</w:t>
        </w:r>
        <w:r w:rsidR="00647749">
          <w:rPr>
            <w:noProof/>
            <w:webHidden/>
          </w:rPr>
          <w:fldChar w:fldCharType="end"/>
        </w:r>
      </w:hyperlink>
    </w:p>
    <w:p w14:paraId="5A7A8DE3" w14:textId="2131544C"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72" w:history="1">
        <w:r w:rsidR="00647749" w:rsidRPr="00242C90">
          <w:rPr>
            <w:rStyle w:val="Hyperlink"/>
            <w:b/>
            <w:bCs/>
            <w:noProof/>
          </w:rPr>
          <w:t xml:space="preserve">Table 4.6: </w:t>
        </w:r>
        <w:r w:rsidR="00647749" w:rsidRPr="00242C90">
          <w:rPr>
            <w:rStyle w:val="Hyperlink"/>
            <w:rFonts w:eastAsia="DengXian"/>
            <w:b/>
            <w:noProof/>
            <w:lang w:val="en-MY"/>
          </w:rPr>
          <w:t>Validation Result using UCI training dataset</w:t>
        </w:r>
        <w:r w:rsidR="00647749">
          <w:rPr>
            <w:noProof/>
            <w:webHidden/>
          </w:rPr>
          <w:tab/>
        </w:r>
        <w:r w:rsidR="00647749">
          <w:rPr>
            <w:noProof/>
            <w:webHidden/>
          </w:rPr>
          <w:fldChar w:fldCharType="begin"/>
        </w:r>
        <w:r w:rsidR="00647749">
          <w:rPr>
            <w:noProof/>
            <w:webHidden/>
          </w:rPr>
          <w:instrText xml:space="preserve"> PAGEREF _Toc32054272 \h </w:instrText>
        </w:r>
        <w:r w:rsidR="00647749">
          <w:rPr>
            <w:noProof/>
            <w:webHidden/>
          </w:rPr>
        </w:r>
        <w:r w:rsidR="00647749">
          <w:rPr>
            <w:noProof/>
            <w:webHidden/>
          </w:rPr>
          <w:fldChar w:fldCharType="separate"/>
        </w:r>
        <w:r w:rsidR="001E1C0E">
          <w:rPr>
            <w:noProof/>
            <w:webHidden/>
          </w:rPr>
          <w:t>45</w:t>
        </w:r>
        <w:r w:rsidR="00647749">
          <w:rPr>
            <w:noProof/>
            <w:webHidden/>
          </w:rPr>
          <w:fldChar w:fldCharType="end"/>
        </w:r>
      </w:hyperlink>
    </w:p>
    <w:p w14:paraId="2AA2143C" w14:textId="2CB46FC5"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73" w:history="1">
        <w:r w:rsidR="00647749" w:rsidRPr="00242C90">
          <w:rPr>
            <w:rStyle w:val="Hyperlink"/>
            <w:b/>
            <w:bCs/>
            <w:noProof/>
          </w:rPr>
          <w:t>Table 4.7: Configuration Matrix Using UCI Test datasets with c0 Configuration</w:t>
        </w:r>
        <w:r w:rsidR="00647749">
          <w:rPr>
            <w:noProof/>
            <w:webHidden/>
          </w:rPr>
          <w:tab/>
        </w:r>
        <w:r w:rsidR="00647749">
          <w:rPr>
            <w:noProof/>
            <w:webHidden/>
          </w:rPr>
          <w:fldChar w:fldCharType="begin"/>
        </w:r>
        <w:r w:rsidR="00647749">
          <w:rPr>
            <w:noProof/>
            <w:webHidden/>
          </w:rPr>
          <w:instrText xml:space="preserve"> PAGEREF _Toc32054273 \h </w:instrText>
        </w:r>
        <w:r w:rsidR="00647749">
          <w:rPr>
            <w:noProof/>
            <w:webHidden/>
          </w:rPr>
        </w:r>
        <w:r w:rsidR="00647749">
          <w:rPr>
            <w:noProof/>
            <w:webHidden/>
          </w:rPr>
          <w:fldChar w:fldCharType="separate"/>
        </w:r>
        <w:r w:rsidR="001E1C0E">
          <w:rPr>
            <w:noProof/>
            <w:webHidden/>
          </w:rPr>
          <w:t>47</w:t>
        </w:r>
        <w:r w:rsidR="00647749">
          <w:rPr>
            <w:noProof/>
            <w:webHidden/>
          </w:rPr>
          <w:fldChar w:fldCharType="end"/>
        </w:r>
      </w:hyperlink>
    </w:p>
    <w:p w14:paraId="26EF0250" w14:textId="61C0ADE7"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74" w:history="1">
        <w:r w:rsidR="00647749" w:rsidRPr="00242C90">
          <w:rPr>
            <w:rStyle w:val="Hyperlink"/>
            <w:b/>
            <w:noProof/>
          </w:rPr>
          <w:t>Table 4.8</w:t>
        </w:r>
        <w:r w:rsidR="00647749" w:rsidRPr="00242C90">
          <w:rPr>
            <w:rStyle w:val="Hyperlink"/>
            <w:rFonts w:eastAsia="DengXian"/>
            <w:b/>
            <w:bCs/>
            <w:noProof/>
            <w:lang w:val="en-MY" w:eastAsia="en-GB"/>
          </w:rPr>
          <w:t>: Result Comparison using UCI test dataset</w:t>
        </w:r>
        <w:r w:rsidR="00647749">
          <w:rPr>
            <w:noProof/>
            <w:webHidden/>
          </w:rPr>
          <w:tab/>
        </w:r>
        <w:r w:rsidR="00647749">
          <w:rPr>
            <w:noProof/>
            <w:webHidden/>
          </w:rPr>
          <w:fldChar w:fldCharType="begin"/>
        </w:r>
        <w:r w:rsidR="00647749">
          <w:rPr>
            <w:noProof/>
            <w:webHidden/>
          </w:rPr>
          <w:instrText xml:space="preserve"> PAGEREF _Toc32054274 \h </w:instrText>
        </w:r>
        <w:r w:rsidR="00647749">
          <w:rPr>
            <w:noProof/>
            <w:webHidden/>
          </w:rPr>
        </w:r>
        <w:r w:rsidR="00647749">
          <w:rPr>
            <w:noProof/>
            <w:webHidden/>
          </w:rPr>
          <w:fldChar w:fldCharType="separate"/>
        </w:r>
        <w:r w:rsidR="001E1C0E">
          <w:rPr>
            <w:noProof/>
            <w:webHidden/>
          </w:rPr>
          <w:t>47</w:t>
        </w:r>
        <w:r w:rsidR="00647749">
          <w:rPr>
            <w:noProof/>
            <w:webHidden/>
          </w:rPr>
          <w:fldChar w:fldCharType="end"/>
        </w:r>
      </w:hyperlink>
    </w:p>
    <w:p w14:paraId="3A387999" w14:textId="1DA50B06"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75" w:history="1">
        <w:r w:rsidR="00647749" w:rsidRPr="00242C90">
          <w:rPr>
            <w:rStyle w:val="Hyperlink"/>
            <w:b/>
            <w:bCs/>
            <w:noProof/>
          </w:rPr>
          <w:t xml:space="preserve">Table 4.9: </w:t>
        </w:r>
        <w:r w:rsidR="00647749" w:rsidRPr="00242C90">
          <w:rPr>
            <w:rStyle w:val="Hyperlink"/>
            <w:rFonts w:eastAsia="DengXian"/>
            <w:b/>
            <w:noProof/>
            <w:lang w:val="en-MY"/>
          </w:rPr>
          <w:t>Validation Result using the WISDM training dataset</w:t>
        </w:r>
        <w:r w:rsidR="00647749">
          <w:rPr>
            <w:noProof/>
            <w:webHidden/>
          </w:rPr>
          <w:tab/>
        </w:r>
        <w:r w:rsidR="00647749">
          <w:rPr>
            <w:noProof/>
            <w:webHidden/>
          </w:rPr>
          <w:fldChar w:fldCharType="begin"/>
        </w:r>
        <w:r w:rsidR="00647749">
          <w:rPr>
            <w:noProof/>
            <w:webHidden/>
          </w:rPr>
          <w:instrText xml:space="preserve"> PAGEREF _Toc32054275 \h </w:instrText>
        </w:r>
        <w:r w:rsidR="00647749">
          <w:rPr>
            <w:noProof/>
            <w:webHidden/>
          </w:rPr>
        </w:r>
        <w:r w:rsidR="00647749">
          <w:rPr>
            <w:noProof/>
            <w:webHidden/>
          </w:rPr>
          <w:fldChar w:fldCharType="separate"/>
        </w:r>
        <w:r w:rsidR="001E1C0E">
          <w:rPr>
            <w:noProof/>
            <w:webHidden/>
          </w:rPr>
          <w:t>50</w:t>
        </w:r>
        <w:r w:rsidR="00647749">
          <w:rPr>
            <w:noProof/>
            <w:webHidden/>
          </w:rPr>
          <w:fldChar w:fldCharType="end"/>
        </w:r>
      </w:hyperlink>
    </w:p>
    <w:p w14:paraId="239DC7D0" w14:textId="4D43FFDE"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76" w:history="1">
        <w:r w:rsidR="00647749" w:rsidRPr="00242C90">
          <w:rPr>
            <w:rStyle w:val="Hyperlink"/>
            <w:b/>
            <w:bCs/>
            <w:noProof/>
          </w:rPr>
          <w:t>Table 4.10:</w:t>
        </w:r>
        <w:r w:rsidR="00647749" w:rsidRPr="00242C90">
          <w:rPr>
            <w:rStyle w:val="Hyperlink"/>
            <w:b/>
            <w:noProof/>
          </w:rPr>
          <w:t xml:space="preserve"> Configuration Matrix using the WISDM test dataset</w:t>
        </w:r>
        <w:r w:rsidR="00647749">
          <w:rPr>
            <w:noProof/>
            <w:webHidden/>
          </w:rPr>
          <w:tab/>
        </w:r>
        <w:r w:rsidR="00647749">
          <w:rPr>
            <w:noProof/>
            <w:webHidden/>
          </w:rPr>
          <w:fldChar w:fldCharType="begin"/>
        </w:r>
        <w:r w:rsidR="00647749">
          <w:rPr>
            <w:noProof/>
            <w:webHidden/>
          </w:rPr>
          <w:instrText xml:space="preserve"> PAGEREF _Toc32054276 \h </w:instrText>
        </w:r>
        <w:r w:rsidR="00647749">
          <w:rPr>
            <w:noProof/>
            <w:webHidden/>
          </w:rPr>
        </w:r>
        <w:r w:rsidR="00647749">
          <w:rPr>
            <w:noProof/>
            <w:webHidden/>
          </w:rPr>
          <w:fldChar w:fldCharType="separate"/>
        </w:r>
        <w:r w:rsidR="001E1C0E">
          <w:rPr>
            <w:noProof/>
            <w:webHidden/>
          </w:rPr>
          <w:t>52</w:t>
        </w:r>
        <w:r w:rsidR="00647749">
          <w:rPr>
            <w:noProof/>
            <w:webHidden/>
          </w:rPr>
          <w:fldChar w:fldCharType="end"/>
        </w:r>
      </w:hyperlink>
    </w:p>
    <w:p w14:paraId="7707393F" w14:textId="74844CDA"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77" w:history="1">
        <w:r w:rsidR="00647749" w:rsidRPr="00242C90">
          <w:rPr>
            <w:rStyle w:val="Hyperlink"/>
            <w:b/>
            <w:noProof/>
          </w:rPr>
          <w:t>Table 4.11</w:t>
        </w:r>
        <w:r w:rsidR="00647749" w:rsidRPr="00242C90">
          <w:rPr>
            <w:rStyle w:val="Hyperlink"/>
            <w:rFonts w:eastAsia="DengXian"/>
            <w:b/>
            <w:bCs/>
            <w:noProof/>
            <w:lang w:val="en-MY" w:eastAsia="en-GB"/>
          </w:rPr>
          <w:t>: Result Comparison using the WISDM dataset</w:t>
        </w:r>
        <w:r w:rsidR="00647749">
          <w:rPr>
            <w:noProof/>
            <w:webHidden/>
          </w:rPr>
          <w:tab/>
        </w:r>
        <w:r w:rsidR="00647749">
          <w:rPr>
            <w:noProof/>
            <w:webHidden/>
          </w:rPr>
          <w:fldChar w:fldCharType="begin"/>
        </w:r>
        <w:r w:rsidR="00647749">
          <w:rPr>
            <w:noProof/>
            <w:webHidden/>
          </w:rPr>
          <w:instrText xml:space="preserve"> PAGEREF _Toc32054277 \h </w:instrText>
        </w:r>
        <w:r w:rsidR="00647749">
          <w:rPr>
            <w:noProof/>
            <w:webHidden/>
          </w:rPr>
        </w:r>
        <w:r w:rsidR="00647749">
          <w:rPr>
            <w:noProof/>
            <w:webHidden/>
          </w:rPr>
          <w:fldChar w:fldCharType="separate"/>
        </w:r>
        <w:r w:rsidR="001E1C0E">
          <w:rPr>
            <w:noProof/>
            <w:webHidden/>
          </w:rPr>
          <w:t>52</w:t>
        </w:r>
        <w:r w:rsidR="00647749">
          <w:rPr>
            <w:noProof/>
            <w:webHidden/>
          </w:rPr>
          <w:fldChar w:fldCharType="end"/>
        </w:r>
      </w:hyperlink>
    </w:p>
    <w:p w14:paraId="6B2C190D" w14:textId="1C6778F2"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78" w:history="1">
        <w:r w:rsidR="00647749" w:rsidRPr="00242C90">
          <w:rPr>
            <w:rStyle w:val="Hyperlink"/>
            <w:b/>
            <w:bCs/>
            <w:noProof/>
          </w:rPr>
          <w:t>Table 4.12</w:t>
        </w:r>
        <w:r w:rsidR="00647749" w:rsidRPr="00242C90">
          <w:rPr>
            <w:rStyle w:val="Hyperlink"/>
            <w:rFonts w:eastAsia="DengXian"/>
            <w:b/>
            <w:bCs/>
            <w:noProof/>
            <w:lang w:val="en-MY"/>
          </w:rPr>
          <w:t>: Default Configuration Setting</w:t>
        </w:r>
        <w:r w:rsidR="00647749">
          <w:rPr>
            <w:noProof/>
            <w:webHidden/>
          </w:rPr>
          <w:tab/>
        </w:r>
        <w:r w:rsidR="00647749">
          <w:rPr>
            <w:noProof/>
            <w:webHidden/>
          </w:rPr>
          <w:fldChar w:fldCharType="begin"/>
        </w:r>
        <w:r w:rsidR="00647749">
          <w:rPr>
            <w:noProof/>
            <w:webHidden/>
          </w:rPr>
          <w:instrText xml:space="preserve"> PAGEREF _Toc32054278 \h </w:instrText>
        </w:r>
        <w:r w:rsidR="00647749">
          <w:rPr>
            <w:noProof/>
            <w:webHidden/>
          </w:rPr>
        </w:r>
        <w:r w:rsidR="00647749">
          <w:rPr>
            <w:noProof/>
            <w:webHidden/>
          </w:rPr>
          <w:fldChar w:fldCharType="separate"/>
        </w:r>
        <w:r w:rsidR="001E1C0E">
          <w:rPr>
            <w:noProof/>
            <w:webHidden/>
          </w:rPr>
          <w:t>54</w:t>
        </w:r>
        <w:r w:rsidR="00647749">
          <w:rPr>
            <w:noProof/>
            <w:webHidden/>
          </w:rPr>
          <w:fldChar w:fldCharType="end"/>
        </w:r>
      </w:hyperlink>
    </w:p>
    <w:p w14:paraId="15C9E89C" w14:textId="79C95C78"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79" w:history="1">
        <w:r w:rsidR="00647749" w:rsidRPr="00242C90">
          <w:rPr>
            <w:rStyle w:val="Hyperlink"/>
            <w:b/>
            <w:noProof/>
          </w:rPr>
          <w:t xml:space="preserve">Table 4.13: </w:t>
        </w:r>
        <w:r w:rsidR="00647749" w:rsidRPr="00242C90">
          <w:rPr>
            <w:rStyle w:val="Hyperlink"/>
            <w:rFonts w:eastAsia="DengXian"/>
            <w:b/>
            <w:noProof/>
            <w:lang w:val="en-MY"/>
          </w:rPr>
          <w:t>Effect of number of CNN kernel</w:t>
        </w:r>
        <w:r w:rsidR="00647749">
          <w:rPr>
            <w:noProof/>
            <w:webHidden/>
          </w:rPr>
          <w:tab/>
        </w:r>
        <w:r w:rsidR="00647749">
          <w:rPr>
            <w:noProof/>
            <w:webHidden/>
          </w:rPr>
          <w:fldChar w:fldCharType="begin"/>
        </w:r>
        <w:r w:rsidR="00647749">
          <w:rPr>
            <w:noProof/>
            <w:webHidden/>
          </w:rPr>
          <w:instrText xml:space="preserve"> PAGEREF _Toc32054279 \h </w:instrText>
        </w:r>
        <w:r w:rsidR="00647749">
          <w:rPr>
            <w:noProof/>
            <w:webHidden/>
          </w:rPr>
        </w:r>
        <w:r w:rsidR="00647749">
          <w:rPr>
            <w:noProof/>
            <w:webHidden/>
          </w:rPr>
          <w:fldChar w:fldCharType="separate"/>
        </w:r>
        <w:r w:rsidR="001E1C0E">
          <w:rPr>
            <w:noProof/>
            <w:webHidden/>
          </w:rPr>
          <w:t>56</w:t>
        </w:r>
        <w:r w:rsidR="00647749">
          <w:rPr>
            <w:noProof/>
            <w:webHidden/>
          </w:rPr>
          <w:fldChar w:fldCharType="end"/>
        </w:r>
      </w:hyperlink>
    </w:p>
    <w:p w14:paraId="7DED56E6" w14:textId="7C041FA6"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80" w:history="1">
        <w:r w:rsidR="00647749" w:rsidRPr="00242C90">
          <w:rPr>
            <w:rStyle w:val="Hyperlink"/>
            <w:b/>
            <w:bCs/>
            <w:noProof/>
          </w:rPr>
          <w:t xml:space="preserve">Table 4.14: </w:t>
        </w:r>
        <w:r w:rsidR="00647749" w:rsidRPr="00242C90">
          <w:rPr>
            <w:rStyle w:val="Hyperlink"/>
            <w:rFonts w:eastAsia="DengXian"/>
            <w:b/>
            <w:noProof/>
            <w:lang w:val="en-MY"/>
          </w:rPr>
          <w:t>Effect of CNN Kernel Size</w:t>
        </w:r>
        <w:r w:rsidR="00647749">
          <w:rPr>
            <w:noProof/>
            <w:webHidden/>
          </w:rPr>
          <w:tab/>
        </w:r>
        <w:r w:rsidR="00647749">
          <w:rPr>
            <w:noProof/>
            <w:webHidden/>
          </w:rPr>
          <w:fldChar w:fldCharType="begin"/>
        </w:r>
        <w:r w:rsidR="00647749">
          <w:rPr>
            <w:noProof/>
            <w:webHidden/>
          </w:rPr>
          <w:instrText xml:space="preserve"> PAGEREF _Toc32054280 \h </w:instrText>
        </w:r>
        <w:r w:rsidR="00647749">
          <w:rPr>
            <w:noProof/>
            <w:webHidden/>
          </w:rPr>
        </w:r>
        <w:r w:rsidR="00647749">
          <w:rPr>
            <w:noProof/>
            <w:webHidden/>
          </w:rPr>
          <w:fldChar w:fldCharType="separate"/>
        </w:r>
        <w:r w:rsidR="001E1C0E">
          <w:rPr>
            <w:noProof/>
            <w:webHidden/>
          </w:rPr>
          <w:t>58</w:t>
        </w:r>
        <w:r w:rsidR="00647749">
          <w:rPr>
            <w:noProof/>
            <w:webHidden/>
          </w:rPr>
          <w:fldChar w:fldCharType="end"/>
        </w:r>
      </w:hyperlink>
    </w:p>
    <w:p w14:paraId="152BB888" w14:textId="1EEC4A76"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81" w:history="1">
        <w:r w:rsidR="00647749" w:rsidRPr="00242C90">
          <w:rPr>
            <w:rStyle w:val="Hyperlink"/>
            <w:b/>
            <w:noProof/>
          </w:rPr>
          <w:t xml:space="preserve">Table 4.15: </w:t>
        </w:r>
        <w:r w:rsidR="00647749" w:rsidRPr="00242C90">
          <w:rPr>
            <w:rStyle w:val="Hyperlink"/>
            <w:rFonts w:eastAsia="DengXian"/>
            <w:b/>
            <w:noProof/>
            <w:lang w:val="en-MY"/>
          </w:rPr>
          <w:t>Effect of Activation Functions</w:t>
        </w:r>
        <w:r w:rsidR="00647749">
          <w:rPr>
            <w:noProof/>
            <w:webHidden/>
          </w:rPr>
          <w:tab/>
        </w:r>
        <w:r w:rsidR="00647749">
          <w:rPr>
            <w:noProof/>
            <w:webHidden/>
          </w:rPr>
          <w:fldChar w:fldCharType="begin"/>
        </w:r>
        <w:r w:rsidR="00647749">
          <w:rPr>
            <w:noProof/>
            <w:webHidden/>
          </w:rPr>
          <w:instrText xml:space="preserve"> PAGEREF _Toc32054281 \h </w:instrText>
        </w:r>
        <w:r w:rsidR="00647749">
          <w:rPr>
            <w:noProof/>
            <w:webHidden/>
          </w:rPr>
        </w:r>
        <w:r w:rsidR="00647749">
          <w:rPr>
            <w:noProof/>
            <w:webHidden/>
          </w:rPr>
          <w:fldChar w:fldCharType="separate"/>
        </w:r>
        <w:r w:rsidR="001E1C0E">
          <w:rPr>
            <w:noProof/>
            <w:webHidden/>
          </w:rPr>
          <w:t>59</w:t>
        </w:r>
        <w:r w:rsidR="00647749">
          <w:rPr>
            <w:noProof/>
            <w:webHidden/>
          </w:rPr>
          <w:fldChar w:fldCharType="end"/>
        </w:r>
      </w:hyperlink>
    </w:p>
    <w:p w14:paraId="4953005D" w14:textId="695044B2"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82" w:history="1">
        <w:r w:rsidR="00647749" w:rsidRPr="00242C90">
          <w:rPr>
            <w:rStyle w:val="Hyperlink"/>
            <w:b/>
            <w:bCs/>
            <w:noProof/>
          </w:rPr>
          <w:t xml:space="preserve">Table 4.16: </w:t>
        </w:r>
        <w:r w:rsidR="00647749" w:rsidRPr="00242C90">
          <w:rPr>
            <w:rStyle w:val="Hyperlink"/>
            <w:rFonts w:eastAsia="DengXian"/>
            <w:b/>
            <w:bCs/>
            <w:noProof/>
            <w:lang w:val="en-MY"/>
          </w:rPr>
          <w:t>Effect of Dropout rates</w:t>
        </w:r>
        <w:r w:rsidR="00647749">
          <w:rPr>
            <w:noProof/>
            <w:webHidden/>
          </w:rPr>
          <w:tab/>
        </w:r>
        <w:r w:rsidR="00647749">
          <w:rPr>
            <w:noProof/>
            <w:webHidden/>
          </w:rPr>
          <w:fldChar w:fldCharType="begin"/>
        </w:r>
        <w:r w:rsidR="00647749">
          <w:rPr>
            <w:noProof/>
            <w:webHidden/>
          </w:rPr>
          <w:instrText xml:space="preserve"> PAGEREF _Toc32054282 \h </w:instrText>
        </w:r>
        <w:r w:rsidR="00647749">
          <w:rPr>
            <w:noProof/>
            <w:webHidden/>
          </w:rPr>
        </w:r>
        <w:r w:rsidR="00647749">
          <w:rPr>
            <w:noProof/>
            <w:webHidden/>
          </w:rPr>
          <w:fldChar w:fldCharType="separate"/>
        </w:r>
        <w:r w:rsidR="001E1C0E">
          <w:rPr>
            <w:noProof/>
            <w:webHidden/>
          </w:rPr>
          <w:t>60</w:t>
        </w:r>
        <w:r w:rsidR="00647749">
          <w:rPr>
            <w:noProof/>
            <w:webHidden/>
          </w:rPr>
          <w:fldChar w:fldCharType="end"/>
        </w:r>
      </w:hyperlink>
    </w:p>
    <w:p w14:paraId="1041CA27" w14:textId="09DD5BE3"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83" w:history="1">
        <w:r w:rsidR="00647749" w:rsidRPr="00242C90">
          <w:rPr>
            <w:rStyle w:val="Hyperlink"/>
            <w:b/>
            <w:bCs/>
            <w:noProof/>
          </w:rPr>
          <w:t xml:space="preserve">Table 4.17: </w:t>
        </w:r>
        <w:r w:rsidR="00647749" w:rsidRPr="00242C90">
          <w:rPr>
            <w:rStyle w:val="Hyperlink"/>
            <w:rFonts w:eastAsia="DengXian"/>
            <w:b/>
            <w:noProof/>
            <w:lang w:val="en-MY"/>
          </w:rPr>
          <w:t>Effect of Epochs</w:t>
        </w:r>
        <w:r w:rsidR="00647749">
          <w:rPr>
            <w:noProof/>
            <w:webHidden/>
          </w:rPr>
          <w:tab/>
        </w:r>
        <w:r w:rsidR="00647749">
          <w:rPr>
            <w:noProof/>
            <w:webHidden/>
          </w:rPr>
          <w:fldChar w:fldCharType="begin"/>
        </w:r>
        <w:r w:rsidR="00647749">
          <w:rPr>
            <w:noProof/>
            <w:webHidden/>
          </w:rPr>
          <w:instrText xml:space="preserve"> PAGEREF _Toc32054283 \h </w:instrText>
        </w:r>
        <w:r w:rsidR="00647749">
          <w:rPr>
            <w:noProof/>
            <w:webHidden/>
          </w:rPr>
        </w:r>
        <w:r w:rsidR="00647749">
          <w:rPr>
            <w:noProof/>
            <w:webHidden/>
          </w:rPr>
          <w:fldChar w:fldCharType="separate"/>
        </w:r>
        <w:r w:rsidR="001E1C0E">
          <w:rPr>
            <w:noProof/>
            <w:webHidden/>
          </w:rPr>
          <w:t>62</w:t>
        </w:r>
        <w:r w:rsidR="00647749">
          <w:rPr>
            <w:noProof/>
            <w:webHidden/>
          </w:rPr>
          <w:fldChar w:fldCharType="end"/>
        </w:r>
      </w:hyperlink>
    </w:p>
    <w:p w14:paraId="46F4EFE4" w14:textId="780D1737"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84" w:history="1">
        <w:r w:rsidR="00647749" w:rsidRPr="00242C90">
          <w:rPr>
            <w:rStyle w:val="Hyperlink"/>
            <w:b/>
            <w:bCs/>
            <w:noProof/>
          </w:rPr>
          <w:t xml:space="preserve">Table 4.18: </w:t>
        </w:r>
        <w:r w:rsidR="00647749" w:rsidRPr="00242C90">
          <w:rPr>
            <w:rStyle w:val="Hyperlink"/>
            <w:rFonts w:eastAsia="DengXian"/>
            <w:b/>
            <w:bCs/>
            <w:noProof/>
            <w:lang w:val="en-MY"/>
          </w:rPr>
          <w:t>Effect of Optimizer</w:t>
        </w:r>
        <w:r w:rsidR="00647749">
          <w:rPr>
            <w:noProof/>
            <w:webHidden/>
          </w:rPr>
          <w:tab/>
        </w:r>
        <w:r w:rsidR="00647749">
          <w:rPr>
            <w:noProof/>
            <w:webHidden/>
          </w:rPr>
          <w:fldChar w:fldCharType="begin"/>
        </w:r>
        <w:r w:rsidR="00647749">
          <w:rPr>
            <w:noProof/>
            <w:webHidden/>
          </w:rPr>
          <w:instrText xml:space="preserve"> PAGEREF _Toc32054284 \h </w:instrText>
        </w:r>
        <w:r w:rsidR="00647749">
          <w:rPr>
            <w:noProof/>
            <w:webHidden/>
          </w:rPr>
        </w:r>
        <w:r w:rsidR="00647749">
          <w:rPr>
            <w:noProof/>
            <w:webHidden/>
          </w:rPr>
          <w:fldChar w:fldCharType="separate"/>
        </w:r>
        <w:r w:rsidR="001E1C0E">
          <w:rPr>
            <w:noProof/>
            <w:webHidden/>
          </w:rPr>
          <w:t>63</w:t>
        </w:r>
        <w:r w:rsidR="00647749">
          <w:rPr>
            <w:noProof/>
            <w:webHidden/>
          </w:rPr>
          <w:fldChar w:fldCharType="end"/>
        </w:r>
      </w:hyperlink>
    </w:p>
    <w:p w14:paraId="3DA3E0BC" w14:textId="2BD76D8D"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85" w:history="1">
        <w:r w:rsidR="00647749" w:rsidRPr="00242C90">
          <w:rPr>
            <w:rStyle w:val="Hyperlink"/>
            <w:b/>
            <w:bCs/>
            <w:noProof/>
          </w:rPr>
          <w:t>Table 4.19:</w:t>
        </w:r>
        <w:r w:rsidR="00647749" w:rsidRPr="00242C90">
          <w:rPr>
            <w:rStyle w:val="Hyperlink"/>
            <w:rFonts w:eastAsia="DengXian"/>
            <w:b/>
            <w:noProof/>
            <w:lang w:val="en-MY"/>
          </w:rPr>
          <w:t xml:space="preserve"> Effect of Learning rates</w:t>
        </w:r>
        <w:r w:rsidR="00647749">
          <w:rPr>
            <w:noProof/>
            <w:webHidden/>
          </w:rPr>
          <w:tab/>
        </w:r>
        <w:r w:rsidR="00647749">
          <w:rPr>
            <w:noProof/>
            <w:webHidden/>
          </w:rPr>
          <w:fldChar w:fldCharType="begin"/>
        </w:r>
        <w:r w:rsidR="00647749">
          <w:rPr>
            <w:noProof/>
            <w:webHidden/>
          </w:rPr>
          <w:instrText xml:space="preserve"> PAGEREF _Toc32054285 \h </w:instrText>
        </w:r>
        <w:r w:rsidR="00647749">
          <w:rPr>
            <w:noProof/>
            <w:webHidden/>
          </w:rPr>
        </w:r>
        <w:r w:rsidR="00647749">
          <w:rPr>
            <w:noProof/>
            <w:webHidden/>
          </w:rPr>
          <w:fldChar w:fldCharType="separate"/>
        </w:r>
        <w:r w:rsidR="001E1C0E">
          <w:rPr>
            <w:noProof/>
            <w:webHidden/>
          </w:rPr>
          <w:t>65</w:t>
        </w:r>
        <w:r w:rsidR="00647749">
          <w:rPr>
            <w:noProof/>
            <w:webHidden/>
          </w:rPr>
          <w:fldChar w:fldCharType="end"/>
        </w:r>
      </w:hyperlink>
    </w:p>
    <w:p w14:paraId="52F15D25" w14:textId="4CC295EC"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86" w:history="1">
        <w:r w:rsidR="00647749" w:rsidRPr="00242C90">
          <w:rPr>
            <w:rStyle w:val="Hyperlink"/>
            <w:b/>
            <w:bCs/>
            <w:noProof/>
          </w:rPr>
          <w:t xml:space="preserve">Table 5.1: </w:t>
        </w:r>
        <w:r w:rsidR="00647749" w:rsidRPr="00242C90">
          <w:rPr>
            <w:rStyle w:val="Hyperlink"/>
            <w:b/>
            <w:bCs/>
            <w:noProof/>
            <w:lang w:eastAsia="en-GB"/>
          </w:rPr>
          <w:t>Comparison between C4M4BL and C3M1BL</w:t>
        </w:r>
        <w:r w:rsidR="00647749">
          <w:rPr>
            <w:noProof/>
            <w:webHidden/>
          </w:rPr>
          <w:tab/>
        </w:r>
        <w:r w:rsidR="00647749">
          <w:rPr>
            <w:noProof/>
            <w:webHidden/>
          </w:rPr>
          <w:fldChar w:fldCharType="begin"/>
        </w:r>
        <w:r w:rsidR="00647749">
          <w:rPr>
            <w:noProof/>
            <w:webHidden/>
          </w:rPr>
          <w:instrText xml:space="preserve"> PAGEREF _Toc32054286 \h </w:instrText>
        </w:r>
        <w:r w:rsidR="00647749">
          <w:rPr>
            <w:noProof/>
            <w:webHidden/>
          </w:rPr>
        </w:r>
        <w:r w:rsidR="00647749">
          <w:rPr>
            <w:noProof/>
            <w:webHidden/>
          </w:rPr>
          <w:fldChar w:fldCharType="separate"/>
        </w:r>
        <w:r w:rsidR="001E1C0E">
          <w:rPr>
            <w:noProof/>
            <w:webHidden/>
          </w:rPr>
          <w:t>68</w:t>
        </w:r>
        <w:r w:rsidR="00647749">
          <w:rPr>
            <w:noProof/>
            <w:webHidden/>
          </w:rPr>
          <w:fldChar w:fldCharType="end"/>
        </w:r>
      </w:hyperlink>
    </w:p>
    <w:p w14:paraId="108F2DE9" w14:textId="3DB82FA3"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87" w:history="1">
        <w:r w:rsidR="00647749" w:rsidRPr="00242C90">
          <w:rPr>
            <w:rStyle w:val="Hyperlink"/>
            <w:b/>
            <w:bCs/>
            <w:noProof/>
          </w:rPr>
          <w:t>Table 5.2: Confusion Matrix of UCI dataset using C3M1BL</w:t>
        </w:r>
        <w:r w:rsidR="00647749">
          <w:rPr>
            <w:noProof/>
            <w:webHidden/>
          </w:rPr>
          <w:tab/>
        </w:r>
        <w:r w:rsidR="00647749">
          <w:rPr>
            <w:noProof/>
            <w:webHidden/>
          </w:rPr>
          <w:fldChar w:fldCharType="begin"/>
        </w:r>
        <w:r w:rsidR="00647749">
          <w:rPr>
            <w:noProof/>
            <w:webHidden/>
          </w:rPr>
          <w:instrText xml:space="preserve"> PAGEREF _Toc32054287 \h </w:instrText>
        </w:r>
        <w:r w:rsidR="00647749">
          <w:rPr>
            <w:noProof/>
            <w:webHidden/>
          </w:rPr>
        </w:r>
        <w:r w:rsidR="00647749">
          <w:rPr>
            <w:noProof/>
            <w:webHidden/>
          </w:rPr>
          <w:fldChar w:fldCharType="separate"/>
        </w:r>
        <w:r w:rsidR="001E1C0E">
          <w:rPr>
            <w:noProof/>
            <w:webHidden/>
          </w:rPr>
          <w:t>69</w:t>
        </w:r>
        <w:r w:rsidR="00647749">
          <w:rPr>
            <w:noProof/>
            <w:webHidden/>
          </w:rPr>
          <w:fldChar w:fldCharType="end"/>
        </w:r>
      </w:hyperlink>
    </w:p>
    <w:p w14:paraId="5FE0F279" w14:textId="7E490139"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88" w:history="1">
        <w:r w:rsidR="00647749" w:rsidRPr="00242C90">
          <w:rPr>
            <w:rStyle w:val="Hyperlink"/>
            <w:b/>
            <w:bCs/>
            <w:noProof/>
          </w:rPr>
          <w:t>Table 5.3: Confusion Matrix of WISDM dataset using C3M1BL</w:t>
        </w:r>
        <w:r w:rsidR="00647749">
          <w:rPr>
            <w:noProof/>
            <w:webHidden/>
          </w:rPr>
          <w:tab/>
        </w:r>
        <w:r w:rsidR="00647749">
          <w:rPr>
            <w:noProof/>
            <w:webHidden/>
          </w:rPr>
          <w:fldChar w:fldCharType="begin"/>
        </w:r>
        <w:r w:rsidR="00647749">
          <w:rPr>
            <w:noProof/>
            <w:webHidden/>
          </w:rPr>
          <w:instrText xml:space="preserve"> PAGEREF _Toc32054288 \h </w:instrText>
        </w:r>
        <w:r w:rsidR="00647749">
          <w:rPr>
            <w:noProof/>
            <w:webHidden/>
          </w:rPr>
        </w:r>
        <w:r w:rsidR="00647749">
          <w:rPr>
            <w:noProof/>
            <w:webHidden/>
          </w:rPr>
          <w:fldChar w:fldCharType="separate"/>
        </w:r>
        <w:r w:rsidR="001E1C0E">
          <w:rPr>
            <w:noProof/>
            <w:webHidden/>
          </w:rPr>
          <w:t>69</w:t>
        </w:r>
        <w:r w:rsidR="00647749">
          <w:rPr>
            <w:noProof/>
            <w:webHidden/>
          </w:rPr>
          <w:fldChar w:fldCharType="end"/>
        </w:r>
      </w:hyperlink>
    </w:p>
    <w:p w14:paraId="53C2F9F3" w14:textId="722B94C4"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89" w:history="1">
        <w:r w:rsidR="00647749" w:rsidRPr="00242C90">
          <w:rPr>
            <w:rStyle w:val="Hyperlink"/>
            <w:b/>
            <w:bCs/>
            <w:noProof/>
          </w:rPr>
          <w:t>Table 5.4: Classifiers Result for both UCI and WISDM datasets</w:t>
        </w:r>
        <w:r w:rsidR="00647749">
          <w:rPr>
            <w:noProof/>
            <w:webHidden/>
          </w:rPr>
          <w:tab/>
        </w:r>
        <w:r w:rsidR="00647749">
          <w:rPr>
            <w:noProof/>
            <w:webHidden/>
          </w:rPr>
          <w:fldChar w:fldCharType="begin"/>
        </w:r>
        <w:r w:rsidR="00647749">
          <w:rPr>
            <w:noProof/>
            <w:webHidden/>
          </w:rPr>
          <w:instrText xml:space="preserve"> PAGEREF _Toc32054289 \h </w:instrText>
        </w:r>
        <w:r w:rsidR="00647749">
          <w:rPr>
            <w:noProof/>
            <w:webHidden/>
          </w:rPr>
        </w:r>
        <w:r w:rsidR="00647749">
          <w:rPr>
            <w:noProof/>
            <w:webHidden/>
          </w:rPr>
          <w:fldChar w:fldCharType="separate"/>
        </w:r>
        <w:r w:rsidR="001E1C0E">
          <w:rPr>
            <w:noProof/>
            <w:webHidden/>
          </w:rPr>
          <w:t>72</w:t>
        </w:r>
        <w:r w:rsidR="00647749">
          <w:rPr>
            <w:noProof/>
            <w:webHidden/>
          </w:rPr>
          <w:fldChar w:fldCharType="end"/>
        </w:r>
      </w:hyperlink>
    </w:p>
    <w:p w14:paraId="79FBD1FD" w14:textId="7E5E5263"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90" w:history="1">
        <w:r w:rsidR="00647749" w:rsidRPr="00242C90">
          <w:rPr>
            <w:rStyle w:val="Hyperlink"/>
            <w:b/>
            <w:bCs/>
            <w:noProof/>
          </w:rPr>
          <w:t>Table 5.5: Result Comparison between Different Classifiers</w:t>
        </w:r>
        <w:r w:rsidR="00647749">
          <w:rPr>
            <w:noProof/>
            <w:webHidden/>
          </w:rPr>
          <w:tab/>
        </w:r>
        <w:r w:rsidR="00647749">
          <w:rPr>
            <w:noProof/>
            <w:webHidden/>
          </w:rPr>
          <w:fldChar w:fldCharType="begin"/>
        </w:r>
        <w:r w:rsidR="00647749">
          <w:rPr>
            <w:noProof/>
            <w:webHidden/>
          </w:rPr>
          <w:instrText xml:space="preserve"> PAGEREF _Toc32054290 \h </w:instrText>
        </w:r>
        <w:r w:rsidR="00647749">
          <w:rPr>
            <w:noProof/>
            <w:webHidden/>
          </w:rPr>
        </w:r>
        <w:r w:rsidR="00647749">
          <w:rPr>
            <w:noProof/>
            <w:webHidden/>
          </w:rPr>
          <w:fldChar w:fldCharType="separate"/>
        </w:r>
        <w:r w:rsidR="001E1C0E">
          <w:rPr>
            <w:noProof/>
            <w:webHidden/>
          </w:rPr>
          <w:t>73</w:t>
        </w:r>
        <w:r w:rsidR="00647749">
          <w:rPr>
            <w:noProof/>
            <w:webHidden/>
          </w:rPr>
          <w:fldChar w:fldCharType="end"/>
        </w:r>
      </w:hyperlink>
    </w:p>
    <w:p w14:paraId="5D89CB65" w14:textId="60297F2D" w:rsidR="00471FEA" w:rsidRPr="00471FEA" w:rsidRDefault="00471FEA" w:rsidP="00471FEA">
      <w:pPr>
        <w:spacing w:after="160" w:line="259" w:lineRule="auto"/>
        <w:jc w:val="left"/>
        <w:rPr>
          <w:rFonts w:ascii="Calibri" w:eastAsia="DengXian" w:hAnsi="Calibri"/>
          <w:sz w:val="22"/>
          <w:szCs w:val="22"/>
        </w:rPr>
      </w:pPr>
      <w:r>
        <w:rPr>
          <w:rFonts w:eastAsia="DengXian"/>
          <w:b/>
          <w:noProof/>
          <w:szCs w:val="22"/>
        </w:rPr>
        <w:fldChar w:fldCharType="end"/>
      </w:r>
    </w:p>
    <w:p w14:paraId="7BD5490B" w14:textId="43DC3CC2" w:rsidR="00471FEA" w:rsidRDefault="00471FEA" w:rsidP="00471FEA">
      <w:pPr>
        <w:spacing w:after="160" w:line="259" w:lineRule="auto"/>
        <w:jc w:val="left"/>
        <w:rPr>
          <w:rFonts w:ascii="Calibri" w:eastAsia="DengXian" w:hAnsi="Calibri"/>
          <w:sz w:val="22"/>
          <w:szCs w:val="22"/>
        </w:rPr>
      </w:pPr>
    </w:p>
    <w:p w14:paraId="7313A86E" w14:textId="77777777" w:rsidR="00647749" w:rsidRPr="00471FEA" w:rsidRDefault="00647749" w:rsidP="00471FEA">
      <w:pPr>
        <w:spacing w:after="160" w:line="259" w:lineRule="auto"/>
        <w:jc w:val="left"/>
        <w:rPr>
          <w:rFonts w:ascii="Calibri" w:eastAsia="DengXian" w:hAnsi="Calibri"/>
          <w:sz w:val="22"/>
          <w:szCs w:val="22"/>
        </w:rPr>
      </w:pPr>
    </w:p>
    <w:p w14:paraId="40601FE2" w14:textId="77777777" w:rsidR="00471FEA" w:rsidRPr="00471FEA" w:rsidRDefault="00471FEA" w:rsidP="00471FEA">
      <w:pPr>
        <w:pStyle w:val="Heading1"/>
        <w:numPr>
          <w:ilvl w:val="0"/>
          <w:numId w:val="0"/>
        </w:numPr>
      </w:pPr>
      <w:bookmarkStart w:id="18" w:name="_Toc19565127"/>
      <w:bookmarkStart w:id="19" w:name="_Toc32054156"/>
      <w:r w:rsidRPr="00471FEA">
        <w:t>LIST OF FIGURES</w:t>
      </w:r>
      <w:bookmarkEnd w:id="18"/>
      <w:bookmarkEnd w:id="19"/>
    </w:p>
    <w:p w14:paraId="177DBE43" w14:textId="1D53118B" w:rsidR="00647749" w:rsidRDefault="00471FEA">
      <w:pPr>
        <w:pStyle w:val="TableofFigures"/>
        <w:tabs>
          <w:tab w:val="right" w:leader="dot" w:pos="8210"/>
        </w:tabs>
        <w:rPr>
          <w:rFonts w:asciiTheme="minorHAnsi" w:eastAsiaTheme="minorEastAsia" w:hAnsiTheme="minorHAnsi" w:cstheme="minorBidi"/>
          <w:noProof/>
          <w:sz w:val="22"/>
          <w:szCs w:val="22"/>
        </w:rPr>
      </w:pPr>
      <w:r>
        <w:rPr>
          <w:rFonts w:ascii="Calibri" w:eastAsia="DengXian" w:hAnsi="Calibri"/>
          <w:sz w:val="22"/>
          <w:szCs w:val="22"/>
        </w:rPr>
        <w:fldChar w:fldCharType="begin"/>
      </w:r>
      <w:r>
        <w:rPr>
          <w:rFonts w:ascii="Calibri" w:eastAsia="DengXian" w:hAnsi="Calibri"/>
          <w:sz w:val="22"/>
          <w:szCs w:val="22"/>
        </w:rPr>
        <w:instrText xml:space="preserve"> TOC \h \z \c "Figure" </w:instrText>
      </w:r>
      <w:r>
        <w:rPr>
          <w:rFonts w:ascii="Calibri" w:eastAsia="DengXian" w:hAnsi="Calibri"/>
          <w:sz w:val="22"/>
          <w:szCs w:val="22"/>
        </w:rPr>
        <w:fldChar w:fldCharType="separate"/>
      </w:r>
      <w:hyperlink w:anchor="_Toc32054291" w:history="1">
        <w:r w:rsidR="00647749" w:rsidRPr="00DB3609">
          <w:rPr>
            <w:rStyle w:val="Hyperlink"/>
            <w:b/>
            <w:noProof/>
          </w:rPr>
          <w:t xml:space="preserve">Figure 2.1: </w:t>
        </w:r>
        <w:r w:rsidR="00647749" w:rsidRPr="00DB3609">
          <w:rPr>
            <w:rStyle w:val="Hyperlink"/>
            <w:rFonts w:eastAsia="DengXian"/>
            <w:b/>
            <w:bCs/>
            <w:noProof/>
            <w:lang w:val="en-MY"/>
          </w:rPr>
          <w:t>Convolutional Layers and Fully Connected Layers</w:t>
        </w:r>
        <w:r w:rsidR="00647749">
          <w:rPr>
            <w:noProof/>
            <w:webHidden/>
          </w:rPr>
          <w:tab/>
        </w:r>
        <w:r w:rsidR="00647749">
          <w:rPr>
            <w:noProof/>
            <w:webHidden/>
          </w:rPr>
          <w:fldChar w:fldCharType="begin"/>
        </w:r>
        <w:r w:rsidR="00647749">
          <w:rPr>
            <w:noProof/>
            <w:webHidden/>
          </w:rPr>
          <w:instrText xml:space="preserve"> PAGEREF _Toc32054291 \h </w:instrText>
        </w:r>
        <w:r w:rsidR="00647749">
          <w:rPr>
            <w:noProof/>
            <w:webHidden/>
          </w:rPr>
        </w:r>
        <w:r w:rsidR="00647749">
          <w:rPr>
            <w:noProof/>
            <w:webHidden/>
          </w:rPr>
          <w:fldChar w:fldCharType="separate"/>
        </w:r>
        <w:r w:rsidR="001E1C0E">
          <w:rPr>
            <w:noProof/>
            <w:webHidden/>
          </w:rPr>
          <w:t>13</w:t>
        </w:r>
        <w:r w:rsidR="00647749">
          <w:rPr>
            <w:noProof/>
            <w:webHidden/>
          </w:rPr>
          <w:fldChar w:fldCharType="end"/>
        </w:r>
      </w:hyperlink>
    </w:p>
    <w:p w14:paraId="4DF8CE4E" w14:textId="7988A21E"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92" w:history="1">
        <w:r w:rsidR="00647749" w:rsidRPr="00DB3609">
          <w:rPr>
            <w:rStyle w:val="Hyperlink"/>
            <w:b/>
            <w:noProof/>
          </w:rPr>
          <w:t>Figure 2.2</w:t>
        </w:r>
        <w:r w:rsidR="00647749" w:rsidRPr="00DB3609">
          <w:rPr>
            <w:rStyle w:val="Hyperlink"/>
            <w:rFonts w:eastAsia="DengXian"/>
            <w:b/>
            <w:noProof/>
            <w:lang w:val="en-MY"/>
          </w:rPr>
          <w:t>: Recurrent Neural Network</w:t>
        </w:r>
        <w:r w:rsidR="00647749">
          <w:rPr>
            <w:noProof/>
            <w:webHidden/>
          </w:rPr>
          <w:tab/>
        </w:r>
        <w:r w:rsidR="00647749">
          <w:rPr>
            <w:noProof/>
            <w:webHidden/>
          </w:rPr>
          <w:fldChar w:fldCharType="begin"/>
        </w:r>
        <w:r w:rsidR="00647749">
          <w:rPr>
            <w:noProof/>
            <w:webHidden/>
          </w:rPr>
          <w:instrText xml:space="preserve"> PAGEREF _Toc32054292 \h </w:instrText>
        </w:r>
        <w:r w:rsidR="00647749">
          <w:rPr>
            <w:noProof/>
            <w:webHidden/>
          </w:rPr>
        </w:r>
        <w:r w:rsidR="00647749">
          <w:rPr>
            <w:noProof/>
            <w:webHidden/>
          </w:rPr>
          <w:fldChar w:fldCharType="separate"/>
        </w:r>
        <w:r w:rsidR="001E1C0E">
          <w:rPr>
            <w:noProof/>
            <w:webHidden/>
          </w:rPr>
          <w:t>15</w:t>
        </w:r>
        <w:r w:rsidR="00647749">
          <w:rPr>
            <w:noProof/>
            <w:webHidden/>
          </w:rPr>
          <w:fldChar w:fldCharType="end"/>
        </w:r>
      </w:hyperlink>
    </w:p>
    <w:p w14:paraId="5D0F687E" w14:textId="313002C0"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93" w:history="1">
        <w:r w:rsidR="00647749" w:rsidRPr="00DB3609">
          <w:rPr>
            <w:rStyle w:val="Hyperlink"/>
            <w:b/>
            <w:noProof/>
          </w:rPr>
          <w:t>Figure 2.3</w:t>
        </w:r>
        <w:r w:rsidR="00647749" w:rsidRPr="00DB3609">
          <w:rPr>
            <w:rStyle w:val="Hyperlink"/>
            <w:rFonts w:eastAsia="DengXian"/>
            <w:b/>
            <w:bCs/>
            <w:noProof/>
            <w:lang w:val="en-MY"/>
          </w:rPr>
          <w:t>: Long Short-Term Memory</w:t>
        </w:r>
        <w:r w:rsidR="00647749">
          <w:rPr>
            <w:noProof/>
            <w:webHidden/>
          </w:rPr>
          <w:tab/>
        </w:r>
        <w:r w:rsidR="00647749">
          <w:rPr>
            <w:noProof/>
            <w:webHidden/>
          </w:rPr>
          <w:fldChar w:fldCharType="begin"/>
        </w:r>
        <w:r w:rsidR="00647749">
          <w:rPr>
            <w:noProof/>
            <w:webHidden/>
          </w:rPr>
          <w:instrText xml:space="preserve"> PAGEREF _Toc32054293 \h </w:instrText>
        </w:r>
        <w:r w:rsidR="00647749">
          <w:rPr>
            <w:noProof/>
            <w:webHidden/>
          </w:rPr>
        </w:r>
        <w:r w:rsidR="00647749">
          <w:rPr>
            <w:noProof/>
            <w:webHidden/>
          </w:rPr>
          <w:fldChar w:fldCharType="separate"/>
        </w:r>
        <w:r w:rsidR="001E1C0E">
          <w:rPr>
            <w:noProof/>
            <w:webHidden/>
          </w:rPr>
          <w:t>16</w:t>
        </w:r>
        <w:r w:rsidR="00647749">
          <w:rPr>
            <w:noProof/>
            <w:webHidden/>
          </w:rPr>
          <w:fldChar w:fldCharType="end"/>
        </w:r>
      </w:hyperlink>
    </w:p>
    <w:p w14:paraId="332881AA" w14:textId="33CE75A0"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94" w:history="1">
        <w:r w:rsidR="00647749" w:rsidRPr="00DB3609">
          <w:rPr>
            <w:rStyle w:val="Hyperlink"/>
            <w:b/>
            <w:noProof/>
          </w:rPr>
          <w:t xml:space="preserve">Figure 2.4: </w:t>
        </w:r>
        <w:r w:rsidR="00647749" w:rsidRPr="00DB3609">
          <w:rPr>
            <w:rStyle w:val="Hyperlink"/>
            <w:b/>
            <w:noProof/>
            <w:lang w:val="en-MY"/>
          </w:rPr>
          <w:t>Bi-directional Long Short-Term Memory</w:t>
        </w:r>
        <w:r w:rsidR="00647749">
          <w:rPr>
            <w:noProof/>
            <w:webHidden/>
          </w:rPr>
          <w:tab/>
        </w:r>
        <w:r w:rsidR="00647749">
          <w:rPr>
            <w:noProof/>
            <w:webHidden/>
          </w:rPr>
          <w:fldChar w:fldCharType="begin"/>
        </w:r>
        <w:r w:rsidR="00647749">
          <w:rPr>
            <w:noProof/>
            <w:webHidden/>
          </w:rPr>
          <w:instrText xml:space="preserve"> PAGEREF _Toc32054294 \h </w:instrText>
        </w:r>
        <w:r w:rsidR="00647749">
          <w:rPr>
            <w:noProof/>
            <w:webHidden/>
          </w:rPr>
        </w:r>
        <w:r w:rsidR="00647749">
          <w:rPr>
            <w:noProof/>
            <w:webHidden/>
          </w:rPr>
          <w:fldChar w:fldCharType="separate"/>
        </w:r>
        <w:r w:rsidR="001E1C0E">
          <w:rPr>
            <w:noProof/>
            <w:webHidden/>
          </w:rPr>
          <w:t>17</w:t>
        </w:r>
        <w:r w:rsidR="00647749">
          <w:rPr>
            <w:noProof/>
            <w:webHidden/>
          </w:rPr>
          <w:fldChar w:fldCharType="end"/>
        </w:r>
      </w:hyperlink>
    </w:p>
    <w:p w14:paraId="34033312" w14:textId="51A1CD72"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95" w:history="1">
        <w:r w:rsidR="00647749" w:rsidRPr="00DB3609">
          <w:rPr>
            <w:rStyle w:val="Hyperlink"/>
            <w:b/>
            <w:noProof/>
          </w:rPr>
          <w:t>Figure 2.5</w:t>
        </w:r>
        <w:r w:rsidR="00647749" w:rsidRPr="00DB3609">
          <w:rPr>
            <w:rStyle w:val="Hyperlink"/>
            <w:rFonts w:eastAsia="DengXian"/>
            <w:b/>
            <w:noProof/>
            <w:lang w:val="en-MY"/>
          </w:rPr>
          <w:t>: Deep Residue Bidir-LSTM</w:t>
        </w:r>
        <w:r w:rsidR="00647749">
          <w:rPr>
            <w:noProof/>
            <w:webHidden/>
          </w:rPr>
          <w:tab/>
        </w:r>
        <w:r w:rsidR="00647749">
          <w:rPr>
            <w:noProof/>
            <w:webHidden/>
          </w:rPr>
          <w:fldChar w:fldCharType="begin"/>
        </w:r>
        <w:r w:rsidR="00647749">
          <w:rPr>
            <w:noProof/>
            <w:webHidden/>
          </w:rPr>
          <w:instrText xml:space="preserve"> PAGEREF _Toc32054295 \h </w:instrText>
        </w:r>
        <w:r w:rsidR="00647749">
          <w:rPr>
            <w:noProof/>
            <w:webHidden/>
          </w:rPr>
        </w:r>
        <w:r w:rsidR="00647749">
          <w:rPr>
            <w:noProof/>
            <w:webHidden/>
          </w:rPr>
          <w:fldChar w:fldCharType="separate"/>
        </w:r>
        <w:r w:rsidR="001E1C0E">
          <w:rPr>
            <w:noProof/>
            <w:webHidden/>
          </w:rPr>
          <w:t>18</w:t>
        </w:r>
        <w:r w:rsidR="00647749">
          <w:rPr>
            <w:noProof/>
            <w:webHidden/>
          </w:rPr>
          <w:fldChar w:fldCharType="end"/>
        </w:r>
      </w:hyperlink>
    </w:p>
    <w:p w14:paraId="79CB0AFC" w14:textId="697F4CFE"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96" w:history="1">
        <w:r w:rsidR="00647749" w:rsidRPr="00DB3609">
          <w:rPr>
            <w:rStyle w:val="Hyperlink"/>
            <w:b/>
            <w:noProof/>
          </w:rPr>
          <w:t>Figure 4.1</w:t>
        </w:r>
        <w:r w:rsidR="00647749" w:rsidRPr="00DB3609">
          <w:rPr>
            <w:rStyle w:val="Hyperlink"/>
            <w:rFonts w:eastAsia="DengXian"/>
            <w:b/>
            <w:noProof/>
            <w:lang w:val="en-MY"/>
          </w:rPr>
          <w:t>: CNN4-MAX4-BidirLSTM (C4M4BL) model</w:t>
        </w:r>
        <w:r w:rsidR="00647749">
          <w:rPr>
            <w:noProof/>
            <w:webHidden/>
          </w:rPr>
          <w:tab/>
        </w:r>
        <w:r w:rsidR="00647749">
          <w:rPr>
            <w:noProof/>
            <w:webHidden/>
          </w:rPr>
          <w:fldChar w:fldCharType="begin"/>
        </w:r>
        <w:r w:rsidR="00647749">
          <w:rPr>
            <w:noProof/>
            <w:webHidden/>
          </w:rPr>
          <w:instrText xml:space="preserve"> PAGEREF _Toc32054296 \h </w:instrText>
        </w:r>
        <w:r w:rsidR="00647749">
          <w:rPr>
            <w:noProof/>
            <w:webHidden/>
          </w:rPr>
        </w:r>
        <w:r w:rsidR="00647749">
          <w:rPr>
            <w:noProof/>
            <w:webHidden/>
          </w:rPr>
          <w:fldChar w:fldCharType="separate"/>
        </w:r>
        <w:r w:rsidR="001E1C0E">
          <w:rPr>
            <w:noProof/>
            <w:webHidden/>
          </w:rPr>
          <w:t>37</w:t>
        </w:r>
        <w:r w:rsidR="00647749">
          <w:rPr>
            <w:noProof/>
            <w:webHidden/>
          </w:rPr>
          <w:fldChar w:fldCharType="end"/>
        </w:r>
      </w:hyperlink>
    </w:p>
    <w:p w14:paraId="7D715064" w14:textId="144E7F2D"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97" w:history="1">
        <w:r w:rsidR="00647749" w:rsidRPr="00DB3609">
          <w:rPr>
            <w:rStyle w:val="Hyperlink"/>
            <w:b/>
            <w:noProof/>
          </w:rPr>
          <w:t>Figure 4.2</w:t>
        </w:r>
        <w:r w:rsidR="00647749" w:rsidRPr="00DB3609">
          <w:rPr>
            <w:rStyle w:val="Hyperlink"/>
            <w:rFonts w:eastAsia="DengXian"/>
            <w:b/>
            <w:noProof/>
            <w:lang w:val="en-MY"/>
          </w:rPr>
          <w:t>: Validation Result using UCI training dataset</w:t>
        </w:r>
        <w:r w:rsidR="00647749">
          <w:rPr>
            <w:noProof/>
            <w:webHidden/>
          </w:rPr>
          <w:tab/>
        </w:r>
        <w:r w:rsidR="00647749">
          <w:rPr>
            <w:noProof/>
            <w:webHidden/>
          </w:rPr>
          <w:fldChar w:fldCharType="begin"/>
        </w:r>
        <w:r w:rsidR="00647749">
          <w:rPr>
            <w:noProof/>
            <w:webHidden/>
          </w:rPr>
          <w:instrText xml:space="preserve"> PAGEREF _Toc32054297 \h </w:instrText>
        </w:r>
        <w:r w:rsidR="00647749">
          <w:rPr>
            <w:noProof/>
            <w:webHidden/>
          </w:rPr>
        </w:r>
        <w:r w:rsidR="00647749">
          <w:rPr>
            <w:noProof/>
            <w:webHidden/>
          </w:rPr>
          <w:fldChar w:fldCharType="separate"/>
        </w:r>
        <w:r w:rsidR="001E1C0E">
          <w:rPr>
            <w:noProof/>
            <w:webHidden/>
          </w:rPr>
          <w:t>44</w:t>
        </w:r>
        <w:r w:rsidR="00647749">
          <w:rPr>
            <w:noProof/>
            <w:webHidden/>
          </w:rPr>
          <w:fldChar w:fldCharType="end"/>
        </w:r>
      </w:hyperlink>
    </w:p>
    <w:p w14:paraId="7F260D6D" w14:textId="7DF0AB95"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98" w:history="1">
        <w:r w:rsidR="00647749" w:rsidRPr="00DB3609">
          <w:rPr>
            <w:rStyle w:val="Hyperlink"/>
            <w:b/>
            <w:noProof/>
          </w:rPr>
          <w:t>Figure 4.3: Learning curve of UCI Training data against Validation data using c0 Configuration</w:t>
        </w:r>
        <w:r w:rsidR="00647749">
          <w:rPr>
            <w:noProof/>
            <w:webHidden/>
          </w:rPr>
          <w:tab/>
        </w:r>
        <w:r w:rsidR="00647749">
          <w:rPr>
            <w:noProof/>
            <w:webHidden/>
          </w:rPr>
          <w:fldChar w:fldCharType="begin"/>
        </w:r>
        <w:r w:rsidR="00647749">
          <w:rPr>
            <w:noProof/>
            <w:webHidden/>
          </w:rPr>
          <w:instrText xml:space="preserve"> PAGEREF _Toc32054298 \h </w:instrText>
        </w:r>
        <w:r w:rsidR="00647749">
          <w:rPr>
            <w:noProof/>
            <w:webHidden/>
          </w:rPr>
        </w:r>
        <w:r w:rsidR="00647749">
          <w:rPr>
            <w:noProof/>
            <w:webHidden/>
          </w:rPr>
          <w:fldChar w:fldCharType="separate"/>
        </w:r>
        <w:r w:rsidR="001E1C0E">
          <w:rPr>
            <w:noProof/>
            <w:webHidden/>
          </w:rPr>
          <w:t>46</w:t>
        </w:r>
        <w:r w:rsidR="00647749">
          <w:rPr>
            <w:noProof/>
            <w:webHidden/>
          </w:rPr>
          <w:fldChar w:fldCharType="end"/>
        </w:r>
      </w:hyperlink>
    </w:p>
    <w:p w14:paraId="71DE0D99" w14:textId="5B79AB97"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299" w:history="1">
        <w:r w:rsidR="00647749" w:rsidRPr="00DB3609">
          <w:rPr>
            <w:rStyle w:val="Hyperlink"/>
            <w:b/>
            <w:noProof/>
          </w:rPr>
          <w:t>Figure 4.4</w:t>
        </w:r>
        <w:r w:rsidR="00647749" w:rsidRPr="00DB3609">
          <w:rPr>
            <w:rStyle w:val="Hyperlink"/>
            <w:rFonts w:eastAsia="DengXian"/>
            <w:b/>
            <w:noProof/>
            <w:lang w:val="en-MY"/>
          </w:rPr>
          <w:t>: Validation Result using the WISDM training dataset</w:t>
        </w:r>
        <w:r w:rsidR="00647749">
          <w:rPr>
            <w:noProof/>
            <w:webHidden/>
          </w:rPr>
          <w:tab/>
        </w:r>
        <w:r w:rsidR="00647749">
          <w:rPr>
            <w:noProof/>
            <w:webHidden/>
          </w:rPr>
          <w:fldChar w:fldCharType="begin"/>
        </w:r>
        <w:r w:rsidR="00647749">
          <w:rPr>
            <w:noProof/>
            <w:webHidden/>
          </w:rPr>
          <w:instrText xml:space="preserve"> PAGEREF _Toc32054299 \h </w:instrText>
        </w:r>
        <w:r w:rsidR="00647749">
          <w:rPr>
            <w:noProof/>
            <w:webHidden/>
          </w:rPr>
        </w:r>
        <w:r w:rsidR="00647749">
          <w:rPr>
            <w:noProof/>
            <w:webHidden/>
          </w:rPr>
          <w:fldChar w:fldCharType="separate"/>
        </w:r>
        <w:r w:rsidR="001E1C0E">
          <w:rPr>
            <w:noProof/>
            <w:webHidden/>
          </w:rPr>
          <w:t>49</w:t>
        </w:r>
        <w:r w:rsidR="00647749">
          <w:rPr>
            <w:noProof/>
            <w:webHidden/>
          </w:rPr>
          <w:fldChar w:fldCharType="end"/>
        </w:r>
      </w:hyperlink>
    </w:p>
    <w:p w14:paraId="6EBCA249" w14:textId="7A0C03DF"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300" w:history="1">
        <w:r w:rsidR="00647749" w:rsidRPr="00DB3609">
          <w:rPr>
            <w:rStyle w:val="Hyperlink"/>
            <w:b/>
            <w:bCs/>
            <w:noProof/>
          </w:rPr>
          <w:t>Figure 4.5: Learning curve of WISDM Training data against validation data using c9 Configuration</w:t>
        </w:r>
        <w:r w:rsidR="00647749">
          <w:rPr>
            <w:noProof/>
            <w:webHidden/>
          </w:rPr>
          <w:tab/>
        </w:r>
        <w:r w:rsidR="00647749">
          <w:rPr>
            <w:noProof/>
            <w:webHidden/>
          </w:rPr>
          <w:fldChar w:fldCharType="begin"/>
        </w:r>
        <w:r w:rsidR="00647749">
          <w:rPr>
            <w:noProof/>
            <w:webHidden/>
          </w:rPr>
          <w:instrText xml:space="preserve"> PAGEREF _Toc32054300 \h </w:instrText>
        </w:r>
        <w:r w:rsidR="00647749">
          <w:rPr>
            <w:noProof/>
            <w:webHidden/>
          </w:rPr>
        </w:r>
        <w:r w:rsidR="00647749">
          <w:rPr>
            <w:noProof/>
            <w:webHidden/>
          </w:rPr>
          <w:fldChar w:fldCharType="separate"/>
        </w:r>
        <w:r w:rsidR="001E1C0E">
          <w:rPr>
            <w:noProof/>
            <w:webHidden/>
          </w:rPr>
          <w:t>51</w:t>
        </w:r>
        <w:r w:rsidR="00647749">
          <w:rPr>
            <w:noProof/>
            <w:webHidden/>
          </w:rPr>
          <w:fldChar w:fldCharType="end"/>
        </w:r>
      </w:hyperlink>
    </w:p>
    <w:p w14:paraId="55AAC686" w14:textId="4AF8467E"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301" w:history="1">
        <w:r w:rsidR="00647749" w:rsidRPr="00DB3609">
          <w:rPr>
            <w:rStyle w:val="Hyperlink"/>
            <w:b/>
            <w:noProof/>
          </w:rPr>
          <w:t>Figure 4.6</w:t>
        </w:r>
        <w:r w:rsidR="00647749" w:rsidRPr="00DB3609">
          <w:rPr>
            <w:rStyle w:val="Hyperlink"/>
            <w:rFonts w:eastAsia="DengXian"/>
            <w:b/>
            <w:noProof/>
            <w:lang w:val="en-MY"/>
          </w:rPr>
          <w:t>: Effect of number of CNN kernel</w:t>
        </w:r>
        <w:r w:rsidR="00647749">
          <w:rPr>
            <w:noProof/>
            <w:webHidden/>
          </w:rPr>
          <w:tab/>
        </w:r>
        <w:r w:rsidR="00647749">
          <w:rPr>
            <w:noProof/>
            <w:webHidden/>
          </w:rPr>
          <w:fldChar w:fldCharType="begin"/>
        </w:r>
        <w:r w:rsidR="00647749">
          <w:rPr>
            <w:noProof/>
            <w:webHidden/>
          </w:rPr>
          <w:instrText xml:space="preserve"> PAGEREF _Toc32054301 \h </w:instrText>
        </w:r>
        <w:r w:rsidR="00647749">
          <w:rPr>
            <w:noProof/>
            <w:webHidden/>
          </w:rPr>
        </w:r>
        <w:r w:rsidR="00647749">
          <w:rPr>
            <w:noProof/>
            <w:webHidden/>
          </w:rPr>
          <w:fldChar w:fldCharType="separate"/>
        </w:r>
        <w:r w:rsidR="001E1C0E">
          <w:rPr>
            <w:noProof/>
            <w:webHidden/>
          </w:rPr>
          <w:t>56</w:t>
        </w:r>
        <w:r w:rsidR="00647749">
          <w:rPr>
            <w:noProof/>
            <w:webHidden/>
          </w:rPr>
          <w:fldChar w:fldCharType="end"/>
        </w:r>
      </w:hyperlink>
    </w:p>
    <w:p w14:paraId="138EF433" w14:textId="0DB6E176"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302" w:history="1">
        <w:r w:rsidR="00647749" w:rsidRPr="00DB3609">
          <w:rPr>
            <w:rStyle w:val="Hyperlink"/>
            <w:b/>
            <w:noProof/>
          </w:rPr>
          <w:t>Figure 4.7</w:t>
        </w:r>
        <w:r w:rsidR="00647749" w:rsidRPr="00DB3609">
          <w:rPr>
            <w:rStyle w:val="Hyperlink"/>
            <w:rFonts w:eastAsia="DengXian"/>
            <w:b/>
            <w:noProof/>
            <w:lang w:val="en-MY"/>
          </w:rPr>
          <w:t>: Effect of CNN Kernel Size</w:t>
        </w:r>
        <w:r w:rsidR="00647749">
          <w:rPr>
            <w:noProof/>
            <w:webHidden/>
          </w:rPr>
          <w:tab/>
        </w:r>
        <w:r w:rsidR="00647749">
          <w:rPr>
            <w:noProof/>
            <w:webHidden/>
          </w:rPr>
          <w:fldChar w:fldCharType="begin"/>
        </w:r>
        <w:r w:rsidR="00647749">
          <w:rPr>
            <w:noProof/>
            <w:webHidden/>
          </w:rPr>
          <w:instrText xml:space="preserve"> PAGEREF _Toc32054302 \h </w:instrText>
        </w:r>
        <w:r w:rsidR="00647749">
          <w:rPr>
            <w:noProof/>
            <w:webHidden/>
          </w:rPr>
        </w:r>
        <w:r w:rsidR="00647749">
          <w:rPr>
            <w:noProof/>
            <w:webHidden/>
          </w:rPr>
          <w:fldChar w:fldCharType="separate"/>
        </w:r>
        <w:r w:rsidR="001E1C0E">
          <w:rPr>
            <w:noProof/>
            <w:webHidden/>
          </w:rPr>
          <w:t>57</w:t>
        </w:r>
        <w:r w:rsidR="00647749">
          <w:rPr>
            <w:noProof/>
            <w:webHidden/>
          </w:rPr>
          <w:fldChar w:fldCharType="end"/>
        </w:r>
      </w:hyperlink>
    </w:p>
    <w:p w14:paraId="6E3B031E" w14:textId="1FFB9DCA"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303" w:history="1">
        <w:r w:rsidR="00647749" w:rsidRPr="00DB3609">
          <w:rPr>
            <w:rStyle w:val="Hyperlink"/>
            <w:b/>
            <w:noProof/>
          </w:rPr>
          <w:t>Figure 4.8</w:t>
        </w:r>
        <w:r w:rsidR="00647749" w:rsidRPr="00DB3609">
          <w:rPr>
            <w:rStyle w:val="Hyperlink"/>
            <w:rFonts w:eastAsia="DengXian"/>
            <w:b/>
            <w:noProof/>
            <w:lang w:val="en-MY"/>
          </w:rPr>
          <w:t>: Effect of Activation Functions</w:t>
        </w:r>
        <w:r w:rsidR="00647749">
          <w:rPr>
            <w:noProof/>
            <w:webHidden/>
          </w:rPr>
          <w:tab/>
        </w:r>
        <w:r w:rsidR="00647749">
          <w:rPr>
            <w:noProof/>
            <w:webHidden/>
          </w:rPr>
          <w:fldChar w:fldCharType="begin"/>
        </w:r>
        <w:r w:rsidR="00647749">
          <w:rPr>
            <w:noProof/>
            <w:webHidden/>
          </w:rPr>
          <w:instrText xml:space="preserve"> PAGEREF _Toc32054303 \h </w:instrText>
        </w:r>
        <w:r w:rsidR="00647749">
          <w:rPr>
            <w:noProof/>
            <w:webHidden/>
          </w:rPr>
        </w:r>
        <w:r w:rsidR="00647749">
          <w:rPr>
            <w:noProof/>
            <w:webHidden/>
          </w:rPr>
          <w:fldChar w:fldCharType="separate"/>
        </w:r>
        <w:r w:rsidR="001E1C0E">
          <w:rPr>
            <w:noProof/>
            <w:webHidden/>
          </w:rPr>
          <w:t>59</w:t>
        </w:r>
        <w:r w:rsidR="00647749">
          <w:rPr>
            <w:noProof/>
            <w:webHidden/>
          </w:rPr>
          <w:fldChar w:fldCharType="end"/>
        </w:r>
      </w:hyperlink>
    </w:p>
    <w:p w14:paraId="68F397BF" w14:textId="5EC33310"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304" w:history="1">
        <w:r w:rsidR="00647749" w:rsidRPr="00DB3609">
          <w:rPr>
            <w:rStyle w:val="Hyperlink"/>
            <w:b/>
            <w:noProof/>
          </w:rPr>
          <w:t>Figure 4.9</w:t>
        </w:r>
        <w:r w:rsidR="00647749" w:rsidRPr="00DB3609">
          <w:rPr>
            <w:rStyle w:val="Hyperlink"/>
            <w:rFonts w:eastAsia="DengXian"/>
            <w:b/>
            <w:bCs/>
            <w:noProof/>
            <w:lang w:val="en-MY"/>
          </w:rPr>
          <w:t>: Effect of Dropout rates</w:t>
        </w:r>
        <w:r w:rsidR="00647749">
          <w:rPr>
            <w:noProof/>
            <w:webHidden/>
          </w:rPr>
          <w:tab/>
        </w:r>
        <w:r w:rsidR="00647749">
          <w:rPr>
            <w:noProof/>
            <w:webHidden/>
          </w:rPr>
          <w:fldChar w:fldCharType="begin"/>
        </w:r>
        <w:r w:rsidR="00647749">
          <w:rPr>
            <w:noProof/>
            <w:webHidden/>
          </w:rPr>
          <w:instrText xml:space="preserve"> PAGEREF _Toc32054304 \h </w:instrText>
        </w:r>
        <w:r w:rsidR="00647749">
          <w:rPr>
            <w:noProof/>
            <w:webHidden/>
          </w:rPr>
        </w:r>
        <w:r w:rsidR="00647749">
          <w:rPr>
            <w:noProof/>
            <w:webHidden/>
          </w:rPr>
          <w:fldChar w:fldCharType="separate"/>
        </w:r>
        <w:r w:rsidR="001E1C0E">
          <w:rPr>
            <w:noProof/>
            <w:webHidden/>
          </w:rPr>
          <w:t>60</w:t>
        </w:r>
        <w:r w:rsidR="00647749">
          <w:rPr>
            <w:noProof/>
            <w:webHidden/>
          </w:rPr>
          <w:fldChar w:fldCharType="end"/>
        </w:r>
      </w:hyperlink>
    </w:p>
    <w:p w14:paraId="64117258" w14:textId="485D7384"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305" w:history="1">
        <w:r w:rsidR="00647749" w:rsidRPr="00DB3609">
          <w:rPr>
            <w:rStyle w:val="Hyperlink"/>
            <w:b/>
            <w:noProof/>
          </w:rPr>
          <w:t>Figure 4.10</w:t>
        </w:r>
        <w:r w:rsidR="00647749" w:rsidRPr="00DB3609">
          <w:rPr>
            <w:rStyle w:val="Hyperlink"/>
            <w:rFonts w:eastAsia="DengXian"/>
            <w:b/>
            <w:noProof/>
            <w:lang w:val="en-MY"/>
          </w:rPr>
          <w:t>: Effect of Epochs</w:t>
        </w:r>
        <w:r w:rsidR="00647749">
          <w:rPr>
            <w:noProof/>
            <w:webHidden/>
          </w:rPr>
          <w:tab/>
        </w:r>
        <w:r w:rsidR="00647749">
          <w:rPr>
            <w:noProof/>
            <w:webHidden/>
          </w:rPr>
          <w:fldChar w:fldCharType="begin"/>
        </w:r>
        <w:r w:rsidR="00647749">
          <w:rPr>
            <w:noProof/>
            <w:webHidden/>
          </w:rPr>
          <w:instrText xml:space="preserve"> PAGEREF _Toc32054305 \h </w:instrText>
        </w:r>
        <w:r w:rsidR="00647749">
          <w:rPr>
            <w:noProof/>
            <w:webHidden/>
          </w:rPr>
        </w:r>
        <w:r w:rsidR="00647749">
          <w:rPr>
            <w:noProof/>
            <w:webHidden/>
          </w:rPr>
          <w:fldChar w:fldCharType="separate"/>
        </w:r>
        <w:r w:rsidR="001E1C0E">
          <w:rPr>
            <w:noProof/>
            <w:webHidden/>
          </w:rPr>
          <w:t>61</w:t>
        </w:r>
        <w:r w:rsidR="00647749">
          <w:rPr>
            <w:noProof/>
            <w:webHidden/>
          </w:rPr>
          <w:fldChar w:fldCharType="end"/>
        </w:r>
      </w:hyperlink>
    </w:p>
    <w:p w14:paraId="0C5C92C2" w14:textId="68E1C003"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306" w:history="1">
        <w:r w:rsidR="00647749" w:rsidRPr="00DB3609">
          <w:rPr>
            <w:rStyle w:val="Hyperlink"/>
            <w:b/>
            <w:noProof/>
          </w:rPr>
          <w:t>Figure 4.11</w:t>
        </w:r>
        <w:r w:rsidR="00647749" w:rsidRPr="00DB3609">
          <w:rPr>
            <w:rStyle w:val="Hyperlink"/>
            <w:rFonts w:eastAsia="DengXian"/>
            <w:b/>
            <w:bCs/>
            <w:noProof/>
            <w:lang w:val="en-MY"/>
          </w:rPr>
          <w:t>: Effect of Optimizer</w:t>
        </w:r>
        <w:r w:rsidR="00647749">
          <w:rPr>
            <w:noProof/>
            <w:webHidden/>
          </w:rPr>
          <w:tab/>
        </w:r>
        <w:r w:rsidR="00647749">
          <w:rPr>
            <w:noProof/>
            <w:webHidden/>
          </w:rPr>
          <w:fldChar w:fldCharType="begin"/>
        </w:r>
        <w:r w:rsidR="00647749">
          <w:rPr>
            <w:noProof/>
            <w:webHidden/>
          </w:rPr>
          <w:instrText xml:space="preserve"> PAGEREF _Toc32054306 \h </w:instrText>
        </w:r>
        <w:r w:rsidR="00647749">
          <w:rPr>
            <w:noProof/>
            <w:webHidden/>
          </w:rPr>
        </w:r>
        <w:r w:rsidR="00647749">
          <w:rPr>
            <w:noProof/>
            <w:webHidden/>
          </w:rPr>
          <w:fldChar w:fldCharType="separate"/>
        </w:r>
        <w:r w:rsidR="001E1C0E">
          <w:rPr>
            <w:noProof/>
            <w:webHidden/>
          </w:rPr>
          <w:t>63</w:t>
        </w:r>
        <w:r w:rsidR="00647749">
          <w:rPr>
            <w:noProof/>
            <w:webHidden/>
          </w:rPr>
          <w:fldChar w:fldCharType="end"/>
        </w:r>
      </w:hyperlink>
    </w:p>
    <w:p w14:paraId="5676C875" w14:textId="2E4C811D"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307" w:history="1">
        <w:r w:rsidR="00647749" w:rsidRPr="00DB3609">
          <w:rPr>
            <w:rStyle w:val="Hyperlink"/>
            <w:b/>
            <w:noProof/>
          </w:rPr>
          <w:t>Figure 4.12</w:t>
        </w:r>
        <w:r w:rsidR="00647749" w:rsidRPr="00DB3609">
          <w:rPr>
            <w:rStyle w:val="Hyperlink"/>
            <w:rFonts w:eastAsia="DengXian"/>
            <w:b/>
            <w:noProof/>
            <w:lang w:val="en-MY"/>
          </w:rPr>
          <w:t>: Effect of Learning rates</w:t>
        </w:r>
        <w:r w:rsidR="00647749">
          <w:rPr>
            <w:noProof/>
            <w:webHidden/>
          </w:rPr>
          <w:tab/>
        </w:r>
        <w:r w:rsidR="00647749">
          <w:rPr>
            <w:noProof/>
            <w:webHidden/>
          </w:rPr>
          <w:fldChar w:fldCharType="begin"/>
        </w:r>
        <w:r w:rsidR="00647749">
          <w:rPr>
            <w:noProof/>
            <w:webHidden/>
          </w:rPr>
          <w:instrText xml:space="preserve"> PAGEREF _Toc32054307 \h </w:instrText>
        </w:r>
        <w:r w:rsidR="00647749">
          <w:rPr>
            <w:noProof/>
            <w:webHidden/>
          </w:rPr>
        </w:r>
        <w:r w:rsidR="00647749">
          <w:rPr>
            <w:noProof/>
            <w:webHidden/>
          </w:rPr>
          <w:fldChar w:fldCharType="separate"/>
        </w:r>
        <w:r w:rsidR="001E1C0E">
          <w:rPr>
            <w:noProof/>
            <w:webHidden/>
          </w:rPr>
          <w:t>64</w:t>
        </w:r>
        <w:r w:rsidR="00647749">
          <w:rPr>
            <w:noProof/>
            <w:webHidden/>
          </w:rPr>
          <w:fldChar w:fldCharType="end"/>
        </w:r>
      </w:hyperlink>
    </w:p>
    <w:p w14:paraId="25F5223F" w14:textId="11513058"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308" w:history="1">
        <w:r w:rsidR="00647749" w:rsidRPr="00DB3609">
          <w:rPr>
            <w:rStyle w:val="Hyperlink"/>
            <w:b/>
            <w:bCs/>
            <w:noProof/>
          </w:rPr>
          <w:t xml:space="preserve">Figure 5.1: </w:t>
        </w:r>
        <w:r w:rsidR="00647749" w:rsidRPr="00DB3609">
          <w:rPr>
            <w:rStyle w:val="Hyperlink"/>
            <w:rFonts w:eastAsia="DengXian"/>
            <w:b/>
            <w:bCs/>
            <w:noProof/>
            <w:lang w:val="en-MY"/>
          </w:rPr>
          <w:t>CNN3-MAX1-BidirLSTM (C3M1BL) model</w:t>
        </w:r>
        <w:r w:rsidR="00647749">
          <w:rPr>
            <w:noProof/>
            <w:webHidden/>
          </w:rPr>
          <w:tab/>
        </w:r>
        <w:r w:rsidR="00647749">
          <w:rPr>
            <w:noProof/>
            <w:webHidden/>
          </w:rPr>
          <w:fldChar w:fldCharType="begin"/>
        </w:r>
        <w:r w:rsidR="00647749">
          <w:rPr>
            <w:noProof/>
            <w:webHidden/>
          </w:rPr>
          <w:instrText xml:space="preserve"> PAGEREF _Toc32054308 \h </w:instrText>
        </w:r>
        <w:r w:rsidR="00647749">
          <w:rPr>
            <w:noProof/>
            <w:webHidden/>
          </w:rPr>
        </w:r>
        <w:r w:rsidR="00647749">
          <w:rPr>
            <w:noProof/>
            <w:webHidden/>
          </w:rPr>
          <w:fldChar w:fldCharType="separate"/>
        </w:r>
        <w:r w:rsidR="001E1C0E">
          <w:rPr>
            <w:noProof/>
            <w:webHidden/>
          </w:rPr>
          <w:t>67</w:t>
        </w:r>
        <w:r w:rsidR="00647749">
          <w:rPr>
            <w:noProof/>
            <w:webHidden/>
          </w:rPr>
          <w:fldChar w:fldCharType="end"/>
        </w:r>
      </w:hyperlink>
    </w:p>
    <w:p w14:paraId="482F9A63" w14:textId="26153AB0" w:rsidR="00647749" w:rsidRDefault="00830601">
      <w:pPr>
        <w:pStyle w:val="TableofFigures"/>
        <w:tabs>
          <w:tab w:val="right" w:leader="dot" w:pos="8210"/>
        </w:tabs>
        <w:rPr>
          <w:rFonts w:asciiTheme="minorHAnsi" w:eastAsiaTheme="minorEastAsia" w:hAnsiTheme="minorHAnsi" w:cstheme="minorBidi"/>
          <w:noProof/>
          <w:sz w:val="22"/>
          <w:szCs w:val="22"/>
        </w:rPr>
      </w:pPr>
      <w:hyperlink w:anchor="_Toc32054309" w:history="1">
        <w:r w:rsidR="00647749" w:rsidRPr="00DB3609">
          <w:rPr>
            <w:rStyle w:val="Hyperlink"/>
            <w:b/>
            <w:noProof/>
          </w:rPr>
          <w:t>Figure 5.2: Deep Feature Extraction And Transfer Learning Process</w:t>
        </w:r>
        <w:r w:rsidR="00647749">
          <w:rPr>
            <w:noProof/>
            <w:webHidden/>
          </w:rPr>
          <w:tab/>
        </w:r>
        <w:r w:rsidR="00647749">
          <w:rPr>
            <w:noProof/>
            <w:webHidden/>
          </w:rPr>
          <w:fldChar w:fldCharType="begin"/>
        </w:r>
        <w:r w:rsidR="00647749">
          <w:rPr>
            <w:noProof/>
            <w:webHidden/>
          </w:rPr>
          <w:instrText xml:space="preserve"> PAGEREF _Toc32054309 \h </w:instrText>
        </w:r>
        <w:r w:rsidR="00647749">
          <w:rPr>
            <w:noProof/>
            <w:webHidden/>
          </w:rPr>
        </w:r>
        <w:r w:rsidR="00647749">
          <w:rPr>
            <w:noProof/>
            <w:webHidden/>
          </w:rPr>
          <w:fldChar w:fldCharType="separate"/>
        </w:r>
        <w:r w:rsidR="001E1C0E">
          <w:rPr>
            <w:noProof/>
            <w:webHidden/>
          </w:rPr>
          <w:t>71</w:t>
        </w:r>
        <w:r w:rsidR="00647749">
          <w:rPr>
            <w:noProof/>
            <w:webHidden/>
          </w:rPr>
          <w:fldChar w:fldCharType="end"/>
        </w:r>
      </w:hyperlink>
    </w:p>
    <w:p w14:paraId="27E34200" w14:textId="6DBD6FFA" w:rsidR="00471FEA" w:rsidRPr="00471FEA" w:rsidRDefault="00471FEA" w:rsidP="00471FEA">
      <w:pPr>
        <w:spacing w:after="160" w:line="259" w:lineRule="auto"/>
        <w:jc w:val="left"/>
        <w:rPr>
          <w:rFonts w:ascii="Calibri" w:eastAsia="DengXian" w:hAnsi="Calibri"/>
          <w:sz w:val="22"/>
          <w:szCs w:val="22"/>
        </w:rPr>
      </w:pPr>
      <w:r>
        <w:rPr>
          <w:rFonts w:ascii="Calibri" w:eastAsia="DengXian" w:hAnsi="Calibri"/>
          <w:sz w:val="22"/>
          <w:szCs w:val="22"/>
        </w:rPr>
        <w:fldChar w:fldCharType="end"/>
      </w:r>
    </w:p>
    <w:p w14:paraId="5467D1E4" w14:textId="77777777" w:rsidR="00471FEA" w:rsidRPr="00471FEA" w:rsidRDefault="00471FEA" w:rsidP="00471FEA">
      <w:pPr>
        <w:spacing w:after="160" w:line="259" w:lineRule="auto"/>
        <w:jc w:val="left"/>
        <w:rPr>
          <w:rFonts w:ascii="Calibri" w:eastAsia="DengXian" w:hAnsi="Calibri"/>
          <w:sz w:val="22"/>
          <w:szCs w:val="22"/>
        </w:rPr>
      </w:pPr>
    </w:p>
    <w:p w14:paraId="47637FD0" w14:textId="77777777" w:rsidR="00471FEA" w:rsidRPr="00471FEA" w:rsidRDefault="00471FEA" w:rsidP="00471FEA">
      <w:pPr>
        <w:spacing w:after="160" w:line="259" w:lineRule="auto"/>
        <w:jc w:val="left"/>
        <w:rPr>
          <w:rFonts w:ascii="Calibri" w:eastAsia="DengXian" w:hAnsi="Calibri"/>
          <w:sz w:val="22"/>
          <w:szCs w:val="22"/>
        </w:rPr>
      </w:pPr>
    </w:p>
    <w:p w14:paraId="4F2B3B82" w14:textId="55268D98" w:rsidR="00471FEA" w:rsidRDefault="00471FEA" w:rsidP="00471FEA">
      <w:pPr>
        <w:spacing w:after="160" w:line="259" w:lineRule="auto"/>
        <w:jc w:val="left"/>
        <w:rPr>
          <w:rFonts w:ascii="Calibri" w:eastAsia="DengXian" w:hAnsi="Calibri"/>
          <w:sz w:val="22"/>
          <w:szCs w:val="22"/>
        </w:rPr>
      </w:pPr>
    </w:p>
    <w:p w14:paraId="4312ED51" w14:textId="30CBFB0D" w:rsidR="00471FEA" w:rsidRDefault="00471FEA" w:rsidP="00471FEA">
      <w:pPr>
        <w:spacing w:after="160" w:line="259" w:lineRule="auto"/>
        <w:jc w:val="left"/>
        <w:rPr>
          <w:rFonts w:ascii="Calibri" w:eastAsia="DengXian" w:hAnsi="Calibri"/>
          <w:sz w:val="22"/>
          <w:szCs w:val="22"/>
        </w:rPr>
      </w:pPr>
    </w:p>
    <w:p w14:paraId="1C6AF62B" w14:textId="5EDA499E" w:rsidR="00020110" w:rsidRDefault="00020110" w:rsidP="00471FEA">
      <w:pPr>
        <w:spacing w:after="160" w:line="259" w:lineRule="auto"/>
        <w:jc w:val="left"/>
        <w:rPr>
          <w:rFonts w:ascii="Calibri" w:eastAsia="DengXian" w:hAnsi="Calibri"/>
          <w:sz w:val="22"/>
          <w:szCs w:val="22"/>
        </w:rPr>
      </w:pPr>
    </w:p>
    <w:p w14:paraId="7747136D" w14:textId="3FA4F5BD" w:rsidR="00147DA4" w:rsidRDefault="00147DA4" w:rsidP="00471FEA">
      <w:pPr>
        <w:spacing w:after="160" w:line="259" w:lineRule="auto"/>
        <w:jc w:val="left"/>
        <w:rPr>
          <w:rFonts w:ascii="Calibri" w:eastAsia="DengXian" w:hAnsi="Calibri"/>
          <w:sz w:val="22"/>
          <w:szCs w:val="22"/>
        </w:rPr>
      </w:pPr>
    </w:p>
    <w:p w14:paraId="36743A76" w14:textId="77777777" w:rsidR="002B2901" w:rsidRDefault="002B2901" w:rsidP="00471FEA">
      <w:pPr>
        <w:spacing w:after="160" w:line="259" w:lineRule="auto"/>
        <w:jc w:val="left"/>
        <w:rPr>
          <w:rFonts w:ascii="Calibri" w:eastAsia="DengXian" w:hAnsi="Calibri"/>
          <w:sz w:val="22"/>
          <w:szCs w:val="22"/>
        </w:rPr>
      </w:pPr>
    </w:p>
    <w:p w14:paraId="037E6152" w14:textId="5C7075FE" w:rsidR="00471FEA" w:rsidRPr="00471FEA" w:rsidRDefault="00471FEA" w:rsidP="00471FEA">
      <w:pPr>
        <w:spacing w:after="160" w:line="259" w:lineRule="auto"/>
        <w:jc w:val="left"/>
        <w:rPr>
          <w:rFonts w:ascii="Calibri" w:eastAsia="DengXian" w:hAnsi="Calibri"/>
          <w:sz w:val="22"/>
          <w:szCs w:val="22"/>
        </w:rPr>
      </w:pPr>
    </w:p>
    <w:p w14:paraId="19523734" w14:textId="6788D4AE" w:rsidR="00DF1EB1" w:rsidRPr="00DF1EB1" w:rsidRDefault="00471FEA" w:rsidP="00DF1EB1">
      <w:pPr>
        <w:pStyle w:val="Heading1"/>
        <w:numPr>
          <w:ilvl w:val="0"/>
          <w:numId w:val="0"/>
        </w:numPr>
      </w:pPr>
      <w:bookmarkStart w:id="20" w:name="_Toc19565128"/>
      <w:bookmarkStart w:id="21" w:name="_Toc32054157"/>
      <w:r w:rsidRPr="00471FEA">
        <w:t>LIST OF ABBREVIATIONS/SYMBOLS</w:t>
      </w:r>
      <w:bookmarkEnd w:id="20"/>
      <w:bookmarkEnd w:id="21"/>
    </w:p>
    <w:p w14:paraId="14DAA581" w14:textId="43BAB362" w:rsidR="00471FEA" w:rsidRDefault="00471FEA" w:rsidP="00471FEA">
      <w:pPr>
        <w:tabs>
          <w:tab w:val="left" w:pos="1701"/>
        </w:tabs>
        <w:spacing w:after="160" w:line="259" w:lineRule="auto"/>
        <w:jc w:val="left"/>
        <w:rPr>
          <w:rFonts w:ascii="Calibri" w:eastAsia="DengXian" w:hAnsi="Calibri"/>
          <w:bCs/>
          <w:sz w:val="22"/>
          <w:szCs w:val="22"/>
          <w:lang w:val="en-MY"/>
        </w:rPr>
      </w:pPr>
      <w:r w:rsidRPr="00334C7D">
        <w:rPr>
          <w:rFonts w:ascii="Calibri" w:eastAsia="DengXian" w:hAnsi="Calibri"/>
          <w:bCs/>
          <w:sz w:val="22"/>
          <w:szCs w:val="22"/>
          <w:lang w:val="en-MY"/>
        </w:rPr>
        <w:t>Adam</w:t>
      </w:r>
      <w:r w:rsidRPr="00334C7D">
        <w:rPr>
          <w:rFonts w:ascii="Calibri" w:eastAsia="DengXian" w:hAnsi="Calibri"/>
          <w:bCs/>
          <w:sz w:val="22"/>
          <w:szCs w:val="22"/>
          <w:lang w:val="en-MY"/>
        </w:rPr>
        <w:tab/>
        <w:t>Adaptive Moment Estimation</w:t>
      </w:r>
    </w:p>
    <w:p w14:paraId="6C809C5A" w14:textId="1F1A7C0C" w:rsidR="00AF0A64" w:rsidRPr="00334C7D" w:rsidRDefault="00AF0A64" w:rsidP="00471FEA">
      <w:pPr>
        <w:tabs>
          <w:tab w:val="left" w:pos="1701"/>
        </w:tabs>
        <w:spacing w:after="160" w:line="259" w:lineRule="auto"/>
        <w:jc w:val="left"/>
        <w:rPr>
          <w:rFonts w:ascii="Calibri" w:eastAsia="DengXian" w:hAnsi="Calibri"/>
          <w:bCs/>
          <w:sz w:val="22"/>
          <w:szCs w:val="22"/>
          <w:lang w:val="en-MY"/>
        </w:rPr>
      </w:pPr>
      <w:r>
        <w:rPr>
          <w:rFonts w:ascii="Calibri" w:eastAsia="DengXian" w:hAnsi="Calibri"/>
          <w:bCs/>
          <w:sz w:val="22"/>
          <w:szCs w:val="22"/>
          <w:lang w:val="en-MY"/>
        </w:rPr>
        <w:t>API</w:t>
      </w:r>
      <w:r>
        <w:rPr>
          <w:rFonts w:ascii="Calibri" w:eastAsia="DengXian" w:hAnsi="Calibri"/>
          <w:bCs/>
          <w:sz w:val="22"/>
          <w:szCs w:val="22"/>
          <w:lang w:val="en-MY"/>
        </w:rPr>
        <w:tab/>
        <w:t>Application Programming Interface</w:t>
      </w:r>
    </w:p>
    <w:p w14:paraId="3F18FA6E" w14:textId="13BC0ACB" w:rsidR="00DF1EB1" w:rsidRPr="00334C7D" w:rsidRDefault="00DF1EB1" w:rsidP="00471FEA">
      <w:pPr>
        <w:tabs>
          <w:tab w:val="left" w:pos="1701"/>
        </w:tabs>
        <w:spacing w:after="160" w:line="259" w:lineRule="auto"/>
        <w:jc w:val="left"/>
        <w:rPr>
          <w:rFonts w:ascii="Calibri" w:eastAsia="DengXian" w:hAnsi="Calibri"/>
          <w:bCs/>
          <w:sz w:val="22"/>
          <w:szCs w:val="22"/>
          <w:lang w:val="en-MY"/>
        </w:rPr>
      </w:pPr>
      <w:r w:rsidRPr="00334C7D">
        <w:rPr>
          <w:rFonts w:ascii="Calibri" w:eastAsia="DengXian" w:hAnsi="Calibri"/>
          <w:bCs/>
          <w:sz w:val="22"/>
          <w:szCs w:val="22"/>
          <w:lang w:val="en-MY"/>
        </w:rPr>
        <w:t>ARFF</w:t>
      </w:r>
      <w:r w:rsidRPr="00334C7D">
        <w:rPr>
          <w:rFonts w:ascii="Calibri" w:eastAsia="DengXian" w:hAnsi="Calibri"/>
          <w:bCs/>
          <w:sz w:val="22"/>
          <w:szCs w:val="22"/>
          <w:lang w:val="en-MY"/>
        </w:rPr>
        <w:tab/>
      </w:r>
      <w:r w:rsidRPr="00334C7D">
        <w:rPr>
          <w:sz w:val="22"/>
          <w:szCs w:val="22"/>
          <w:lang w:val="en-MY"/>
        </w:rPr>
        <w:t>Attribute-Relation File Format</w:t>
      </w:r>
    </w:p>
    <w:p w14:paraId="230C11B1" w14:textId="317B14A6" w:rsidR="00471FEA" w:rsidRDefault="00471FEA" w:rsidP="00471FEA">
      <w:pPr>
        <w:tabs>
          <w:tab w:val="left" w:pos="1701"/>
        </w:tabs>
        <w:spacing w:after="160" w:line="259" w:lineRule="auto"/>
        <w:jc w:val="left"/>
        <w:rPr>
          <w:rFonts w:ascii="Calibri" w:eastAsia="DengXian" w:hAnsi="Calibri"/>
          <w:sz w:val="22"/>
          <w:szCs w:val="22"/>
        </w:rPr>
      </w:pPr>
      <w:r w:rsidRPr="00334C7D">
        <w:rPr>
          <w:rFonts w:ascii="Calibri" w:eastAsia="DengXian" w:hAnsi="Calibri"/>
          <w:sz w:val="22"/>
          <w:szCs w:val="22"/>
        </w:rPr>
        <w:t>Bidir-LSTM</w:t>
      </w:r>
      <w:r w:rsidRPr="00334C7D">
        <w:rPr>
          <w:rFonts w:ascii="Calibri" w:eastAsia="DengXian" w:hAnsi="Calibri"/>
          <w:sz w:val="22"/>
          <w:szCs w:val="22"/>
        </w:rPr>
        <w:tab/>
        <w:t>Bidirectional Long Short-Term Memory</w:t>
      </w:r>
    </w:p>
    <w:p w14:paraId="59D3EE7C" w14:textId="7EB7926D" w:rsidR="008378B7" w:rsidRDefault="008378B7" w:rsidP="00471FEA">
      <w:pPr>
        <w:tabs>
          <w:tab w:val="left" w:pos="1701"/>
        </w:tabs>
        <w:spacing w:after="160" w:line="259" w:lineRule="auto"/>
        <w:jc w:val="left"/>
        <w:rPr>
          <w:rFonts w:ascii="Calibri" w:eastAsia="DengXian" w:hAnsi="Calibri"/>
          <w:sz w:val="22"/>
          <w:szCs w:val="22"/>
        </w:rPr>
      </w:pPr>
      <w:r>
        <w:rPr>
          <w:rFonts w:ascii="Calibri" w:eastAsia="DengXian" w:hAnsi="Calibri"/>
          <w:sz w:val="22"/>
          <w:szCs w:val="22"/>
        </w:rPr>
        <w:t>C3M1BL</w:t>
      </w:r>
      <w:r>
        <w:rPr>
          <w:rFonts w:ascii="Calibri" w:eastAsia="DengXian" w:hAnsi="Calibri"/>
          <w:sz w:val="22"/>
          <w:szCs w:val="22"/>
        </w:rPr>
        <w:tab/>
        <w:t>CNN3-Max1-BidirLSTM</w:t>
      </w:r>
    </w:p>
    <w:p w14:paraId="7BCFDD35" w14:textId="76CF031E" w:rsidR="008378B7" w:rsidRPr="00334C7D" w:rsidRDefault="008378B7" w:rsidP="00471FEA">
      <w:pPr>
        <w:tabs>
          <w:tab w:val="left" w:pos="1701"/>
        </w:tabs>
        <w:spacing w:after="160" w:line="259" w:lineRule="auto"/>
        <w:jc w:val="left"/>
        <w:rPr>
          <w:rFonts w:ascii="Calibri" w:eastAsia="DengXian" w:hAnsi="Calibri"/>
          <w:sz w:val="22"/>
          <w:szCs w:val="22"/>
        </w:rPr>
      </w:pPr>
      <w:r>
        <w:rPr>
          <w:rFonts w:ascii="Calibri" w:eastAsia="DengXian" w:hAnsi="Calibri"/>
          <w:sz w:val="22"/>
          <w:szCs w:val="22"/>
        </w:rPr>
        <w:t>C4M4BL</w:t>
      </w:r>
      <w:r>
        <w:rPr>
          <w:rFonts w:ascii="Calibri" w:eastAsia="DengXian" w:hAnsi="Calibri"/>
          <w:sz w:val="22"/>
          <w:szCs w:val="22"/>
        </w:rPr>
        <w:tab/>
        <w:t>CNN3-Max3-BidirLSTM</w:t>
      </w:r>
    </w:p>
    <w:p w14:paraId="210F8640" w14:textId="20667814" w:rsidR="00471FEA" w:rsidRPr="00334C7D" w:rsidRDefault="00471FEA" w:rsidP="00471FEA">
      <w:pPr>
        <w:tabs>
          <w:tab w:val="left" w:pos="1701"/>
        </w:tabs>
        <w:spacing w:after="160" w:line="259" w:lineRule="auto"/>
        <w:jc w:val="left"/>
        <w:rPr>
          <w:rFonts w:ascii="Calibri" w:eastAsia="DengXian" w:hAnsi="Calibri"/>
          <w:sz w:val="22"/>
          <w:szCs w:val="22"/>
        </w:rPr>
      </w:pPr>
      <w:r w:rsidRPr="00334C7D">
        <w:rPr>
          <w:rFonts w:ascii="Calibri" w:eastAsia="DengXian" w:hAnsi="Calibri"/>
          <w:sz w:val="22"/>
          <w:szCs w:val="22"/>
        </w:rPr>
        <w:t>CNN</w:t>
      </w:r>
      <w:r w:rsidRPr="00334C7D">
        <w:rPr>
          <w:rFonts w:ascii="Calibri" w:eastAsia="DengXian" w:hAnsi="Calibri"/>
          <w:sz w:val="22"/>
          <w:szCs w:val="22"/>
        </w:rPr>
        <w:tab/>
        <w:t>Convolutional Neural Network</w:t>
      </w:r>
    </w:p>
    <w:p w14:paraId="16194E6A" w14:textId="26605A6E" w:rsidR="00DF1EB1" w:rsidRPr="00334C7D" w:rsidRDefault="00DF1EB1" w:rsidP="00471FEA">
      <w:pPr>
        <w:tabs>
          <w:tab w:val="left" w:pos="1701"/>
        </w:tabs>
        <w:spacing w:after="160" w:line="259" w:lineRule="auto"/>
        <w:jc w:val="left"/>
        <w:rPr>
          <w:rFonts w:ascii="Calibri" w:eastAsia="DengXian" w:hAnsi="Calibri"/>
          <w:sz w:val="22"/>
          <w:szCs w:val="22"/>
        </w:rPr>
      </w:pPr>
      <w:r w:rsidRPr="00334C7D">
        <w:rPr>
          <w:rFonts w:ascii="Calibri" w:eastAsia="DengXian" w:hAnsi="Calibri"/>
          <w:sz w:val="22"/>
          <w:szCs w:val="22"/>
        </w:rPr>
        <w:t>CSV</w:t>
      </w:r>
      <w:r w:rsidRPr="00334C7D">
        <w:rPr>
          <w:rFonts w:ascii="Calibri" w:eastAsia="DengXian" w:hAnsi="Calibri"/>
          <w:sz w:val="22"/>
          <w:szCs w:val="22"/>
        </w:rPr>
        <w:tab/>
      </w:r>
      <w:r w:rsidRPr="00334C7D">
        <w:rPr>
          <w:sz w:val="22"/>
          <w:szCs w:val="22"/>
          <w:lang w:val="en-MY"/>
        </w:rPr>
        <w:t>Comma-separated Value</w:t>
      </w:r>
    </w:p>
    <w:p w14:paraId="6B9DFBA5" w14:textId="77777777" w:rsidR="00471FEA" w:rsidRPr="00334C7D" w:rsidRDefault="00471FEA" w:rsidP="00471FEA">
      <w:pPr>
        <w:tabs>
          <w:tab w:val="left" w:pos="1701"/>
        </w:tabs>
        <w:spacing w:after="160" w:line="259" w:lineRule="auto"/>
        <w:jc w:val="left"/>
        <w:rPr>
          <w:rFonts w:ascii="Calibri" w:eastAsia="DengXian" w:hAnsi="Calibri"/>
          <w:bCs/>
          <w:sz w:val="22"/>
          <w:szCs w:val="22"/>
        </w:rPr>
      </w:pPr>
      <w:r w:rsidRPr="00334C7D">
        <w:rPr>
          <w:rFonts w:ascii="Calibri" w:eastAsia="DengXian" w:hAnsi="Calibri"/>
          <w:bCs/>
          <w:sz w:val="22"/>
          <w:szCs w:val="22"/>
          <w:lang w:val="en-MY"/>
        </w:rPr>
        <w:t xml:space="preserve">GRU </w:t>
      </w:r>
      <w:r w:rsidRPr="00334C7D">
        <w:rPr>
          <w:rFonts w:ascii="Calibri" w:eastAsia="DengXian" w:hAnsi="Calibri"/>
          <w:bCs/>
          <w:sz w:val="22"/>
          <w:szCs w:val="22"/>
          <w:lang w:val="en-MY"/>
        </w:rPr>
        <w:tab/>
        <w:t>Gated Recurrent Unit</w:t>
      </w:r>
    </w:p>
    <w:p w14:paraId="26CBE433" w14:textId="77777777" w:rsidR="00471FEA" w:rsidRPr="00334C7D" w:rsidRDefault="00471FEA" w:rsidP="00471FEA">
      <w:pPr>
        <w:tabs>
          <w:tab w:val="left" w:pos="1701"/>
        </w:tabs>
        <w:spacing w:after="160" w:line="259" w:lineRule="auto"/>
        <w:jc w:val="left"/>
        <w:rPr>
          <w:rFonts w:ascii="Calibri" w:eastAsia="DengXian" w:hAnsi="Calibri"/>
          <w:sz w:val="22"/>
          <w:szCs w:val="22"/>
        </w:rPr>
      </w:pPr>
      <w:r w:rsidRPr="00334C7D">
        <w:rPr>
          <w:rFonts w:ascii="Calibri" w:eastAsia="DengXian" w:hAnsi="Calibri"/>
          <w:sz w:val="22"/>
          <w:szCs w:val="22"/>
        </w:rPr>
        <w:t>HAR</w:t>
      </w:r>
      <w:r w:rsidRPr="00334C7D">
        <w:rPr>
          <w:rFonts w:ascii="Calibri" w:eastAsia="DengXian" w:hAnsi="Calibri"/>
          <w:sz w:val="22"/>
          <w:szCs w:val="22"/>
        </w:rPr>
        <w:tab/>
        <w:t>Human Activity Recognition</w:t>
      </w:r>
    </w:p>
    <w:p w14:paraId="76FE4AB8" w14:textId="09E2AA5E" w:rsidR="00471FEA" w:rsidRPr="00334C7D" w:rsidRDefault="00471FEA" w:rsidP="00471FEA">
      <w:pPr>
        <w:tabs>
          <w:tab w:val="left" w:pos="1701"/>
        </w:tabs>
        <w:spacing w:after="160" w:line="259" w:lineRule="auto"/>
        <w:jc w:val="left"/>
        <w:rPr>
          <w:rFonts w:ascii="Calibri" w:eastAsia="DengXian" w:hAnsi="Calibri"/>
          <w:sz w:val="22"/>
          <w:szCs w:val="22"/>
        </w:rPr>
      </w:pPr>
      <w:r w:rsidRPr="00334C7D">
        <w:rPr>
          <w:rFonts w:ascii="Calibri" w:eastAsia="DengXian" w:hAnsi="Calibri"/>
          <w:sz w:val="22"/>
          <w:szCs w:val="22"/>
        </w:rPr>
        <w:t>IoT</w:t>
      </w:r>
      <w:r w:rsidRPr="00334C7D">
        <w:rPr>
          <w:rFonts w:ascii="Calibri" w:eastAsia="DengXian" w:hAnsi="Calibri"/>
          <w:sz w:val="22"/>
          <w:szCs w:val="22"/>
        </w:rPr>
        <w:tab/>
        <w:t xml:space="preserve">Internet of things </w:t>
      </w:r>
    </w:p>
    <w:p w14:paraId="57AE87F4" w14:textId="54EDB960" w:rsidR="00020110" w:rsidRPr="00334C7D" w:rsidRDefault="00020110" w:rsidP="00471FEA">
      <w:pPr>
        <w:tabs>
          <w:tab w:val="left" w:pos="1701"/>
        </w:tabs>
        <w:spacing w:after="160" w:line="259" w:lineRule="auto"/>
        <w:jc w:val="left"/>
        <w:rPr>
          <w:rFonts w:ascii="Calibri" w:eastAsia="DengXian" w:hAnsi="Calibri"/>
          <w:sz w:val="22"/>
          <w:szCs w:val="22"/>
        </w:rPr>
      </w:pPr>
      <w:r w:rsidRPr="00334C7D">
        <w:rPr>
          <w:rFonts w:ascii="Calibri" w:eastAsia="DengXian" w:hAnsi="Calibri"/>
          <w:sz w:val="22"/>
          <w:szCs w:val="22"/>
        </w:rPr>
        <w:t>KNN</w:t>
      </w:r>
      <w:r w:rsidRPr="00334C7D">
        <w:rPr>
          <w:rFonts w:ascii="Calibri" w:eastAsia="DengXian" w:hAnsi="Calibri"/>
          <w:sz w:val="22"/>
          <w:szCs w:val="22"/>
        </w:rPr>
        <w:tab/>
        <w:t>K-Nearest Neighbour</w:t>
      </w:r>
    </w:p>
    <w:p w14:paraId="14857F04" w14:textId="6C508287" w:rsidR="00471FEA" w:rsidRPr="00334C7D" w:rsidRDefault="00471FEA" w:rsidP="00471FEA">
      <w:pPr>
        <w:tabs>
          <w:tab w:val="left" w:pos="1701"/>
        </w:tabs>
        <w:spacing w:after="160" w:line="259" w:lineRule="auto"/>
        <w:jc w:val="left"/>
        <w:rPr>
          <w:rFonts w:ascii="Calibri" w:eastAsia="DengXian" w:hAnsi="Calibri"/>
          <w:sz w:val="22"/>
          <w:szCs w:val="22"/>
        </w:rPr>
      </w:pPr>
      <w:r w:rsidRPr="00334C7D">
        <w:rPr>
          <w:rFonts w:ascii="Calibri" w:eastAsia="DengXian" w:hAnsi="Calibri"/>
          <w:sz w:val="22"/>
          <w:szCs w:val="22"/>
        </w:rPr>
        <w:t>LSTM</w:t>
      </w:r>
      <w:r w:rsidRPr="00334C7D">
        <w:rPr>
          <w:rFonts w:ascii="Calibri" w:eastAsia="DengXian" w:hAnsi="Calibri"/>
          <w:sz w:val="22"/>
          <w:szCs w:val="22"/>
        </w:rPr>
        <w:tab/>
        <w:t>Long Short-Term Memory</w:t>
      </w:r>
    </w:p>
    <w:p w14:paraId="67AC606A" w14:textId="1584F3B6" w:rsidR="00334C7D" w:rsidRPr="00334C7D" w:rsidRDefault="00334C7D" w:rsidP="00471FEA">
      <w:pPr>
        <w:tabs>
          <w:tab w:val="left" w:pos="1701"/>
        </w:tabs>
        <w:spacing w:after="160" w:line="259" w:lineRule="auto"/>
        <w:jc w:val="left"/>
        <w:rPr>
          <w:rFonts w:ascii="Calibri" w:eastAsia="DengXian" w:hAnsi="Calibri"/>
          <w:sz w:val="22"/>
          <w:szCs w:val="22"/>
        </w:rPr>
      </w:pPr>
      <w:r w:rsidRPr="00334C7D">
        <w:rPr>
          <w:rFonts w:ascii="Calibri" w:eastAsia="DengXian" w:hAnsi="Calibri"/>
          <w:sz w:val="22"/>
          <w:szCs w:val="22"/>
        </w:rPr>
        <w:t>MLP</w:t>
      </w:r>
      <w:r w:rsidRPr="00334C7D">
        <w:rPr>
          <w:rFonts w:ascii="Calibri" w:eastAsia="DengXian" w:hAnsi="Calibri"/>
          <w:sz w:val="22"/>
          <w:szCs w:val="22"/>
        </w:rPr>
        <w:tab/>
      </w:r>
      <w:r w:rsidRPr="00334C7D">
        <w:rPr>
          <w:sz w:val="22"/>
          <w:szCs w:val="22"/>
          <w:lang w:val="en-MY"/>
        </w:rPr>
        <w:t>Multilayer Perceptron</w:t>
      </w:r>
    </w:p>
    <w:p w14:paraId="60666DD4" w14:textId="2DF803ED" w:rsidR="00471FEA" w:rsidRPr="00334C7D" w:rsidRDefault="00471FEA" w:rsidP="00471FEA">
      <w:pPr>
        <w:tabs>
          <w:tab w:val="left" w:pos="1701"/>
        </w:tabs>
        <w:spacing w:after="160" w:line="259" w:lineRule="auto"/>
        <w:jc w:val="left"/>
        <w:rPr>
          <w:rFonts w:ascii="Calibri" w:eastAsia="DengXian" w:hAnsi="Calibri"/>
          <w:bCs/>
          <w:sz w:val="22"/>
          <w:szCs w:val="22"/>
          <w:lang w:val="en-MY"/>
        </w:rPr>
      </w:pPr>
      <w:r w:rsidRPr="00334C7D">
        <w:rPr>
          <w:rFonts w:ascii="Calibri" w:eastAsia="DengXian" w:hAnsi="Calibri"/>
          <w:bCs/>
          <w:sz w:val="22"/>
          <w:szCs w:val="22"/>
          <w:lang w:val="en-MY"/>
        </w:rPr>
        <w:t>Re</w:t>
      </w:r>
      <w:r w:rsidR="00032DF6" w:rsidRPr="00334C7D">
        <w:rPr>
          <w:rFonts w:ascii="Calibri" w:eastAsia="DengXian" w:hAnsi="Calibri"/>
          <w:bCs/>
          <w:sz w:val="22"/>
          <w:szCs w:val="22"/>
          <w:lang w:val="en-MY"/>
        </w:rPr>
        <w:t>lu</w:t>
      </w:r>
      <w:r w:rsidRPr="00334C7D">
        <w:rPr>
          <w:rFonts w:ascii="Calibri" w:eastAsia="DengXian" w:hAnsi="Calibri"/>
          <w:bCs/>
          <w:sz w:val="22"/>
          <w:szCs w:val="22"/>
          <w:lang w:val="en-MY"/>
        </w:rPr>
        <w:tab/>
        <w:t>Rectified Linear Unit</w:t>
      </w:r>
    </w:p>
    <w:p w14:paraId="549052C1" w14:textId="77777777" w:rsidR="00471FEA" w:rsidRPr="00334C7D" w:rsidRDefault="00471FEA" w:rsidP="00471FEA">
      <w:pPr>
        <w:tabs>
          <w:tab w:val="left" w:pos="1701"/>
        </w:tabs>
        <w:spacing w:after="160" w:line="259" w:lineRule="auto"/>
        <w:jc w:val="left"/>
        <w:rPr>
          <w:rFonts w:ascii="Calibri" w:eastAsia="DengXian" w:hAnsi="Calibri"/>
          <w:bCs/>
          <w:sz w:val="22"/>
          <w:szCs w:val="22"/>
          <w:lang w:val="en-MY"/>
        </w:rPr>
      </w:pPr>
      <w:proofErr w:type="spellStart"/>
      <w:r w:rsidRPr="00334C7D">
        <w:rPr>
          <w:rFonts w:ascii="Calibri" w:eastAsia="DengXian" w:hAnsi="Calibri"/>
          <w:bCs/>
          <w:sz w:val="22"/>
          <w:szCs w:val="22"/>
          <w:lang w:val="en-MY"/>
        </w:rPr>
        <w:t>RMSProp</w:t>
      </w:r>
      <w:proofErr w:type="spellEnd"/>
      <w:r w:rsidRPr="00334C7D">
        <w:rPr>
          <w:rFonts w:ascii="Calibri" w:eastAsia="DengXian" w:hAnsi="Calibri"/>
          <w:bCs/>
          <w:sz w:val="22"/>
          <w:szCs w:val="22"/>
          <w:lang w:val="en-MY"/>
        </w:rPr>
        <w:tab/>
        <w:t>Root Mean Square Propagation</w:t>
      </w:r>
    </w:p>
    <w:p w14:paraId="3FC38FCE" w14:textId="77777777" w:rsidR="00471FEA" w:rsidRPr="00334C7D" w:rsidRDefault="00471FEA" w:rsidP="00471FEA">
      <w:pPr>
        <w:tabs>
          <w:tab w:val="left" w:pos="1701"/>
        </w:tabs>
        <w:spacing w:after="160" w:line="259" w:lineRule="auto"/>
        <w:jc w:val="left"/>
        <w:rPr>
          <w:rFonts w:ascii="Calibri" w:eastAsia="DengXian" w:hAnsi="Calibri"/>
          <w:sz w:val="22"/>
          <w:szCs w:val="22"/>
        </w:rPr>
      </w:pPr>
      <w:r w:rsidRPr="00334C7D">
        <w:rPr>
          <w:rFonts w:ascii="Calibri" w:eastAsia="DengXian" w:hAnsi="Calibri"/>
          <w:sz w:val="22"/>
          <w:szCs w:val="22"/>
        </w:rPr>
        <w:t>RNN</w:t>
      </w:r>
      <w:r w:rsidRPr="00334C7D">
        <w:rPr>
          <w:rFonts w:ascii="Calibri" w:eastAsia="DengXian" w:hAnsi="Calibri"/>
          <w:sz w:val="22"/>
          <w:szCs w:val="22"/>
        </w:rPr>
        <w:tab/>
        <w:t>Recurrent Neural Network</w:t>
      </w:r>
    </w:p>
    <w:p w14:paraId="4C709592" w14:textId="56968374" w:rsidR="00471FEA" w:rsidRDefault="00471FEA" w:rsidP="00471FEA">
      <w:pPr>
        <w:tabs>
          <w:tab w:val="left" w:pos="1701"/>
        </w:tabs>
        <w:spacing w:after="160" w:line="259" w:lineRule="auto"/>
        <w:jc w:val="left"/>
        <w:rPr>
          <w:rFonts w:ascii="Calibri" w:eastAsia="DengXian" w:hAnsi="Calibri"/>
          <w:bCs/>
          <w:sz w:val="22"/>
          <w:szCs w:val="22"/>
          <w:lang w:val="en-MY"/>
        </w:rPr>
      </w:pPr>
      <w:r w:rsidRPr="00334C7D">
        <w:rPr>
          <w:rFonts w:ascii="Calibri" w:eastAsia="DengXian" w:hAnsi="Calibri"/>
          <w:bCs/>
          <w:sz w:val="22"/>
          <w:szCs w:val="22"/>
          <w:lang w:val="en-MY"/>
        </w:rPr>
        <w:t>SGD</w:t>
      </w:r>
      <w:r w:rsidRPr="00334C7D">
        <w:rPr>
          <w:rFonts w:ascii="Calibri" w:eastAsia="DengXian" w:hAnsi="Calibri"/>
          <w:bCs/>
          <w:sz w:val="22"/>
          <w:szCs w:val="22"/>
          <w:lang w:val="en-MY"/>
        </w:rPr>
        <w:tab/>
        <w:t>Stochastic Gradient Descent</w:t>
      </w:r>
    </w:p>
    <w:p w14:paraId="673DEC74" w14:textId="30CFDDC1" w:rsidR="008378B7" w:rsidRPr="00334C7D" w:rsidRDefault="008378B7" w:rsidP="00471FEA">
      <w:pPr>
        <w:tabs>
          <w:tab w:val="left" w:pos="1701"/>
        </w:tabs>
        <w:spacing w:after="160" w:line="259" w:lineRule="auto"/>
        <w:jc w:val="left"/>
        <w:rPr>
          <w:rFonts w:ascii="Calibri" w:eastAsia="DengXian" w:hAnsi="Calibri"/>
          <w:bCs/>
          <w:sz w:val="22"/>
          <w:szCs w:val="22"/>
          <w:lang w:val="en-MY"/>
        </w:rPr>
      </w:pPr>
      <w:r>
        <w:rPr>
          <w:rFonts w:ascii="Calibri" w:eastAsia="DengXian" w:hAnsi="Calibri"/>
          <w:bCs/>
          <w:sz w:val="22"/>
          <w:szCs w:val="22"/>
          <w:lang w:val="en-MY"/>
        </w:rPr>
        <w:t>SVM</w:t>
      </w:r>
      <w:r>
        <w:rPr>
          <w:rFonts w:ascii="Calibri" w:eastAsia="DengXian" w:hAnsi="Calibri"/>
          <w:bCs/>
          <w:sz w:val="22"/>
          <w:szCs w:val="22"/>
          <w:lang w:val="en-MY"/>
        </w:rPr>
        <w:tab/>
        <w:t>Support Vector Machine</w:t>
      </w:r>
    </w:p>
    <w:p w14:paraId="1626E3AC" w14:textId="52DC67BC" w:rsidR="00471FEA" w:rsidRPr="00334C7D" w:rsidRDefault="00471FEA" w:rsidP="00471FEA">
      <w:pPr>
        <w:tabs>
          <w:tab w:val="left" w:pos="1701"/>
        </w:tabs>
        <w:spacing w:after="160" w:line="259" w:lineRule="auto"/>
        <w:jc w:val="left"/>
        <w:rPr>
          <w:rFonts w:ascii="Calibri" w:eastAsia="DengXian" w:hAnsi="Calibri"/>
          <w:sz w:val="22"/>
          <w:szCs w:val="22"/>
        </w:rPr>
      </w:pPr>
      <w:r w:rsidRPr="00334C7D">
        <w:rPr>
          <w:rFonts w:ascii="Calibri" w:eastAsia="DengXian" w:hAnsi="Calibri"/>
          <w:sz w:val="22"/>
          <w:szCs w:val="22"/>
        </w:rPr>
        <w:t>UCI</w:t>
      </w:r>
      <w:r w:rsidRPr="00334C7D">
        <w:rPr>
          <w:rFonts w:ascii="Calibri" w:eastAsia="DengXian" w:hAnsi="Calibri"/>
          <w:sz w:val="22"/>
          <w:szCs w:val="22"/>
        </w:rPr>
        <w:tab/>
        <w:t>University of California Irvine</w:t>
      </w:r>
    </w:p>
    <w:p w14:paraId="6C847B40" w14:textId="76614356" w:rsidR="00E87F79" w:rsidRPr="00334C7D" w:rsidRDefault="00E87F79" w:rsidP="00471FEA">
      <w:pPr>
        <w:tabs>
          <w:tab w:val="left" w:pos="1701"/>
        </w:tabs>
        <w:spacing w:after="160" w:line="259" w:lineRule="auto"/>
        <w:jc w:val="left"/>
        <w:rPr>
          <w:rFonts w:ascii="Calibri" w:eastAsia="DengXian" w:hAnsi="Calibri"/>
          <w:sz w:val="22"/>
          <w:szCs w:val="22"/>
        </w:rPr>
      </w:pPr>
      <w:r w:rsidRPr="00334C7D">
        <w:rPr>
          <w:rFonts w:ascii="Calibri" w:eastAsia="DengXian" w:hAnsi="Calibri"/>
          <w:sz w:val="22"/>
          <w:szCs w:val="22"/>
        </w:rPr>
        <w:t>WEKA</w:t>
      </w:r>
      <w:r w:rsidRPr="00334C7D">
        <w:rPr>
          <w:rFonts w:ascii="Calibri" w:eastAsia="DengXian" w:hAnsi="Calibri"/>
          <w:sz w:val="22"/>
          <w:szCs w:val="22"/>
        </w:rPr>
        <w:tab/>
      </w:r>
      <w:r w:rsidRPr="00334C7D">
        <w:rPr>
          <w:sz w:val="22"/>
          <w:szCs w:val="22"/>
          <w:lang w:val="en-MY"/>
        </w:rPr>
        <w:t>Waikato Environment for Knowledge Analysis</w:t>
      </w:r>
    </w:p>
    <w:p w14:paraId="6CF90AF5" w14:textId="77777777" w:rsidR="00471FEA" w:rsidRPr="00334C7D" w:rsidRDefault="00471FEA" w:rsidP="00471FEA">
      <w:pPr>
        <w:tabs>
          <w:tab w:val="left" w:pos="1701"/>
        </w:tabs>
        <w:spacing w:after="160" w:line="259" w:lineRule="auto"/>
        <w:jc w:val="left"/>
        <w:rPr>
          <w:rFonts w:ascii="Calibri" w:eastAsia="DengXian" w:hAnsi="Calibri"/>
          <w:sz w:val="22"/>
          <w:szCs w:val="22"/>
        </w:rPr>
      </w:pPr>
      <w:r w:rsidRPr="00334C7D">
        <w:rPr>
          <w:rFonts w:ascii="Calibri" w:eastAsia="DengXian" w:hAnsi="Calibri"/>
          <w:sz w:val="22"/>
          <w:szCs w:val="22"/>
        </w:rPr>
        <w:t>WISDM</w:t>
      </w:r>
      <w:r w:rsidRPr="00334C7D">
        <w:rPr>
          <w:rFonts w:ascii="Calibri" w:eastAsia="DengXian" w:hAnsi="Calibri"/>
          <w:sz w:val="22"/>
          <w:szCs w:val="22"/>
        </w:rPr>
        <w:tab/>
        <w:t>Wireless Sensor Data Mining</w:t>
      </w:r>
    </w:p>
    <w:p w14:paraId="3E2AE428" w14:textId="77777777" w:rsidR="00471FEA" w:rsidRPr="00471FEA" w:rsidRDefault="00471FEA" w:rsidP="00471FEA">
      <w:pPr>
        <w:tabs>
          <w:tab w:val="left" w:pos="1701"/>
        </w:tabs>
        <w:spacing w:after="160" w:line="259" w:lineRule="auto"/>
        <w:jc w:val="left"/>
        <w:rPr>
          <w:rFonts w:ascii="Calibri" w:eastAsia="DengXian" w:hAnsi="Calibri"/>
          <w:i/>
          <w:iCs/>
          <w:sz w:val="22"/>
          <w:szCs w:val="22"/>
        </w:rPr>
      </w:pPr>
    </w:p>
    <w:p w14:paraId="0E7FB6A4" w14:textId="25E332FE" w:rsidR="00471FEA" w:rsidRPr="00471FEA" w:rsidRDefault="00471FEA" w:rsidP="00471FEA">
      <w:pPr>
        <w:tabs>
          <w:tab w:val="left" w:pos="1701"/>
        </w:tabs>
        <w:spacing w:after="160" w:line="259" w:lineRule="auto"/>
        <w:jc w:val="left"/>
        <w:rPr>
          <w:rFonts w:ascii="Calibri" w:eastAsia="DengXian" w:hAnsi="Calibri"/>
          <w:i/>
          <w:iCs/>
          <w:sz w:val="22"/>
          <w:szCs w:val="22"/>
        </w:rPr>
      </w:pPr>
      <w:bookmarkStart w:id="22" w:name="_Hlk19554172"/>
      <m:oMath>
        <m:r>
          <w:rPr>
            <w:rFonts w:ascii="Cambria Math" w:eastAsia="DengXian" w:hAnsi="Cambria Math"/>
            <w:szCs w:val="22"/>
            <w:lang w:val="en-MY"/>
          </w:rPr>
          <m:t>σ</m:t>
        </m:r>
      </m:oMath>
      <w:bookmarkEnd w:id="22"/>
      <w:r w:rsidRPr="00471FEA">
        <w:rPr>
          <w:rFonts w:ascii="Calibri" w:eastAsia="DengXian" w:hAnsi="Calibri"/>
          <w:i/>
          <w:iCs/>
          <w:sz w:val="22"/>
          <w:szCs w:val="22"/>
        </w:rPr>
        <w:tab/>
      </w:r>
      <w:r w:rsidR="003957EB">
        <w:rPr>
          <w:rFonts w:ascii="Calibri" w:eastAsia="DengXian" w:hAnsi="Calibri"/>
          <w:iCs/>
          <w:sz w:val="22"/>
          <w:szCs w:val="22"/>
        </w:rPr>
        <w:t>Weight decay coefficient</w:t>
      </w:r>
    </w:p>
    <w:p w14:paraId="548E5877" w14:textId="020B3120" w:rsidR="00471FEA" w:rsidRPr="00471FEA" w:rsidRDefault="003957EB" w:rsidP="00471FEA">
      <w:pPr>
        <w:tabs>
          <w:tab w:val="left" w:pos="1701"/>
        </w:tabs>
        <w:spacing w:after="160" w:line="259" w:lineRule="auto"/>
        <w:jc w:val="left"/>
        <w:rPr>
          <w:rFonts w:ascii="Calibri" w:eastAsia="DengXian" w:hAnsi="Calibri"/>
          <w:sz w:val="22"/>
          <w:szCs w:val="22"/>
        </w:rPr>
      </w:pPr>
      <w:proofErr w:type="gramStart"/>
      <w:r>
        <w:rPr>
          <w:rFonts w:ascii="Calibri" w:eastAsia="DengXian" w:hAnsi="Calibri"/>
          <w:i/>
          <w:iCs/>
          <w:sz w:val="22"/>
          <w:szCs w:val="22"/>
        </w:rPr>
        <w:t>A</w:t>
      </w:r>
      <w:proofErr w:type="gramEnd"/>
      <w:r w:rsidR="00471FEA" w:rsidRPr="00471FEA">
        <w:rPr>
          <w:rFonts w:ascii="Calibri" w:eastAsia="DengXian" w:hAnsi="Calibri"/>
          <w:sz w:val="22"/>
          <w:szCs w:val="22"/>
        </w:rPr>
        <w:tab/>
      </w:r>
      <w:r>
        <w:rPr>
          <w:rFonts w:ascii="Calibri" w:eastAsia="DengXian" w:hAnsi="Calibri"/>
          <w:sz w:val="22"/>
          <w:szCs w:val="22"/>
        </w:rPr>
        <w:t>Activation</w:t>
      </w:r>
      <w:r w:rsidR="00471FEA" w:rsidRPr="00471FEA">
        <w:rPr>
          <w:rFonts w:ascii="Calibri" w:eastAsia="DengXian" w:hAnsi="Calibri"/>
          <w:sz w:val="22"/>
          <w:szCs w:val="22"/>
        </w:rPr>
        <w:t xml:space="preserve"> </w:t>
      </w:r>
    </w:p>
    <w:p w14:paraId="73E4B17B" w14:textId="4DC6FFEA" w:rsidR="00471FEA" w:rsidRDefault="003957EB" w:rsidP="00471FEA">
      <w:pPr>
        <w:tabs>
          <w:tab w:val="left" w:pos="1701"/>
        </w:tabs>
        <w:spacing w:after="160" w:line="259" w:lineRule="auto"/>
        <w:jc w:val="left"/>
        <w:rPr>
          <w:rFonts w:ascii="Calibri" w:eastAsia="DengXian" w:hAnsi="Calibri"/>
          <w:sz w:val="22"/>
          <w:szCs w:val="22"/>
        </w:rPr>
      </w:pPr>
      <w:r>
        <w:rPr>
          <w:rFonts w:ascii="Calibri" w:eastAsia="DengXian" w:hAnsi="Calibri"/>
          <w:i/>
          <w:iCs/>
          <w:sz w:val="22"/>
          <w:szCs w:val="22"/>
        </w:rPr>
        <w:t>B</w:t>
      </w:r>
      <w:r w:rsidR="00471FEA" w:rsidRPr="00471FEA">
        <w:rPr>
          <w:rFonts w:ascii="Calibri" w:eastAsia="DengXian" w:hAnsi="Calibri"/>
          <w:sz w:val="22"/>
          <w:szCs w:val="22"/>
        </w:rPr>
        <w:tab/>
        <w:t>Bias</w:t>
      </w:r>
    </w:p>
    <w:p w14:paraId="6654877A" w14:textId="7EA98CD3" w:rsidR="003957EB" w:rsidRPr="00471FEA" w:rsidRDefault="003957EB" w:rsidP="00471FEA">
      <w:pPr>
        <w:tabs>
          <w:tab w:val="left" w:pos="1701"/>
        </w:tabs>
        <w:spacing w:after="160" w:line="259" w:lineRule="auto"/>
        <w:jc w:val="left"/>
        <w:rPr>
          <w:rFonts w:ascii="Calibri" w:eastAsia="DengXian" w:hAnsi="Calibri"/>
          <w:sz w:val="22"/>
          <w:szCs w:val="22"/>
        </w:rPr>
      </w:pPr>
      <w:r>
        <w:rPr>
          <w:rFonts w:ascii="Calibri" w:eastAsia="DengXian" w:hAnsi="Calibri"/>
          <w:sz w:val="22"/>
          <w:szCs w:val="22"/>
        </w:rPr>
        <w:t>V</w:t>
      </w:r>
      <w:r>
        <w:rPr>
          <w:rFonts w:ascii="Calibri" w:eastAsia="DengXian" w:hAnsi="Calibri"/>
          <w:sz w:val="22"/>
          <w:szCs w:val="22"/>
        </w:rPr>
        <w:tab/>
        <w:t>Input Vector</w:t>
      </w:r>
    </w:p>
    <w:p w14:paraId="438EAF27" w14:textId="4DE3B7E0" w:rsidR="003957EB" w:rsidRPr="003957EB" w:rsidRDefault="003957EB" w:rsidP="00AC49EB">
      <w:pPr>
        <w:tabs>
          <w:tab w:val="left" w:pos="1701"/>
          <w:tab w:val="left" w:pos="3040"/>
        </w:tabs>
        <w:spacing w:after="160" w:line="259" w:lineRule="auto"/>
        <w:jc w:val="left"/>
        <w:rPr>
          <w:rFonts w:ascii="Calibri" w:eastAsia="DengXian" w:hAnsi="Calibri"/>
          <w:sz w:val="22"/>
          <w:szCs w:val="22"/>
        </w:rPr>
      </w:pPr>
      <w:r>
        <w:rPr>
          <w:rFonts w:ascii="Calibri" w:eastAsia="DengXian" w:hAnsi="Calibri"/>
          <w:i/>
          <w:sz w:val="22"/>
          <w:szCs w:val="22"/>
        </w:rPr>
        <w:t>W</w:t>
      </w:r>
      <w:r w:rsidR="00D7443B" w:rsidRPr="00471FEA">
        <w:rPr>
          <w:rFonts w:ascii="Calibri" w:eastAsia="DengXian" w:hAnsi="Calibri"/>
          <w:i/>
          <w:sz w:val="22"/>
          <w:szCs w:val="22"/>
        </w:rPr>
        <w:tab/>
      </w:r>
      <w:r w:rsidR="00D7443B" w:rsidRPr="00471FEA">
        <w:rPr>
          <w:rFonts w:ascii="Calibri" w:eastAsia="DengXian" w:hAnsi="Calibri"/>
          <w:sz w:val="22"/>
          <w:szCs w:val="22"/>
        </w:rPr>
        <w:t>Weight</w:t>
      </w:r>
    </w:p>
    <w:p w14:paraId="65E434E0" w14:textId="77777777" w:rsidR="00471FEA" w:rsidRPr="00471FEA" w:rsidRDefault="00471FEA" w:rsidP="00471FEA">
      <w:pPr>
        <w:pStyle w:val="Heading1"/>
        <w:numPr>
          <w:ilvl w:val="0"/>
          <w:numId w:val="0"/>
        </w:numPr>
      </w:pPr>
      <w:bookmarkStart w:id="23" w:name="_Toc19565129"/>
      <w:bookmarkStart w:id="24" w:name="_Toc32054158"/>
      <w:r w:rsidRPr="00471FEA">
        <w:t>LIST OF APPENDICES</w:t>
      </w:r>
      <w:bookmarkEnd w:id="23"/>
      <w:bookmarkEnd w:id="24"/>
    </w:p>
    <w:p w14:paraId="7F613051" w14:textId="22A4EB3E" w:rsidR="00647749" w:rsidRDefault="00471FEA">
      <w:pPr>
        <w:pStyle w:val="TOC1"/>
        <w:tabs>
          <w:tab w:val="right" w:leader="dot" w:pos="8210"/>
        </w:tabs>
        <w:rPr>
          <w:rFonts w:asciiTheme="minorHAnsi" w:eastAsiaTheme="minorEastAsia" w:hAnsiTheme="minorHAnsi" w:cstheme="minorBidi"/>
          <w:b w:val="0"/>
          <w:bCs w:val="0"/>
          <w:caps w:val="0"/>
          <w:noProof/>
          <w:sz w:val="22"/>
          <w:szCs w:val="22"/>
        </w:rPr>
      </w:pPr>
      <w:r w:rsidRPr="00471FEA">
        <w:rPr>
          <w:noProof/>
        </w:rPr>
        <w:fldChar w:fldCharType="begin"/>
      </w:r>
      <w:r w:rsidRPr="00471FEA">
        <w:rPr>
          <w:noProof/>
        </w:rPr>
        <w:instrText xml:space="preserve"> TOC \h \z \t "APPENDICES,1" </w:instrText>
      </w:r>
      <w:r w:rsidRPr="00471FEA">
        <w:rPr>
          <w:noProof/>
        </w:rPr>
        <w:fldChar w:fldCharType="separate"/>
      </w:r>
      <w:hyperlink w:anchor="_Toc32054310" w:history="1">
        <w:r w:rsidR="00647749" w:rsidRPr="009A1BDC">
          <w:rPr>
            <w:rStyle w:val="Hyperlink"/>
            <w:noProof/>
          </w:rPr>
          <w:t>Appendix A: FYP Meeting Logs</w:t>
        </w:r>
        <w:r w:rsidR="00647749">
          <w:rPr>
            <w:noProof/>
            <w:webHidden/>
          </w:rPr>
          <w:tab/>
        </w:r>
        <w:r w:rsidR="00647749">
          <w:rPr>
            <w:noProof/>
            <w:webHidden/>
          </w:rPr>
          <w:fldChar w:fldCharType="begin"/>
        </w:r>
        <w:r w:rsidR="00647749">
          <w:rPr>
            <w:noProof/>
            <w:webHidden/>
          </w:rPr>
          <w:instrText xml:space="preserve"> PAGEREF _Toc32054310 \h </w:instrText>
        </w:r>
        <w:r w:rsidR="00647749">
          <w:rPr>
            <w:noProof/>
            <w:webHidden/>
          </w:rPr>
        </w:r>
        <w:r w:rsidR="00647749">
          <w:rPr>
            <w:noProof/>
            <w:webHidden/>
          </w:rPr>
          <w:fldChar w:fldCharType="separate"/>
        </w:r>
        <w:r w:rsidR="001E1C0E">
          <w:rPr>
            <w:noProof/>
            <w:webHidden/>
          </w:rPr>
          <w:t>84</w:t>
        </w:r>
        <w:r w:rsidR="00647749">
          <w:rPr>
            <w:noProof/>
            <w:webHidden/>
          </w:rPr>
          <w:fldChar w:fldCharType="end"/>
        </w:r>
      </w:hyperlink>
    </w:p>
    <w:p w14:paraId="4E879952" w14:textId="04B02184" w:rsidR="00647749" w:rsidRDefault="00830601">
      <w:pPr>
        <w:pStyle w:val="TOC1"/>
        <w:tabs>
          <w:tab w:val="right" w:leader="dot" w:pos="8210"/>
        </w:tabs>
        <w:rPr>
          <w:rFonts w:asciiTheme="minorHAnsi" w:eastAsiaTheme="minorEastAsia" w:hAnsiTheme="minorHAnsi" w:cstheme="minorBidi"/>
          <w:b w:val="0"/>
          <w:bCs w:val="0"/>
          <w:caps w:val="0"/>
          <w:noProof/>
          <w:sz w:val="22"/>
          <w:szCs w:val="22"/>
        </w:rPr>
      </w:pPr>
      <w:hyperlink w:anchor="_Toc32054311" w:history="1">
        <w:r w:rsidR="00647749" w:rsidRPr="009A1BDC">
          <w:rPr>
            <w:rStyle w:val="Hyperlink"/>
            <w:noProof/>
          </w:rPr>
          <w:t>Appendix B: Checklist for FYP Final Report Submission</w:t>
        </w:r>
        <w:r w:rsidR="00647749">
          <w:rPr>
            <w:noProof/>
            <w:webHidden/>
          </w:rPr>
          <w:tab/>
        </w:r>
        <w:r w:rsidR="00647749">
          <w:rPr>
            <w:noProof/>
            <w:webHidden/>
          </w:rPr>
          <w:fldChar w:fldCharType="begin"/>
        </w:r>
        <w:r w:rsidR="00647749">
          <w:rPr>
            <w:noProof/>
            <w:webHidden/>
          </w:rPr>
          <w:instrText xml:space="preserve"> PAGEREF _Toc32054311 \h </w:instrText>
        </w:r>
        <w:r w:rsidR="00647749">
          <w:rPr>
            <w:noProof/>
            <w:webHidden/>
          </w:rPr>
        </w:r>
        <w:r w:rsidR="00647749">
          <w:rPr>
            <w:noProof/>
            <w:webHidden/>
          </w:rPr>
          <w:fldChar w:fldCharType="separate"/>
        </w:r>
        <w:r w:rsidR="001E1C0E">
          <w:rPr>
            <w:noProof/>
            <w:webHidden/>
          </w:rPr>
          <w:t>90</w:t>
        </w:r>
        <w:r w:rsidR="00647749">
          <w:rPr>
            <w:noProof/>
            <w:webHidden/>
          </w:rPr>
          <w:fldChar w:fldCharType="end"/>
        </w:r>
      </w:hyperlink>
    </w:p>
    <w:p w14:paraId="4311CF68" w14:textId="1AFE863A" w:rsidR="00647749" w:rsidRDefault="00830601">
      <w:pPr>
        <w:pStyle w:val="TOC1"/>
        <w:tabs>
          <w:tab w:val="right" w:leader="dot" w:pos="8210"/>
        </w:tabs>
        <w:rPr>
          <w:rFonts w:asciiTheme="minorHAnsi" w:eastAsiaTheme="minorEastAsia" w:hAnsiTheme="minorHAnsi" w:cstheme="minorBidi"/>
          <w:b w:val="0"/>
          <w:bCs w:val="0"/>
          <w:caps w:val="0"/>
          <w:noProof/>
          <w:sz w:val="22"/>
          <w:szCs w:val="22"/>
        </w:rPr>
      </w:pPr>
      <w:hyperlink w:anchor="_Toc32054312" w:history="1">
        <w:r w:rsidR="00647749" w:rsidRPr="009A1BDC">
          <w:rPr>
            <w:rStyle w:val="Hyperlink"/>
            <w:noProof/>
          </w:rPr>
          <w:t>Appendix C: CD/DVD and Envelope</w:t>
        </w:r>
        <w:r w:rsidR="00647749">
          <w:rPr>
            <w:noProof/>
            <w:webHidden/>
          </w:rPr>
          <w:tab/>
        </w:r>
        <w:r w:rsidR="00647749">
          <w:rPr>
            <w:noProof/>
            <w:webHidden/>
          </w:rPr>
          <w:fldChar w:fldCharType="begin"/>
        </w:r>
        <w:r w:rsidR="00647749">
          <w:rPr>
            <w:noProof/>
            <w:webHidden/>
          </w:rPr>
          <w:instrText xml:space="preserve"> PAGEREF _Toc32054312 \h </w:instrText>
        </w:r>
        <w:r w:rsidR="00647749">
          <w:rPr>
            <w:noProof/>
            <w:webHidden/>
          </w:rPr>
        </w:r>
        <w:r w:rsidR="00647749">
          <w:rPr>
            <w:noProof/>
            <w:webHidden/>
          </w:rPr>
          <w:fldChar w:fldCharType="separate"/>
        </w:r>
        <w:r w:rsidR="001E1C0E">
          <w:rPr>
            <w:noProof/>
            <w:webHidden/>
          </w:rPr>
          <w:t>92</w:t>
        </w:r>
        <w:r w:rsidR="00647749">
          <w:rPr>
            <w:noProof/>
            <w:webHidden/>
          </w:rPr>
          <w:fldChar w:fldCharType="end"/>
        </w:r>
      </w:hyperlink>
    </w:p>
    <w:p w14:paraId="5C61C64F" w14:textId="7C9F1E7A" w:rsidR="00471FEA" w:rsidRPr="00471FEA" w:rsidRDefault="00471FEA" w:rsidP="00471FEA">
      <w:r w:rsidRPr="00471FEA">
        <w:fldChar w:fldCharType="end"/>
      </w:r>
    </w:p>
    <w:p w14:paraId="2E01B099" w14:textId="77777777" w:rsidR="00471FEA" w:rsidRPr="00471FEA" w:rsidRDefault="00471FEA" w:rsidP="00471FEA">
      <w:pPr>
        <w:spacing w:after="160" w:line="259" w:lineRule="auto"/>
        <w:jc w:val="left"/>
      </w:pPr>
    </w:p>
    <w:p w14:paraId="11E0A6A4" w14:textId="77777777" w:rsidR="00471FEA" w:rsidRPr="00471FEA" w:rsidRDefault="00471FEA" w:rsidP="00471FEA">
      <w:pPr>
        <w:spacing w:afterLines="200" w:after="480" w:line="480" w:lineRule="auto"/>
        <w:contextualSpacing/>
        <w:jc w:val="center"/>
        <w:rPr>
          <w:rFonts w:eastAsia="DengXian Light"/>
          <w:b/>
          <w:spacing w:val="-10"/>
          <w:kern w:val="28"/>
          <w:sz w:val="28"/>
          <w:szCs w:val="56"/>
        </w:rPr>
        <w:sectPr w:rsidR="00471FEA" w:rsidRPr="00471FEA" w:rsidSect="00B254EB">
          <w:footerReference w:type="first" r:id="rId16"/>
          <w:pgSz w:w="11906" w:h="16838"/>
          <w:pgMar w:top="1418" w:right="1418" w:bottom="1418" w:left="2268" w:header="709" w:footer="850" w:gutter="0"/>
          <w:pgNumType w:fmt="upperRoman" w:start="3"/>
          <w:cols w:space="708"/>
          <w:titlePg/>
          <w:docGrid w:linePitch="360"/>
        </w:sectPr>
      </w:pPr>
      <w:bookmarkStart w:id="25" w:name="_Toc19550272"/>
    </w:p>
    <w:p w14:paraId="726598DF" w14:textId="571082C4" w:rsidR="00471FEA" w:rsidRPr="00471FEA" w:rsidRDefault="00471FEA" w:rsidP="00471FEA">
      <w:pPr>
        <w:pStyle w:val="Heading1"/>
        <w:rPr>
          <w:szCs w:val="56"/>
        </w:rPr>
      </w:pPr>
      <w:bookmarkStart w:id="26" w:name="_Toc19565130"/>
      <w:bookmarkEnd w:id="25"/>
      <w:r w:rsidRPr="00471FEA">
        <w:rPr>
          <w:szCs w:val="56"/>
        </w:rPr>
        <w:br/>
      </w:r>
      <w:bookmarkStart w:id="27" w:name="_Ref31827831"/>
      <w:bookmarkStart w:id="28" w:name="_Ref31827853"/>
      <w:bookmarkStart w:id="29" w:name="_Toc32054159"/>
      <w:bookmarkStart w:id="30" w:name="_Hlk31206278"/>
      <w:bookmarkStart w:id="31" w:name="_Hlk31827937"/>
      <w:r w:rsidRPr="00471FEA">
        <w:t>INTRODUCTION</w:t>
      </w:r>
      <w:bookmarkEnd w:id="26"/>
      <w:bookmarkEnd w:id="27"/>
      <w:bookmarkEnd w:id="28"/>
      <w:bookmarkEnd w:id="29"/>
    </w:p>
    <w:p w14:paraId="3EA6A52A" w14:textId="77777777" w:rsidR="00471FEA" w:rsidRPr="00471FEA" w:rsidRDefault="00471FEA" w:rsidP="00A316C9">
      <w:pPr>
        <w:pStyle w:val="Heading3"/>
        <w:spacing w:afterLines="150" w:after="360"/>
      </w:pPr>
      <w:bookmarkStart w:id="32" w:name="_Toc19565131"/>
      <w:bookmarkStart w:id="33" w:name="_Toc32054160"/>
      <w:r w:rsidRPr="00471FEA">
        <w:t>Overview</w:t>
      </w:r>
      <w:bookmarkEnd w:id="32"/>
      <w:bookmarkEnd w:id="33"/>
    </w:p>
    <w:p w14:paraId="1A1B035E" w14:textId="5478CA05" w:rsidR="00471FEA" w:rsidRPr="00471FEA" w:rsidRDefault="00AD439C" w:rsidP="00A316C9">
      <w:pPr>
        <w:spacing w:afterLines="200" w:after="480"/>
        <w:ind w:firstLine="720"/>
        <w:rPr>
          <w:rFonts w:eastAsia="DengXian"/>
          <w:szCs w:val="22"/>
        </w:rPr>
      </w:pPr>
      <w:r>
        <w:rPr>
          <w:rFonts w:eastAsia="DengXian"/>
          <w:szCs w:val="22"/>
        </w:rPr>
        <w:t>The ever</w:t>
      </w:r>
      <w:r w:rsidR="00164F0F">
        <w:rPr>
          <w:rFonts w:eastAsia="DengXian"/>
          <w:szCs w:val="22"/>
        </w:rPr>
        <w:t>-</w:t>
      </w:r>
      <w:r>
        <w:rPr>
          <w:rFonts w:eastAsia="DengXian"/>
          <w:szCs w:val="22"/>
        </w:rPr>
        <w:t xml:space="preserve">changing technology and the introduction of the Internet of things (IoT) has accelerated the wide adoption of accelerometer data by sensor combining with cloud computing and big data to detect and determine a person’s activity or commonly known as Human Action Recognition (HAR). </w:t>
      </w:r>
      <w:r w:rsidR="00471FEA" w:rsidRPr="00471FEA">
        <w:rPr>
          <w:rFonts w:eastAsia="DengXian"/>
          <w:szCs w:val="22"/>
        </w:rPr>
        <w:t xml:space="preserve">Thus, with the data provided by the sensor, an application can count calories for its users to provide the best recommendation on whether to improve their exercise frequency or to provide an estimated projection of their health. Such sensor data is usually collected using an accelerometer or gyroscope built in a wearable device or smartphone. </w:t>
      </w:r>
    </w:p>
    <w:p w14:paraId="195CEF17" w14:textId="34C4B4FA" w:rsidR="00471FEA" w:rsidRDefault="00471FEA" w:rsidP="00A316C9">
      <w:pPr>
        <w:spacing w:after="480"/>
        <w:ind w:firstLine="720"/>
        <w:rPr>
          <w:rFonts w:eastAsia="DengXian"/>
          <w:szCs w:val="22"/>
        </w:rPr>
      </w:pPr>
      <w:r w:rsidRPr="00471FEA">
        <w:rPr>
          <w:rFonts w:eastAsia="DengXian"/>
          <w:szCs w:val="22"/>
        </w:rPr>
        <w:t xml:space="preserve">An accelerometer is a device that tracks the triaxial acceleration of a person or object.  With the recent improvement of the sensitivity of accelerometer, we can track a person's motion more accurately and determine whether he or she is sitting, standing, walking, </w:t>
      </w:r>
      <w:r w:rsidR="00AD439C">
        <w:rPr>
          <w:rFonts w:eastAsia="DengXian"/>
          <w:szCs w:val="22"/>
        </w:rPr>
        <w:t>jogging</w:t>
      </w:r>
      <w:r w:rsidRPr="00471FEA">
        <w:rPr>
          <w:rFonts w:eastAsia="DengXian"/>
          <w:szCs w:val="22"/>
        </w:rPr>
        <w:t>, l</w:t>
      </w:r>
      <w:r w:rsidR="00AD439C">
        <w:rPr>
          <w:rFonts w:eastAsia="DengXian"/>
          <w:szCs w:val="22"/>
        </w:rPr>
        <w:t>aying down</w:t>
      </w:r>
      <w:r w:rsidRPr="00471FEA">
        <w:rPr>
          <w:rFonts w:eastAsia="DengXian"/>
          <w:szCs w:val="22"/>
        </w:rPr>
        <w:t>,</w:t>
      </w:r>
      <w:r w:rsidR="00AD439C">
        <w:rPr>
          <w:rFonts w:eastAsia="DengXian"/>
          <w:szCs w:val="22"/>
        </w:rPr>
        <w:t xml:space="preserve"> or going upstairs</w:t>
      </w:r>
      <w:r w:rsidRPr="00471FEA">
        <w:rPr>
          <w:rFonts w:eastAsia="DengXian"/>
          <w:szCs w:val="22"/>
        </w:rPr>
        <w:t xml:space="preserve">. There are currently a lot of approaches to accurately classify a person’s activity utilizing the accelerometer data such as a wearable-based approach, vision-based approach or smartphone-based approach </w:t>
      </w:r>
      <w:r w:rsidRPr="00471FEA">
        <w:rPr>
          <w:rFonts w:eastAsia="DengXian"/>
          <w:szCs w:val="22"/>
          <w:lang w:val="en-MY"/>
        </w:rPr>
        <w:fldChar w:fldCharType="begin" w:fldLock="1"/>
      </w:r>
      <w:r w:rsidRPr="00471FEA">
        <w:rPr>
          <w:rFonts w:eastAsia="DengXian"/>
          <w:szCs w:val="22"/>
          <w:lang w:val="en-MY"/>
        </w:rPr>
        <w:instrText>ADDIN CSL_CITATION {"citationItems":[{"id":"ITEM-1","itemData":{"DOI":"10.1007/978-3-540-24646-6_1","abstract":"In this work, algorithms are developed and evaluated to detect physical\\nactivities from data acquired using five small biaxial accelerometers\\nworn simultaneously on different parts of the body. Acceleration\\ndata was collected from 20 subjects without researcher supervision\\nor observation. Subjects were asked to perform a sequence of everyday\\ntasks but not told specifically where or how to do them. Mean, energy,\\nfrequency-domain entropy, and correlation of acceleration data was\\ncalculated and several classifiers using these features were tested.\\nDecision tree classifiers showed the best performance recognizing\\neveryday activities with an overall accuracy rate of 84%. The results\\nshow that although some activities are recognized well with subject-independent\\ntraining data, others appear to require subject-specific training\\ndata. The results suggest that multiple accelerometers aid in recognition\\nbecause conjunctions in acceleration feature values can effectively\\ndiscriminate many activities. With just two biaxial accelerometers\\n??? thigh and wrist ??? the recognition performance dropped only\\nslightly. This is the first work to investigate performance of recognition\\nalgorithms with multiple, wire-free accelerometers on 20 activities\\nusing datasets annotated by the subjects themselves.","author":[{"dropping-particle":"","family":"Bao","given":"Ling","non-dropping-particle":"","parse-names":false,"suffix":""},{"dropping-particle":"","family":"Intille","given":"Stephen S.","non-dropping-particle":"","parse-names":false,"suffix":""}],"id":"ITEM-1","issued":{"date-parts":[["2004"]]},"page":"1-17","title":"Activity Recognition from User-Annotated Acceleration Data","type":"chapter"},"uris":["http://www.mendeley.com/documents/?uuid=717e63b7-b185-3326-bab2-6c53f418e0c7"]},{"id":"ITEM-2","itemData":{"DOI":"10.1016/j.compenvurbsys.2017.09.012","ISSN":"01989715","abstract":"In recent decades, decreasing physical activity has emerged as one of the major issues affecting human health since people increasingly engaged in sedentary behavior in their homes and workplaces. In physical activity research, using GPS trajectories and advanced GIS methods has a potential for greatly enhancing our understanding of the association between objectively measured moderate and vigorous physical activity and physical and social environments. Relying only on objectively measured physical activity intensity, however, ignores the role of different places and types of physical activity on people's health outcomes. The aim of this study is to propose an approach to classifying physical activity in free-living conditions for physical activity research using published smartphone accelerometer data. Random forest and gradient boosting are used to predict jogging, walking, sitting, and standing. Generated training models based on the two classifiers are tested on accelerometer data collected from the smartphones of two subjects in free-living conditions. GPS trajectories with predicted physical activity labels are visually explored on a map to offer new insight on the assessment of the predicted results of daily activities and the identification of any difference in the results between random forest and gradient boosting. The findings of this study indicate that random forest and gradient boosting enable accurate physical activity classification in free-living conditions. GPS trajectories linked with predicted labels on a map assist the visual exploration of the erroneous prediction in daily activities including in-vehicle activities.","author":[{"dropping-particle":"","family":"Lee","given":"Kangjae","non-dropping-particle":"","parse-names":false,"suffix":""},{"dropping-particle":"","family":"Kwan","given":"Mei Po","non-dropping-particle":"","parse-names":false,"suffix":""}],"container-title":"Computers, Environment and Urban Systems","id":"ITEM-2","issue":"September 2017","issued":{"date-parts":[["2018"]]},"page":"124-131","publisher":"Elsevier","title":"Physical activity classification in free-living conditions using smartphone accelerometer data and exploration of predicted results","type":"article-journal","volume":"67"},"uris":["http://www.mendeley.com/documents/?uuid=1c2707ac-43cf-4862-8f0f-60bd66ac84cc"]},{"id":"ITEM-3","itemData":{"DOI":"10.1145/1964897.1964918","ISSN":"19310145","abstract":"Mobile devices are becoming increasingly sophisticated and the latest generation of smart cell phones now incorporates many diverse and powerful sensors. These sensors include GPS sensors, vision sensors (i.e., cameras), audio sensors (i.e., microphones), light sensors, temperature sensors, direction sensors (i.e., magnetic compasses), and acceleration sensors (i.e., accelerometers). The availability of these sensors in mass-marketed communication devices creates exciting new opportunities for data mining and data mining applications. In this paper we describe and evaluate a system that uses phone-based accelerometers to perform activity recognition, a task which involves identifying the physical activity a user is performing. To implement our system we collected labeled accelerometer data from twenty-nine users as they performed daily activities such as walking, jogging, climbing stairs, sitting, and standing, and then aggregated this time series data into examples that summarize the user activity over 10- second intervals. We then used the resulting training data to induce a predictive model for activity recognition. This work is significant because the activity recognition model permits us to gain useful knowledge about the habits of millions of users passively--just by having them carry cell phones in their pockets. Our work has a wide range of applications, including automatic customization of the mobile device's behavior based upon a user's activity (e.g., sending calls directly to voicemail if a user is jogging) and generating a daily/weekly activity profile to determine if a user (perhaps an obese child) is performing a healthy amount of exercise.","author":[{"dropping-particle":"","family":"Kwapisz","given":"Jennifer R.","non-dropping-particle":"","parse-names":false,"suffix":""},{"dropping-particle":"","family":"Weiss","given":"Gary M.","non-dropping-particle":"","parse-names":false,"suffix":""},{"dropping-particle":"","family":"Moore","given":"Samuel A.","non-dropping-particle":"","parse-names":false,"suffix":""}],"container-title":"ACM SIGKDD Explorations Newsletter","id":"ITEM-3","issued":{"date-parts":[["2011"]]},"title":"Activity recognition using cell phone accelerometers","type":"article-journal"},"uris":["http://www.mendeley.com/documents/?uuid=e0d93b4c-3649-44b0-9a59-c095ab7cab64"]},{"id":"ITEM-4","itemData":{"ISBN":"9782874190810","abstract":"Human-centered computing is an emerging research field that aims to understand human behavior and integrate users and their social context with computer systems. One of the most recent, challenging and appealing applications in this framework consists in sensing human body motion using smartphones to gather context infor- mation about people actions. In this context, we describe in this work an Activity Recognition database, built from the recordings of 30 subjects doing Activities of Daily Living (ADL) while carrying a waist-mounted smartphone with embedded inertial sensors, which is released to public domain on a well-known on-line repos- itory. Results, obtained on the dataset by exploiting a multiclass Support Vector Machine (SVM), are also acknowledged.","author":[{"dropping-particle":"","family":"Anguita","given":"Davide","non-dropping-particle":"","parse-names":false,"suffix":""},{"dropping-particle":"","family":"Ghio","given":"Alessandro","non-dropping-particle":"","parse-names":false,"suffix":""},{"dropping-particle":"","family":"Oneto","given":"Luca","non-dropping-particle":"","parse-names":false,"suffix":""},{"dropping-particle":"","family":"Parra","given":"Xavier","non-dropping-particle":"","parse-names":false,"suffix":""},{"dropping-particle":"","family":"Reyes-Ortiz","given":"Jorge L.","non-dropping-particle":"","parse-names":false,"suffix":""}],"container-title":"ESANN 2013 proceedings, 21st European Symposium on Artificial Neural Networks, Computational Intelligence and Machine Learning","id":"ITEM-4","issued":{"date-parts":[["2013"]]},"title":"A public domain dataset for human activity recognition using smartphones","type":"paper-conference"},"uris":["http://www.mendeley.com/documents/?uuid=90d6c9ae-08b6-49b7-8f5e-9fba87e8b689"]},{"id":"ITEM-5","itemData":{"DOI":"10.1016/j.procs.2014.07.009","ISBN":"0617287643","ISSN":"18770509","abstract":"This paper describes how to recognize certain types of human physical activities using acceleration data generated by a user's cell phone. We propose a recognition system in which a new digital low-pass filter is designed in order to isolate the component of gravity acceleration from that of body acceleration in the raw data. The system was trained and tested in an experiment with multiple human subjects in real-world conditions. Several classifiers were tested using various statistical features. High-frequency and low-frequency components of the data were taken into account. We selected five classifiers each offering good performance for recognizing our set of activities and investigated how to combine them into an optimal set of classifiers. We found that using the average of probabilities as the fusion method could reach an overall accuracy rate of 91.15%. © 2014 Published by Elsevier B.V.","author":[{"dropping-particle":"","family":"Bayat","given":"Akram","non-dropping-particle":"","parse-names":false,"suffix":""},{"dropping-particle":"","family":"Pomplun","given":"Marc","non-dropping-particle":"","parse-names":false,"suffix":""},{"dropping-particle":"","family":"Tran","given":"Due A.","non-dropping-particle":"","parse-names":false,"suffix":""}],"container-title":"Procedia Computer Science","id":"ITEM-5","issued":{"date-parts":[["2014"]]},"page":"450-457","publisher":"Elsevier Masson SAS","title":"A study on human activity recognition using accelerometer data from smartphones","type":"article-journal","volume":"34"},"uris":["http://www.mendeley.com/documents/?uuid=209f9ca5-2795-466f-b06f-f977e44e188d"]},{"id":"ITEM-6","itemData":{"abstract":"Activity recognition allows ubiquitous mobile devices like smartphones to be context-aware and also enables new applications, such as mobile health applications that track a user's activities over time. However, it is difficult for smartphone-based activity recognition models to perform well, since only a single body location is instrumented. Most research focuses on universal/impersonal activity recognition models, where the model is trained using data from a panel of representative users. In this paper we compare the performance of these impersonal models with those of personal models, which are trained using labeled data from the intended user, and hybrid models, which combine aspects of both types of models. Our analysis indicates that personal training data is required for high accuracybut that only a very small amount of training data is necessary. This conclusion led us to implement a self-training capability into our Actitracker smartphone-based activity recognition system[1], and we believe personal models can also benefit other activity recognition systems as well.","author":[{"dropping-particle":"","family":"Lockhart","given":"Jeffrey W","non-dropping-particle":"","parse-names":false,"suffix":""}],"id":"ITEM-6","issued":{"date-parts":[["2014"]]},"page":"46","title":"The Benefits of Personalized Data Mining Approaches to Human Activity Recognition with Smartphone Sensor Data","type":"article-journal"},"uris":["http://www.mendeley.com/documents/?uuid=dbd89990-dee4-4c14-b7fe-b50e4652a719"]},{"id":"ITEM-7","itemData":{"author":[{"dropping-particle":"","family":"Chong","given":"Li","non-dropping-particle":"","parse-names":false,"suffix":""}],"id":"ITEM-7","issued":{"date-parts":[["2017"]]},"title":"WEARABLE COMPUTING : ACCELEROMETER-BASED HUMAN ACTIVITY CLASSIFICATION USING DECISION TREE by Chong Li A thesis submitted in partial fulfillment of the requirements for the degree of MASTER OF SCIENCE in Computer Science Approved : Xiaojun Qi , Ph . D . K","type":"article-journal"},"uris":["http://www.mendeley.com/documents/?uuid=9693fc5b-635e-482e-be16-f59a42024a1d"]}],"mendeley":{"formattedCitation":"(Anguita, Ghio, Oneto, Parra, &amp; Reyes-Ortiz, 2013; Bao &amp; Intille, 2004; Bayat, Pomplun, &amp; Tran, 2014; Chong, 2017; Kwapisz, Weiss, &amp; Moore, 2011; Lee &amp; Kwan, 2018; Lockhart, 2014)","manualFormatting":"(Anguita, Ghio, Oneto, Parra, and Reyes-Ortiz, 2013; Bao and Intille, 2004; Bayat, Pomplun, and Tran, 2014; Chong, 2017; Kwapisz, Weiss, and Moore, 2011; Lee and Kwan, 2018; Lockhart, 2014)","plainTextFormattedCitation":"(Anguita, Ghio, Oneto, Parra, &amp; Reyes-Ortiz, 2013; Bao &amp; Intille, 2004; Bayat, Pomplun, &amp; Tran, 2014; Chong, 2017; Kwapisz, Weiss, &amp; Moore, 2011; Lee &amp; Kwan, 2018; Lockhart, 2014)","previouslyFormattedCitation":"(Anguita, Ghio, Oneto, Parra, &amp; Reyes-Ortiz, 2013; Bao &amp; Intille, 2004; Bayat, Pomplun, &amp; Tran, 2014; Chong, 2017; Kwapisz, Weiss, &amp; Moore, 2011; Lee &amp; Kwan, 2018; Lockhart, 2014)"},"properties":{"noteIndex":0},"schema":"https://github.com/citation-style-language/schema/raw/master/csl-citation.json"}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(Anguita, Ghio, Oneto, Parra, and Reyes-Ortiz, 2013; Bao and Intille, 2004; Bayat, Pomplun, and Tran, 2014; Chong, 2017; Kwapisz, Weiss, and Moore, 2011; Lee and Kwan, 2018; Lockhart, 2014)</w:t>
      </w:r>
      <w:r w:rsidRPr="00471FEA">
        <w:rPr>
          <w:rFonts w:eastAsia="DengXian"/>
          <w:szCs w:val="22"/>
          <w:lang w:val="en-MY"/>
        </w:rPr>
        <w:fldChar w:fldCharType="end"/>
      </w:r>
      <w:r w:rsidRPr="00471FEA">
        <w:rPr>
          <w:rFonts w:eastAsia="DengXian"/>
          <w:szCs w:val="22"/>
        </w:rPr>
        <w:t>.</w:t>
      </w:r>
    </w:p>
    <w:p w14:paraId="1D4CF2D7" w14:textId="43D5AC4F" w:rsidR="00471FEA" w:rsidRPr="00471FEA" w:rsidRDefault="00471FEA" w:rsidP="00A316C9">
      <w:pPr>
        <w:spacing w:afterLines="450" w:after="1080"/>
        <w:ind w:firstLine="720"/>
        <w:rPr>
          <w:rFonts w:eastAsia="DengXian"/>
          <w:szCs w:val="22"/>
        </w:rPr>
      </w:pPr>
      <w:r w:rsidRPr="00471FEA">
        <w:rPr>
          <w:rFonts w:eastAsia="DengXian"/>
          <w:szCs w:val="22"/>
        </w:rPr>
        <w:t>Wearable-based approach and vision-based approach are two of the most common approach in HAR. However, most people find both of these methods are inconvenient and are reluctant to them. Plus, there are also privacy issues revolv</w:t>
      </w:r>
      <w:r w:rsidR="00164F0F">
        <w:rPr>
          <w:rFonts w:eastAsia="DengXian"/>
          <w:szCs w:val="22"/>
        </w:rPr>
        <w:t xml:space="preserve">ing </w:t>
      </w:r>
      <w:r w:rsidRPr="00471FEA">
        <w:rPr>
          <w:rFonts w:eastAsia="DengXian"/>
          <w:szCs w:val="22"/>
        </w:rPr>
        <w:t xml:space="preserve">around the vision-based approach. Hence, the smartphone-based approach has gained much more popularity in recent years. Smartphone’s size is smaller and they can be conveniently put into pockets.  Almost all the smartphone has a built-in accelerometer. Thus, conducting HAR using a smartphone sensor is the main focus of this research. </w:t>
      </w:r>
    </w:p>
    <w:p w14:paraId="2C0CDF66" w14:textId="77777777" w:rsidR="00471FEA" w:rsidRPr="00471FEA" w:rsidRDefault="00471FEA" w:rsidP="00A316C9">
      <w:pPr>
        <w:pStyle w:val="Heading3"/>
        <w:spacing w:afterLines="150" w:after="360"/>
      </w:pPr>
      <w:bookmarkStart w:id="34" w:name="_Toc19565132"/>
      <w:bookmarkStart w:id="35" w:name="_Toc32054161"/>
      <w:r w:rsidRPr="00471FEA">
        <w:t>Problem Statement</w:t>
      </w:r>
      <w:bookmarkEnd w:id="34"/>
      <w:bookmarkEnd w:id="35"/>
    </w:p>
    <w:p w14:paraId="04E315DD" w14:textId="157B2CD6" w:rsidR="00471FEA" w:rsidRDefault="00471FEA" w:rsidP="00A316C9">
      <w:pPr>
        <w:spacing w:afterLines="200" w:after="480"/>
        <w:ind w:firstLine="720"/>
        <w:rPr>
          <w:rFonts w:eastAsia="DengXian"/>
          <w:noProof/>
          <w:szCs w:val="22"/>
        </w:rPr>
      </w:pPr>
      <w:bookmarkStart w:id="36" w:name="_Hlk35593854"/>
      <w:r w:rsidRPr="00471FEA">
        <w:rPr>
          <w:rFonts w:eastAsia="DengXian"/>
          <w:szCs w:val="22"/>
        </w:rPr>
        <w:t xml:space="preserve">Although there are many approaches, HAR is still relatively new if compared with other recognition techniques such as face recognition which dated back into the 80s and 90s. There is still room for improvement for </w:t>
      </w:r>
      <w:r w:rsidR="00F56E10">
        <w:rPr>
          <w:rFonts w:eastAsia="DengXian"/>
          <w:szCs w:val="22"/>
        </w:rPr>
        <w:t>HAR</w:t>
      </w:r>
      <w:r w:rsidR="00855866">
        <w:rPr>
          <w:rFonts w:eastAsia="DengXian"/>
          <w:szCs w:val="22"/>
        </w:rPr>
        <w:t>’s</w:t>
      </w:r>
      <w:r w:rsidRPr="00471FEA">
        <w:rPr>
          <w:rFonts w:eastAsia="DengXian"/>
          <w:szCs w:val="22"/>
        </w:rPr>
        <w:t xml:space="preserve"> classification accuracy. </w:t>
      </w:r>
      <w:r w:rsidRPr="00471FEA">
        <w:rPr>
          <w:rFonts w:eastAsia="DengXian"/>
          <w:noProof/>
          <w:szCs w:val="22"/>
        </w:rPr>
        <w:t xml:space="preserve">As in other object and pattern recognition, deep learning analysis is extensively employed in HAR to extract the deep features of the targeted data. For example, deep learning approaches have been proposed by numerous works, such as </w:t>
      </w:r>
      <w:r w:rsidRPr="00471FEA">
        <w:rPr>
          <w:rFonts w:eastAsia="DengXian"/>
          <w:noProof/>
          <w:szCs w:val="22"/>
        </w:rPr>
        <w:fldChar w:fldCharType="begin" w:fldLock="1"/>
      </w:r>
      <w:r w:rsidRPr="00471FEA">
        <w:rPr>
          <w:rFonts w:eastAsia="DengXian"/>
          <w:noProof/>
          <w:szCs w:val="22"/>
        </w:rPr>
        <w:instrText>ADDIN CSL_CITATION {"citationItems":[{"id":"ITEM-1","itemData":{"DOI":"10.1016/j.eswa.2016.04.032","ISSN":"09574174","abstract":"Human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Applications","id":"ITEM-1","issued":{"date-parts":[["2016"]]},"page":"235-244","publisher":"Elsevier Ltd","title":"Human activity recognition with smartphone sensors using deep learning neural networks","type":"article-journal","volume":"59"},"uris":["http://www.mendeley.com/documents/?uuid=1fbbbfab-bc3c-4cf7-a455-98b089923045"]}],"mendeley":{"formattedCitation":"(Ronao &amp; Cho, 2016)","manualFormatting":"Ronao and Cho (2016)","plainTextFormattedCitation":"(Ronao &amp; Cho, 2016)","previouslyFormattedCitation":"(Ronao &amp; Cho, 2016)"},"properties":{"noteIndex":0},"schema":"https://github.com/citation-style-language/schema/raw/master/csl-citation.json"}</w:instrText>
      </w:r>
      <w:r w:rsidRPr="00471FEA">
        <w:rPr>
          <w:rFonts w:eastAsia="DengXian"/>
          <w:noProof/>
          <w:szCs w:val="22"/>
        </w:rPr>
        <w:fldChar w:fldCharType="separate"/>
      </w:r>
      <w:r w:rsidRPr="00471FEA">
        <w:rPr>
          <w:rFonts w:eastAsia="DengXian"/>
          <w:noProof/>
          <w:szCs w:val="22"/>
        </w:rPr>
        <w:t>Ronao and Cho (2016)</w:t>
      </w:r>
      <w:r w:rsidRPr="00471FEA">
        <w:rPr>
          <w:rFonts w:eastAsia="DengXian"/>
          <w:noProof/>
          <w:szCs w:val="22"/>
        </w:rPr>
        <w:fldChar w:fldCharType="end"/>
      </w:r>
      <w:r w:rsidRPr="00471FEA">
        <w:rPr>
          <w:rFonts w:eastAsia="DengXian"/>
          <w:noProof/>
          <w:szCs w:val="22"/>
        </w:rPr>
        <w:t xml:space="preserve">, </w:t>
      </w:r>
      <w:r w:rsidRPr="00471FEA">
        <w:rPr>
          <w:rFonts w:eastAsia="DengXian"/>
          <w:noProof/>
          <w:szCs w:val="22"/>
        </w:rPr>
        <w:fldChar w:fldCharType="begin" w:fldLock="1"/>
      </w:r>
      <w:r w:rsidRPr="00471FEA">
        <w:rPr>
          <w:rFonts w:eastAsia="DengXian"/>
          <w:noProof/>
          <w:szCs w:val="22"/>
        </w:rPr>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networks","type":"article-journal"},"uris":["http://www.mendeley.com/documents/?uuid=e72283f5-1e19-4300-8c07-35c3efbcfc68"]}],"mendeley":{"formattedCitation":"(Yu &amp; Qin, 2018)","manualFormatting":"Yu and Qin (2018)","plainTextFormattedCitation":"(Yu &amp; Qin, 2018)","previouslyFormattedCitation":"(Yu &amp; Qin, 2018)"},"properties":{"noteIndex":0},"schema":"https://github.com/citation-style-language/schema/raw/master/csl-citation.json"}</w:instrText>
      </w:r>
      <w:r w:rsidRPr="00471FEA">
        <w:rPr>
          <w:rFonts w:eastAsia="DengXian"/>
          <w:noProof/>
          <w:szCs w:val="22"/>
        </w:rPr>
        <w:fldChar w:fldCharType="separate"/>
      </w:r>
      <w:r w:rsidRPr="00471FEA">
        <w:rPr>
          <w:rFonts w:eastAsia="DengXian"/>
          <w:noProof/>
          <w:szCs w:val="22"/>
        </w:rPr>
        <w:t>Yu and Qin (2018)</w:t>
      </w:r>
      <w:r w:rsidRPr="00471FEA">
        <w:rPr>
          <w:rFonts w:eastAsia="DengXian"/>
          <w:noProof/>
          <w:szCs w:val="22"/>
        </w:rPr>
        <w:fldChar w:fldCharType="end"/>
      </w:r>
      <w:r w:rsidRPr="00471FEA">
        <w:rPr>
          <w:rFonts w:eastAsia="DengXian"/>
          <w:noProof/>
          <w:szCs w:val="22"/>
        </w:rPr>
        <w:t xml:space="preserve">, and </w:t>
      </w:r>
      <w:r w:rsidRPr="00471FEA">
        <w:rPr>
          <w:rFonts w:eastAsia="DengXian"/>
          <w:noProof/>
          <w:szCs w:val="22"/>
        </w:rPr>
        <w:fldChar w:fldCharType="begin" w:fldLock="1"/>
      </w:r>
      <w:r w:rsidRPr="00471FEA">
        <w:rPr>
          <w:rFonts w:eastAsia="DengXian"/>
          <w:noProof/>
          <w:szCs w:val="22"/>
        </w:rPr>
        <w:instrText>ADDIN CSL_CITATION {"citationItems":[{"id":"ITEM-1","itemData":{"DOI":"10.1109/STSIVA.2019.8730249","ISBN":"9781728114910","author":[{"dropping-particle":"","family":"Hernández","given":"Fabio","non-dropping-particle":"","parse-names":false,"suffix":""},{"dropping-particle":"","family":"Suárez","given":"Luis F.","non-dropping-particle":"","parse-names":false,"suffix":""},{"dropping-particle":"","family":"Villamizar","given":"Javier","non-dropping-particle":"","parse-names":false,"suffix":""},{"dropping-particle":"","family":"Altuve","given":"Miguel","non-dropping-particle":"","parse-names":false,"suffix":""}],"container-title":"2019 22nd Symposium on Image, Signal Processing and Artificial Vision, STSIVA 2019 - Conference Proceedings","id":"ITEM-1","issued":{"date-parts":[["2019"]]},"title":"Human Activity Recognition on Smartphones Using a Bidirectional LSTM Network","type":"article-journal"},"uris":["http://www.mendeley.com/documents/?uuid=32975fda-8c1a-4135-9450-d15e5014ff7d"]}],"mendeley":{"formattedCitation":"(Hernández, Suárez, Villamizar, &amp; Altuve, 2019)","manualFormatting":"Hernández, Suárez, Villamizar, and Altuve (2019)","plainTextFormattedCitation":"(Hernández, Suárez, Villamizar, &amp; Altuve, 2019)","previouslyFormattedCitation":"(Hernández, Suárez, Villamizar, &amp; Altuve, 2019)"},"properties":{"noteIndex":0},"schema":"https://github.com/citation-style-language/schema/raw/master/csl-citation.json"}</w:instrText>
      </w:r>
      <w:r w:rsidRPr="00471FEA">
        <w:rPr>
          <w:rFonts w:eastAsia="DengXian"/>
          <w:noProof/>
          <w:szCs w:val="22"/>
        </w:rPr>
        <w:fldChar w:fldCharType="separate"/>
      </w:r>
      <w:r w:rsidRPr="00471FEA">
        <w:rPr>
          <w:rFonts w:eastAsia="DengXian"/>
          <w:noProof/>
          <w:szCs w:val="22"/>
        </w:rPr>
        <w:t>Hernández, Suárez, Villamizar, and Altuve (2019)</w:t>
      </w:r>
      <w:r w:rsidRPr="00471FEA">
        <w:rPr>
          <w:rFonts w:eastAsia="DengXian"/>
          <w:noProof/>
          <w:szCs w:val="22"/>
        </w:rPr>
        <w:fldChar w:fldCharType="end"/>
      </w:r>
      <w:r w:rsidRPr="00471FEA">
        <w:rPr>
          <w:rFonts w:eastAsia="DengXian"/>
          <w:noProof/>
          <w:szCs w:val="22"/>
        </w:rPr>
        <w:t>.</w:t>
      </w:r>
    </w:p>
    <w:p w14:paraId="3173D620" w14:textId="3BFE9897" w:rsidR="00F102E0" w:rsidRPr="00471FEA" w:rsidRDefault="00F102E0" w:rsidP="00A316C9">
      <w:pPr>
        <w:spacing w:afterLines="200" w:after="480"/>
        <w:ind w:firstLine="720"/>
        <w:rPr>
          <w:rFonts w:eastAsia="DengXian"/>
          <w:szCs w:val="22"/>
        </w:rPr>
      </w:pPr>
      <w:r w:rsidRPr="00471FEA">
        <w:rPr>
          <w:rFonts w:eastAsia="DengXian"/>
          <w:noProof/>
          <w:szCs w:val="22"/>
        </w:rPr>
        <w:t>The fusion of CNN and RNN models are also not extensively carried out, and the effect of hyperparameter on the performance is seldom highlighted in HAR. Therefore, this research seeks to provide a better HAR model in term</w:t>
      </w:r>
      <w:r>
        <w:rPr>
          <w:rFonts w:eastAsia="DengXian"/>
          <w:noProof/>
          <w:szCs w:val="22"/>
        </w:rPr>
        <w:t>s</w:t>
      </w:r>
      <w:r w:rsidRPr="00471FEA">
        <w:rPr>
          <w:rFonts w:eastAsia="DengXian"/>
          <w:noProof/>
          <w:szCs w:val="22"/>
        </w:rPr>
        <w:t xml:space="preserve"> of classification accuracy and </w:t>
      </w:r>
      <w:r>
        <w:rPr>
          <w:rFonts w:eastAsia="DengXian"/>
          <w:noProof/>
          <w:szCs w:val="22"/>
        </w:rPr>
        <w:t xml:space="preserve">also </w:t>
      </w:r>
      <w:r w:rsidR="00AD439C">
        <w:rPr>
          <w:rFonts w:eastAsia="DengXian"/>
          <w:noProof/>
          <w:szCs w:val="22"/>
        </w:rPr>
        <w:t>explore</w:t>
      </w:r>
      <w:r w:rsidRPr="00471FEA">
        <w:rPr>
          <w:rFonts w:eastAsia="DengXian"/>
          <w:noProof/>
          <w:szCs w:val="22"/>
        </w:rPr>
        <w:t xml:space="preserve"> the effect of hyperparameter</w:t>
      </w:r>
      <w:r w:rsidR="00AD439C">
        <w:rPr>
          <w:rFonts w:eastAsia="DengXian"/>
          <w:noProof/>
          <w:szCs w:val="22"/>
        </w:rPr>
        <w:t xml:space="preserve"> configuration on the performance of the model</w:t>
      </w:r>
      <w:r w:rsidRPr="00471FEA">
        <w:rPr>
          <w:rFonts w:eastAsia="DengXian"/>
          <w:noProof/>
          <w:szCs w:val="22"/>
        </w:rPr>
        <w:t>.</w:t>
      </w:r>
    </w:p>
    <w:p w14:paraId="2B3B29F3" w14:textId="77777777" w:rsidR="00F102E0" w:rsidRDefault="00471FEA" w:rsidP="00A316C9">
      <w:pPr>
        <w:spacing w:afterLines="200" w:after="480"/>
        <w:ind w:firstLine="720"/>
        <w:rPr>
          <w:rFonts w:eastAsia="DengXian"/>
          <w:noProof/>
          <w:szCs w:val="22"/>
        </w:rPr>
      </w:pPr>
      <w:r w:rsidRPr="00471FEA">
        <w:rPr>
          <w:rFonts w:eastAsia="DengXian"/>
          <w:noProof/>
          <w:szCs w:val="22"/>
        </w:rPr>
        <w:t xml:space="preserve">From the literature review, most of the proposed architectures could perform well with access numbers of epochs, such as 5000 epochs </w:t>
      </w:r>
      <w:r w:rsidRPr="00471FEA">
        <w:rPr>
          <w:rFonts w:eastAsia="DengXian"/>
          <w:noProof/>
          <w:szCs w:val="22"/>
        </w:rPr>
        <w:fldChar w:fldCharType="begin" w:fldLock="1"/>
      </w:r>
      <w:r w:rsidRPr="00471FEA">
        <w:rPr>
          <w:rFonts w:eastAsia="DengXian"/>
          <w:noProof/>
          <w:szCs w:val="22"/>
        </w:rPr>
        <w:instrText>ADDIN CSL_CITATION {"citationItems":[{"id":"ITEM-1","itemData":{"DOI":"10.1016/j.eswa.2016.04.032","ISSN":"09574174","abstract":"Human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Applications","id":"ITEM-1","issued":{"date-parts":[["2016"]]},"page":"235-244","publisher":"Elsevier Ltd","title":"Human activity recognition with smartphone sensors using deep learning neural networks","type":"article-journal","volume":"59"},"uris":["http://www.mendeley.com/documents/?uuid=1fbbbfab-bc3c-4cf7-a455-98b089923045"]}],"mendeley":{"formattedCitation":"(Ronao &amp; Cho, 2016)","manualFormatting":"(Ronao and Cho, 2016)","plainTextFormattedCitation":"(Ronao &amp; Cho, 2016)","previouslyFormattedCitation":"(Ronao &amp; Cho, 2016)"},"properties":{"noteIndex":0},"schema":"https://github.com/citation-style-language/schema/raw/master/csl-citation.json"}</w:instrText>
      </w:r>
      <w:r w:rsidRPr="00471FEA">
        <w:rPr>
          <w:rFonts w:eastAsia="DengXian"/>
          <w:noProof/>
          <w:szCs w:val="22"/>
        </w:rPr>
        <w:fldChar w:fldCharType="separate"/>
      </w:r>
      <w:r w:rsidRPr="00471FEA">
        <w:rPr>
          <w:rFonts w:eastAsia="DengXian"/>
          <w:noProof/>
          <w:szCs w:val="22"/>
        </w:rPr>
        <w:t>(Ronao and Cho, 2016)</w:t>
      </w:r>
      <w:r w:rsidRPr="00471FEA">
        <w:rPr>
          <w:rFonts w:eastAsia="DengXian"/>
          <w:noProof/>
          <w:szCs w:val="22"/>
        </w:rPr>
        <w:fldChar w:fldCharType="end"/>
      </w:r>
      <w:r w:rsidRPr="00471FEA">
        <w:rPr>
          <w:rFonts w:eastAsia="DengXian"/>
          <w:noProof/>
          <w:szCs w:val="22"/>
        </w:rPr>
        <w:t xml:space="preserve"> or 50000 epochs </w:t>
      </w:r>
      <w:r w:rsidRPr="00471FEA">
        <w:rPr>
          <w:rFonts w:eastAsia="DengXian"/>
          <w:noProof/>
          <w:szCs w:val="22"/>
        </w:rPr>
        <w:fldChar w:fldCharType="begin" w:fldLock="1"/>
      </w:r>
      <w:r w:rsidRPr="00471FEA">
        <w:rPr>
          <w:rFonts w:eastAsia="DengXian"/>
          <w:noProof/>
          <w:szCs w:val="22"/>
        </w:rPr>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networks","type":"article-journal"},"uris":["http://www.mendeley.com/documents/?uuid=e72283f5-1e19-4300-8c07-35c3efbcfc68"]}],"mendeley":{"formattedCitation":"(Yu &amp; Qin, 2018)","manualFormatting":"(Yu and Qin, 2018)","plainTextFormattedCitation":"(Yu &amp; Qin, 2018)","previouslyFormattedCitation":"(Yu &amp; Qin, 2018)"},"properties":{"noteIndex":0},"schema":"https://github.com/citation-style-language/schema/raw/master/csl-citation.json"}</w:instrText>
      </w:r>
      <w:r w:rsidRPr="00471FEA">
        <w:rPr>
          <w:rFonts w:eastAsia="DengXian"/>
          <w:noProof/>
          <w:szCs w:val="22"/>
        </w:rPr>
        <w:fldChar w:fldCharType="separate"/>
      </w:r>
      <w:r w:rsidRPr="00471FEA">
        <w:rPr>
          <w:rFonts w:eastAsia="DengXian"/>
          <w:noProof/>
          <w:szCs w:val="22"/>
        </w:rPr>
        <w:t>(Yu and Qin, 2018)</w:t>
      </w:r>
      <w:r w:rsidRPr="00471FEA">
        <w:rPr>
          <w:rFonts w:eastAsia="DengXian"/>
          <w:noProof/>
          <w:szCs w:val="22"/>
        </w:rPr>
        <w:fldChar w:fldCharType="end"/>
      </w:r>
      <w:r w:rsidRPr="00471FEA">
        <w:rPr>
          <w:rFonts w:eastAsia="DengXian"/>
          <w:noProof/>
          <w:szCs w:val="22"/>
        </w:rPr>
        <w:t xml:space="preserve">. Other than the high number of epochs, advanced hardware is also needed in order to run such huge operations. </w:t>
      </w:r>
    </w:p>
    <w:p w14:paraId="0ED63904" w14:textId="3863895B" w:rsidR="00FD02DC" w:rsidRDefault="00471FEA" w:rsidP="00A316C9">
      <w:pPr>
        <w:spacing w:afterLines="200" w:after="480"/>
        <w:ind w:firstLine="720"/>
        <w:rPr>
          <w:rFonts w:eastAsia="DengXian"/>
          <w:noProof/>
          <w:szCs w:val="22"/>
        </w:rPr>
      </w:pPr>
      <w:r w:rsidRPr="00471FEA">
        <w:rPr>
          <w:rFonts w:eastAsia="DengXian"/>
          <w:noProof/>
          <w:szCs w:val="22"/>
        </w:rPr>
        <w:t xml:space="preserve">One notable case is the study conducted by </w:t>
      </w:r>
      <w:r w:rsidRPr="00471FEA">
        <w:rPr>
          <w:rFonts w:eastAsia="DengXian"/>
          <w:noProof/>
          <w:szCs w:val="22"/>
        </w:rPr>
        <w:fldChar w:fldCharType="begin" w:fldLock="1"/>
      </w:r>
      <w:r w:rsidRPr="00471FEA">
        <w:rPr>
          <w:rFonts w:eastAsia="DengXian"/>
          <w:noProof/>
          <w:szCs w:val="22"/>
        </w:rPr>
        <w:instrText>ADDIN CSL_CITATION {"citationItems":[{"id":"ITEM-1","itemData":{"DOI":"10.1016/j.eswa.2016.04.032","ISSN":"09574174","abstract":"Human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Applications","id":"ITEM-1","issued":{"date-parts":[["2016"]]},"page":"235-244","publisher":"Elsevier Ltd","title":"Human activity recognition with smartphone sensors using deep learning neural networks","type":"article-journal","volume":"59"},"uris":["http://www.mendeley.com/documents/?uuid=1fbbbfab-bc3c-4cf7-a455-98b089923045"]}],"mendeley":{"formattedCitation":"(Ronao &amp; Cho, 2016)","manualFormatting":"Ronao and Cho (2016)","plainTextFormattedCitation":"(Ronao &amp; Cho, 2016)","previouslyFormattedCitation":"(Ronao &amp; Cho, 2016)"},"properties":{"noteIndex":0},"schema":"https://github.com/citation-style-language/schema/raw/master/csl-citation.json"}</w:instrText>
      </w:r>
      <w:r w:rsidRPr="00471FEA">
        <w:rPr>
          <w:rFonts w:eastAsia="DengXian"/>
          <w:noProof/>
          <w:szCs w:val="22"/>
        </w:rPr>
        <w:fldChar w:fldCharType="separate"/>
      </w:r>
      <w:r w:rsidRPr="00471FEA">
        <w:rPr>
          <w:rFonts w:eastAsia="DengXian"/>
          <w:noProof/>
          <w:szCs w:val="22"/>
        </w:rPr>
        <w:t>Ronao and Cho (2016)</w:t>
      </w:r>
      <w:r w:rsidRPr="00471FEA">
        <w:rPr>
          <w:rFonts w:eastAsia="DengXian"/>
          <w:noProof/>
          <w:szCs w:val="22"/>
        </w:rPr>
        <w:fldChar w:fldCharType="end"/>
      </w:r>
      <w:r w:rsidRPr="00471FEA">
        <w:rPr>
          <w:rFonts w:eastAsia="DengXian"/>
          <w:noProof/>
          <w:szCs w:val="22"/>
        </w:rPr>
        <w:t>, the hardware used composed of</w:t>
      </w:r>
      <w:r w:rsidR="00AD439C">
        <w:rPr>
          <w:rFonts w:eastAsia="DengXian"/>
          <w:noProof/>
          <w:szCs w:val="22"/>
        </w:rPr>
        <w:t xml:space="preserve"> two high-end CPU that has multiple state-of-the-art GPU and incredible RAM and bandwidth accounting to more than 192GB/s. </w:t>
      </w:r>
      <w:r w:rsidR="00F102E0">
        <w:rPr>
          <w:rFonts w:eastAsia="DengXian"/>
          <w:noProof/>
          <w:szCs w:val="22"/>
        </w:rPr>
        <w:t xml:space="preserve">The hardware itself cost around RM20,000 and above. </w:t>
      </w:r>
      <w:r w:rsidRPr="00471FEA">
        <w:rPr>
          <w:rFonts w:eastAsia="DengXian"/>
          <w:noProof/>
          <w:szCs w:val="22"/>
        </w:rPr>
        <w:t>The hardware specifications limitation and such high numbers of epochs are impossible to run with a common processing un</w:t>
      </w:r>
      <w:r w:rsidR="00F102E0">
        <w:rPr>
          <w:rFonts w:eastAsia="DengXian"/>
          <w:noProof/>
          <w:szCs w:val="22"/>
        </w:rPr>
        <w:t xml:space="preserve">it. </w:t>
      </w:r>
    </w:p>
    <w:p w14:paraId="7AD5ACA8" w14:textId="534EA5EF" w:rsidR="008C7E7F" w:rsidRPr="00471FEA" w:rsidRDefault="00F102E0" w:rsidP="00164F0F">
      <w:pPr>
        <w:spacing w:afterLines="450" w:after="1080"/>
        <w:ind w:firstLine="720"/>
        <w:rPr>
          <w:rFonts w:eastAsia="DengXian"/>
          <w:noProof/>
          <w:szCs w:val="22"/>
        </w:rPr>
      </w:pPr>
      <w:r>
        <w:rPr>
          <w:rFonts w:eastAsia="DengXian"/>
          <w:noProof/>
          <w:szCs w:val="22"/>
        </w:rPr>
        <w:t>Even if it is possible to run in a general CPU, it will take weeks, even months to get the result we intended as the processing units are not fast enough to train the model</w:t>
      </w:r>
      <w:r w:rsidR="00471FEA" w:rsidRPr="00471FEA">
        <w:rPr>
          <w:rFonts w:eastAsia="DengXian"/>
          <w:noProof/>
          <w:szCs w:val="22"/>
        </w:rPr>
        <w:t>.</w:t>
      </w:r>
      <w:r>
        <w:rPr>
          <w:rFonts w:eastAsia="DengXian"/>
          <w:noProof/>
          <w:szCs w:val="22"/>
        </w:rPr>
        <w:t xml:space="preserve"> This research has provided a cost-effective way to run the proposed model and prove that even conventional CPU can achieve high accuracy of above 90%</w:t>
      </w:r>
      <w:r w:rsidR="00471FEA" w:rsidRPr="00471FEA">
        <w:rPr>
          <w:rFonts w:eastAsia="DengXian"/>
          <w:noProof/>
          <w:szCs w:val="22"/>
        </w:rPr>
        <w:t xml:space="preserve"> </w:t>
      </w:r>
      <w:r>
        <w:rPr>
          <w:rFonts w:eastAsia="DengXian"/>
          <w:noProof/>
          <w:szCs w:val="22"/>
        </w:rPr>
        <w:t xml:space="preserve">in HAR. </w:t>
      </w:r>
      <w:r w:rsidR="002F0226">
        <w:rPr>
          <w:rFonts w:eastAsia="DengXian"/>
          <w:noProof/>
          <w:szCs w:val="22"/>
        </w:rPr>
        <w:t xml:space="preserve">To validate the result, two datasets (UCI and WISDM datasets) </w:t>
      </w:r>
      <w:r w:rsidR="00F43855">
        <w:rPr>
          <w:rFonts w:eastAsia="DengXian"/>
          <w:noProof/>
          <w:szCs w:val="22"/>
        </w:rPr>
        <w:t>are</w:t>
      </w:r>
      <w:r w:rsidR="002F0226">
        <w:rPr>
          <w:rFonts w:eastAsia="DengXian"/>
          <w:noProof/>
          <w:szCs w:val="22"/>
        </w:rPr>
        <w:t xml:space="preserve"> used. </w:t>
      </w:r>
    </w:p>
    <w:p w14:paraId="1EB158D8" w14:textId="77777777" w:rsidR="00471FEA" w:rsidRPr="00471FEA" w:rsidRDefault="00471FEA" w:rsidP="00471FEA">
      <w:pPr>
        <w:pStyle w:val="Heading3"/>
      </w:pPr>
      <w:bookmarkStart w:id="37" w:name="_Toc19565133"/>
      <w:bookmarkStart w:id="38" w:name="_Toc32054162"/>
      <w:bookmarkEnd w:id="36"/>
      <w:r w:rsidRPr="00471FEA">
        <w:t>Research Objective</w:t>
      </w:r>
      <w:bookmarkEnd w:id="37"/>
      <w:bookmarkEnd w:id="38"/>
    </w:p>
    <w:p w14:paraId="14AA07C6" w14:textId="77777777" w:rsidR="00471FEA" w:rsidRPr="00471FEA" w:rsidRDefault="00471FEA" w:rsidP="00471FEA">
      <w:pPr>
        <w:spacing w:after="160"/>
        <w:ind w:firstLine="720"/>
        <w:rPr>
          <w:rFonts w:eastAsia="DengXian"/>
          <w:szCs w:val="22"/>
        </w:rPr>
      </w:pPr>
      <w:r w:rsidRPr="00471FEA">
        <w:rPr>
          <w:rFonts w:eastAsia="DengXian"/>
          <w:szCs w:val="22"/>
        </w:rPr>
        <w:t>The research objective is summarized as followed:</w:t>
      </w:r>
    </w:p>
    <w:p w14:paraId="4042070D" w14:textId="26B39944" w:rsidR="00471FEA" w:rsidRPr="00BC09C7" w:rsidRDefault="00471FEA" w:rsidP="007E0F14">
      <w:pPr>
        <w:numPr>
          <w:ilvl w:val="0"/>
          <w:numId w:val="6"/>
        </w:numPr>
        <w:spacing w:after="160"/>
        <w:contextualSpacing/>
        <w:rPr>
          <w:rFonts w:eastAsia="DengXian"/>
          <w:szCs w:val="22"/>
        </w:rPr>
      </w:pPr>
      <w:r w:rsidRPr="00471FEA">
        <w:rPr>
          <w:rFonts w:eastAsia="DengXian"/>
          <w:szCs w:val="22"/>
        </w:rPr>
        <w:t>To design an automated HAR</w:t>
      </w:r>
      <w:r w:rsidR="00BC09C7">
        <w:rPr>
          <w:rFonts w:eastAsia="DengXian"/>
          <w:szCs w:val="22"/>
        </w:rPr>
        <w:t xml:space="preserve"> model</w:t>
      </w:r>
      <w:r w:rsidRPr="00471FEA">
        <w:rPr>
          <w:rFonts w:eastAsia="DengXian"/>
          <w:szCs w:val="22"/>
        </w:rPr>
        <w:t xml:space="preserve"> based on smartphone sensor data</w:t>
      </w:r>
      <w:r w:rsidR="00BC09C7">
        <w:rPr>
          <w:rFonts w:eastAsia="DengXian"/>
          <w:szCs w:val="22"/>
        </w:rPr>
        <w:t xml:space="preserve"> using deep learning approach and evaluate its accuracy </w:t>
      </w:r>
      <w:r w:rsidR="002F0226">
        <w:rPr>
          <w:rFonts w:eastAsia="DengXian"/>
          <w:szCs w:val="22"/>
        </w:rPr>
        <w:t>using two public dataset</w:t>
      </w:r>
      <w:r w:rsidR="00124102">
        <w:rPr>
          <w:rFonts w:eastAsia="DengXian"/>
          <w:szCs w:val="22"/>
        </w:rPr>
        <w:t>s</w:t>
      </w:r>
      <w:r w:rsidR="002F0226">
        <w:rPr>
          <w:rFonts w:eastAsia="DengXian"/>
          <w:szCs w:val="22"/>
        </w:rPr>
        <w:t xml:space="preserve"> </w:t>
      </w:r>
    </w:p>
    <w:p w14:paraId="16027954" w14:textId="5F76ECDF" w:rsidR="005E4EB4" w:rsidRDefault="005E4EB4" w:rsidP="007E0F14">
      <w:pPr>
        <w:numPr>
          <w:ilvl w:val="0"/>
          <w:numId w:val="6"/>
        </w:numPr>
        <w:spacing w:before="240" w:afterLines="450" w:after="1080"/>
        <w:contextualSpacing/>
        <w:rPr>
          <w:rFonts w:eastAsia="DengXian"/>
          <w:szCs w:val="22"/>
        </w:rPr>
      </w:pPr>
      <w:r w:rsidRPr="005E4EB4">
        <w:rPr>
          <w:rFonts w:eastAsia="DengXian"/>
          <w:szCs w:val="22"/>
        </w:rPr>
        <w:t>To explore different kinds of approaches for the HAR.</w:t>
      </w:r>
    </w:p>
    <w:p w14:paraId="11639510" w14:textId="77777777" w:rsidR="005E4EB4" w:rsidRDefault="005E4EB4" w:rsidP="007E0F14">
      <w:pPr>
        <w:numPr>
          <w:ilvl w:val="0"/>
          <w:numId w:val="6"/>
        </w:numPr>
        <w:spacing w:before="240" w:afterLines="450" w:after="1080"/>
        <w:ind w:left="1434" w:hanging="357"/>
        <w:contextualSpacing/>
        <w:rPr>
          <w:rFonts w:eastAsia="DengXian"/>
          <w:szCs w:val="22"/>
        </w:rPr>
      </w:pPr>
      <w:r w:rsidRPr="005E4EB4">
        <w:rPr>
          <w:rFonts w:eastAsia="DengXian"/>
          <w:szCs w:val="22"/>
        </w:rPr>
        <w:t xml:space="preserve">To study the time-domain features, frequency domain features, and deep features </w:t>
      </w:r>
    </w:p>
    <w:p w14:paraId="4B6D3739" w14:textId="6380ED7E" w:rsidR="00BC09C7" w:rsidRPr="00BC09C7" w:rsidRDefault="00BC09C7" w:rsidP="007E0F14">
      <w:pPr>
        <w:numPr>
          <w:ilvl w:val="0"/>
          <w:numId w:val="6"/>
        </w:numPr>
        <w:spacing w:before="240" w:afterLines="450" w:after="1080"/>
        <w:ind w:left="1434" w:hanging="357"/>
        <w:contextualSpacing/>
        <w:rPr>
          <w:rFonts w:eastAsia="DengXian"/>
          <w:szCs w:val="22"/>
        </w:rPr>
      </w:pPr>
      <w:r>
        <w:rPr>
          <w:rFonts w:eastAsia="DengXian"/>
          <w:szCs w:val="22"/>
        </w:rPr>
        <w:t xml:space="preserve"> </w:t>
      </w:r>
      <w:r w:rsidR="005E4EB4" w:rsidRPr="005E4EB4">
        <w:rPr>
          <w:rFonts w:eastAsia="DengXian"/>
          <w:szCs w:val="22"/>
        </w:rPr>
        <w:t>To explore a robust classifier for HAR.</w:t>
      </w:r>
    </w:p>
    <w:p w14:paraId="5EFB4DC1" w14:textId="78E23D52" w:rsidR="00471FEA" w:rsidRPr="00471FEA" w:rsidRDefault="00471FEA" w:rsidP="00A316C9">
      <w:pPr>
        <w:pStyle w:val="Heading3"/>
        <w:spacing w:afterLines="150" w:after="360"/>
      </w:pPr>
      <w:bookmarkStart w:id="39" w:name="_Toc19565134"/>
      <w:bookmarkStart w:id="40" w:name="_Toc32054163"/>
      <w:r w:rsidRPr="00471FEA">
        <w:t>Research Scope</w:t>
      </w:r>
      <w:bookmarkEnd w:id="39"/>
      <w:bookmarkEnd w:id="40"/>
    </w:p>
    <w:p w14:paraId="69E2DC66" w14:textId="74738D5A" w:rsidR="00471FEA" w:rsidRPr="00471FEA" w:rsidRDefault="00471FEA" w:rsidP="00471FEA">
      <w:pPr>
        <w:spacing w:after="160"/>
        <w:ind w:firstLine="720"/>
        <w:rPr>
          <w:rFonts w:eastAsia="DengXian"/>
          <w:szCs w:val="22"/>
        </w:rPr>
      </w:pPr>
      <w:r w:rsidRPr="00471FEA">
        <w:rPr>
          <w:rFonts w:eastAsia="DengXian"/>
          <w:szCs w:val="22"/>
        </w:rPr>
        <w:t xml:space="preserve">In this study, the research focus is on </w:t>
      </w:r>
      <w:r w:rsidR="00BC09C7">
        <w:rPr>
          <w:rFonts w:eastAsia="DengXian"/>
          <w:szCs w:val="22"/>
        </w:rPr>
        <w:t xml:space="preserve">the following </w:t>
      </w:r>
      <w:r w:rsidRPr="00471FEA">
        <w:rPr>
          <w:rFonts w:eastAsia="DengXian"/>
          <w:szCs w:val="22"/>
        </w:rPr>
        <w:t xml:space="preserve">things: </w:t>
      </w:r>
    </w:p>
    <w:p w14:paraId="6AE03D7E" w14:textId="47B943C0" w:rsidR="00BC09C7" w:rsidRPr="00BC09C7" w:rsidRDefault="00BC09C7" w:rsidP="007E0F14">
      <w:pPr>
        <w:numPr>
          <w:ilvl w:val="0"/>
          <w:numId w:val="7"/>
        </w:numPr>
        <w:spacing w:afterLines="150" w:after="360"/>
        <w:ind w:left="1434" w:hanging="357"/>
        <w:contextualSpacing/>
        <w:rPr>
          <w:rFonts w:eastAsia="DengXian"/>
          <w:szCs w:val="22"/>
        </w:rPr>
      </w:pPr>
      <w:r>
        <w:rPr>
          <w:rFonts w:eastAsia="DengXian"/>
          <w:szCs w:val="22"/>
        </w:rPr>
        <w:t>Study the different approaches in HAR</w:t>
      </w:r>
    </w:p>
    <w:p w14:paraId="2A3EBF08" w14:textId="77777777" w:rsidR="002F0226" w:rsidRDefault="00471FEA" w:rsidP="007E0F14">
      <w:pPr>
        <w:numPr>
          <w:ilvl w:val="0"/>
          <w:numId w:val="7"/>
        </w:numPr>
        <w:spacing w:afterLines="150" w:after="360"/>
        <w:ind w:left="1434" w:hanging="357"/>
        <w:contextualSpacing/>
        <w:rPr>
          <w:rFonts w:eastAsia="DengXian"/>
          <w:szCs w:val="22"/>
        </w:rPr>
      </w:pPr>
      <w:r w:rsidRPr="00471FEA">
        <w:rPr>
          <w:rFonts w:eastAsia="DengXian"/>
          <w:szCs w:val="22"/>
        </w:rPr>
        <w:t>Study the effect of time, frequency and deep features on accelerometer data to classify the types of human activities</w:t>
      </w:r>
    </w:p>
    <w:p w14:paraId="3F2E157D" w14:textId="4447BF66" w:rsidR="00471FEA" w:rsidRDefault="002F0226" w:rsidP="007E0F14">
      <w:pPr>
        <w:numPr>
          <w:ilvl w:val="0"/>
          <w:numId w:val="7"/>
        </w:numPr>
        <w:spacing w:afterLines="150" w:after="360"/>
        <w:ind w:left="1434" w:hanging="357"/>
        <w:contextualSpacing/>
        <w:rPr>
          <w:rFonts w:eastAsia="DengXian"/>
          <w:szCs w:val="22"/>
        </w:rPr>
      </w:pPr>
      <w:r>
        <w:rPr>
          <w:rFonts w:eastAsia="DengXian"/>
          <w:szCs w:val="22"/>
        </w:rPr>
        <w:t>Experiment with Keras and Tensorflow to build and test the proposed model</w:t>
      </w:r>
    </w:p>
    <w:p w14:paraId="65FB2D7B" w14:textId="36AA36D6" w:rsidR="00471FEA" w:rsidRDefault="00471FEA" w:rsidP="007E0F14">
      <w:pPr>
        <w:numPr>
          <w:ilvl w:val="0"/>
          <w:numId w:val="7"/>
        </w:numPr>
        <w:spacing w:afterLines="450" w:after="1080"/>
        <w:ind w:left="1434" w:hanging="357"/>
        <w:contextualSpacing/>
        <w:rPr>
          <w:rFonts w:eastAsia="DengXian"/>
          <w:szCs w:val="22"/>
        </w:rPr>
      </w:pPr>
      <w:r w:rsidRPr="00471FEA">
        <w:rPr>
          <w:rFonts w:eastAsia="DengXian"/>
          <w:szCs w:val="22"/>
        </w:rPr>
        <w:t>Explore several classifiers to classify human activity types solely based on accelerometer data that captured using a smartphone</w:t>
      </w:r>
    </w:p>
    <w:p w14:paraId="3B067CFE" w14:textId="02F60088" w:rsidR="005243A9" w:rsidRDefault="005243A9" w:rsidP="005243A9">
      <w:pPr>
        <w:spacing w:afterLines="450" w:after="1080"/>
        <w:contextualSpacing/>
        <w:rPr>
          <w:rFonts w:eastAsia="DengXian"/>
          <w:szCs w:val="22"/>
        </w:rPr>
      </w:pPr>
    </w:p>
    <w:p w14:paraId="327F163B" w14:textId="5084B172" w:rsidR="005243A9" w:rsidRDefault="005243A9" w:rsidP="005243A9">
      <w:pPr>
        <w:spacing w:afterLines="450" w:after="1080"/>
        <w:contextualSpacing/>
        <w:rPr>
          <w:rFonts w:eastAsia="DengXian"/>
          <w:szCs w:val="22"/>
        </w:rPr>
      </w:pPr>
    </w:p>
    <w:p w14:paraId="0D98555C" w14:textId="280F4FF6" w:rsidR="005243A9" w:rsidRDefault="005243A9" w:rsidP="005243A9">
      <w:pPr>
        <w:spacing w:afterLines="450" w:after="1080"/>
        <w:contextualSpacing/>
        <w:rPr>
          <w:rFonts w:eastAsia="DengXian"/>
          <w:szCs w:val="22"/>
        </w:rPr>
      </w:pPr>
    </w:p>
    <w:p w14:paraId="6E7B6A47" w14:textId="6423E3D2" w:rsidR="005243A9" w:rsidRDefault="005243A9" w:rsidP="005243A9">
      <w:pPr>
        <w:spacing w:afterLines="450" w:after="1080"/>
        <w:contextualSpacing/>
        <w:rPr>
          <w:rFonts w:eastAsia="DengXian"/>
          <w:szCs w:val="22"/>
        </w:rPr>
      </w:pPr>
    </w:p>
    <w:p w14:paraId="4FE7E274" w14:textId="0DE75CF4" w:rsidR="005E4EB4" w:rsidRDefault="005E4EB4" w:rsidP="005243A9">
      <w:pPr>
        <w:spacing w:afterLines="450" w:after="1080"/>
        <w:contextualSpacing/>
        <w:rPr>
          <w:rFonts w:eastAsia="DengXian"/>
          <w:szCs w:val="22"/>
        </w:rPr>
      </w:pPr>
    </w:p>
    <w:p w14:paraId="7FE5A3D3" w14:textId="77777777" w:rsidR="005E4EB4" w:rsidRPr="00471FEA" w:rsidRDefault="005E4EB4" w:rsidP="005243A9">
      <w:pPr>
        <w:spacing w:afterLines="450" w:after="1080"/>
        <w:contextualSpacing/>
        <w:rPr>
          <w:rFonts w:eastAsia="DengXian"/>
          <w:szCs w:val="22"/>
        </w:rPr>
      </w:pPr>
    </w:p>
    <w:p w14:paraId="271B7887" w14:textId="77777777" w:rsidR="000A38B7" w:rsidRPr="00471FEA" w:rsidRDefault="000A38B7" w:rsidP="00471FEA">
      <w:pPr>
        <w:spacing w:after="160"/>
        <w:rPr>
          <w:rFonts w:eastAsia="DengXian"/>
          <w:szCs w:val="22"/>
        </w:rPr>
      </w:pPr>
    </w:p>
    <w:p w14:paraId="713D6BCB" w14:textId="77777777" w:rsidR="00471FEA" w:rsidRPr="00471FEA" w:rsidRDefault="00471FEA" w:rsidP="00A316C9">
      <w:pPr>
        <w:pStyle w:val="Heading3"/>
        <w:spacing w:afterLines="150" w:after="360"/>
      </w:pPr>
      <w:bookmarkStart w:id="41" w:name="_Toc19565135"/>
      <w:bookmarkStart w:id="42" w:name="_Toc32054164"/>
      <w:r w:rsidRPr="00471FEA">
        <w:t>Report Organization</w:t>
      </w:r>
      <w:bookmarkEnd w:id="41"/>
      <w:bookmarkEnd w:id="42"/>
    </w:p>
    <w:p w14:paraId="5C5D379E" w14:textId="2A23EC37" w:rsidR="00471FEA" w:rsidRPr="00471FEA" w:rsidRDefault="00471FEA" w:rsidP="00A316C9">
      <w:pPr>
        <w:spacing w:afterLines="200" w:after="480"/>
        <w:ind w:firstLine="720"/>
        <w:rPr>
          <w:rFonts w:eastAsia="DengXian"/>
          <w:szCs w:val="22"/>
        </w:rPr>
      </w:pPr>
      <w:r w:rsidRPr="00471FEA">
        <w:rPr>
          <w:rFonts w:eastAsia="DengXian"/>
          <w:szCs w:val="22"/>
        </w:rPr>
        <w:t xml:space="preserve">The performance of a Human Activity Recognition (HAR) model is determined by the accuracy of classifying human activities. The higher the accuracy, the better the performance is. Therefore, the existing methods of HAR approaches and different features used in HAR which include hand-crafted features and deep learning features are explored in </w:t>
      </w:r>
      <w:r w:rsidR="0024252B">
        <w:rPr>
          <w:rFonts w:eastAsia="DengXian"/>
          <w:szCs w:val="22"/>
        </w:rPr>
        <w:fldChar w:fldCharType="begin"/>
      </w:r>
      <w:r w:rsidR="0024252B">
        <w:rPr>
          <w:rFonts w:eastAsia="DengXian"/>
          <w:szCs w:val="22"/>
        </w:rPr>
        <w:instrText xml:space="preserve"> REF _Ref19618741 \r \h </w:instrText>
      </w:r>
      <w:r w:rsidR="0024252B">
        <w:rPr>
          <w:rFonts w:eastAsia="DengXian"/>
          <w:szCs w:val="22"/>
        </w:rPr>
      </w:r>
      <w:r w:rsidR="0024252B">
        <w:rPr>
          <w:rFonts w:eastAsia="DengXian"/>
          <w:szCs w:val="22"/>
        </w:rPr>
        <w:fldChar w:fldCharType="separate"/>
      </w:r>
      <w:r w:rsidR="001E1C0E">
        <w:rPr>
          <w:rFonts w:eastAsia="DengXian"/>
          <w:szCs w:val="22"/>
        </w:rPr>
        <w:t>CHAPTER 2</w:t>
      </w:r>
      <w:r w:rsidR="0024252B">
        <w:rPr>
          <w:rFonts w:eastAsia="DengXian"/>
          <w:szCs w:val="22"/>
        </w:rPr>
        <w:fldChar w:fldCharType="end"/>
      </w:r>
      <w:r w:rsidRPr="00471FEA">
        <w:rPr>
          <w:rFonts w:eastAsia="DengXian"/>
          <w:szCs w:val="22"/>
        </w:rPr>
        <w:t xml:space="preserve">. The two publicly available datasets </w:t>
      </w:r>
      <w:proofErr w:type="gramStart"/>
      <w:r w:rsidR="00647749">
        <w:rPr>
          <w:rFonts w:eastAsia="DengXian"/>
          <w:szCs w:val="22"/>
        </w:rPr>
        <w:t>s</w:t>
      </w:r>
      <w:r w:rsidR="002F0226">
        <w:rPr>
          <w:rFonts w:eastAsia="DengXian"/>
          <w:szCs w:val="22"/>
        </w:rPr>
        <w:t>(</w:t>
      </w:r>
      <w:proofErr w:type="gramEnd"/>
      <w:r w:rsidRPr="00471FEA">
        <w:rPr>
          <w:rFonts w:eastAsia="DengXian"/>
          <w:szCs w:val="22"/>
        </w:rPr>
        <w:t>UCI dataset and WISDM dataset</w:t>
      </w:r>
      <w:r w:rsidR="002F0226">
        <w:rPr>
          <w:rFonts w:eastAsia="DengXian"/>
          <w:szCs w:val="22"/>
        </w:rPr>
        <w:t>) which are used to validate our results</w:t>
      </w:r>
      <w:r w:rsidRPr="00471FEA">
        <w:rPr>
          <w:rFonts w:eastAsia="DengXian"/>
          <w:szCs w:val="22"/>
        </w:rPr>
        <w:t xml:space="preserve"> also </w:t>
      </w:r>
      <w:r w:rsidR="002F0226">
        <w:rPr>
          <w:rFonts w:eastAsia="DengXian"/>
          <w:szCs w:val="22"/>
        </w:rPr>
        <w:t>explored</w:t>
      </w:r>
      <w:r w:rsidRPr="00471FEA">
        <w:rPr>
          <w:rFonts w:eastAsia="DengXian"/>
          <w:szCs w:val="22"/>
        </w:rPr>
        <w:t xml:space="preserve"> in </w:t>
      </w:r>
      <w:r w:rsidR="0024252B" w:rsidRPr="00FB3A89">
        <w:rPr>
          <w:rFonts w:eastAsia="DengXian"/>
          <w:szCs w:val="22"/>
        </w:rPr>
        <w:fldChar w:fldCharType="begin"/>
      </w:r>
      <w:r w:rsidR="0024252B" w:rsidRPr="00FB3A89">
        <w:rPr>
          <w:rFonts w:eastAsia="DengXian"/>
          <w:szCs w:val="22"/>
        </w:rPr>
        <w:instrText xml:space="preserve"> REF _Ref19618557 \r \h </w:instrText>
      </w:r>
      <w:r w:rsidR="00FB3A89">
        <w:rPr>
          <w:rFonts w:eastAsia="DengXian"/>
          <w:szCs w:val="22"/>
        </w:rPr>
        <w:instrText xml:space="preserve"> \* MERGEFORMAT </w:instrText>
      </w:r>
      <w:r w:rsidR="0024252B" w:rsidRPr="00FB3A89">
        <w:rPr>
          <w:rFonts w:eastAsia="DengXian"/>
          <w:szCs w:val="22"/>
        </w:rPr>
      </w:r>
      <w:r w:rsidR="0024252B" w:rsidRPr="00FB3A89">
        <w:rPr>
          <w:rFonts w:eastAsia="DengXian"/>
          <w:szCs w:val="22"/>
        </w:rPr>
        <w:fldChar w:fldCharType="separate"/>
      </w:r>
      <w:r w:rsidR="001E1C0E">
        <w:rPr>
          <w:rFonts w:eastAsia="DengXian"/>
          <w:szCs w:val="22"/>
        </w:rPr>
        <w:t>CHAPTER 2</w:t>
      </w:r>
      <w:r w:rsidR="0024252B" w:rsidRPr="00FB3A89">
        <w:rPr>
          <w:rFonts w:eastAsia="DengXian"/>
          <w:szCs w:val="22"/>
        </w:rPr>
        <w:fldChar w:fldCharType="end"/>
      </w:r>
      <w:r w:rsidR="0024252B">
        <w:rPr>
          <w:rFonts w:eastAsia="DengXian"/>
          <w:szCs w:val="22"/>
        </w:rPr>
        <w:t>.</w:t>
      </w:r>
      <w:r w:rsidR="002F0226">
        <w:rPr>
          <w:rFonts w:eastAsia="DengXian"/>
          <w:szCs w:val="22"/>
        </w:rPr>
        <w:t xml:space="preserve"> </w:t>
      </w:r>
      <w:r w:rsidRPr="00471FEA">
        <w:rPr>
          <w:rFonts w:eastAsia="DengXian"/>
          <w:szCs w:val="22"/>
        </w:rPr>
        <w:t xml:space="preserve">The performance of existing deep learning HAR models proposed by different authors is also tabulated in </w:t>
      </w:r>
      <w:r w:rsidR="0024252B">
        <w:rPr>
          <w:rFonts w:eastAsia="DengXian"/>
          <w:szCs w:val="22"/>
        </w:rPr>
        <w:fldChar w:fldCharType="begin"/>
      </w:r>
      <w:r w:rsidR="0024252B">
        <w:rPr>
          <w:rFonts w:eastAsia="DengXian"/>
          <w:szCs w:val="22"/>
        </w:rPr>
        <w:instrText xml:space="preserve"> REF _Ref19618578 \r \h </w:instrText>
      </w:r>
      <w:r w:rsidR="0024252B">
        <w:rPr>
          <w:rFonts w:eastAsia="DengXian"/>
          <w:szCs w:val="22"/>
        </w:rPr>
      </w:r>
      <w:r w:rsidR="0024252B">
        <w:rPr>
          <w:rFonts w:eastAsia="DengXian"/>
          <w:szCs w:val="22"/>
        </w:rPr>
        <w:fldChar w:fldCharType="separate"/>
      </w:r>
      <w:r w:rsidR="001E1C0E">
        <w:rPr>
          <w:rFonts w:eastAsia="DengXian"/>
          <w:szCs w:val="22"/>
        </w:rPr>
        <w:t>CHAPTER 2</w:t>
      </w:r>
      <w:r w:rsidR="0024252B">
        <w:rPr>
          <w:rFonts w:eastAsia="DengXian"/>
          <w:szCs w:val="22"/>
        </w:rPr>
        <w:fldChar w:fldCharType="end"/>
      </w:r>
      <w:r w:rsidRPr="00471FEA">
        <w:rPr>
          <w:rFonts w:eastAsia="DengXian"/>
          <w:szCs w:val="22"/>
        </w:rPr>
        <w:t>.</w:t>
      </w:r>
    </w:p>
    <w:p w14:paraId="7F2B7F63" w14:textId="5E4BAFC0" w:rsidR="00471FEA" w:rsidRPr="00471FEA" w:rsidRDefault="00471FEA" w:rsidP="00A316C9">
      <w:pPr>
        <w:spacing w:afterLines="200" w:after="480"/>
        <w:ind w:firstLine="720"/>
        <w:rPr>
          <w:rFonts w:eastAsia="DengXian"/>
          <w:szCs w:val="22"/>
        </w:rPr>
      </w:pPr>
      <w:r w:rsidRPr="00471FEA">
        <w:rPr>
          <w:rFonts w:eastAsia="DengXian"/>
          <w:szCs w:val="22"/>
        </w:rPr>
        <w:t xml:space="preserve">The proposed model is focused </w:t>
      </w:r>
      <w:r w:rsidR="00B945E9">
        <w:rPr>
          <w:rFonts w:eastAsia="DengXian"/>
          <w:szCs w:val="22"/>
        </w:rPr>
        <w:t>o</w:t>
      </w:r>
      <w:r w:rsidRPr="00471FEA">
        <w:rPr>
          <w:rFonts w:eastAsia="DengXian"/>
          <w:szCs w:val="22"/>
        </w:rPr>
        <w:t xml:space="preserve">n </w:t>
      </w:r>
      <w:r w:rsidR="0024252B">
        <w:rPr>
          <w:rFonts w:eastAsia="DengXian"/>
          <w:szCs w:val="22"/>
        </w:rPr>
        <w:fldChar w:fldCharType="begin"/>
      </w:r>
      <w:r w:rsidR="0024252B">
        <w:rPr>
          <w:rFonts w:eastAsia="DengXian"/>
          <w:szCs w:val="22"/>
        </w:rPr>
        <w:instrText xml:space="preserve"> REF _Ref19618601 \r \h </w:instrText>
      </w:r>
      <w:r w:rsidR="0024252B">
        <w:rPr>
          <w:rFonts w:eastAsia="DengXian"/>
          <w:szCs w:val="22"/>
        </w:rPr>
      </w:r>
      <w:r w:rsidR="0024252B">
        <w:rPr>
          <w:rFonts w:eastAsia="DengXian"/>
          <w:szCs w:val="22"/>
        </w:rPr>
        <w:fldChar w:fldCharType="separate"/>
      </w:r>
      <w:r w:rsidR="001E1C0E">
        <w:rPr>
          <w:rFonts w:eastAsia="DengXian"/>
          <w:szCs w:val="22"/>
        </w:rPr>
        <w:t>CHAPTER 3</w:t>
      </w:r>
      <w:r w:rsidR="0024252B">
        <w:rPr>
          <w:rFonts w:eastAsia="DengXian"/>
          <w:szCs w:val="22"/>
        </w:rPr>
        <w:fldChar w:fldCharType="end"/>
      </w:r>
      <w:r w:rsidRPr="00471FEA">
        <w:rPr>
          <w:rFonts w:eastAsia="DengXian"/>
          <w:szCs w:val="22"/>
        </w:rPr>
        <w:t xml:space="preserve"> and each feature of the proposed model is discussed in detail which includes the architecture and formulation of CNN, LSTM, and Bidir-LSTM. The different optimizations and activations used in deep learning models are also discussed in </w:t>
      </w:r>
      <w:r w:rsidR="0024252B">
        <w:rPr>
          <w:rFonts w:eastAsia="DengXian"/>
          <w:szCs w:val="22"/>
        </w:rPr>
        <w:fldChar w:fldCharType="begin"/>
      </w:r>
      <w:r w:rsidR="0024252B">
        <w:rPr>
          <w:rFonts w:eastAsia="DengXian"/>
          <w:szCs w:val="22"/>
        </w:rPr>
        <w:instrText xml:space="preserve"> REF _Ref19618590 \r \h </w:instrText>
      </w:r>
      <w:r w:rsidR="0024252B">
        <w:rPr>
          <w:rFonts w:eastAsia="DengXian"/>
          <w:szCs w:val="22"/>
        </w:rPr>
      </w:r>
      <w:r w:rsidR="0024252B">
        <w:rPr>
          <w:rFonts w:eastAsia="DengXian"/>
          <w:szCs w:val="22"/>
        </w:rPr>
        <w:fldChar w:fldCharType="separate"/>
      </w:r>
      <w:r w:rsidR="001E1C0E">
        <w:rPr>
          <w:rFonts w:eastAsia="DengXian"/>
          <w:szCs w:val="22"/>
        </w:rPr>
        <w:t>CHAPTER 3</w:t>
      </w:r>
      <w:r w:rsidR="0024252B">
        <w:rPr>
          <w:rFonts w:eastAsia="DengXian"/>
          <w:szCs w:val="22"/>
        </w:rPr>
        <w:fldChar w:fldCharType="end"/>
      </w:r>
      <w:r w:rsidRPr="00471FEA">
        <w:rPr>
          <w:rFonts w:eastAsia="DengXian"/>
          <w:szCs w:val="22"/>
        </w:rPr>
        <w:t xml:space="preserve">.  </w:t>
      </w:r>
      <w:r w:rsidR="002F0226">
        <w:rPr>
          <w:rFonts w:eastAsia="DengXian"/>
          <w:szCs w:val="22"/>
        </w:rPr>
        <w:t xml:space="preserve">Different classifiers used in the second experiment are briefly explored in </w:t>
      </w:r>
      <w:r w:rsidR="002F0226">
        <w:rPr>
          <w:rFonts w:eastAsia="DengXian"/>
          <w:szCs w:val="22"/>
        </w:rPr>
        <w:fldChar w:fldCharType="begin"/>
      </w:r>
      <w:r w:rsidR="002F0226">
        <w:rPr>
          <w:rFonts w:eastAsia="DengXian"/>
          <w:szCs w:val="22"/>
        </w:rPr>
        <w:instrText xml:space="preserve"> REF _Ref19618590 \r \h </w:instrText>
      </w:r>
      <w:r w:rsidR="002F0226">
        <w:rPr>
          <w:rFonts w:eastAsia="DengXian"/>
          <w:szCs w:val="22"/>
        </w:rPr>
      </w:r>
      <w:r w:rsidR="002F0226">
        <w:rPr>
          <w:rFonts w:eastAsia="DengXian"/>
          <w:szCs w:val="22"/>
        </w:rPr>
        <w:fldChar w:fldCharType="separate"/>
      </w:r>
      <w:r w:rsidR="001E1C0E">
        <w:rPr>
          <w:rFonts w:eastAsia="DengXian"/>
          <w:szCs w:val="22"/>
        </w:rPr>
        <w:t>CHAPTER 3</w:t>
      </w:r>
      <w:r w:rsidR="002F0226">
        <w:rPr>
          <w:rFonts w:eastAsia="DengXian"/>
          <w:szCs w:val="22"/>
        </w:rPr>
        <w:fldChar w:fldCharType="end"/>
      </w:r>
      <w:r w:rsidR="002F0226">
        <w:rPr>
          <w:rFonts w:eastAsia="DengXian"/>
          <w:szCs w:val="22"/>
        </w:rPr>
        <w:t>.</w:t>
      </w:r>
    </w:p>
    <w:p w14:paraId="17A73167" w14:textId="06F27CCC" w:rsidR="001D68CD" w:rsidRDefault="00471FEA" w:rsidP="00164F0F">
      <w:pPr>
        <w:spacing w:afterLines="200" w:after="480"/>
        <w:ind w:firstLine="720"/>
        <w:rPr>
          <w:rFonts w:eastAsia="DengXian"/>
          <w:szCs w:val="22"/>
        </w:rPr>
      </w:pPr>
      <w:r w:rsidRPr="00471FEA">
        <w:rPr>
          <w:rFonts w:eastAsia="DengXian"/>
          <w:szCs w:val="22"/>
        </w:rPr>
        <w:t>The information on the computing resources of the device used and the required software to run the experiment are first summarized in</w:t>
      </w:r>
      <w:r w:rsidR="006127B0">
        <w:rPr>
          <w:rFonts w:eastAsia="DengXian"/>
          <w:szCs w:val="22"/>
        </w:rPr>
        <w:t xml:space="preserve"> </w:t>
      </w:r>
      <w:r w:rsidR="006127B0">
        <w:rPr>
          <w:rFonts w:eastAsia="DengXian"/>
          <w:szCs w:val="22"/>
        </w:rPr>
        <w:fldChar w:fldCharType="begin"/>
      </w:r>
      <w:r w:rsidR="006127B0">
        <w:rPr>
          <w:rFonts w:eastAsia="DengXian"/>
          <w:szCs w:val="22"/>
        </w:rPr>
        <w:instrText xml:space="preserve"> REF _Ref30683138 \r \h </w:instrText>
      </w:r>
      <w:r w:rsidR="006127B0">
        <w:rPr>
          <w:rFonts w:eastAsia="DengXian"/>
          <w:szCs w:val="22"/>
        </w:rPr>
      </w:r>
      <w:r w:rsidR="006127B0">
        <w:rPr>
          <w:rFonts w:eastAsia="DengXian"/>
          <w:szCs w:val="22"/>
        </w:rPr>
        <w:fldChar w:fldCharType="separate"/>
      </w:r>
      <w:r w:rsidR="001E1C0E">
        <w:rPr>
          <w:rFonts w:eastAsia="DengXian"/>
          <w:szCs w:val="22"/>
        </w:rPr>
        <w:t>CHAPTER 4</w:t>
      </w:r>
      <w:r w:rsidR="006127B0">
        <w:rPr>
          <w:rFonts w:eastAsia="DengXian"/>
          <w:szCs w:val="22"/>
        </w:rPr>
        <w:fldChar w:fldCharType="end"/>
      </w:r>
      <w:r w:rsidRPr="00471FEA">
        <w:rPr>
          <w:rFonts w:eastAsia="DengXian"/>
          <w:szCs w:val="22"/>
        </w:rPr>
        <w:t xml:space="preserve">.  </w:t>
      </w:r>
      <w:r w:rsidR="00AD439C">
        <w:rPr>
          <w:rFonts w:eastAsia="DengXian"/>
          <w:szCs w:val="22"/>
        </w:rPr>
        <w:t>D</w:t>
      </w:r>
      <w:r w:rsidRPr="00471FEA">
        <w:rPr>
          <w:rFonts w:eastAsia="DengXian"/>
          <w:szCs w:val="22"/>
        </w:rPr>
        <w:t>ifferent hyperparameter configurations for both UCI and WISDM datasets are tabulated and the result is exhibited and discussed in</w:t>
      </w:r>
      <w:r w:rsidR="00765A0F">
        <w:rPr>
          <w:rFonts w:eastAsia="DengXian"/>
          <w:szCs w:val="22"/>
        </w:rPr>
        <w:t xml:space="preserve"> </w:t>
      </w:r>
      <w:r w:rsidR="00765A0F">
        <w:rPr>
          <w:rFonts w:eastAsia="DengXian"/>
          <w:szCs w:val="22"/>
        </w:rPr>
        <w:fldChar w:fldCharType="begin"/>
      </w:r>
      <w:r w:rsidR="00765A0F">
        <w:rPr>
          <w:rFonts w:eastAsia="DengXian"/>
          <w:szCs w:val="22"/>
        </w:rPr>
        <w:instrText xml:space="preserve"> REF _Ref30683138 \r \h </w:instrText>
      </w:r>
      <w:r w:rsidR="00765A0F">
        <w:rPr>
          <w:rFonts w:eastAsia="DengXian"/>
          <w:szCs w:val="22"/>
        </w:rPr>
      </w:r>
      <w:r w:rsidR="00765A0F">
        <w:rPr>
          <w:rFonts w:eastAsia="DengXian"/>
          <w:szCs w:val="22"/>
        </w:rPr>
        <w:fldChar w:fldCharType="separate"/>
      </w:r>
      <w:r w:rsidR="001E1C0E">
        <w:rPr>
          <w:rFonts w:eastAsia="DengXian"/>
          <w:szCs w:val="22"/>
        </w:rPr>
        <w:t>CHAPTER 4</w:t>
      </w:r>
      <w:r w:rsidR="00765A0F">
        <w:rPr>
          <w:rFonts w:eastAsia="DengXian"/>
          <w:szCs w:val="22"/>
        </w:rPr>
        <w:fldChar w:fldCharType="end"/>
      </w:r>
      <w:r w:rsidRPr="00471FEA">
        <w:rPr>
          <w:rFonts w:eastAsia="DengXian"/>
          <w:szCs w:val="22"/>
        </w:rPr>
        <w:t>. A comparison study between the performance of the proposed model with other proposed models is also highlighted in</w:t>
      </w:r>
      <w:r w:rsidR="006127B0">
        <w:rPr>
          <w:rFonts w:eastAsia="DengXian"/>
          <w:szCs w:val="22"/>
        </w:rPr>
        <w:t xml:space="preserve"> </w:t>
      </w:r>
      <w:r w:rsidR="006127B0">
        <w:rPr>
          <w:rFonts w:eastAsia="DengXian"/>
          <w:szCs w:val="22"/>
        </w:rPr>
        <w:fldChar w:fldCharType="begin"/>
      </w:r>
      <w:r w:rsidR="006127B0">
        <w:rPr>
          <w:rFonts w:eastAsia="DengXian"/>
          <w:szCs w:val="22"/>
        </w:rPr>
        <w:instrText xml:space="preserve"> REF _Ref30683138 \r \h </w:instrText>
      </w:r>
      <w:r w:rsidR="006127B0">
        <w:rPr>
          <w:rFonts w:eastAsia="DengXian"/>
          <w:szCs w:val="22"/>
        </w:rPr>
      </w:r>
      <w:r w:rsidR="006127B0">
        <w:rPr>
          <w:rFonts w:eastAsia="DengXian"/>
          <w:szCs w:val="22"/>
        </w:rPr>
        <w:fldChar w:fldCharType="separate"/>
      </w:r>
      <w:r w:rsidR="001E1C0E">
        <w:rPr>
          <w:rFonts w:eastAsia="DengXian"/>
          <w:szCs w:val="22"/>
        </w:rPr>
        <w:t>CHAPTER 4</w:t>
      </w:r>
      <w:r w:rsidR="006127B0">
        <w:rPr>
          <w:rFonts w:eastAsia="DengXian"/>
          <w:szCs w:val="22"/>
        </w:rPr>
        <w:fldChar w:fldCharType="end"/>
      </w:r>
      <w:r w:rsidR="000549F4">
        <w:rPr>
          <w:rFonts w:eastAsia="DengXian"/>
          <w:szCs w:val="22"/>
        </w:rPr>
        <w:t xml:space="preserve">. </w:t>
      </w:r>
      <w:r w:rsidR="00B945E9">
        <w:rPr>
          <w:rFonts w:eastAsia="DengXian"/>
          <w:szCs w:val="22"/>
        </w:rPr>
        <w:t>A second</w:t>
      </w:r>
      <w:r w:rsidRPr="00471FEA">
        <w:rPr>
          <w:rFonts w:eastAsia="DengXian"/>
          <w:szCs w:val="22"/>
        </w:rPr>
        <w:t xml:space="preserve"> experiment to explore the effect of hyperparameter is also conducted and its results are also summarized and discussed in </w:t>
      </w:r>
      <w:r w:rsidR="003204A7">
        <w:rPr>
          <w:rFonts w:eastAsia="DengXian"/>
          <w:szCs w:val="22"/>
        </w:rPr>
        <w:fldChar w:fldCharType="begin"/>
      </w:r>
      <w:r w:rsidR="003204A7">
        <w:rPr>
          <w:rFonts w:eastAsia="DengXian"/>
          <w:szCs w:val="22"/>
        </w:rPr>
        <w:instrText xml:space="preserve"> REF _Ref30683138 \r \h </w:instrText>
      </w:r>
      <w:r w:rsidR="003204A7">
        <w:rPr>
          <w:rFonts w:eastAsia="DengXian"/>
          <w:szCs w:val="22"/>
        </w:rPr>
      </w:r>
      <w:r w:rsidR="003204A7">
        <w:rPr>
          <w:rFonts w:eastAsia="DengXian"/>
          <w:szCs w:val="22"/>
        </w:rPr>
        <w:fldChar w:fldCharType="separate"/>
      </w:r>
      <w:r w:rsidR="001E1C0E">
        <w:rPr>
          <w:rFonts w:eastAsia="DengXian"/>
          <w:szCs w:val="22"/>
        </w:rPr>
        <w:t>CHAPTER 4</w:t>
      </w:r>
      <w:r w:rsidR="003204A7">
        <w:rPr>
          <w:rFonts w:eastAsia="DengXian"/>
          <w:szCs w:val="22"/>
        </w:rPr>
        <w:fldChar w:fldCharType="end"/>
      </w:r>
      <w:r w:rsidRPr="00471FEA">
        <w:rPr>
          <w:rFonts w:eastAsia="DengXian"/>
          <w:szCs w:val="22"/>
        </w:rPr>
        <w:t xml:space="preserve">. </w:t>
      </w:r>
    </w:p>
    <w:p w14:paraId="4F906508" w14:textId="7A490D80" w:rsidR="00471FEA" w:rsidRPr="005243A9" w:rsidRDefault="003204A7" w:rsidP="00A316C9">
      <w:pPr>
        <w:spacing w:afterLines="450" w:after="1080"/>
        <w:ind w:firstLine="720"/>
        <w:rPr>
          <w:rFonts w:eastAsia="DengXian"/>
          <w:szCs w:val="22"/>
        </w:rPr>
      </w:pPr>
      <w:r>
        <w:rPr>
          <w:rFonts w:eastAsia="DengXian"/>
          <w:szCs w:val="22"/>
        </w:rPr>
        <w:fldChar w:fldCharType="begin"/>
      </w:r>
      <w:r>
        <w:rPr>
          <w:rFonts w:eastAsia="DengXian"/>
          <w:szCs w:val="22"/>
        </w:rPr>
        <w:instrText xml:space="preserve"> REF _Ref31100487 \r \h </w:instrText>
      </w:r>
      <w:r>
        <w:rPr>
          <w:rFonts w:eastAsia="DengXian"/>
          <w:szCs w:val="22"/>
        </w:rPr>
      </w:r>
      <w:r>
        <w:rPr>
          <w:rFonts w:eastAsia="DengXian"/>
          <w:szCs w:val="22"/>
        </w:rPr>
        <w:fldChar w:fldCharType="separate"/>
      </w:r>
      <w:r w:rsidR="001E1C0E">
        <w:rPr>
          <w:rFonts w:eastAsia="DengXian"/>
          <w:szCs w:val="22"/>
        </w:rPr>
        <w:t>CHAPTER 5</w:t>
      </w:r>
      <w:r>
        <w:rPr>
          <w:rFonts w:eastAsia="DengXian"/>
          <w:szCs w:val="22"/>
        </w:rPr>
        <w:fldChar w:fldCharType="end"/>
      </w:r>
      <w:r>
        <w:rPr>
          <w:rFonts w:eastAsia="DengXian"/>
          <w:szCs w:val="22"/>
        </w:rPr>
        <w:t xml:space="preserve"> </w:t>
      </w:r>
      <w:r w:rsidR="00471FEA" w:rsidRPr="00471FEA">
        <w:rPr>
          <w:rFonts w:eastAsia="DengXian"/>
          <w:szCs w:val="22"/>
        </w:rPr>
        <w:t>marked the</w:t>
      </w:r>
      <w:r w:rsidR="000549F4">
        <w:rPr>
          <w:rFonts w:eastAsia="DengXian"/>
          <w:szCs w:val="22"/>
        </w:rPr>
        <w:t xml:space="preserve"> beginning of</w:t>
      </w:r>
      <w:r w:rsidR="00471FEA" w:rsidRPr="00471FEA">
        <w:rPr>
          <w:rFonts w:eastAsia="DengXian"/>
          <w:szCs w:val="22"/>
        </w:rPr>
        <w:t xml:space="preserve"> </w:t>
      </w:r>
      <w:r w:rsidR="000549F4">
        <w:rPr>
          <w:rFonts w:eastAsia="DengXian"/>
          <w:szCs w:val="22"/>
        </w:rPr>
        <w:t xml:space="preserve">our </w:t>
      </w:r>
      <w:r w:rsidR="00B945E9">
        <w:rPr>
          <w:rFonts w:eastAsia="DengXian"/>
          <w:szCs w:val="22"/>
        </w:rPr>
        <w:t>third</w:t>
      </w:r>
      <w:r w:rsidR="000549F4">
        <w:rPr>
          <w:rFonts w:eastAsia="DengXian"/>
          <w:szCs w:val="22"/>
        </w:rPr>
        <w:t xml:space="preserve"> experiment whereby the proposed model in </w:t>
      </w:r>
      <w:r w:rsidR="006127B0">
        <w:rPr>
          <w:rFonts w:eastAsia="DengXian"/>
          <w:szCs w:val="22"/>
        </w:rPr>
        <w:fldChar w:fldCharType="begin"/>
      </w:r>
      <w:r w:rsidR="006127B0">
        <w:rPr>
          <w:rFonts w:eastAsia="DengXian"/>
          <w:szCs w:val="22"/>
        </w:rPr>
        <w:instrText xml:space="preserve"> REF _Ref30683138 \r \h </w:instrText>
      </w:r>
      <w:r w:rsidR="006127B0">
        <w:rPr>
          <w:rFonts w:eastAsia="DengXian"/>
          <w:szCs w:val="22"/>
        </w:rPr>
      </w:r>
      <w:r w:rsidR="006127B0">
        <w:rPr>
          <w:rFonts w:eastAsia="DengXian"/>
          <w:szCs w:val="22"/>
        </w:rPr>
        <w:fldChar w:fldCharType="separate"/>
      </w:r>
      <w:r w:rsidR="001E1C0E">
        <w:rPr>
          <w:rFonts w:eastAsia="DengXian"/>
          <w:szCs w:val="22"/>
        </w:rPr>
        <w:t>CHAPTER 4</w:t>
      </w:r>
      <w:r w:rsidR="006127B0">
        <w:rPr>
          <w:rFonts w:eastAsia="DengXian"/>
          <w:szCs w:val="22"/>
        </w:rPr>
        <w:fldChar w:fldCharType="end"/>
      </w:r>
      <w:r w:rsidR="000549F4">
        <w:rPr>
          <w:rFonts w:eastAsia="DengXian"/>
          <w:szCs w:val="22"/>
        </w:rPr>
        <w:t xml:space="preserve"> will be </w:t>
      </w:r>
      <w:r>
        <w:rPr>
          <w:rFonts w:eastAsia="DengXian"/>
          <w:szCs w:val="22"/>
        </w:rPr>
        <w:t>enhanced</w:t>
      </w:r>
      <w:r w:rsidR="000549F4">
        <w:rPr>
          <w:rFonts w:eastAsia="DengXian"/>
          <w:szCs w:val="22"/>
        </w:rPr>
        <w:t xml:space="preserve"> to function as a deep feature extractor. The deep feature extracted from the trained model is later fed into WEKA which has different classifiers</w:t>
      </w:r>
      <w:r w:rsidR="00AD439C">
        <w:rPr>
          <w:rFonts w:eastAsia="DengXian"/>
          <w:szCs w:val="22"/>
        </w:rPr>
        <w:t xml:space="preserve"> using WEKA</w:t>
      </w:r>
      <w:r w:rsidR="000549F4">
        <w:rPr>
          <w:rFonts w:eastAsia="DengXian"/>
          <w:szCs w:val="22"/>
        </w:rPr>
        <w:t xml:space="preserve">. The results of the different classifiers are tabulated and further analysis is given. </w:t>
      </w:r>
      <w:r>
        <w:rPr>
          <w:rFonts w:eastAsia="DengXian"/>
          <w:szCs w:val="22"/>
        </w:rPr>
        <w:fldChar w:fldCharType="begin"/>
      </w:r>
      <w:r>
        <w:rPr>
          <w:rFonts w:eastAsia="DengXian"/>
          <w:szCs w:val="22"/>
        </w:rPr>
        <w:instrText xml:space="preserve"> REF _Ref19618650 \r \h </w:instrText>
      </w:r>
      <w:r>
        <w:rPr>
          <w:rFonts w:eastAsia="DengXian"/>
          <w:szCs w:val="22"/>
        </w:rPr>
      </w:r>
      <w:r>
        <w:rPr>
          <w:rFonts w:eastAsia="DengXian"/>
          <w:szCs w:val="22"/>
        </w:rPr>
        <w:fldChar w:fldCharType="separate"/>
      </w:r>
      <w:r w:rsidR="001E1C0E">
        <w:rPr>
          <w:rFonts w:eastAsia="DengXian"/>
          <w:szCs w:val="22"/>
        </w:rPr>
        <w:t>CHAPTER 6</w:t>
      </w:r>
      <w:r>
        <w:rPr>
          <w:rFonts w:eastAsia="DengXian"/>
          <w:szCs w:val="22"/>
        </w:rPr>
        <w:fldChar w:fldCharType="end"/>
      </w:r>
      <w:r>
        <w:rPr>
          <w:rFonts w:eastAsia="DengXian"/>
          <w:szCs w:val="22"/>
        </w:rPr>
        <w:t xml:space="preserve"> </w:t>
      </w:r>
      <w:r w:rsidR="0084284A">
        <w:rPr>
          <w:rFonts w:eastAsia="DengXian"/>
          <w:szCs w:val="22"/>
        </w:rPr>
        <w:t>marked the concluding remark of this research and future work is explored.</w:t>
      </w:r>
      <w:bookmarkEnd w:id="30"/>
    </w:p>
    <w:p w14:paraId="7180CA55" w14:textId="370CD723" w:rsidR="00471FEA" w:rsidRPr="00471FEA" w:rsidRDefault="00471FEA" w:rsidP="00A316C9">
      <w:pPr>
        <w:pStyle w:val="Heading1"/>
        <w:spacing w:afterLines="200" w:after="480"/>
      </w:pPr>
      <w:bookmarkStart w:id="43" w:name="_Toc19565136"/>
      <w:bookmarkEnd w:id="31"/>
      <w:r w:rsidRPr="00471FEA">
        <w:br/>
      </w:r>
      <w:bookmarkStart w:id="44" w:name="_Ref19618557"/>
      <w:bookmarkStart w:id="45" w:name="_Ref19618578"/>
      <w:bookmarkStart w:id="46" w:name="_Ref19618741"/>
      <w:bookmarkStart w:id="47" w:name="_Toc32054165"/>
      <w:r w:rsidRPr="00471FEA">
        <w:t>LITERATURE REVIEW</w:t>
      </w:r>
      <w:bookmarkEnd w:id="43"/>
      <w:bookmarkEnd w:id="44"/>
      <w:bookmarkEnd w:id="45"/>
      <w:bookmarkEnd w:id="46"/>
      <w:bookmarkEnd w:id="47"/>
    </w:p>
    <w:p w14:paraId="74DF0454" w14:textId="77E2C1CA" w:rsidR="00471FEA" w:rsidRPr="00471FEA" w:rsidRDefault="00471FEA" w:rsidP="00A316C9">
      <w:pPr>
        <w:spacing w:afterLines="450" w:after="1080"/>
        <w:ind w:firstLine="720"/>
        <w:rPr>
          <w:rFonts w:eastAsia="DengXian"/>
          <w:bCs/>
          <w:szCs w:val="22"/>
          <w:lang w:val="en-MY"/>
        </w:rPr>
      </w:pPr>
      <w:bookmarkStart w:id="48" w:name="_Hlk35532176"/>
      <w:r w:rsidRPr="00471FEA">
        <w:rPr>
          <w:rFonts w:eastAsia="DengXian"/>
          <w:bCs/>
          <w:szCs w:val="22"/>
          <w:lang w:val="en-MY"/>
        </w:rPr>
        <w:t xml:space="preserve">In this chapter, the different approaches of HAR are discussed in Section </w:t>
      </w:r>
      <w:r>
        <w:rPr>
          <w:rFonts w:eastAsia="DengXian"/>
          <w:bCs/>
          <w:szCs w:val="22"/>
          <w:lang w:val="en-MY"/>
        </w:rPr>
        <w:fldChar w:fldCharType="begin"/>
      </w:r>
      <w:r>
        <w:rPr>
          <w:rFonts w:eastAsia="DengXian"/>
          <w:bCs/>
          <w:szCs w:val="22"/>
          <w:lang w:val="en-MY"/>
        </w:rPr>
        <w:instrText xml:space="preserve"> REF _Ref19618128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2.1</w:t>
      </w:r>
      <w:r>
        <w:rPr>
          <w:rFonts w:eastAsia="DengXian"/>
          <w:bCs/>
          <w:szCs w:val="22"/>
          <w:lang w:val="en-MY"/>
        </w:rPr>
        <w:fldChar w:fldCharType="end"/>
      </w:r>
      <w:r w:rsidRPr="00471FEA">
        <w:rPr>
          <w:rFonts w:eastAsia="DengXian"/>
          <w:bCs/>
          <w:szCs w:val="22"/>
          <w:lang w:val="en-MY"/>
        </w:rPr>
        <w:t xml:space="preserve">, where wearable-based and </w:t>
      </w:r>
      <w:r>
        <w:rPr>
          <w:rFonts w:eastAsia="DengXian"/>
          <w:bCs/>
          <w:szCs w:val="22"/>
          <w:lang w:val="en-MY"/>
        </w:rPr>
        <w:t>vision</w:t>
      </w:r>
      <w:r w:rsidRPr="00471FEA">
        <w:rPr>
          <w:rFonts w:eastAsia="DengXian"/>
          <w:bCs/>
          <w:szCs w:val="22"/>
          <w:lang w:val="en-MY"/>
        </w:rPr>
        <w:t xml:space="preserve">-based are explored further in Section </w:t>
      </w:r>
      <w:r>
        <w:rPr>
          <w:rFonts w:eastAsia="DengXian"/>
          <w:bCs/>
          <w:szCs w:val="22"/>
          <w:lang w:val="en-MY"/>
        </w:rPr>
        <w:fldChar w:fldCharType="begin"/>
      </w:r>
      <w:r>
        <w:rPr>
          <w:rFonts w:eastAsia="DengXian"/>
          <w:bCs/>
          <w:szCs w:val="22"/>
          <w:lang w:val="en-MY"/>
        </w:rPr>
        <w:instrText xml:space="preserve"> REF _Ref19618135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2.1.1</w:t>
      </w:r>
      <w:r>
        <w:rPr>
          <w:rFonts w:eastAsia="DengXian"/>
          <w:bCs/>
          <w:szCs w:val="22"/>
          <w:lang w:val="en-MY"/>
        </w:rPr>
        <w:fldChar w:fldCharType="end"/>
      </w:r>
      <w:r>
        <w:rPr>
          <w:rFonts w:eastAsia="DengXian"/>
          <w:bCs/>
          <w:szCs w:val="22"/>
          <w:lang w:val="en-MY"/>
        </w:rPr>
        <w:t xml:space="preserve"> </w:t>
      </w:r>
      <w:r w:rsidRPr="00471FEA">
        <w:rPr>
          <w:rFonts w:eastAsia="DengXian"/>
          <w:bCs/>
          <w:szCs w:val="22"/>
          <w:lang w:val="en-MY"/>
        </w:rPr>
        <w:t xml:space="preserve">and Section </w:t>
      </w:r>
      <w:r>
        <w:rPr>
          <w:rFonts w:eastAsia="DengXian"/>
          <w:bCs/>
          <w:szCs w:val="22"/>
          <w:lang w:val="en-MY"/>
        </w:rPr>
        <w:fldChar w:fldCharType="begin"/>
      </w:r>
      <w:r>
        <w:rPr>
          <w:rFonts w:eastAsia="DengXian"/>
          <w:bCs/>
          <w:szCs w:val="22"/>
          <w:lang w:val="en-MY"/>
        </w:rPr>
        <w:instrText xml:space="preserve"> REF _Ref19618144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2.1.2</w:t>
      </w:r>
      <w:r>
        <w:rPr>
          <w:rFonts w:eastAsia="DengXian"/>
          <w:bCs/>
          <w:szCs w:val="22"/>
          <w:lang w:val="en-MY"/>
        </w:rPr>
        <w:fldChar w:fldCharType="end"/>
      </w:r>
      <w:r>
        <w:rPr>
          <w:rFonts w:eastAsia="DengXian"/>
          <w:bCs/>
          <w:szCs w:val="22"/>
          <w:lang w:val="en-MY"/>
        </w:rPr>
        <w:t xml:space="preserve"> </w:t>
      </w:r>
      <w:r w:rsidRPr="00471FEA">
        <w:rPr>
          <w:rFonts w:eastAsia="DengXian"/>
          <w:bCs/>
          <w:szCs w:val="22"/>
          <w:lang w:val="en-MY"/>
        </w:rPr>
        <w:t>respectively</w:t>
      </w:r>
      <w:r>
        <w:rPr>
          <w:rFonts w:eastAsia="DengXian"/>
          <w:bCs/>
          <w:szCs w:val="22"/>
          <w:lang w:val="en-MY"/>
        </w:rPr>
        <w:t xml:space="preserve">, followed by smartphone-based in Section </w:t>
      </w:r>
      <w:r>
        <w:rPr>
          <w:rFonts w:eastAsia="DengXian"/>
          <w:bCs/>
          <w:szCs w:val="22"/>
          <w:lang w:val="en-MY"/>
        </w:rPr>
        <w:fldChar w:fldCharType="begin"/>
      </w:r>
      <w:r>
        <w:rPr>
          <w:rFonts w:eastAsia="DengXian"/>
          <w:bCs/>
          <w:szCs w:val="22"/>
          <w:lang w:val="en-MY"/>
        </w:rPr>
        <w:instrText xml:space="preserve"> REF _Ref19618198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2.1.3</w:t>
      </w:r>
      <w:r>
        <w:rPr>
          <w:rFonts w:eastAsia="DengXian"/>
          <w:bCs/>
          <w:szCs w:val="22"/>
          <w:lang w:val="en-MY"/>
        </w:rPr>
        <w:fldChar w:fldCharType="end"/>
      </w:r>
      <w:r>
        <w:rPr>
          <w:rFonts w:eastAsia="DengXian"/>
          <w:bCs/>
          <w:szCs w:val="22"/>
          <w:lang w:val="en-MY"/>
        </w:rPr>
        <w:t xml:space="preserve">. </w:t>
      </w:r>
      <w:r w:rsidRPr="00471FEA">
        <w:rPr>
          <w:rFonts w:eastAsia="DengXian"/>
          <w:bCs/>
          <w:szCs w:val="22"/>
          <w:lang w:val="en-MY"/>
        </w:rPr>
        <w:t xml:space="preserve">The features used in HAR is also explored in the following section (Section </w:t>
      </w:r>
      <w:r>
        <w:rPr>
          <w:rFonts w:eastAsia="DengXian"/>
          <w:bCs/>
          <w:szCs w:val="22"/>
          <w:lang w:val="en-MY"/>
        </w:rPr>
        <w:fldChar w:fldCharType="begin"/>
      </w:r>
      <w:r>
        <w:rPr>
          <w:rFonts w:eastAsia="DengXian"/>
          <w:bCs/>
          <w:szCs w:val="22"/>
          <w:lang w:val="en-MY"/>
        </w:rPr>
        <w:instrText xml:space="preserve"> REF _Ref19618161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2.2</w:t>
      </w:r>
      <w:r>
        <w:rPr>
          <w:rFonts w:eastAsia="DengXian"/>
          <w:bCs/>
          <w:szCs w:val="22"/>
          <w:lang w:val="en-MY"/>
        </w:rPr>
        <w:fldChar w:fldCharType="end"/>
      </w:r>
      <w:r w:rsidRPr="00471FEA">
        <w:rPr>
          <w:rFonts w:eastAsia="DengXian"/>
          <w:bCs/>
          <w:szCs w:val="22"/>
          <w:lang w:val="en-MY"/>
        </w:rPr>
        <w:t xml:space="preserve">), where the hand-crafted features and learning features are presented in Section </w:t>
      </w:r>
      <w:r>
        <w:rPr>
          <w:rFonts w:eastAsia="DengXian"/>
          <w:bCs/>
          <w:szCs w:val="22"/>
          <w:lang w:val="en-MY"/>
        </w:rPr>
        <w:fldChar w:fldCharType="begin"/>
      </w:r>
      <w:r>
        <w:rPr>
          <w:rFonts w:eastAsia="DengXian"/>
          <w:bCs/>
          <w:szCs w:val="22"/>
          <w:lang w:val="en-MY"/>
        </w:rPr>
        <w:instrText xml:space="preserve"> REF _Ref19618213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2.2.1</w:t>
      </w:r>
      <w:r>
        <w:rPr>
          <w:rFonts w:eastAsia="DengXian"/>
          <w:bCs/>
          <w:szCs w:val="22"/>
          <w:lang w:val="en-MY"/>
        </w:rPr>
        <w:fldChar w:fldCharType="end"/>
      </w:r>
      <w:r w:rsidRPr="00471FEA">
        <w:rPr>
          <w:rFonts w:eastAsia="DengXian"/>
          <w:bCs/>
          <w:szCs w:val="22"/>
          <w:lang w:val="en-MY"/>
        </w:rPr>
        <w:t xml:space="preserve"> and Section </w:t>
      </w:r>
      <w:r>
        <w:rPr>
          <w:rFonts w:eastAsia="DengXian"/>
          <w:bCs/>
          <w:szCs w:val="22"/>
          <w:lang w:val="en-MY"/>
        </w:rPr>
        <w:fldChar w:fldCharType="begin"/>
      </w:r>
      <w:r>
        <w:rPr>
          <w:rFonts w:eastAsia="DengXian"/>
          <w:bCs/>
          <w:szCs w:val="22"/>
          <w:lang w:val="en-MY"/>
        </w:rPr>
        <w:instrText xml:space="preserve"> REF _Ref19618221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2.2.2</w:t>
      </w:r>
      <w:r>
        <w:rPr>
          <w:rFonts w:eastAsia="DengXian"/>
          <w:bCs/>
          <w:szCs w:val="22"/>
          <w:lang w:val="en-MY"/>
        </w:rPr>
        <w:fldChar w:fldCharType="end"/>
      </w:r>
      <w:r w:rsidRPr="00471FEA">
        <w:rPr>
          <w:rFonts w:eastAsia="DengXian"/>
          <w:bCs/>
          <w:szCs w:val="22"/>
          <w:lang w:val="en-MY"/>
        </w:rPr>
        <w:t xml:space="preserve">. Next, the topic of deep learning in HAR is opened in Section </w:t>
      </w:r>
      <w:r>
        <w:rPr>
          <w:rFonts w:eastAsia="DengXian"/>
          <w:bCs/>
          <w:szCs w:val="22"/>
          <w:lang w:val="en-MY"/>
        </w:rPr>
        <w:fldChar w:fldCharType="begin"/>
      </w:r>
      <w:r>
        <w:rPr>
          <w:rFonts w:eastAsia="DengXian"/>
          <w:bCs/>
          <w:szCs w:val="22"/>
          <w:lang w:val="en-MY"/>
        </w:rPr>
        <w:instrText xml:space="preserve"> REF _Ref19618229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2.3</w:t>
      </w:r>
      <w:r>
        <w:rPr>
          <w:rFonts w:eastAsia="DengXian"/>
          <w:bCs/>
          <w:szCs w:val="22"/>
          <w:lang w:val="en-MY"/>
        </w:rPr>
        <w:fldChar w:fldCharType="end"/>
      </w:r>
      <w:r w:rsidRPr="00471FEA">
        <w:rPr>
          <w:rFonts w:eastAsia="DengXian"/>
          <w:bCs/>
          <w:szCs w:val="22"/>
          <w:lang w:val="en-MY"/>
        </w:rPr>
        <w:t xml:space="preserve">, and both CNN (Section </w:t>
      </w:r>
      <w:r>
        <w:rPr>
          <w:rFonts w:eastAsia="DengXian"/>
          <w:bCs/>
          <w:szCs w:val="22"/>
          <w:lang w:val="en-MY"/>
        </w:rPr>
        <w:fldChar w:fldCharType="begin"/>
      </w:r>
      <w:r>
        <w:rPr>
          <w:rFonts w:eastAsia="DengXian"/>
          <w:bCs/>
          <w:szCs w:val="22"/>
          <w:lang w:val="en-MY"/>
        </w:rPr>
        <w:instrText xml:space="preserve"> REF _Ref19618241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2.3.1</w:t>
      </w:r>
      <w:r>
        <w:rPr>
          <w:rFonts w:eastAsia="DengXian"/>
          <w:bCs/>
          <w:szCs w:val="22"/>
          <w:lang w:val="en-MY"/>
        </w:rPr>
        <w:fldChar w:fldCharType="end"/>
      </w:r>
      <w:r w:rsidRPr="00471FEA">
        <w:rPr>
          <w:rFonts w:eastAsia="DengXian"/>
          <w:bCs/>
          <w:szCs w:val="22"/>
          <w:lang w:val="en-MY"/>
        </w:rPr>
        <w:t xml:space="preserve">) and RNN (Section </w:t>
      </w:r>
      <w:r>
        <w:rPr>
          <w:rFonts w:eastAsia="DengXian"/>
          <w:bCs/>
          <w:szCs w:val="22"/>
          <w:lang w:val="en-MY"/>
        </w:rPr>
        <w:fldChar w:fldCharType="begin"/>
      </w:r>
      <w:r>
        <w:rPr>
          <w:rFonts w:eastAsia="DengXian"/>
          <w:bCs/>
          <w:szCs w:val="22"/>
          <w:lang w:val="en-MY"/>
        </w:rPr>
        <w:instrText xml:space="preserve"> REF _Ref19618253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2.3.2</w:t>
      </w:r>
      <w:r>
        <w:rPr>
          <w:rFonts w:eastAsia="DengXian"/>
          <w:bCs/>
          <w:szCs w:val="22"/>
          <w:lang w:val="en-MY"/>
        </w:rPr>
        <w:fldChar w:fldCharType="end"/>
      </w:r>
      <w:r w:rsidRPr="00471FEA">
        <w:rPr>
          <w:rFonts w:eastAsia="DengXian"/>
          <w:bCs/>
          <w:szCs w:val="22"/>
          <w:lang w:val="en-MY"/>
        </w:rPr>
        <w:t xml:space="preserve">) are discussed. Different variants of RNN such as LSTM, Bidir-LSTM, and residue LSTM are briefly remarked in Section </w:t>
      </w:r>
      <w:r>
        <w:rPr>
          <w:rFonts w:eastAsia="DengXian"/>
          <w:bCs/>
          <w:szCs w:val="22"/>
          <w:lang w:val="en-MY"/>
        </w:rPr>
        <w:fldChar w:fldCharType="begin"/>
      </w:r>
      <w:r>
        <w:rPr>
          <w:rFonts w:eastAsia="DengXian"/>
          <w:bCs/>
          <w:szCs w:val="22"/>
          <w:lang w:val="en-MY"/>
        </w:rPr>
        <w:instrText xml:space="preserve"> REF _Ref19618262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2.3.2.1</w:t>
      </w:r>
      <w:r>
        <w:rPr>
          <w:rFonts w:eastAsia="DengXian"/>
          <w:bCs/>
          <w:szCs w:val="22"/>
          <w:lang w:val="en-MY"/>
        </w:rPr>
        <w:fldChar w:fldCharType="end"/>
      </w:r>
      <w:r>
        <w:rPr>
          <w:rFonts w:eastAsia="DengXian"/>
          <w:bCs/>
          <w:szCs w:val="22"/>
          <w:lang w:val="en-MY"/>
        </w:rPr>
        <w:t xml:space="preserve"> </w:t>
      </w:r>
      <w:r w:rsidRPr="00471FEA">
        <w:rPr>
          <w:rFonts w:eastAsia="DengXian"/>
          <w:bCs/>
          <w:szCs w:val="22"/>
          <w:lang w:val="en-MY"/>
        </w:rPr>
        <w:t xml:space="preserve">to Section </w:t>
      </w:r>
      <w:r>
        <w:rPr>
          <w:rFonts w:eastAsia="DengXian"/>
          <w:bCs/>
          <w:szCs w:val="22"/>
          <w:lang w:val="en-MY"/>
        </w:rPr>
        <w:fldChar w:fldCharType="begin"/>
      </w:r>
      <w:r>
        <w:rPr>
          <w:rFonts w:eastAsia="DengXian"/>
          <w:bCs/>
          <w:szCs w:val="22"/>
          <w:lang w:val="en-MY"/>
        </w:rPr>
        <w:instrText xml:space="preserve"> REF _Ref19618270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2.3.2.3</w:t>
      </w:r>
      <w:r>
        <w:rPr>
          <w:rFonts w:eastAsia="DengXian"/>
          <w:bCs/>
          <w:szCs w:val="22"/>
          <w:lang w:val="en-MY"/>
        </w:rPr>
        <w:fldChar w:fldCharType="end"/>
      </w:r>
      <w:r w:rsidRPr="00471FEA">
        <w:rPr>
          <w:rFonts w:eastAsia="DengXian"/>
          <w:bCs/>
          <w:szCs w:val="22"/>
          <w:lang w:val="en-MY"/>
        </w:rPr>
        <w:t xml:space="preserve">. Next, a comparison study of the existing deep learning models is explored and tabulated in Section </w:t>
      </w:r>
      <w:r>
        <w:rPr>
          <w:rFonts w:eastAsia="DengXian"/>
          <w:bCs/>
          <w:szCs w:val="22"/>
          <w:lang w:val="en-MY"/>
        </w:rPr>
        <w:fldChar w:fldCharType="begin"/>
      </w:r>
      <w:r>
        <w:rPr>
          <w:rFonts w:eastAsia="DengXian"/>
          <w:bCs/>
          <w:szCs w:val="22"/>
          <w:lang w:val="en-MY"/>
        </w:rPr>
        <w:instrText xml:space="preserve"> REF _Ref19618280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2.3.3</w:t>
      </w:r>
      <w:r>
        <w:rPr>
          <w:rFonts w:eastAsia="DengXian"/>
          <w:bCs/>
          <w:szCs w:val="22"/>
          <w:lang w:val="en-MY"/>
        </w:rPr>
        <w:fldChar w:fldCharType="end"/>
      </w:r>
      <w:r w:rsidRPr="00471FEA">
        <w:rPr>
          <w:rFonts w:eastAsia="DengXian"/>
          <w:bCs/>
          <w:szCs w:val="22"/>
          <w:lang w:val="en-MY"/>
        </w:rPr>
        <w:t xml:space="preserve">. Followed by a comparison study of </w:t>
      </w:r>
      <w:r w:rsidR="003D1CE0">
        <w:rPr>
          <w:rFonts w:eastAsia="DengXian"/>
          <w:bCs/>
          <w:szCs w:val="22"/>
          <w:lang w:val="en-MY"/>
        </w:rPr>
        <w:t xml:space="preserve">the </w:t>
      </w:r>
      <w:r w:rsidRPr="00471FEA">
        <w:rPr>
          <w:rFonts w:eastAsia="DengXian"/>
          <w:bCs/>
          <w:szCs w:val="22"/>
          <w:lang w:val="en-MY"/>
        </w:rPr>
        <w:t xml:space="preserve">WISDM dataset and UCI dataset in Section </w:t>
      </w:r>
      <w:r>
        <w:rPr>
          <w:rFonts w:eastAsia="DengXian"/>
          <w:bCs/>
          <w:szCs w:val="22"/>
          <w:lang w:val="en-MY"/>
        </w:rPr>
        <w:fldChar w:fldCharType="begin"/>
      </w:r>
      <w:r>
        <w:rPr>
          <w:rFonts w:eastAsia="DengXian"/>
          <w:bCs/>
          <w:szCs w:val="22"/>
          <w:lang w:val="en-MY"/>
        </w:rPr>
        <w:instrText xml:space="preserve"> REF _Ref19618288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0</w:t>
      </w:r>
      <w:r>
        <w:rPr>
          <w:rFonts w:eastAsia="DengXian"/>
          <w:bCs/>
          <w:szCs w:val="22"/>
          <w:lang w:val="en-MY"/>
        </w:rPr>
        <w:fldChar w:fldCharType="end"/>
      </w:r>
      <w:r>
        <w:rPr>
          <w:rFonts w:eastAsia="DengXian"/>
          <w:bCs/>
          <w:szCs w:val="22"/>
          <w:lang w:val="en-MY"/>
        </w:rPr>
        <w:t>.</w:t>
      </w:r>
    </w:p>
    <w:p w14:paraId="2AB6089F" w14:textId="77777777" w:rsidR="00471FEA" w:rsidRPr="00471FEA" w:rsidRDefault="00471FEA" w:rsidP="007E0F14">
      <w:pPr>
        <w:numPr>
          <w:ilvl w:val="0"/>
          <w:numId w:val="8"/>
        </w:numPr>
        <w:spacing w:afterLines="150" w:after="360" w:line="259" w:lineRule="auto"/>
        <w:jc w:val="left"/>
        <w:rPr>
          <w:rFonts w:eastAsia="DengXian"/>
          <w:b/>
          <w:vanish/>
          <w:spacing w:val="15"/>
          <w:szCs w:val="22"/>
        </w:rPr>
      </w:pPr>
    </w:p>
    <w:p w14:paraId="24758A37" w14:textId="77777777" w:rsidR="00471FEA" w:rsidRPr="00471FEA" w:rsidRDefault="00471FEA" w:rsidP="00A316C9">
      <w:pPr>
        <w:pStyle w:val="Heading3"/>
        <w:spacing w:afterLines="150" w:after="360"/>
      </w:pPr>
      <w:bookmarkStart w:id="49" w:name="_Toc19565137"/>
      <w:bookmarkStart w:id="50" w:name="_Ref19618128"/>
      <w:bookmarkStart w:id="51" w:name="_Ref19618811"/>
      <w:bookmarkStart w:id="52" w:name="_Toc32054166"/>
      <w:r w:rsidRPr="00471FEA">
        <w:t>Human Activity Recognition (HAR)</w:t>
      </w:r>
      <w:bookmarkEnd w:id="49"/>
      <w:bookmarkEnd w:id="50"/>
      <w:bookmarkEnd w:id="51"/>
      <w:bookmarkEnd w:id="52"/>
    </w:p>
    <w:p w14:paraId="4C441A46" w14:textId="1E0C6820" w:rsidR="00471FEA" w:rsidRPr="00471FEA" w:rsidRDefault="00471FEA" w:rsidP="00A316C9">
      <w:pPr>
        <w:spacing w:afterLines="200" w:after="480"/>
        <w:ind w:firstLine="720"/>
        <w:rPr>
          <w:rFonts w:eastAsia="DengXian"/>
          <w:szCs w:val="22"/>
          <w:lang w:val="en-MY"/>
        </w:rPr>
      </w:pPr>
      <w:r w:rsidRPr="00471FEA">
        <w:rPr>
          <w:rFonts w:eastAsia="DengXian"/>
          <w:szCs w:val="22"/>
          <w:lang w:val="en-MY"/>
        </w:rPr>
        <w:t xml:space="preserve">Human Activity Recognition (HAR) is a series of accurate predictions and classification for a particular set of human activities which include walking, standing, running and climbing upstairs, etc. There are many approaches to </w:t>
      </w:r>
      <w:r w:rsidR="00AD439C">
        <w:rPr>
          <w:rFonts w:eastAsia="DengXian"/>
          <w:szCs w:val="22"/>
          <w:lang w:val="en-MY"/>
        </w:rPr>
        <w:t>HAR</w:t>
      </w:r>
      <w:r w:rsidRPr="00471FEA">
        <w:rPr>
          <w:rFonts w:eastAsia="DengXian"/>
          <w:szCs w:val="22"/>
          <w:lang w:val="en-MY"/>
        </w:rPr>
        <w:t xml:space="preserve"> </w:t>
      </w:r>
      <w:r w:rsidRPr="00471FEA">
        <w:rPr>
          <w:rFonts w:eastAsia="DengXian"/>
          <w:szCs w:val="22"/>
          <w:lang w:val="en-MY"/>
        </w:rPr>
        <w:fldChar w:fldCharType="begin" w:fldLock="1"/>
      </w:r>
      <w:r w:rsidRPr="00471FEA">
        <w:rPr>
          <w:rFonts w:eastAsia="DengXian"/>
          <w:szCs w:val="22"/>
          <w:lang w:val="en-MY"/>
        </w:rPr>
        <w:instrText>ADDIN CSL_CITATION {"citationItems":[{"id":"ITEM-1","itemData":{"DOI":"10.1007/978-3-540-24646-6_1","abstract":"In this work, algorithms are developed and evaluated to detect physical\\nactivities from data acquired using five small biaxial accelerometers\\nworn simultaneously on different parts of the body. Acceleration\\ndata was collected from 20 subjects without researcher supervision\\nor observation. Subjects were asked to perform a sequence of everyday\\ntasks but not told specifically where or how to do them. Mean, energy,\\nfrequency-domain entropy, and correlation of acceleration data was\\ncalculated and several classifiers using these features were tested.\\nDecision tree classifiers showed the best performance recognizing\\neveryday activities with an overall accuracy rate of 84%. The results\\nshow that although some activities are recognized well with subject-independent\\ntraining data, others appear to require subject-specific training\\ndata. The results suggest that multiple accelerometers aid in recognition\\nbecause conjunctions in acceleration feature values can effectively\\ndiscriminate many activities. With just two biaxial accelerometers\\n??? thigh and wrist ??? the recognition performance dropped only\\nslightly. This is the first work to investigate performance of recognition\\nalgorithms with multiple, wire-free accelerometers on 20 activities\\nusing datasets annotated by the subjects themselves.","author":[{"dropping-particle":"","family":"Bao","given":"Ling","non-dropping-particle":"","parse-names":false,"suffix":""},{"dropping-particle":"","family":"Intille","given":"Stephen S.","non-dropping-particle":"","parse-names":false,"suffix":""}],"id":"ITEM-1","issued":{"date-parts":[["2004"]]},"page":"1-17","title":"Activity Recognition from User-Annotated Acceleration Data","type":"chapter"},"uris":["http://www.mendeley.com/documents/?uuid=717e63b7-b185-3326-bab2-6c53f418e0c7"]},{"id":"ITEM-2","itemData":{"DOI":"10.1016/j.compenvurbsys.2017.09.012","ISSN":"01989715","abstract":"In recent decades, decreasing physical activity has emerged as one of the major issues affecting human health since people increasingly engaged in sedentary behavior in their homes and workplaces. In physical activity research, using GPS trajectories and advanced GIS methods has a potential for greatly enhancing our understanding of the association between objectively measured moderate and vigorous physical activity and physical and social environments. Relying only on objectively measured physical activity intensity, however, ignores the role of different places and types of physical activity on people's health outcomes. The aim of this study is to propose an approach to classifying physical activity in free-living conditions for physical activity research using published smartphone accelerometer data. Random forest and gradient boosting are used to predict jogging, walking, sitting, and standing. Generated training models based on the two classifiers are tested on accelerometer data collected from the smartphones of two subjects in free-living conditions. GPS trajectories with predicted physical activity labels are visually explored on a map to offer new insight on the assessment of the predicted results of daily activities and the identification of any difference in the results between random forest and gradient boosting. The findings of this study indicate that random forest and gradient boosting enable accurate physical activity classification in free-living conditions. GPS trajectories linked with predicted labels on a map assist the visual exploration of the erroneous prediction in daily activities including in-vehicle activities.","author":[{"dropping-particle":"","family":"Lee","given":"Kangjae","non-dropping-particle":"","parse-names":false,"suffix":""},{"dropping-particle":"","family":"Kwan","given":"Mei Po","non-dropping-particle":"","parse-names":false,"suffix":""}],"container-title":"Computers, Environment and Urban Systems","id":"ITEM-2","issue":"September 2017","issued":{"date-parts":[["2018"]]},"page":"124-131","publisher":"Elsevier","title":"Physical activity classification in free-living conditions using smartphone accelerometer data and exploration of predicted results","type":"article-journal","volume":"67"},"uris":["http://www.mendeley.com/documents/?uuid=1c2707ac-43cf-4862-8f0f-60bd66ac84cc"]},{"id":"ITEM-3","itemData":{"DOI":"10.1145/1964897.1964918","ISSN":"19310145","abstract":"Mobile devices are becoming increasingly sophisticated and the latest generation of smart cell phones now incorporates many diverse and powerful sensors. These sensors include GPS sensors, vision sensors (i.e., cameras), audio sensors (i.e., microphones), light sensors, temperature sensors, direction sensors (i.e., magnetic compasses), and acceleration sensors (i.e., accelerometers). The availability of these sensors in mass-marketed communication devices creates exciting new opportunities for data mining and data mining applications. In this paper we describe and evaluate a system that uses phone-based accelerometers to perform activity recognition, a task which involves identifying the physical activity a user is performing. To implement our system we collected labeled accelerometer data from twenty-nine users as they performed daily activities such as walking, jogging, climbing stairs, sitting, and standing, and then aggregated this time series data into examples that summarize the user activity over 10- second intervals. We then used the resulting training data to induce a predictive model for activity recognition. This work is significant because the activity recognition model permits us to gain useful knowledge about the habits of millions of users passively--just by having them carry cell phones in their pockets. Our work has a wide range of applications, including automatic customization of the mobile device's behavior based upon a user's activity (e.g., sending calls directly to voicemail if a user is jogging) and generating a daily/weekly activity profile to determine if a user (perhaps an obese child) is performing a healthy amount of exercise.","author":[{"dropping-particle":"","family":"Kwapisz","given":"Jennifer R.","non-dropping-particle":"","parse-names":false,"suffix":""},{"dropping-particle":"","family":"Weiss","given":"Gary M.","non-dropping-particle":"","parse-names":false,"suffix":""},{"dropping-particle":"","family":"Moore","given":"Samuel A.","non-dropping-particle":"","parse-names":false,"suffix":""}],"container-title":"ACM SIGKDD Explorations Newsletter","id":"ITEM-3","issued":{"date-parts":[["2011"]]},"title":"Activity recognition using cell phone accelerometers","type":"article-journal"},"uris":["http://www.mendeley.com/documents/?uuid=e0d93b4c-3649-44b0-9a59-c095ab7cab64"]}],"mendeley":{"formattedCitation":"(Bao &amp; Intille, 2004; Kwapisz et al., 2011; Lee &amp; Kwan, 2018)","plainTextFormattedCitation":"(Bao &amp; Intille, 2004; Kwapisz et al., 2011; Lee &amp; Kwan, 2018)","previouslyFormattedCitation":"(Bao &amp; Intille, 2004; Kwapisz et al., 2011; Lee &amp; Kwan, 2018)"},"properties":{"noteIndex":0},"schema":"https://github.com/citation-style-language/schema/raw/master/csl-citation.json"}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(Bao &amp; Intille, 2004; Kwapisz et al., 2011; Lee &amp; Kwan, 2018)</w:t>
      </w:r>
      <w:r w:rsidRPr="00471FEA">
        <w:rPr>
          <w:rFonts w:eastAsia="DengXian"/>
          <w:szCs w:val="22"/>
          <w:lang w:val="en-MY"/>
        </w:rPr>
        <w:fldChar w:fldCharType="end"/>
      </w:r>
      <w:r w:rsidRPr="00471FEA">
        <w:rPr>
          <w:rFonts w:eastAsia="DengXian"/>
          <w:szCs w:val="22"/>
          <w:lang w:val="en-MY"/>
        </w:rPr>
        <w:t xml:space="preserve">. The deep research on HAR in recent years has driven more development of health applications such as mobile application, Fitbit and </w:t>
      </w:r>
      <w:proofErr w:type="spellStart"/>
      <w:r w:rsidRPr="00471FEA">
        <w:rPr>
          <w:rFonts w:eastAsia="DengXian"/>
          <w:szCs w:val="22"/>
          <w:lang w:val="en-MY"/>
        </w:rPr>
        <w:t>SmartWatch</w:t>
      </w:r>
      <w:proofErr w:type="spellEnd"/>
      <w:r w:rsidRPr="00471FEA">
        <w:rPr>
          <w:rFonts w:eastAsia="DengXian"/>
          <w:szCs w:val="22"/>
          <w:lang w:val="en-MY"/>
        </w:rPr>
        <w:t xml:space="preserve"> which can track user activity and estimating calories burned.  </w:t>
      </w:r>
    </w:p>
    <w:p w14:paraId="6BB0D568" w14:textId="77777777" w:rsidR="00471FEA" w:rsidRPr="00471FEA" w:rsidRDefault="00471FEA" w:rsidP="00A316C9">
      <w:pPr>
        <w:spacing w:afterLines="450" w:after="1080"/>
        <w:ind w:firstLine="720"/>
        <w:rPr>
          <w:rFonts w:eastAsia="DengXian"/>
          <w:noProof/>
          <w:szCs w:val="22"/>
          <w:lang w:val="en-MY"/>
        </w:rPr>
      </w:pPr>
      <w:bookmarkStart w:id="53" w:name="_Hlk35535661"/>
      <w:r w:rsidRPr="00471FEA">
        <w:rPr>
          <w:rFonts w:eastAsia="DengXian"/>
          <w:szCs w:val="22"/>
          <w:lang w:val="en-MY"/>
        </w:rPr>
        <w:t xml:space="preserve">HAR can be categorized into vision-based HAR and wearable sensor HAR. Vision-based HAR received the least attention, however, we will move into detail about the research which utilized this approach in Section 2.1.1. Most research focuses solely on a wearable sensor such as early work by Bao and </w:t>
      </w:r>
      <w:proofErr w:type="spellStart"/>
      <w:r w:rsidRPr="00471FEA">
        <w:rPr>
          <w:rFonts w:eastAsia="DengXian"/>
          <w:szCs w:val="22"/>
          <w:lang w:val="en-MY"/>
        </w:rPr>
        <w:t>Intille</w:t>
      </w:r>
      <w:proofErr w:type="spellEnd"/>
      <w:r w:rsidRPr="00471FEA">
        <w:rPr>
          <w:rFonts w:eastAsia="DengXian"/>
          <w:szCs w:val="22"/>
          <w:lang w:val="en-MY"/>
        </w:rPr>
        <w:t xml:space="preserve"> (2004). Other researchers like </w:t>
      </w:r>
      <w:r w:rsidRPr="00471FEA">
        <w:rPr>
          <w:rFonts w:eastAsia="DengXian"/>
          <w:szCs w:val="22"/>
          <w:lang w:val="en-MY"/>
        </w:rPr>
        <w:fldChar w:fldCharType="begin" w:fldLock="1"/>
      </w:r>
      <w:r w:rsidRPr="00471FEA">
        <w:rPr>
          <w:rFonts w:eastAsia="DengXian"/>
          <w:szCs w:val="22"/>
          <w:lang w:val="en-MY"/>
        </w:rPr>
        <w:instrText>ADDIN CSL_CITATION {"citationItems":[{"id":"ITEM-1","itemData":{"DOI":"10.1249/MSS.0b013e31823bf95c","ISSN":"01959131","abstract":"INTRODUCTION: Most accelerometer-based activity monitors are worn on the waist or lower back for assessment of habitual physical activity. Output is in arbitrary counts that can be classified by activity intensity according to published thresholds. The purpose of this study was to develop methods to classify physical activities into walking, running, household, or sedentary activities based on raw acceleration data from the GENEA (Gravity Estimator of Normal Everyday Activity) and compare classification accuracy from a wrist-worn GENEA with a waist-worn GENEA. METHODS: Sixty participants (age = 49.4 ± 6.5 yr, body mass index = 24.6 ± 3.4 kg·m⁻²) completed an ordered series of 10-12 semistructured activities in the laboratory and outdoor environment. Throughout, three GENEA accelerometers were worn: one at the waist, one on the left wrist, and one on the right wrist. Acceleration data were collected at 80 Hz. Features obtained from both fast Fourier transform and wavelet decomposition were extracted, and machine learning algorithms were used to classify four types of daily activities including sedentary, household, walking, and running activities. RESULTS: The computational results demonstrated that the algorithm we developed can accurately classify certain types of daily activities, with high overall classification accuracy for both waist-worn GENEA (0.99) and wrist-worn GENEA (right wrist = 0.97, left wrist = 0.96). CONCLUSIONS: We have successfully developed algorithms suitable for use with wrist-worn accelerometers for detecting certain types of physical activities; the performance is comparable to waist-worn accelerometers for assessment of physical activity.","author":[{"dropping-particle":"","family":"Zhang","given":"Shaoyan","non-dropping-particle":"","parse-names":false,"suffix":""},{"dropping-particle":"V.","family":"Rowlands","given":"Alex","non-dropping-particle":"","parse-names":false,"suffix":""},{"dropping-particle":"","family":"Murray","given":"Peter","non-dropping-particle":"","parse-names":false,"suffix":""},{"dropping-particle":"","family":"Hurst","given":"Tina L.","non-dropping-particle":"","parse-names":false,"suffix":""}],"container-title":"Medicine and Science in Sports and Exercise","id":"ITEM-1","issue":"4","issued":{"date-parts":[["2012"]]},"page":"742-748","title":"Physical activity classification using the GENEA wrist-worn accelerometer","type":"article-journal","volume":"44"},"uris":["http://www.mendeley.com/documents/?uuid=655acaf8-9fff-478c-ba6d-da0ec8c97f9c"]}],"mendeley":{"formattedCitation":"(Zhang, Rowlands, Murray, &amp; Hurst, 2012)","manualFormatting":"Zhang, Rowlands, Murray, and Hurst, (2012)","plainTextFormattedCitation":"(Zhang, Rowlands, Murray, &amp; Hurst, 2012)","previouslyFormattedCitation":"(Zhang, Rowlands, Murray, &amp; Hurst, 2012)"},"properties":{"noteIndex":0},"schema":"https://github.com/citation-style-language/schema/raw/master/csl-citation.json"}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Zhang, Rowlands, Murray, and Hurst, (2012)</w:t>
      </w:r>
      <w:r w:rsidRPr="00471FEA">
        <w:rPr>
          <w:rFonts w:eastAsia="DengXian"/>
          <w:szCs w:val="22"/>
          <w:lang w:val="en-MY"/>
        </w:rPr>
        <w:fldChar w:fldCharType="end"/>
      </w:r>
      <w:r w:rsidRPr="00471FEA">
        <w:rPr>
          <w:rFonts w:eastAsia="DengXian"/>
          <w:szCs w:val="22"/>
          <w:lang w:val="en-MY"/>
        </w:rPr>
        <w:t xml:space="preserve">, </w:t>
      </w:r>
      <w:r w:rsidRPr="00471FEA">
        <w:rPr>
          <w:rFonts w:eastAsia="DengXian"/>
          <w:szCs w:val="22"/>
          <w:lang w:val="en-MY"/>
        </w:rPr>
        <w:fldChar w:fldCharType="begin" w:fldLock="1"/>
      </w:r>
      <w:r w:rsidRPr="00471FEA">
        <w:rPr>
          <w:rFonts w:eastAsia="DengXian"/>
          <w:szCs w:val="22"/>
          <w:lang w:val="en-MY"/>
        </w:rPr>
        <w:instrText>ADDIN CSL_CITATION {"citationItems":[{"id":"ITEM-1","itemData":{"DOI":"10.1016/j.medengphy.2014.02.012","ISSN":"18734030","abstract":"Physical activity has a positive impact on people's well-being and it had been shown to decrease the occurrence of chronic diseases in the older adult population. To date, a substantial amount of research studies exist, which focus on activity recognition using inertial sensors. Many of these studies adopt a single sensor approach and focus on proposing novel features combined with complex classifiers to improve the overall recognition accuracy. In addition, the implementation of the advanced feature extraction algorithms and the complex classifiers exceed the computing ability of most current wearable sensor platforms. This paper proposes a method to adopt multiple sensors on distributed body locations to overcome this problem. The objective of the proposed system is to achieve higher recognition accuracy with \"light-weight\" signal processing algorithms, which run on a distributed computing based sensor system comprised of computationally efficient nodes. For analysing and evaluating the multi-sensor system, eight subjects were recruited to perform eight normal scripted activities in different life scenarios, each repeated three times. Thus a total of 192 activities were recorded resulting in 864 separate annotated activity states. The methods for designing such a multi-sensor system required consideration of the following: signal pre-processing algorithms, sampling rate, feature selection and classifier selection. Each has been investigated and the most appropriate approach is selected to achieve a trade-off between recognition accuracy and computing execution time. A comparison of six different systems, which employ single or multiple sensors, is presented. The experimental results illustrate that the proposed multi-sensor system can achieve an overall recognition accuracy of 96.4% by adopting the mean and variance features, using the Decision Tree classifier. The results demonstrate that elaborate classifiers and feature sets are not required to achieve high recognition accuracies on a multi-sensor system. © 2014 IPEM.","author":[{"dropping-particle":"","family":"Gao","given":"Lei","non-dropping-particle":"","parse-names":false,"suffix":""},{"dropping-particle":"","family":"Bourke","given":"A. K.","non-dropping-particle":"","parse-names":false,"suffix":""},{"dropping-particle":"","family":"Nelson","given":"John","non-dropping-particle":"","parse-names":false,"suffix":""}],"container-title":"Medical Engineering and Physics","id":"ITEM-1","issue":"6","issued":{"date-parts":[["2014"]]},"page":"779-785","publisher":"Institute of Physics and Engineering in Medicine","title":"Evaluation of accelerometer based multi-sensor versus single-sensor activity recognition systems","type":"article-journal","volume":"36"},"uris":["http://www.mendeley.com/documents/?uuid=43c2c6ad-982c-42bf-a0e5-8024f2a2ef56"]}],"mendeley":{"formattedCitation":"(Gao, Bourke, &amp; Nelson, 2014)","manualFormatting":"Gao, Bourke, &amp; Nelson (2014)","plainTextFormattedCitation":"(Gao, Bourke, &amp; Nelson, 2014)","previouslyFormattedCitation":"(Gao, Bourke, &amp; Nelson, 2014)"},"properties":{"noteIndex":0},"schema":"https://github.com/citation-style-language/schema/raw/master/csl-citation.json"}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Gao, Bourke, &amp; Nelson (2014)</w:t>
      </w:r>
      <w:r w:rsidRPr="00471FEA">
        <w:rPr>
          <w:rFonts w:eastAsia="DengXian"/>
          <w:szCs w:val="22"/>
          <w:lang w:val="en-MY"/>
        </w:rPr>
        <w:fldChar w:fldCharType="end"/>
      </w:r>
      <w:r w:rsidRPr="00471FEA">
        <w:rPr>
          <w:rFonts w:eastAsia="DengXian"/>
          <w:szCs w:val="22"/>
          <w:lang w:val="en-MY"/>
        </w:rPr>
        <w:t xml:space="preserve">, </w:t>
      </w:r>
      <w:r w:rsidRPr="00471FEA">
        <w:rPr>
          <w:rFonts w:eastAsia="DengXian"/>
          <w:szCs w:val="22"/>
          <w:lang w:val="en-MY"/>
        </w:rPr>
        <w:fldChar w:fldCharType="begin" w:fldLock="1"/>
      </w:r>
      <w:r w:rsidRPr="00471FEA">
        <w:rPr>
          <w:rFonts w:eastAsia="DengXian"/>
          <w:szCs w:val="22"/>
          <w:lang w:val="en-MY"/>
        </w:rPr>
        <w:instrText>ADDIN CSL_CITATION {"citationItems":[{"id":"ITEM-1","itemData":{"abstract":"A dissertation","author":[{"dropping-particle":"","family":"Bharti","given":"Pratool","non-dropping-particle":"","parse-names":false,"suffix":""}],"container-title":"Graduate Theses and Dissertations","id":"ITEM-1","issue":"November","issued":{"date-parts":[["2017"]]},"title":"Context-based Human Activity Recognition Using Multimodal Wearable Sensors","type":"article-journal"},"uris":["http://www.mendeley.com/documents/?uuid=9cc53a3a-2b51-4443-b037-74663ecc4626"]}],"mendeley":{"formattedCitation":"(Bharti, 2017)","manualFormatting":"Bharti (2017)","plainTextFormattedCitation":"(Bharti, 2017)","previouslyFormattedCitation":"(Bharti, 2017)"},"properties":{"noteIndex":0},"schema":"https://github.com/citation-style-language/schema/raw/master/csl-citation.json"}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Bharti (2017)</w:t>
      </w:r>
      <w:r w:rsidRPr="00471FEA">
        <w:rPr>
          <w:rFonts w:eastAsia="DengXian"/>
          <w:szCs w:val="22"/>
          <w:lang w:val="en-MY"/>
        </w:rPr>
        <w:fldChar w:fldCharType="end"/>
      </w:r>
      <w:r w:rsidRPr="00471FEA">
        <w:rPr>
          <w:rFonts w:eastAsia="DengXian"/>
          <w:szCs w:val="22"/>
          <w:lang w:val="en-MY"/>
        </w:rPr>
        <w:t xml:space="preserve"> and </w:t>
      </w:r>
      <w:r w:rsidRPr="00471FEA">
        <w:rPr>
          <w:rFonts w:eastAsia="DengXian"/>
          <w:szCs w:val="22"/>
          <w:lang w:val="en-MY"/>
        </w:rPr>
        <w:fldChar w:fldCharType="begin" w:fldLock="1"/>
      </w:r>
      <w:r w:rsidRPr="00471FEA">
        <w:rPr>
          <w:rFonts w:eastAsia="DengXian"/>
          <w:szCs w:val="22"/>
          <w:lang w:val="en-MY"/>
        </w:rPr>
        <w:instrText>ADDIN CSL_CITATION {"citationItems":[{"id":"ITEM-1","itemData":{"author":[{"dropping-particle":"","family":"Chong","given":"Li","non-dropping-particle":"","parse-names":false,"suffix":""}],"id":"ITEM-1","issued":{"date-parts":[["2017"]]},"title":"WEARABLE COMPUTING : ACCELEROMETER-BASED HUMAN ACTIVITY CLASSIFICATION USING DECISION TREE by Chong Li A thesis submitted in partial fulfillment of the requirements for the degree of MASTER OF SCIENCE in Computer Science Approved : Xiaojun Qi , Ph . D . K","type":"article-journal"},"uris":["http://www.mendeley.com/documents/?uuid=9693fc5b-635e-482e-be16-f59a42024a1d"]}],"mendeley":{"formattedCitation":"(Chong, 2017)","manualFormatting":"Chong (2017)","plainTextFormattedCitation":"(Chong, 2017)","previouslyFormattedCitation":"(Chong, 2017)"},"properties":{"noteIndex":0},"schema":"https://github.com/citation-style-language/schema/raw/master/csl-citation.json"}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Chong (2017)</w:t>
      </w:r>
      <w:r w:rsidRPr="00471FEA">
        <w:rPr>
          <w:rFonts w:eastAsia="DengXian"/>
          <w:szCs w:val="22"/>
          <w:lang w:val="en-MY"/>
        </w:rPr>
        <w:fldChar w:fldCharType="end"/>
      </w:r>
      <w:r w:rsidRPr="00471FEA">
        <w:rPr>
          <w:rFonts w:eastAsia="DengXian"/>
          <w:szCs w:val="22"/>
          <w:lang w:val="en-MY"/>
        </w:rPr>
        <w:t xml:space="preserve"> followed suit with a wearable sensor. We will be discussing this in Section 2.1.2. Next, we will discuss various research concerning the Smartphone-based HAR approach which is also a better alternative than a wearable sensor </w:t>
      </w:r>
      <w:r w:rsidRPr="00471FEA">
        <w:rPr>
          <w:rFonts w:eastAsia="DengXian"/>
          <w:szCs w:val="22"/>
          <w:lang w:val="en-MY"/>
        </w:rPr>
        <w:fldChar w:fldCharType="begin" w:fldLock="1"/>
      </w:r>
      <w:r w:rsidRPr="00471FEA">
        <w:rPr>
          <w:rFonts w:eastAsia="DengXian"/>
          <w:szCs w:val="22"/>
          <w:lang w:val="en-MY"/>
        </w:rPr>
        <w:instrText>ADDIN CSL_CITATION {"citationItems":[{"id":"ITEM-1","itemData":{"DOI":"10.1145/1964897.1964918","ISSN":"19310145","abstract":"Mobile devices are becoming increasingly sophisticated and the latest generation of smart cell phones now incorporates many diverse and powerful sensors. These sensors include GPS sensors, vision sensors (i.e., cameras), audio sensors (i.e., microphones), light sensors, temperature sensors, direction sensors (i.e., magnetic compasses), and acceleration sensors (i.e., accelerometers). The availability of these sensors in mass-marketed communication devices creates exciting new opportunities for data mining and data mining applications. In this paper we describe and evaluate a system that uses phone-based accelerometers to perform activity recognition, a task which involves identifying the physical activity a user is performing. To implement our system we collected labeled accelerometer data from twenty-nine users as they performed daily activities such as walking, jogging, climbing stairs, sitting, and standing, and then aggregated this time series data into examples that summarize the user activity over 10- second intervals. We then used the resulting training data to induce a predictive model for activity recognition. This work is significant because the activity recognition model permits us to gain useful knowledge about the habits of millions of users passively--just by having them carry cell phones in their pockets. Our work has a wide range of applications, including automatic customization of the mobile device's behavior based upon a user's activity (e.g., sending calls directly to voicemail if a user is jogging) and generating a daily/weekly activity profile to determine if a user (perhaps an obese child) is performing a healthy amount of exercise.","author":[{"dropping-particle":"","family":"Kwapisz","given":"Jennifer R.","non-dropping-particle":"","parse-names":false,"suffix":""},{"dropping-particle":"","family":"Weiss","given":"Gary M.","non-dropping-particle":"","parse-names":false,"suffix":""},{"dropping-particle":"","family":"Moore","given":"Samuel A.","non-dropping-particle":"","parse-names":false,"suffix":""}],"container-title":"ACM SIGKDD Explorations Newsletter","id":"ITEM-1","issued":{"date-parts":[["2011"]]},"title":"Activity recognition using cell phone accelerometers","type":"article-journal"},"uris":["http://www.mendeley.com/documents/?uuid=e0d93b4c-3649-44b0-9a59-c095ab7cab64"]},{"id":"ITEM-2","itemData":{"ISBN":"9782874190810","abstract":"Human-centered computing is an emerging research field that aims to understand human behavior and integrate users and their social context with computer systems. One of the most recent, challenging and appealing applications in this framework consists in sensing human body motion using smartphones to gather context infor- mation about people actions. In this context, we describe in this work an Activity Recognition database, built from the recordings of 30 subjects doing Activities of Daily Living (ADL) while carrying a waist-mounted smartphone with embedded inertial sensors, which is released to public domain on a well-known on-line repos- itory. Results, obtained on the dataset by exploiting a multiclass Support Vector Machine (SVM), are also acknowledged.","author":[{"dropping-particle":"","family":"Anguita","given":"Davide","non-dropping-particle":"","parse-names":false,"suffix":""},{"dropping-particle":"","family":"Ghio","given":"Alessandro","non-dropping-particle":"","parse-names":false,"suffix":""},{"dropping-particle":"","family":"Oneto","given":"Luca","non-dropping-particle":"","parse-names":false,"suffix":""},{"dropping-particle":"","family":"Parra","given":"Xavier","non-dropping-particle":"","parse-names":false,"suffix":""},{"dropping-particle":"","family":"Reyes-Ortiz","given":"Jorge L.","non-dropping-particle":"","parse-names":false,"suffix":""}],"container-title":"ESANN 2013 proceedings, 21st European Symposium on Artificial Neural Networks, Computational Intelligence and Machine Learning","id":"ITEM-2","issued":{"date-parts":[["2013"]]},"title":"A public domain dataset for human activity recognition using smartphones","type":"paper-conference"},"uris":["http://www.mendeley.com/documents/?uuid=90d6c9ae-08b6-49b7-8f5e-9fba87e8b689"]},{"id":"ITEM-3","itemData":{"DOI":"10.1016/j.procs.2014.07.009","ISBN":"0617287643","ISSN":"18770509","abstract":"This paper describes how to recognize certain types of human physical activities using acceleration data generated by a user's cell phone. We propose a recognition system in which a new digital low-pass filter is designed in order to isolate the component of gravity acceleration from that of body acceleration in the raw data. The system was trained and tested in an experiment with multiple human subjects in real-world conditions. Several classifiers were tested using various statistical features. High-frequency and low-frequency components of the data were taken into account. We selected five classifiers each offering good performance for recognizing our set of activities and investigated how to combine them into an optimal set of classifiers. We found that using the average of probabilities as the fusion method could reach an overall accuracy rate of 91.15%. © 2014 Published by Elsevier B.V.","author":[{"dropping-particle":"","family":"Bayat","given":"Akram","non-dropping-particle":"","parse-names":false,"suffix":""},{"dropping-particle":"","family":"Pomplun","given":"Marc","non-dropping-particle":"","parse-names":false,"suffix":""},{"dropping-particle":"","family":"Tran","given":"Due A.","non-dropping-particle":"","parse-names":false,"suffix":""}],"container-title":"Procedia Computer Science","id":"ITEM-3","issued":{"date-parts":[["2014"]]},"page":"450-457","publisher":"Elsevier Masson SAS","title":"A study on human activity recognition using accelerometer data from smartphones","type":"article-journal","volume":"34"},"uris":["http://www.mendeley.com/documents/?uuid=209f9ca5-2795-466f-b06f-f977e44e188d"]},{"id":"ITEM-4","itemData":{"abstract":"Activity recognition allows ubiquitous mobile devices like smartphones to be context-aware and also enables new applications, such as mobile health applications that track a user's activities over time. However, it is difficult for smartphone-based activity recognition models to perform well, since only a single body location is instrumented. Most research focuses on universal/impersonal activity recognition models, where the model is trained using data from a panel of representative users. In this paper we compare the performance of these impersonal models with those of personal models, which are trained using labeled data from the intended user, and hybrid models, which combine aspects of both types of models. Our analysis indicates that personal training data is required for high accuracybut that only a very small amount of training data is necessary. This conclusion led us to implement a self-training capability into our Actitracker smartphone-based activity recognition system[1], and we believe personal models can also benefit other activity recognition systems as well.","author":[{"dropping-particle":"","family":"Lockhart","given":"Jeffrey W","non-dropping-particle":"","parse-names":false,"suffix":""}],"id":"ITEM-4","issued":{"date-parts":[["2014"]]},"page":"46","title":"The Benefits of Personalized Data Mining Approaches to Human Activity Recognition with Smartphone Sensor Data","type":"article-journal"},"uris":["http://www.mendeley.com/documents/?uuid=dbd89990-dee4-4c14-b7fe-b50e4652a719"]}],"mendeley":{"formattedCitation":"(Anguita et al., 2013; Bayat et al., 2014; Kwapisz et al., 2011; Lockhart, 2014)","plainTextFormattedCitation":"(Anguita et al., 2013; Bayat et al., 2014; Kwapisz et al., 2011; Lockhart, 2014)","previouslyFormattedCitation":"(Anguita et al., 2013; Bayat et al., 2014; Kwapisz et al., 2011; Lockhart, 2014)"},"properties":{"noteIndex":0},"schema":"https://github.com/citation-style-language/schema/raw/master/csl-citation.json"}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(Anguita et al., 2013; Bayat et al., 2014; Kwapisz et al., 2011; Lockhart, 2014)</w:t>
      </w:r>
      <w:r w:rsidRPr="00471FEA">
        <w:rPr>
          <w:rFonts w:eastAsia="DengXian"/>
          <w:szCs w:val="22"/>
          <w:lang w:val="en-MY"/>
        </w:rPr>
        <w:fldChar w:fldCharType="end"/>
      </w:r>
      <w:r w:rsidRPr="00471FEA">
        <w:rPr>
          <w:rFonts w:eastAsia="DengXian"/>
          <w:szCs w:val="22"/>
          <w:lang w:val="en-MY"/>
        </w:rPr>
        <w:t>.</w:t>
      </w:r>
    </w:p>
    <w:p w14:paraId="79F7D8C9" w14:textId="77777777" w:rsidR="00471FEA" w:rsidRPr="00471FEA" w:rsidRDefault="00471FEA" w:rsidP="00A316C9">
      <w:pPr>
        <w:pStyle w:val="Heading4"/>
        <w:spacing w:afterLines="150" w:after="360"/>
      </w:pPr>
      <w:bookmarkStart w:id="54" w:name="_Toc19565138"/>
      <w:bookmarkStart w:id="55" w:name="_Ref19618135"/>
      <w:bookmarkStart w:id="56" w:name="_Toc32054167"/>
      <w:bookmarkStart w:id="57" w:name="_Hlk35535730"/>
      <w:bookmarkEnd w:id="53"/>
      <w:r w:rsidRPr="00471FEA">
        <w:t>Vision-based HAR</w:t>
      </w:r>
      <w:bookmarkEnd w:id="54"/>
      <w:bookmarkEnd w:id="55"/>
      <w:bookmarkEnd w:id="56"/>
    </w:p>
    <w:p w14:paraId="34448757" w14:textId="5449A882" w:rsidR="00471FEA" w:rsidRPr="00471FEA" w:rsidRDefault="00471FEA" w:rsidP="00A316C9">
      <w:pPr>
        <w:spacing w:afterLines="200" w:after="480"/>
        <w:ind w:firstLine="720"/>
        <w:rPr>
          <w:rFonts w:eastAsia="DengXian"/>
          <w:szCs w:val="22"/>
          <w:lang w:val="en-MY"/>
        </w:rPr>
      </w:pPr>
      <w:bookmarkStart w:id="58" w:name="_Hlk35535763"/>
      <w:bookmarkEnd w:id="57"/>
      <w:r w:rsidRPr="00471FEA">
        <w:rPr>
          <w:rFonts w:eastAsia="DengXian"/>
          <w:szCs w:val="22"/>
          <w:lang w:val="en-MY"/>
        </w:rPr>
        <w:t xml:space="preserve">According to the studies carried out by </w:t>
      </w:r>
      <w:r w:rsidRPr="00471FEA">
        <w:rPr>
          <w:rFonts w:eastAsia="DengXian"/>
          <w:szCs w:val="22"/>
          <w:lang w:val="en-MY"/>
        </w:rPr>
        <w:fldChar w:fldCharType="begin" w:fldLock="1"/>
      </w:r>
      <w:r w:rsidRPr="00471FEA">
        <w:rPr>
          <w:rFonts w:eastAsia="DengXian"/>
          <w:szCs w:val="22"/>
          <w:lang w:val="en-MY"/>
        </w:rPr>
        <w:instrText>ADDIN CSL_CITATION {"citationItems":[{"id":"ITEM-1","itemData":{"DOI":"10.1016/j.imavis.2009.11.014","ISSN":"02628856","abstract":"Vision-based human action recognition is the process of labeling image sequences with action labels. Robust solutions to this problem have applications in domains such as visual surveillance, video retrieval and human-computer interaction. The task is challenging due to variations in motion performance, recording settings and inter-personal differences. In this survey, we explicitly address these challenges. We provide a detailed overview of current advances in the field. Image representations and the subsequent classification process are discussed separately to focus on the novelties of recent research. Moreover, we discuss limitations of the state of the art and outline promising directions of research. © 2009 Elsevier B.V. All rights reserved.","author":[{"dropping-particle":"","family":"Poppe","given":"Ronald","non-dropping-particle":"","parse-names":false,"suffix":""}],"container-title":"Image and Vision Computing","id":"ITEM-1","issue":"6","issued":{"date-parts":[["2010"]]},"page":"976-990","title":"A survey on vision-based human action recognition","type":"article-journal","volume":"28"},"uris":["http://www.mendeley.com/documents/?uuid=a163d31b-cce8-428a-8a48-801152e9b522"]}],"mendeley":{"formattedCitation":"(Poppe, 2010)","manualFormatting":"Poppe (2010)","plainTextFormattedCitation":"(Poppe, 2010)","previouslyFormattedCitation":"(Poppe, 2010)"},"properties":{"noteIndex":0},"schema":"https://github.com/citation-style-language/schema/raw/master/csl-citation.json"}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Poppe (2010)</w:t>
      </w:r>
      <w:r w:rsidRPr="00471FEA">
        <w:rPr>
          <w:rFonts w:eastAsia="DengXian"/>
          <w:szCs w:val="22"/>
          <w:lang w:val="en-MY"/>
        </w:rPr>
        <w:fldChar w:fldCharType="end"/>
      </w:r>
      <w:r w:rsidRPr="00471FEA">
        <w:rPr>
          <w:rFonts w:eastAsia="DengXian"/>
          <w:szCs w:val="22"/>
          <w:lang w:val="en-MY"/>
        </w:rPr>
        <w:t xml:space="preserve">, Vision-based Human Action Recognition (VHAR) is the process of categorizing a sequence of image recording with action labels. VHAR has many implementations in different sectors such as </w:t>
      </w:r>
      <w:r w:rsidR="00AD439C">
        <w:rPr>
          <w:rFonts w:eastAsia="DengXian"/>
          <w:szCs w:val="22"/>
          <w:lang w:val="en-MY"/>
        </w:rPr>
        <w:t xml:space="preserve">video </w:t>
      </w:r>
      <w:r w:rsidRPr="00471FEA">
        <w:rPr>
          <w:rFonts w:eastAsia="DengXian"/>
          <w:szCs w:val="22"/>
          <w:lang w:val="en-MY"/>
        </w:rPr>
        <w:t xml:space="preserve">surveillance, </w:t>
      </w:r>
      <w:r w:rsidR="00AD439C">
        <w:rPr>
          <w:rFonts w:eastAsia="DengXian"/>
          <w:szCs w:val="22"/>
          <w:lang w:val="en-MY"/>
        </w:rPr>
        <w:t>human and computer interaction</w:t>
      </w:r>
      <w:r w:rsidRPr="00471FEA">
        <w:rPr>
          <w:rFonts w:eastAsia="DengXian"/>
          <w:szCs w:val="22"/>
          <w:lang w:val="en-MY"/>
        </w:rPr>
        <w:t xml:space="preserve">. </w:t>
      </w:r>
      <w:r w:rsidRPr="00AD439C">
        <w:rPr>
          <w:rFonts w:eastAsia="DengXian"/>
          <w:szCs w:val="22"/>
          <w:lang w:val="en-MY"/>
        </w:rPr>
        <w:fldChar w:fldCharType="begin" w:fldLock="1"/>
      </w:r>
      <w:r w:rsidRPr="00AD439C">
        <w:rPr>
          <w:rFonts w:eastAsia="DengXian"/>
          <w:szCs w:val="22"/>
          <w:lang w:val="en-MY"/>
        </w:rPr>
        <w:instrText>ADDIN CSL_CITATION {"citationItems":[{"id":"ITEM-1","itemData":{"DOI":"10.1016/j.imavis.2009.11.014","ISSN":"02628856","abstract":"Vision-based human action recognition is the process of labeling image sequences with action labels. Robust solutions to this problem have applications in domains such as visual surveillance, video retrieval and human-computer interaction. The task is challenging due to variations in motion performance, recording settings and inter-personal differences. In this survey, we explicitly address these challenges. We provide a detailed overview of current advances in the field. Image representations and the subsequent classification process are discussed separately to focus on the novelties of recent research. Moreover, we discuss limitations of the state of the art and outline promising directions of research. © 2009 Elsevier B.V. All rights reserved.","author":[{"dropping-particle":"","family":"Poppe","given":"Ronald","non-dropping-particle":"","parse-names":false,"suffix":""}],"container-title":"Image and Vision Computing","id":"ITEM-1","issue":"6","issued":{"date-parts":[["2010"]]},"page":"976-990","title":"A survey on vision-based human action recognition","type":"article-journal","volume":"28"},"uris":["http://www.mendeley.com/documents/?uuid=a163d31b-cce8-428a-8a48-801152e9b522"]}],"mendeley":{"formattedCitation":"(Poppe, 2010)","manualFormatting":"Poppe (2010)","plainTextFormattedCitation":"(Poppe, 2010)","previouslyFormattedCitation":"(Poppe, 2010)"},"properties":{"noteIndex":0},"schema":"https://github.com/citation-style-language/schema/raw/master/csl-citation.json"}</w:instrText>
      </w:r>
      <w:r w:rsidRPr="00AD439C">
        <w:rPr>
          <w:rFonts w:eastAsia="DengXian"/>
          <w:szCs w:val="22"/>
          <w:lang w:val="en-MY"/>
        </w:rPr>
        <w:fldChar w:fldCharType="separate"/>
      </w:r>
      <w:r w:rsidRPr="00AD439C">
        <w:rPr>
          <w:rFonts w:eastAsia="DengXian"/>
          <w:noProof/>
          <w:szCs w:val="22"/>
          <w:lang w:val="en-MY"/>
        </w:rPr>
        <w:t>Poppe (2010)</w:t>
      </w:r>
      <w:r w:rsidRPr="00AD439C">
        <w:rPr>
          <w:rFonts w:eastAsia="DengXian"/>
          <w:szCs w:val="22"/>
          <w:lang w:val="en-MY"/>
        </w:rPr>
        <w:fldChar w:fldCharType="end"/>
      </w:r>
      <w:r w:rsidRPr="00AD439C">
        <w:rPr>
          <w:rFonts w:eastAsia="DengXian"/>
          <w:szCs w:val="22"/>
          <w:lang w:val="en-MY"/>
        </w:rPr>
        <w:t xml:space="preserve"> pointed out that </w:t>
      </w:r>
      <w:r w:rsidR="00AD439C" w:rsidRPr="00AD439C">
        <w:rPr>
          <w:rFonts w:eastAsia="DengXian"/>
          <w:szCs w:val="22"/>
          <w:lang w:val="en-MY"/>
        </w:rPr>
        <w:t>the</w:t>
      </w:r>
      <w:r w:rsidRPr="00AD439C">
        <w:rPr>
          <w:rFonts w:eastAsia="DengXian"/>
          <w:szCs w:val="22"/>
          <w:lang w:val="en-MY"/>
        </w:rPr>
        <w:t xml:space="preserve"> </w:t>
      </w:r>
      <w:r w:rsidR="00AD439C" w:rsidRPr="00AD439C">
        <w:rPr>
          <w:rFonts w:eastAsia="DengXian"/>
          <w:szCs w:val="22"/>
          <w:lang w:val="en-MY"/>
        </w:rPr>
        <w:t>challenges faced</w:t>
      </w:r>
      <w:r w:rsidRPr="00AD439C">
        <w:rPr>
          <w:rFonts w:eastAsia="DengXian"/>
          <w:szCs w:val="22"/>
          <w:lang w:val="en-MY"/>
        </w:rPr>
        <w:t xml:space="preserve"> in VHAR </w:t>
      </w:r>
      <w:r w:rsidR="00AD439C" w:rsidRPr="00AD439C">
        <w:rPr>
          <w:rFonts w:eastAsia="DengXian"/>
          <w:szCs w:val="22"/>
          <w:lang w:val="en-MY"/>
        </w:rPr>
        <w:t>lies in the way people move</w:t>
      </w:r>
      <w:r w:rsidRPr="00AD439C">
        <w:rPr>
          <w:rFonts w:eastAsia="DengXian"/>
          <w:szCs w:val="22"/>
          <w:lang w:val="en-MY"/>
        </w:rPr>
        <w:t xml:space="preserve">, </w:t>
      </w:r>
      <w:r w:rsidR="00AD439C" w:rsidRPr="00AD439C">
        <w:rPr>
          <w:rFonts w:eastAsia="DengXian"/>
          <w:szCs w:val="22"/>
          <w:lang w:val="en-MY"/>
        </w:rPr>
        <w:t>environment</w:t>
      </w:r>
      <w:r w:rsidRPr="00AD439C">
        <w:rPr>
          <w:rFonts w:eastAsia="DengXian"/>
          <w:szCs w:val="22"/>
          <w:lang w:val="en-MY"/>
        </w:rPr>
        <w:t>, and interpersonal differences</w:t>
      </w:r>
      <w:r w:rsidR="00AD439C" w:rsidRPr="00AD439C">
        <w:rPr>
          <w:rFonts w:eastAsia="DengXian"/>
          <w:szCs w:val="22"/>
          <w:lang w:val="en-MY"/>
        </w:rPr>
        <w:t>, and the variance in each action</w:t>
      </w:r>
      <w:r w:rsidRPr="00AD439C">
        <w:rPr>
          <w:rFonts w:eastAsia="DengXian"/>
          <w:szCs w:val="22"/>
          <w:lang w:val="en-MY"/>
        </w:rPr>
        <w:t xml:space="preserve">. For </w:t>
      </w:r>
      <w:r w:rsidR="00AD439C" w:rsidRPr="00AD439C">
        <w:rPr>
          <w:rFonts w:eastAsia="DengXian"/>
          <w:szCs w:val="22"/>
          <w:lang w:val="en-MY"/>
        </w:rPr>
        <w:t>instance</w:t>
      </w:r>
      <w:r w:rsidRPr="00AD439C">
        <w:rPr>
          <w:rFonts w:eastAsia="DengXian"/>
          <w:szCs w:val="22"/>
          <w:lang w:val="en-MY"/>
        </w:rPr>
        <w:t xml:space="preserve">, people can </w:t>
      </w:r>
      <w:r w:rsidR="00AD439C" w:rsidRPr="00AD439C">
        <w:rPr>
          <w:rFonts w:eastAsia="DengXian"/>
          <w:szCs w:val="22"/>
          <w:lang w:val="en-MY"/>
        </w:rPr>
        <w:t>be different in the speed their walk is and how wide their arm motion is when they walk</w:t>
      </w:r>
      <w:r w:rsidRPr="00AD439C">
        <w:rPr>
          <w:rFonts w:eastAsia="DengXian"/>
          <w:szCs w:val="22"/>
          <w:lang w:val="en-MY"/>
        </w:rPr>
        <w:t>. The environment is also another major concern. The environment can be too cluttered or dispersed which can affect the camera viewpoint.</w:t>
      </w:r>
      <w:r w:rsidRPr="00471FEA">
        <w:rPr>
          <w:rFonts w:eastAsia="DengXian"/>
          <w:szCs w:val="22"/>
          <w:lang w:val="en-MY"/>
        </w:rPr>
        <w:t xml:space="preserve">  There is also the problem of lighting conditions which can influence how a person looks and how clearly the action was recorded. </w:t>
      </w:r>
    </w:p>
    <w:p w14:paraId="4408D2DF" w14:textId="76B91A99" w:rsidR="00471FEA" w:rsidRPr="00471FEA" w:rsidRDefault="00471FEA" w:rsidP="00A316C9">
      <w:pPr>
        <w:spacing w:afterLines="200" w:after="480"/>
        <w:ind w:firstLine="720"/>
        <w:rPr>
          <w:rFonts w:eastAsia="DengXian"/>
          <w:szCs w:val="22"/>
          <w:lang w:val="en-MY"/>
        </w:rPr>
      </w:pPr>
      <w:r w:rsidRPr="00471FEA">
        <w:rPr>
          <w:rFonts w:eastAsia="DengXian"/>
          <w:szCs w:val="22"/>
          <w:lang w:val="en-MY"/>
        </w:rPr>
        <w:t>When comes to VHAR or anything video-related, there is the privacy issue that comes along with it. In other words, the volunteers must be comfortable with being recorded. In a controlled laboratory setting, volunteers have to be explicitly reminded that video recording</w:t>
      </w:r>
      <w:r w:rsidR="00A74C2F">
        <w:rPr>
          <w:rFonts w:eastAsia="DengXian"/>
          <w:szCs w:val="22"/>
          <w:lang w:val="en-MY"/>
        </w:rPr>
        <w:t xml:space="preserve"> is taking place throughout the experiment</w:t>
      </w:r>
      <w:r w:rsidRPr="00471FEA">
        <w:rPr>
          <w:rFonts w:eastAsia="DengXian"/>
          <w:szCs w:val="22"/>
          <w:lang w:val="en-MY"/>
        </w:rPr>
        <w:t>. The</w:t>
      </w:r>
      <w:r w:rsidR="00A74C2F">
        <w:rPr>
          <w:rFonts w:eastAsia="DengXian"/>
          <w:szCs w:val="22"/>
          <w:lang w:val="en-MY"/>
        </w:rPr>
        <w:t xml:space="preserve"> whole</w:t>
      </w:r>
      <w:r w:rsidRPr="00471FEA">
        <w:rPr>
          <w:rFonts w:eastAsia="DengXian"/>
          <w:szCs w:val="22"/>
          <w:lang w:val="en-MY"/>
        </w:rPr>
        <w:t xml:space="preserve"> processes take </w:t>
      </w:r>
      <w:r w:rsidR="00A74C2F">
        <w:rPr>
          <w:rFonts w:eastAsia="DengXian"/>
          <w:szCs w:val="22"/>
          <w:lang w:val="en-MY"/>
        </w:rPr>
        <w:t>more</w:t>
      </w:r>
      <w:r w:rsidRPr="00471FEA">
        <w:rPr>
          <w:rFonts w:eastAsia="DengXian"/>
          <w:szCs w:val="22"/>
          <w:lang w:val="en-MY"/>
        </w:rPr>
        <w:t xml:space="preserve"> time</w:t>
      </w:r>
      <w:r w:rsidR="00A74C2F">
        <w:rPr>
          <w:rFonts w:eastAsia="DengXian"/>
          <w:szCs w:val="22"/>
          <w:lang w:val="en-MY"/>
        </w:rPr>
        <w:t xml:space="preserve"> than it should be.</w:t>
      </w:r>
      <w:r w:rsidRPr="00471FEA">
        <w:rPr>
          <w:rFonts w:eastAsia="DengXian"/>
          <w:szCs w:val="22"/>
          <w:lang w:val="en-MY"/>
        </w:rPr>
        <w:t xml:space="preserve"> </w:t>
      </w:r>
      <w:r w:rsidR="00A74C2F">
        <w:rPr>
          <w:rFonts w:eastAsia="DengXian"/>
          <w:szCs w:val="22"/>
          <w:lang w:val="en-MY"/>
        </w:rPr>
        <w:t>R</w:t>
      </w:r>
      <w:r w:rsidRPr="00471FEA">
        <w:rPr>
          <w:rFonts w:eastAsia="DengXian"/>
          <w:szCs w:val="22"/>
          <w:lang w:val="en-MY"/>
        </w:rPr>
        <w:t xml:space="preserve">unning classification or feature extraction on both training and testing data will be troublesome and take up more computational resources. This further causes the issue of having less data for </w:t>
      </w:r>
      <w:r w:rsidR="00A74C2F">
        <w:rPr>
          <w:rFonts w:eastAsia="DengXian"/>
          <w:szCs w:val="22"/>
          <w:lang w:val="en-MY"/>
        </w:rPr>
        <w:t>training</w:t>
      </w:r>
      <w:r w:rsidRPr="00471FEA">
        <w:rPr>
          <w:rFonts w:eastAsia="DengXian"/>
          <w:szCs w:val="22"/>
          <w:lang w:val="en-MY"/>
        </w:rPr>
        <w:t xml:space="preserve"> any model </w:t>
      </w:r>
      <w:r w:rsidR="00A74C2F">
        <w:rPr>
          <w:rFonts w:eastAsia="DengXian"/>
          <w:szCs w:val="22"/>
          <w:lang w:val="en-MY"/>
        </w:rPr>
        <w:t>and</w:t>
      </w:r>
      <w:r w:rsidRPr="00471FEA">
        <w:rPr>
          <w:rFonts w:eastAsia="DengXian"/>
          <w:szCs w:val="22"/>
          <w:lang w:val="en-MY"/>
        </w:rPr>
        <w:t xml:space="preserve"> influence the prediction accuracy. </w:t>
      </w:r>
    </w:p>
    <w:p w14:paraId="218E8CAE" w14:textId="0A7BD669" w:rsidR="00471FEA" w:rsidRPr="00AD439C" w:rsidRDefault="00471FEA" w:rsidP="00A316C9">
      <w:pPr>
        <w:spacing w:afterLines="200" w:after="480"/>
        <w:ind w:firstLine="720"/>
        <w:rPr>
          <w:rFonts w:eastAsia="DengXian"/>
          <w:szCs w:val="22"/>
          <w:lang w:val="en-MY"/>
        </w:rPr>
      </w:pPr>
      <w:r w:rsidRPr="00471FEA">
        <w:rPr>
          <w:rFonts w:eastAsia="DengXian"/>
          <w:szCs w:val="22"/>
          <w:lang w:val="en-MY"/>
        </w:rPr>
        <w:t xml:space="preserve">These challenges can be overcome by using some of the publicly available </w:t>
      </w:r>
      <w:r w:rsidR="00A74C2F">
        <w:rPr>
          <w:rFonts w:eastAsia="DengXian"/>
          <w:szCs w:val="22"/>
          <w:lang w:val="en-MY"/>
        </w:rPr>
        <w:t xml:space="preserve">vision-based HAR </w:t>
      </w:r>
      <w:r w:rsidRPr="00471FEA">
        <w:rPr>
          <w:rFonts w:eastAsia="DengXian"/>
          <w:szCs w:val="22"/>
          <w:lang w:val="en-MY"/>
        </w:rPr>
        <w:t xml:space="preserve">datasets such as KTH human motion dataset </w:t>
      </w:r>
      <w:r w:rsidRPr="00471FEA">
        <w:rPr>
          <w:rFonts w:eastAsia="DengXian"/>
          <w:szCs w:val="22"/>
          <w:lang w:val="en-MY"/>
        </w:rPr>
        <w:fldChar w:fldCharType="begin" w:fldLock="1"/>
      </w:r>
      <w:r w:rsidRPr="00471FEA">
        <w:rPr>
          <w:rFonts w:eastAsia="DengXian"/>
          <w:szCs w:val="22"/>
          <w:lang w:val="en-MY"/>
        </w:rPr>
        <w:instrText>ADDIN CSL_CITATION {"citationItems":[{"id":"ITEM-1","itemData":{"DOI":"10.1109/ICPR.2004.1334462","ISBN":"0769521282","ISSN":"10514651","abstract":" Local space-time features capture local events in video and can be adapted to the size, the frequency and the velocity of moving patterns. In this paper, we demonstrate how such features can be used for recognizing complex motion patterns. We construct video representations in terms of local space-time features and integrate such representations with SVM classification schemes for recognition. For the purpose of evaluation we introduce a new video database containing 2391 sequences of six human actions performed by 25 people in four different scenarios. The presented results of action recognition justify the proposed method and demonstrate its advantage compared to other relative approaches for action recognition.","author":[{"dropping-particle":"","family":"Schüldt","given":"Christian","non-dropping-particle":"","parse-names":false,"suffix":""},{"dropping-particle":"","family":"Laptev","given":"Ivan","non-dropping-particle":"","parse-names":false,"suffix":""},{"dropping-particle":"","family":"Caputo","given":"Barbara","non-dropping-particle":"","parse-names":false,"suffix":""}],"container-title":"Proceedings - International Conference on Pattern Recognition","id":"ITEM-1","issued":{"date-parts":[["2004"]]},"title":"Recognizing human actions: A local SVM approach","type":"paper-conference"},"uris":["http://www.mendeley.com/documents/?uuid=f2361ca3-3a20-441d-9dd8-e20f9abe3e64"]}],"mendeley":{"formattedCitation":"(Schüldt, Laptev, &amp; Caputo, 2004)","plainTextFormattedCitation":"(Schüldt, Laptev, &amp; Caputo, 2004)","previouslyFormattedCitation":"(Schüldt, Laptev, &amp; Caputo, 2004)"},"properties":{"noteIndex":0},"schema":"https://github.com/citation-style-language/schema/raw/master/csl-citation.json"}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(Schüldt, Laptev, &amp; Caputo, 2004)</w:t>
      </w:r>
      <w:r w:rsidRPr="00471FEA">
        <w:rPr>
          <w:rFonts w:eastAsia="DengXian"/>
          <w:szCs w:val="22"/>
          <w:lang w:val="en-MY"/>
        </w:rPr>
        <w:fldChar w:fldCharType="end"/>
      </w:r>
      <w:r w:rsidRPr="00471FEA">
        <w:rPr>
          <w:rFonts w:eastAsia="DengXian"/>
          <w:szCs w:val="22"/>
          <w:lang w:val="en-MY"/>
        </w:rPr>
        <w:t xml:space="preserve">, </w:t>
      </w:r>
      <w:proofErr w:type="spellStart"/>
      <w:r w:rsidRPr="00471FEA">
        <w:rPr>
          <w:rFonts w:eastAsia="DengXian"/>
          <w:szCs w:val="22"/>
          <w:lang w:val="en-MY"/>
        </w:rPr>
        <w:t>Weizzmann</w:t>
      </w:r>
      <w:proofErr w:type="spellEnd"/>
      <w:r w:rsidRPr="00471FEA">
        <w:rPr>
          <w:rFonts w:eastAsia="DengXian"/>
          <w:szCs w:val="22"/>
          <w:lang w:val="en-MY"/>
        </w:rPr>
        <w:t xml:space="preserve"> human action dataset </w:t>
      </w:r>
      <w:r w:rsidRPr="00471FEA">
        <w:rPr>
          <w:rFonts w:eastAsia="DengXian"/>
          <w:szCs w:val="22"/>
          <w:lang w:val="en-MY"/>
        </w:rPr>
        <w:fldChar w:fldCharType="begin" w:fldLock="1"/>
      </w:r>
      <w:r w:rsidRPr="00471FEA">
        <w:rPr>
          <w:rFonts w:eastAsia="DengXian"/>
          <w:szCs w:val="22"/>
          <w:lang w:val="en-MY"/>
        </w:rPr>
        <w:instrText>ADDIN CSL_CITATION {"citationItems":[{"id":"ITEM-1","itemData":{"DOI":"10.1109/TPAMI.2007.70711","ISSN":"01628828","abstract":"Human action in video sequences can be seen as silhouettes of a moving torso and protruding limbs undergoing articulated motion. We regard human actions as three-dimensional shapes induced by the silhouettes in the space-time volume. We adopt a recent approach for analyzing 2D shapes and generalize it to deal with volumetric space-time action shapes. Our method utilizes properties of the solution to the Poisson equation to extract space-time features such as local space-time saliency, action dynamics, shape structure and orientation. We show that these features are useful for action recognition, detection and clustering. The method is fast, does not require video alignment and is applicable in (but not limited to) many scenarios where the background is known. Moreover, we demonstrate the robustness of our method to partial occlusions, non-rigid deformations, significant changes in scale and viewpoint, high irregularities in the performance of an action, and low quality video.","author":[{"dropping-particle":"","family":"Gorelick","given":"Lena","non-dropping-particle":"","parse-names":false,"suffix":""},{"dropping-particle":"","family":"Blank","given":"Moshe","non-dropping-particle":"","parse-names":false,"suffix":""},{"dropping-particle":"","family":"Shechtman","given":"Eli","non-dropping-particle":"","parse-names":false,"suffix":""},{"dropping-particle":"","family":"Irani","given":"Michal","non-dropping-particle":"","parse-names":false,"suffix":""},{"dropping-particle":"","family":"Basri","given":"Ronen","non-dropping-particle":"","parse-names":false,"suffix":""}],"container-title":"IEEE Transactions on Pattern Analysis and Machine Intelligence","id":"ITEM-1","issued":{"date-parts":[["2007"]]},"title":"Actions as space-time shapes","type":"article-journal"},"uris":["http://www.mendeley.com/documents/?uuid=c5be1c05-bbbe-4040-ba1f-88651a3fe242"]}],"mendeley":{"formattedCitation":"(Gorelick, Blank, Shechtman, Irani, &amp; Basri, 2007)","plainTextFormattedCitation":"(Gorelick, Blank, Shechtman, Irani, &amp; Basri, 2007)","previouslyFormattedCitation":"(Gorelick, Blank, Shechtman, Irani, &amp; Basri, 2007)"},"properties":{"noteIndex":0},"schema":"https://github.com/citation-style-language/schema/raw/master/csl-citation.json"}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(Gorelick, Blank, Shechtman, Irani, &amp; Basri, 2007)</w:t>
      </w:r>
      <w:r w:rsidRPr="00471FEA">
        <w:rPr>
          <w:rFonts w:eastAsia="DengXian"/>
          <w:szCs w:val="22"/>
          <w:lang w:val="en-MY"/>
        </w:rPr>
        <w:fldChar w:fldCharType="end"/>
      </w:r>
      <w:r w:rsidRPr="00471FEA">
        <w:rPr>
          <w:rFonts w:eastAsia="DengXian"/>
          <w:szCs w:val="22"/>
          <w:lang w:val="en-MY"/>
        </w:rPr>
        <w:t xml:space="preserve">, UCF sports action dataset </w:t>
      </w:r>
      <w:r w:rsidRPr="00471FEA">
        <w:rPr>
          <w:rFonts w:eastAsia="DengXian"/>
          <w:szCs w:val="22"/>
          <w:lang w:val="en-MY"/>
        </w:rPr>
        <w:fldChar w:fldCharType="begin" w:fldLock="1"/>
      </w:r>
      <w:r w:rsidRPr="00471FEA">
        <w:rPr>
          <w:rFonts w:eastAsia="DengXian"/>
          <w:szCs w:val="22"/>
          <w:lang w:val="en-MY"/>
        </w:rPr>
        <w:instrText>ADDIN CSL_CITATION {"citationItems":[{"id":"ITEM-1","itemData":{"DOI":"10.1007/978-3-319-09396-3_9","ISSN":"21916594","abstract":"The first book of its kind devoted to this topic, this comprehensive text/reference presents state-of-the-art research and reviews current challenges in the application of computer vision to problems in sports. Opening with a detailed introduction to the use of computer vision across the entire life-cycle of a sports event, the text then progresses to examine cutting-edge techniques for tracking the ball, obtaining the whereabouts and pose of the players, and identifying the sport being played from video footage. The work concludes by investigating a selection of systems for the automatic analysis and classification of sports play.","author":[{"dropping-particle":"","family":"Soomro","given":"Khurram","non-dropping-particle":"","parse-names":false,"suffix":""},{"dropping-particle":"","family":"Zamir","given":"Amir R.","non-dropping-particle":"","parse-names":false,"suffix":""}],"container-title":"Advances in Computer Vision and Pattern Recognition","id":"ITEM-1","issued":{"date-parts":[["2014"]]},"title":"Action recognition in realistic sports videos","type":"article-journal"},"uris":["http://www.mendeley.com/documents/?uuid=6ffecfd9-e744-4f3d-a8ef-1264f6fe58cc"]}],"mendeley":{"formattedCitation":"(Soomro &amp; Zamir, 2014)","plainTextFormattedCitation":"(Soomro &amp; Zamir, 2014)","previouslyFormattedCitation":"(Soomro &amp; Zamir, 2014)"},"properties":{"noteIndex":0},"schema":"https://github.com/citation-style-language/schema/raw/master/csl-citation.json"}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(Soomro &amp; Zamir, 2014)</w:t>
      </w:r>
      <w:r w:rsidRPr="00471FEA">
        <w:rPr>
          <w:rFonts w:eastAsia="DengXian"/>
          <w:szCs w:val="22"/>
          <w:lang w:val="en-MY"/>
        </w:rPr>
        <w:fldChar w:fldCharType="end"/>
      </w:r>
      <w:r w:rsidRPr="00471FEA">
        <w:rPr>
          <w:rFonts w:eastAsia="DengXian"/>
          <w:szCs w:val="22"/>
          <w:lang w:val="en-MY"/>
        </w:rPr>
        <w:t xml:space="preserve">  and INRIA XMAS </w:t>
      </w:r>
      <w:proofErr w:type="spellStart"/>
      <w:r w:rsidRPr="00471FEA">
        <w:rPr>
          <w:rFonts w:eastAsia="DengXian"/>
          <w:szCs w:val="22"/>
          <w:lang w:val="en-MY"/>
        </w:rPr>
        <w:t>multiview</w:t>
      </w:r>
      <w:proofErr w:type="spellEnd"/>
      <w:r w:rsidRPr="00471FEA">
        <w:rPr>
          <w:rFonts w:eastAsia="DengXian"/>
          <w:szCs w:val="22"/>
          <w:lang w:val="en-MY"/>
        </w:rPr>
        <w:t xml:space="preserve"> dataset </w:t>
      </w:r>
      <w:r w:rsidRPr="00471FEA">
        <w:rPr>
          <w:rFonts w:eastAsia="DengXian"/>
          <w:szCs w:val="22"/>
          <w:lang w:val="en-MY"/>
        </w:rPr>
        <w:fldChar w:fldCharType="begin" w:fldLock="1"/>
      </w:r>
      <w:r w:rsidRPr="00471FEA">
        <w:rPr>
          <w:rFonts w:eastAsia="DengXian"/>
          <w:szCs w:val="22"/>
          <w:lang w:val="en-MY"/>
        </w:rPr>
        <w:instrText>ADDIN CSL_CITATION {"citationItems":[{"id":"ITEM-1","itemData":{"DOI":"10.1016/j.cviu.2006.07.013","ISSN":"10773142","abstract":"Action recognition is an important and challenging topic in computer vision, with many important applications including video surveillance, automated cinematography and understanding of social interaction. Yet, most current work in gesture or action interpretation remains rooted in view-dependent representations. This paper introduces Motion History Volumes (MHV) as a free-viewpoint representation for human actions in the case of multiple calibrated, and background-subtracted, video cameras. We present algorithms for computing, aligning and comparing MHVs of different actions performed by different people in a variety of viewpoints. Alignment and comparisons are performed efficiently using Fourier transforms in cylindrical coordinates around the vertical axis. Results indicate that this representation can be used to learn and recognize basic human action classes, independently of gender, body size and viewpoint. © 2006 Elsevier Inc. All rights reserved.","author":[{"dropping-particle":"","family":"Weinland","given":"Daniel","non-dropping-particle":"","parse-names":false,"suffix":""},{"dropping-particle":"","family":"Ronfard","given":"Remi","non-dropping-particle":"","parse-names":false,"suffix":""},{"dropping-particle":"","family":"Boyer","given":"Edmond","non-dropping-particle":"","parse-names":false,"suffix":""}],"container-title":"Computer Vision and Image Understanding","id":"ITEM-1","issued":{"date-parts":[["2006"]]},"title":"Free viewpoint action recognition using motion history volumes","type":"article-journal"},"uris":["http://www.mendeley.com/documents/?uuid=b3ac7b79-0180-462f-8643-9c46c8759d37"]}],"mendeley":{"formattedCitation":"(Weinland, Ronfard, &amp; Boyer, 2006)","plainTextFormattedCitation":"(Weinland, Ronfard, &amp; Boyer, 2006)","previouslyFormattedCitation":"(Weinland, Ronfard, &amp; Boyer, 2006)"},"properties":{"noteIndex":0},"schema":"https://github.com/citation-style-language/schema/raw/master/csl-citation.json"}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(Weinland, Ronfard, &amp; Boyer, 2006)</w:t>
      </w:r>
      <w:r w:rsidRPr="00471FEA">
        <w:rPr>
          <w:rFonts w:eastAsia="DengXian"/>
          <w:szCs w:val="22"/>
          <w:lang w:val="en-MY"/>
        </w:rPr>
        <w:fldChar w:fldCharType="end"/>
      </w:r>
      <w:r w:rsidRPr="00471FEA">
        <w:rPr>
          <w:rFonts w:eastAsia="DengXian"/>
          <w:szCs w:val="22"/>
          <w:lang w:val="en-MY"/>
        </w:rPr>
        <w:t xml:space="preserve">. These public datasets have influenced the work of VHAR by allowing for a more justifiable comparison between different strategies on </w:t>
      </w:r>
      <w:r w:rsidRPr="00AD439C">
        <w:rPr>
          <w:rFonts w:eastAsia="DengXian"/>
          <w:szCs w:val="22"/>
          <w:lang w:val="en-MY"/>
        </w:rPr>
        <w:t>ubiquitous training and test data</w:t>
      </w:r>
      <w:r w:rsidR="00AD439C" w:rsidRPr="00AD439C">
        <w:rPr>
          <w:rFonts w:eastAsia="DengXian"/>
          <w:szCs w:val="22"/>
          <w:lang w:val="en-MY"/>
        </w:rPr>
        <w:t>set</w:t>
      </w:r>
      <w:r w:rsidRPr="00AD439C">
        <w:rPr>
          <w:rFonts w:eastAsia="DengXian"/>
          <w:szCs w:val="22"/>
          <w:lang w:val="en-MY"/>
        </w:rPr>
        <w:t xml:space="preserve">. They also permit </w:t>
      </w:r>
      <w:r w:rsidR="00AD439C" w:rsidRPr="00AD439C">
        <w:rPr>
          <w:rFonts w:eastAsia="DengXian"/>
          <w:szCs w:val="22"/>
          <w:lang w:val="en-MY"/>
        </w:rPr>
        <w:t>deeper</w:t>
      </w:r>
      <w:r w:rsidRPr="00AD439C">
        <w:rPr>
          <w:rFonts w:eastAsia="DengXian"/>
          <w:szCs w:val="22"/>
          <w:lang w:val="en-MY"/>
        </w:rPr>
        <w:t xml:space="preserve"> insight into methods </w:t>
      </w:r>
      <w:r w:rsidR="00AD439C" w:rsidRPr="00AD439C">
        <w:rPr>
          <w:rFonts w:eastAsia="DengXian"/>
          <w:szCs w:val="22"/>
          <w:lang w:val="en-MY"/>
        </w:rPr>
        <w:t xml:space="preserve">that allow </w:t>
      </w:r>
      <w:r w:rsidRPr="00AD439C">
        <w:rPr>
          <w:rFonts w:eastAsia="DengXian"/>
          <w:szCs w:val="22"/>
          <w:lang w:val="en-MY"/>
        </w:rPr>
        <w:t xml:space="preserve">researchers </w:t>
      </w:r>
      <w:r w:rsidR="00AD439C" w:rsidRPr="00AD439C">
        <w:rPr>
          <w:rFonts w:eastAsia="DengXian"/>
          <w:szCs w:val="22"/>
          <w:lang w:val="en-MY"/>
        </w:rPr>
        <w:t>to be aware of</w:t>
      </w:r>
      <w:r w:rsidRPr="00AD439C">
        <w:rPr>
          <w:rFonts w:eastAsia="DengXian"/>
          <w:szCs w:val="22"/>
          <w:lang w:val="en-MY"/>
        </w:rPr>
        <w:t xml:space="preserve"> the challenges </w:t>
      </w:r>
      <w:r w:rsidR="00AD439C" w:rsidRPr="00AD439C">
        <w:rPr>
          <w:rFonts w:eastAsia="DengXian"/>
          <w:szCs w:val="22"/>
          <w:lang w:val="en-MY"/>
        </w:rPr>
        <w:t>that come with it</w:t>
      </w:r>
      <w:r w:rsidRPr="00AD439C">
        <w:rPr>
          <w:rFonts w:eastAsia="DengXian"/>
          <w:szCs w:val="22"/>
          <w:lang w:val="en-MY"/>
        </w:rPr>
        <w:t xml:space="preserve">. </w:t>
      </w:r>
    </w:p>
    <w:p w14:paraId="74B7B69D" w14:textId="51699A10" w:rsidR="00471FEA" w:rsidRPr="00471FEA" w:rsidRDefault="00471FEA" w:rsidP="00A316C9">
      <w:pPr>
        <w:spacing w:afterLines="450" w:after="1080"/>
        <w:ind w:firstLine="720"/>
        <w:rPr>
          <w:rFonts w:eastAsia="DengXian"/>
          <w:szCs w:val="22"/>
          <w:lang w:val="en-MY"/>
        </w:rPr>
      </w:pPr>
      <w:r w:rsidRPr="00AD439C">
        <w:rPr>
          <w:rFonts w:eastAsia="DengXian"/>
          <w:szCs w:val="22"/>
          <w:lang w:val="en-MY"/>
        </w:rPr>
        <w:t xml:space="preserve">However, </w:t>
      </w:r>
      <w:r w:rsidR="00AD439C" w:rsidRPr="00AD439C">
        <w:rPr>
          <w:rFonts w:eastAsia="DengXian"/>
          <w:szCs w:val="22"/>
          <w:lang w:val="en-MY"/>
        </w:rPr>
        <w:t xml:space="preserve">it is can be argued that algorithm bias does exist in </w:t>
      </w:r>
      <w:r w:rsidRPr="00AD439C">
        <w:rPr>
          <w:rFonts w:eastAsia="DengXian"/>
          <w:szCs w:val="22"/>
          <w:lang w:val="en-MY"/>
        </w:rPr>
        <w:t xml:space="preserve">a specific dataset. This may lead to </w:t>
      </w:r>
      <w:r w:rsidR="00AD439C" w:rsidRPr="00AD439C">
        <w:rPr>
          <w:rFonts w:eastAsia="DengXian"/>
          <w:szCs w:val="22"/>
          <w:lang w:val="en-MY"/>
        </w:rPr>
        <w:t xml:space="preserve">less applicable approach due to each </w:t>
      </w:r>
      <w:proofErr w:type="gramStart"/>
      <w:r w:rsidR="00AD439C" w:rsidRPr="00AD439C">
        <w:rPr>
          <w:rFonts w:eastAsia="DengXian"/>
          <w:szCs w:val="22"/>
          <w:lang w:val="en-MY"/>
        </w:rPr>
        <w:t>approaches</w:t>
      </w:r>
      <w:proofErr w:type="gramEnd"/>
      <w:r w:rsidR="00AD439C" w:rsidRPr="00AD439C">
        <w:rPr>
          <w:rFonts w:eastAsia="DengXian"/>
          <w:szCs w:val="22"/>
          <w:lang w:val="en-MY"/>
        </w:rPr>
        <w:t xml:space="preserve"> perform well in a specific dataset</w:t>
      </w:r>
      <w:r w:rsidRPr="00AD439C">
        <w:rPr>
          <w:rFonts w:eastAsia="DengXian"/>
          <w:szCs w:val="22"/>
          <w:lang w:val="en-MY"/>
        </w:rPr>
        <w:t>. The ability to generalize the prediction outcome of each model will be deteriorated as more complex approaches are introduced.</w:t>
      </w:r>
    </w:p>
    <w:p w14:paraId="46E5A935" w14:textId="77777777" w:rsidR="00471FEA" w:rsidRPr="00471FEA" w:rsidRDefault="00471FEA" w:rsidP="00A316C9">
      <w:pPr>
        <w:pStyle w:val="Heading4"/>
        <w:spacing w:afterLines="150" w:after="360"/>
        <w:rPr>
          <w:lang w:val="en-MY"/>
        </w:rPr>
      </w:pPr>
      <w:bookmarkStart w:id="59" w:name="_Toc19565139"/>
      <w:bookmarkStart w:id="60" w:name="_Ref19618144"/>
      <w:bookmarkStart w:id="61" w:name="_Toc32054168"/>
      <w:bookmarkEnd w:id="58"/>
      <w:r w:rsidRPr="00471FEA">
        <w:rPr>
          <w:lang w:val="en-MY"/>
        </w:rPr>
        <w:t>Wearable Sensor HAR</w:t>
      </w:r>
      <w:bookmarkEnd w:id="59"/>
      <w:bookmarkEnd w:id="60"/>
      <w:bookmarkEnd w:id="61"/>
    </w:p>
    <w:p w14:paraId="73993FFA" w14:textId="6F6EDCED" w:rsidR="00471FEA" w:rsidRPr="00471FEA" w:rsidRDefault="00471FEA" w:rsidP="00A316C9">
      <w:pPr>
        <w:spacing w:afterLines="200" w:after="480"/>
        <w:ind w:firstLine="720"/>
        <w:rPr>
          <w:rFonts w:eastAsia="DengXian"/>
          <w:szCs w:val="22"/>
          <w:lang w:val="en-MY"/>
        </w:rPr>
      </w:pPr>
      <w:r w:rsidRPr="00471FEA">
        <w:rPr>
          <w:rFonts w:eastAsia="DengXian"/>
          <w:szCs w:val="22"/>
          <w:lang w:val="en-MY"/>
        </w:rPr>
        <w:t xml:space="preserve">As pointed out in Section </w:t>
      </w:r>
      <w:r w:rsidR="00716399">
        <w:rPr>
          <w:rFonts w:eastAsia="DengXian"/>
          <w:szCs w:val="22"/>
          <w:lang w:val="en-MY"/>
        </w:rPr>
        <w:fldChar w:fldCharType="begin"/>
      </w:r>
      <w:r w:rsidR="00716399">
        <w:rPr>
          <w:rFonts w:eastAsia="DengXian"/>
          <w:szCs w:val="22"/>
          <w:lang w:val="en-MY"/>
        </w:rPr>
        <w:instrText xml:space="preserve"> REF _Ref19618811 \r \h </w:instrText>
      </w:r>
      <w:r w:rsidR="00716399">
        <w:rPr>
          <w:rFonts w:eastAsia="DengXian"/>
          <w:szCs w:val="22"/>
          <w:lang w:val="en-MY"/>
        </w:rPr>
      </w:r>
      <w:r w:rsidR="00716399">
        <w:rPr>
          <w:rFonts w:eastAsia="DengXian"/>
          <w:szCs w:val="22"/>
          <w:lang w:val="en-MY"/>
        </w:rPr>
        <w:fldChar w:fldCharType="separate"/>
      </w:r>
      <w:r w:rsidR="001E1C0E">
        <w:rPr>
          <w:rFonts w:eastAsia="DengXian"/>
          <w:szCs w:val="22"/>
          <w:lang w:val="en-MY"/>
        </w:rPr>
        <w:t>2.1</w:t>
      </w:r>
      <w:r w:rsidR="00716399">
        <w:rPr>
          <w:rFonts w:eastAsia="DengXian"/>
          <w:szCs w:val="22"/>
          <w:lang w:val="en-MY"/>
        </w:rPr>
        <w:fldChar w:fldCharType="end"/>
      </w:r>
      <w:r w:rsidRPr="00471FEA">
        <w:rPr>
          <w:rFonts w:eastAsia="DengXian"/>
          <w:szCs w:val="22"/>
          <w:lang w:val="en-MY"/>
        </w:rPr>
        <w:t xml:space="preserve">, wearable sensor HAR received more </w:t>
      </w:r>
      <w:proofErr w:type="spellStart"/>
      <w:r w:rsidRPr="00471FEA">
        <w:rPr>
          <w:rFonts w:eastAsia="DengXian"/>
          <w:szCs w:val="22"/>
          <w:lang w:val="en-MY"/>
        </w:rPr>
        <w:t>favors</w:t>
      </w:r>
      <w:proofErr w:type="spellEnd"/>
      <w:r w:rsidRPr="00471FEA">
        <w:rPr>
          <w:rFonts w:eastAsia="DengXian"/>
          <w:szCs w:val="22"/>
          <w:lang w:val="en-MY"/>
        </w:rPr>
        <w:t xml:space="preserve"> among researchers. In the early work of HAR using accelerometer data by </w:t>
      </w:r>
      <w:r w:rsidRPr="00471FEA">
        <w:rPr>
          <w:rFonts w:eastAsia="DengXian"/>
          <w:szCs w:val="22"/>
          <w:lang w:val="en-MY"/>
        </w:rPr>
        <w:fldChar w:fldCharType="begin" w:fldLock="1"/>
      </w:r>
      <w:r w:rsidRPr="00471FEA">
        <w:rPr>
          <w:rFonts w:eastAsia="DengXian"/>
          <w:szCs w:val="22"/>
          <w:lang w:val="en-MY"/>
        </w:rPr>
        <w:instrText>ADDIN CSL_CITATION {"citationItems":[{"id":"ITEM-1","itemData":{"DOI":"10.1007/978-3-540-24646-6_1","abstract":"In this work, algorithms are developed and evaluated to detect physical\\nactivities from data acquired using five small biaxial accelerometers\\nworn simultaneously on different parts of the body. Acceleration\\ndata was collected from 20 subjects without researcher supervision\\nor observation. Subjects were asked to perform a sequence of everyday\\ntasks but not told specifically where or how to do them. Mean, energy,\\nfrequency-domain entropy, and correlation of acceleration data was\\ncalculated and several classifiers using these features were tested.\\nDecision tree classifiers showed the best performance recognizing\\neveryday activities with an overall accuracy rate of 84%. The results\\nshow that although some activities are recognized well with subject-independent\\ntraining data, others appear to require subject-specific training\\ndata. The results suggest that multiple accelerometers aid in recognition\\nbecause conjunctions in acceleration feature values can effectively\\ndiscriminate many activities. With just two biaxial accelerometers\\n??? thigh and wrist ??? the recognition performance dropped only\\nslightly. This is the first work to investigate performance of recognition\\nalgorithms with multiple, wire-free accelerometers on 20 activities\\nusing datasets annotated by the subjects themselves.","author":[{"dropping-particle":"","family":"Bao","given":"Ling","non-dropping-particle":"","parse-names":false,"suffix":""},{"dropping-particle":"","family":"Intille","given":"Stephen S.","non-dropping-particle":"","parse-names":false,"suffix":""}],"id":"ITEM-1","issued":{"date-parts":[["2004"]]},"page":"1-17","title":"Activity Recognition from User-Annotated Acceleration Data","type":"chapter"},"uris":["http://www.mendeley.com/documents/?uuid=717e63b7-b185-3326-bab2-6c53f418e0c7"]}],"mendeley":{"formattedCitation":"(Bao &amp; Intille, 2004)","plainTextFormattedCitation":"(Bao &amp; Intille, 2004)","previouslyFormattedCitation":"(Bao &amp; Intille, 2004)"},"properties":{"noteIndex":0},"schema":"https://github.com/citation-style-language/schema/raw/master/csl-citation.json"}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(Bao &amp; Intille, 2004)</w:t>
      </w:r>
      <w:r w:rsidRPr="00471FEA">
        <w:rPr>
          <w:rFonts w:eastAsia="DengXian"/>
          <w:szCs w:val="22"/>
          <w:lang w:val="en-MY"/>
        </w:rPr>
        <w:fldChar w:fldCharType="end"/>
      </w:r>
      <w:r w:rsidRPr="00471FEA">
        <w:rPr>
          <w:rFonts w:eastAsia="DengXian"/>
          <w:szCs w:val="22"/>
          <w:lang w:val="en-MY"/>
        </w:rPr>
        <w:t xml:space="preserve">, five biaxial accelerometers are worn on </w:t>
      </w:r>
      <w:r w:rsidR="00AD439C">
        <w:rPr>
          <w:rFonts w:eastAsia="DengXian"/>
          <w:szCs w:val="22"/>
          <w:lang w:val="en-MY"/>
        </w:rPr>
        <w:t>different parts of the users’ body such as hip and ankle that supervise</w:t>
      </w:r>
      <w:r w:rsidRPr="00471FEA">
        <w:rPr>
          <w:rFonts w:eastAsia="DengXian"/>
          <w:szCs w:val="22"/>
          <w:lang w:val="en-MY"/>
        </w:rPr>
        <w:t xml:space="preserve"> 20 types of activities</w:t>
      </w:r>
      <w:r w:rsidR="00AD439C">
        <w:rPr>
          <w:rFonts w:eastAsia="DengXian"/>
          <w:szCs w:val="22"/>
          <w:lang w:val="en-MY"/>
        </w:rPr>
        <w:t>. It was</w:t>
      </w:r>
      <w:r w:rsidRPr="00471FEA">
        <w:rPr>
          <w:rFonts w:eastAsia="DengXian"/>
          <w:szCs w:val="22"/>
          <w:lang w:val="en-MY"/>
        </w:rPr>
        <w:t xml:space="preserve"> trained with 20 users using </w:t>
      </w:r>
      <w:r w:rsidR="00AD439C">
        <w:rPr>
          <w:rFonts w:eastAsia="DengXian"/>
          <w:szCs w:val="22"/>
          <w:lang w:val="en-MY"/>
        </w:rPr>
        <w:t>different machine learning</w:t>
      </w:r>
      <w:r w:rsidRPr="00471FEA">
        <w:rPr>
          <w:rFonts w:eastAsia="DengXian"/>
          <w:szCs w:val="22"/>
          <w:lang w:val="en-MY"/>
        </w:rPr>
        <w:t>. The results revealed that the predictability of some particular activities can be subject independent and subject-specific. Multiple accelerometers can aid in recognizing specific activities with the help of acceleration feature values that can differentiate many activities</w:t>
      </w:r>
      <w:r w:rsidR="00AD439C">
        <w:rPr>
          <w:rFonts w:eastAsia="DengXian"/>
          <w:szCs w:val="22"/>
          <w:lang w:val="en-MY"/>
        </w:rPr>
        <w:t xml:space="preserve"> more efficiently</w:t>
      </w:r>
      <w:r w:rsidRPr="00471FEA">
        <w:rPr>
          <w:rFonts w:eastAsia="DengXian"/>
          <w:szCs w:val="22"/>
          <w:lang w:val="en-MY"/>
        </w:rPr>
        <w:t xml:space="preserve">. </w:t>
      </w:r>
    </w:p>
    <w:p w14:paraId="5DD4B8B0" w14:textId="6EA8299B" w:rsidR="00471FEA" w:rsidRPr="00471FEA" w:rsidRDefault="00471FEA" w:rsidP="00A316C9">
      <w:pPr>
        <w:spacing w:afterLines="200" w:after="480"/>
        <w:ind w:firstLine="720"/>
        <w:rPr>
          <w:rFonts w:eastAsia="DengXian"/>
          <w:szCs w:val="22"/>
          <w:lang w:val="en-MY"/>
        </w:rPr>
      </w:pPr>
      <w:r w:rsidRPr="00471FEA">
        <w:rPr>
          <w:rFonts w:eastAsia="DengXian"/>
          <w:szCs w:val="22"/>
          <w:lang w:val="en-MY"/>
        </w:rPr>
        <w:t xml:space="preserve">In </w:t>
      </w:r>
      <w:r w:rsidRPr="00471FEA">
        <w:rPr>
          <w:rFonts w:eastAsia="DengXian"/>
          <w:szCs w:val="22"/>
          <w:lang w:val="en-MY"/>
        </w:rPr>
        <w:fldChar w:fldCharType="begin" w:fldLock="1"/>
      </w:r>
      <w:r w:rsidRPr="00471FEA">
        <w:rPr>
          <w:rFonts w:eastAsia="DengXian"/>
          <w:szCs w:val="22"/>
          <w:lang w:val="en-MY"/>
        </w:rPr>
        <w:instrText>ADDIN CSL_CITATION {"citationItems":[{"id":"ITEM-1","itemData":{"DOI":"10.1007/978-3-642-02481-8_120","ISBN":"1-57735-236-x","ISSN":"0009479X","PMID":"2000852","abstract":"Activity recognition fits within the bigger framework of context awareness. In this paper, we report on our efforts to recognize user activity from accelerometer data. Activity recognition is formulated as a classification problem. Performance of base-level classifiers and meta-level classifiers is compared. Plurality Voting is found to perform consistently well across different settings.","author":[{"dropping-particle":"","family":"Nishkam Ravi Preetham Mysore, Michael L. Littman","given":"Nikhil Dandekar","non-dropping-particle":"","parse-names":false,"suffix":""}],"container-title":"The Seventeenth Innovative Applications of Artificial Intelligence Conference on Artificial Intelligence (IAAI-05)","id":"ITEM-1","issued":{"date-parts":[["2005"]]},"title":"Activity recognition from accelerometer data","type":"article-journal"},"uris":["http://www.mendeley.com/documents/?uuid=23611653-e7af-4e86-bf75-e085fd4ce66e"]}],"mendeley":{"formattedCitation":"(Nishkam Ravi Preetham Mysore, Michael L. Littman, 2005)","plainTextFormattedCitation":"(Nishkam Ravi Preetham Mysore, Michael L. Littman, 2005)","previouslyFormattedCitation":"(Nishkam Ravi Preetham Mysore, Michael L. Littman, 2005)"},"properties":{"noteIndex":0},"schema":"https://github.com/citation-style-language/schema/raw/master/csl-citation.json"}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(Nishkam Ravi Preetham Mysore, Michael L. Littman, 2005)</w:t>
      </w:r>
      <w:r w:rsidRPr="00471FEA">
        <w:rPr>
          <w:rFonts w:eastAsia="DengXian"/>
          <w:szCs w:val="22"/>
          <w:lang w:val="en-MY"/>
        </w:rPr>
        <w:fldChar w:fldCharType="end"/>
      </w:r>
      <w:r w:rsidRPr="00471FEA">
        <w:rPr>
          <w:rFonts w:eastAsia="DengXian"/>
          <w:szCs w:val="22"/>
          <w:lang w:val="en-MY"/>
        </w:rPr>
        <w:t>, the subject</w:t>
      </w:r>
      <w:r w:rsidR="00F77E4F">
        <w:rPr>
          <w:rFonts w:eastAsia="DengXian"/>
          <w:szCs w:val="22"/>
          <w:lang w:val="en-MY"/>
        </w:rPr>
        <w:t xml:space="preserve">s are required to wear an accelerometer near the pelvic region and </w:t>
      </w:r>
      <w:r w:rsidRPr="00471FEA">
        <w:rPr>
          <w:rFonts w:eastAsia="DengXian"/>
          <w:szCs w:val="22"/>
          <w:lang w:val="en-MY"/>
        </w:rPr>
        <w:t>performed activities</w:t>
      </w:r>
      <w:r w:rsidR="00F77E4F">
        <w:rPr>
          <w:rFonts w:eastAsia="DengXian"/>
          <w:szCs w:val="22"/>
          <w:lang w:val="en-MY"/>
        </w:rPr>
        <w:t xml:space="preserve"> such as </w:t>
      </w:r>
      <w:r w:rsidR="00AD439C">
        <w:rPr>
          <w:rFonts w:eastAsia="DengXian"/>
          <w:szCs w:val="22"/>
          <w:lang w:val="en-MY"/>
        </w:rPr>
        <w:t>walking,</w:t>
      </w:r>
      <w:r w:rsidRPr="00471FEA">
        <w:rPr>
          <w:rFonts w:eastAsia="DengXian"/>
          <w:szCs w:val="22"/>
          <w:lang w:val="en-MY"/>
        </w:rPr>
        <w:t xml:space="preserve"> sit-ups, </w:t>
      </w:r>
      <w:r w:rsidR="00AD439C">
        <w:rPr>
          <w:rFonts w:eastAsia="DengXian"/>
          <w:szCs w:val="22"/>
          <w:lang w:val="en-MY"/>
        </w:rPr>
        <w:t xml:space="preserve">running, </w:t>
      </w:r>
      <w:r w:rsidRPr="00471FEA">
        <w:rPr>
          <w:rFonts w:eastAsia="DengXian"/>
          <w:szCs w:val="22"/>
          <w:lang w:val="en-MY"/>
        </w:rPr>
        <w:t xml:space="preserve">vacuuming and brushing teeth. In </w:t>
      </w:r>
      <w:r w:rsidRPr="00471FEA">
        <w:rPr>
          <w:rFonts w:eastAsia="DengXian"/>
          <w:szCs w:val="22"/>
          <w:lang w:val="en-MY"/>
        </w:rPr>
        <w:fldChar w:fldCharType="begin" w:fldLock="1"/>
      </w:r>
      <w:r w:rsidRPr="00471FEA">
        <w:rPr>
          <w:rFonts w:eastAsia="DengXian"/>
          <w:szCs w:val="22"/>
          <w:lang w:val="en-MY"/>
        </w:rPr>
        <w:instrText>ADDIN CSL_CITATION {"citationItems":[{"id":"ITEM-1","itemData":{"DOI":"10.1249/MSS.0b013e31823bf95c","ISSN":"01959131","abstract":"INTRODUCTION: Most accelerometer-based activity monitors are worn on the waist or lower back for assessment of habitual physical activity. Output is in arbitrary counts that can be classified by activity intensity according to published thresholds. The purpose of this study was to develop methods to classify physical activities into walking, running, household, or sedentary activities based on raw acceleration data from the GENEA (Gravity Estimator of Normal Everyday Activity) and compare classification accuracy from a wrist-worn GENEA with a waist-worn GENEA. METHODS: Sixty participants (age = 49.4 ± 6.5 yr, body mass index = 24.6 ± 3.4 kg·m⁻²) completed an ordered series of 10-12 semistructured activities in the laboratory and outdoor environment. Throughout, three GENEA accelerometers were worn: one at the waist, one on the left wrist, and one on the right wrist. Acceleration data were collected at 80 Hz. Features obtained from both fast Fourier transform and wavelet decomposition were extracted, and machine learning algorithms were used to classify four types of daily activities including sedentary, household, walking, and running activities. RESULTS: The computational results demonstrated that the algorithm we developed can accurately classify certain types of daily activities, with high overall classification accuracy for both waist-worn GENEA (0.99) and wrist-worn GENEA (right wrist = 0.97, left wrist = 0.96). CONCLUSIONS: We have successfully developed algorithms suitable for use with wrist-worn accelerometers for detecting certain types of physical activities; the performance is comparable to waist-worn accelerometers for assessment of physical activity.","author":[{"dropping-particle":"","family":"Zhang","given":"Shaoyan","non-dropping-particle":"","parse-names":false,"suffix":""},{"dropping-particle":"V.","family":"Rowlands","given":"Alex","non-dropping-particle":"","parse-names":false,"suffix":""},{"dropping-particle":"","family":"Murray","given":"Peter","non-dropping-particle":"","parse-names":false,"suffix":""},{"dropping-particle":"","family":"Hurst","given":"Tina L.","non-dropping-particle":"","parse-names":false,"suffix":""}],"container-title":"Medicine and Science in Sports and Exercise","id":"ITEM-1","issue":"4","issued":{"date-parts":[["2012"]]},"page":"742-748","title":"Physical activity classification using the GENEA wrist-worn accelerometer","type":"article-journal","volume":"44"},"uris":["http://www.mendeley.com/documents/?uuid=655acaf8-9fff-478c-ba6d-da0ec8c97f9c"]}],"mendeley":{"formattedCitation":"(Zhang et al., 2012)","plainTextFormattedCitation":"(Zhang et al., 2012)","previouslyFormattedCitation":"(Zhang et al., 2012)"},"properties":{"noteIndex":0},"schema":"https://github.com/citation-style-language/schema/raw/master/csl-citation.json"}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(Zhang et al., 2012)</w:t>
      </w:r>
      <w:r w:rsidRPr="00471FEA">
        <w:rPr>
          <w:rFonts w:eastAsia="DengXian"/>
          <w:szCs w:val="22"/>
          <w:lang w:val="en-MY"/>
        </w:rPr>
        <w:fldChar w:fldCharType="end"/>
      </w:r>
      <w:r w:rsidRPr="00471FEA">
        <w:rPr>
          <w:rFonts w:eastAsia="DengXian"/>
          <w:szCs w:val="22"/>
          <w:lang w:val="en-MY"/>
        </w:rPr>
        <w:t>, Gravity Estimator of Normal Everyday Activity</w:t>
      </w:r>
      <w:r w:rsidR="007A7937">
        <w:rPr>
          <w:rFonts w:eastAsia="DengXian"/>
          <w:szCs w:val="22"/>
          <w:lang w:val="en-MY"/>
        </w:rPr>
        <w:t xml:space="preserve"> (GENEA)</w:t>
      </w:r>
      <w:r w:rsidR="00AD439C">
        <w:rPr>
          <w:rFonts w:eastAsia="DengXian"/>
          <w:szCs w:val="22"/>
          <w:lang w:val="en-MY"/>
        </w:rPr>
        <w:t xml:space="preserve"> is used to collect accelerometer data. They compare t</w:t>
      </w:r>
      <w:r w:rsidRPr="00471FEA">
        <w:rPr>
          <w:rFonts w:eastAsia="DengXian"/>
          <w:szCs w:val="22"/>
          <w:lang w:val="en-MY"/>
        </w:rPr>
        <w:t xml:space="preserve">he prediction accuracy of </w:t>
      </w:r>
      <w:r w:rsidR="007A7937">
        <w:rPr>
          <w:rFonts w:eastAsia="DengXian"/>
          <w:szCs w:val="22"/>
          <w:lang w:val="en-MY"/>
        </w:rPr>
        <w:t>GENEA worn on the wrist and waist.</w:t>
      </w:r>
      <w:r w:rsidRPr="00471FEA">
        <w:rPr>
          <w:rFonts w:eastAsia="DengXian"/>
          <w:szCs w:val="22"/>
          <w:lang w:val="en-MY"/>
        </w:rPr>
        <w:t xml:space="preserve"> </w:t>
      </w:r>
    </w:p>
    <w:p w14:paraId="4B7D684D" w14:textId="26241194" w:rsidR="00471FEA" w:rsidRPr="00471FEA" w:rsidRDefault="00471FEA" w:rsidP="00A316C9">
      <w:pPr>
        <w:spacing w:afterLines="200" w:after="480"/>
        <w:ind w:firstLine="720"/>
        <w:rPr>
          <w:rFonts w:eastAsia="DengXian"/>
          <w:szCs w:val="22"/>
          <w:lang w:val="en-MY"/>
        </w:rPr>
      </w:pPr>
      <w:r w:rsidRPr="00F77E4F">
        <w:rPr>
          <w:rFonts w:eastAsia="DengXian"/>
          <w:szCs w:val="22"/>
          <w:lang w:val="en-MY"/>
        </w:rPr>
        <w:fldChar w:fldCharType="begin" w:fldLock="1"/>
      </w:r>
      <w:r w:rsidRPr="00F77E4F">
        <w:rPr>
          <w:rFonts w:eastAsia="DengXian"/>
          <w:szCs w:val="22"/>
          <w:lang w:val="en-MY"/>
        </w:rPr>
        <w:instrText>ADDIN CSL_CITATION {"citationItems":[{"id":"ITEM-1","itemData":{"author":[{"dropping-particle":"","family":"Li","given":"Chong","non-dropping-particle":"","parse-names":false,"suffix":""}],"id":"ITEM-1","issued":{"date-parts":[["2017"]]},"title":"DigitalCommons@USU Wearable Computing: Accelerometer-Based Human Activity Classification Using Decision Tree","type":"article-journal"},"uris":["http://www.mendeley.com/documents/?uuid=dbbe39f5-303d-4caf-8f99-1963c07e833c"]}],"mendeley":{"formattedCitation":"(Li, 2017)","manualFormatting":"Li (2017)","plainTextFormattedCitation":"(Li, 2017)","previouslyFormattedCitation":"(Li, 2017)"},"properties":{"noteIndex":0},"schema":"https://github.com/citation-style-language/schema/raw/master/csl-citation.json"}</w:instrText>
      </w:r>
      <w:r w:rsidRPr="00F77E4F">
        <w:rPr>
          <w:rFonts w:eastAsia="DengXian"/>
          <w:szCs w:val="22"/>
          <w:lang w:val="en-MY"/>
        </w:rPr>
        <w:fldChar w:fldCharType="separate"/>
      </w:r>
      <w:r w:rsidRPr="00F77E4F">
        <w:rPr>
          <w:rFonts w:eastAsia="DengXian"/>
          <w:noProof/>
          <w:szCs w:val="22"/>
          <w:lang w:val="en-MY"/>
        </w:rPr>
        <w:t>Li (2017)</w:t>
      </w:r>
      <w:r w:rsidRPr="00F77E4F">
        <w:rPr>
          <w:rFonts w:eastAsia="DengXian"/>
          <w:szCs w:val="22"/>
          <w:lang w:val="en-MY"/>
        </w:rPr>
        <w:fldChar w:fldCharType="end"/>
      </w:r>
      <w:r w:rsidRPr="00F77E4F">
        <w:rPr>
          <w:rFonts w:eastAsia="DengXian"/>
          <w:szCs w:val="22"/>
          <w:lang w:val="en-MY"/>
        </w:rPr>
        <w:t xml:space="preserve"> focused on the </w:t>
      </w:r>
      <w:r w:rsidR="00AD439C" w:rsidRPr="00F77E4F">
        <w:rPr>
          <w:rFonts w:eastAsia="DengXian"/>
          <w:szCs w:val="22"/>
          <w:lang w:val="en-MY"/>
        </w:rPr>
        <w:t>application</w:t>
      </w:r>
      <w:r w:rsidRPr="00F77E4F">
        <w:rPr>
          <w:rFonts w:eastAsia="DengXian"/>
          <w:szCs w:val="22"/>
          <w:lang w:val="en-MY"/>
        </w:rPr>
        <w:t xml:space="preserve"> of wearable sensors</w:t>
      </w:r>
      <w:r w:rsidR="00F77E4F" w:rsidRPr="00F77E4F">
        <w:rPr>
          <w:rFonts w:eastAsia="DengXian"/>
          <w:szCs w:val="22"/>
          <w:lang w:val="en-MY"/>
        </w:rPr>
        <w:t xml:space="preserve"> that collect acceleration data which only requires the user to wear it on his or her wrist</w:t>
      </w:r>
      <w:r w:rsidRPr="00F77E4F">
        <w:rPr>
          <w:rFonts w:eastAsia="DengXian"/>
          <w:szCs w:val="22"/>
          <w:lang w:val="en-MY"/>
        </w:rPr>
        <w:t xml:space="preserve"> in </w:t>
      </w:r>
      <w:r w:rsidR="00F77E4F" w:rsidRPr="00F77E4F">
        <w:rPr>
          <w:rFonts w:eastAsia="DengXian"/>
          <w:szCs w:val="22"/>
          <w:lang w:val="en-MY"/>
        </w:rPr>
        <w:t>HAR</w:t>
      </w:r>
      <w:r w:rsidR="00F77E4F">
        <w:rPr>
          <w:rFonts w:eastAsia="DengXian"/>
          <w:szCs w:val="22"/>
          <w:lang w:val="en-MY"/>
        </w:rPr>
        <w:t xml:space="preserve">. </w:t>
      </w:r>
      <w:r w:rsidRPr="00471FEA">
        <w:rPr>
          <w:rFonts w:eastAsia="DengXian"/>
          <w:szCs w:val="22"/>
          <w:lang w:val="en-MY"/>
        </w:rPr>
        <w:fldChar w:fldCharType="begin" w:fldLock="1"/>
      </w:r>
      <w:r w:rsidRPr="00471FEA">
        <w:rPr>
          <w:rFonts w:eastAsia="DengXian"/>
          <w:szCs w:val="22"/>
          <w:lang w:val="en-MY"/>
        </w:rPr>
        <w:instrText>ADDIN CSL_CITATION {"citationItems":[{"id":"ITEM-1","itemData":{"DOI":"10.1016/j.medengphy.2014.02.012","ISSN":"18734030","abstract":"Physical activity has a positive impact on people's well-being and it had been shown to decrease the occurrence of chronic diseases in the older adult population. To date, a substantial amount of research studies exist, which focus on activity recognition using inertial sensors. Many of these studies adopt a single sensor approach and focus on proposing novel features combined with complex classifiers to improve the overall recognition accuracy. In addition, the implementation of the advanced feature extraction algorithms and the complex classifiers exceed the computing ability of most current wearable sensor platforms. This paper proposes a method to adopt multiple sensors on distributed body locations to overcome this problem. The objective of the proposed system is to achieve higher recognition accuracy with \"light-weight\" signal processing algorithms, which run on a distributed computing based sensor system comprised of computationally efficient nodes. For analysing and evaluating the multi-sensor system, eight subjects were recruited to perform eight normal scripted activities in different life scenarios, each repeated three times. Thus a total of 192 activities were recorded resulting in 864 separate annotated activity states. The methods for designing such a multi-sensor system required consideration of the following: signal pre-processing algorithms, sampling rate, feature selection and classifier selection. Each has been investigated and the most appropriate approach is selected to achieve a trade-off between recognition accuracy and computing execution time. A comparison of six different systems, which employ single or multiple sensors, is presented. The experimental results illustrate that the proposed multi-sensor system can achieve an overall recognition accuracy of 96.4% by adopting the mean and variance features, using the Decision Tree classifier. The results demonstrate that elaborate classifiers and feature sets are not required to achieve high recognition accuracies on a multi-sensor system. © 2014 IPEM.","author":[{"dropping-particle":"","family":"Gao","given":"Lei","non-dropping-particle":"","parse-names":false,"suffix":""},{"dropping-particle":"","family":"Bourke","given":"A. K.","non-dropping-particle":"","parse-names":false,"suffix":""},{"dropping-particle":"","family":"Nelson","given":"John","non-dropping-particle":"","parse-names":false,"suffix":""}],"container-title":"Medical Engineering and Physics","id":"ITEM-1","issue":"6","issued":{"date-parts":[["2014"]]},"page":"779-785","publisher":"Institute of Physics and Engineering in Medicine","title":"Evaluation of accelerometer based multi-sensor versus single-sensor activity recognition systems","type":"article-journal","volume":"36"},"uris":["http://www.mendeley.com/documents/?uuid=43c2c6ad-982c-42bf-a0e5-8024f2a2ef56"]}],"mendeley":{"formattedCitation":"(Gao et al., 2014)","manualFormatting":"Gao, Bourke, and Nelson (2014)","plainTextFormattedCitation":"(Gao et al., 2014)","previouslyFormattedCitation":"(Gao et al., 2014)"},"properties":{"noteIndex":0},"schema":"https://github.com/citation-style-language/schema/raw/master/csl-citation.json"}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Gao, Bourke, and Nelson (2014)</w:t>
      </w:r>
      <w:r w:rsidRPr="00471FEA">
        <w:rPr>
          <w:rFonts w:eastAsia="DengXian"/>
          <w:szCs w:val="22"/>
          <w:lang w:val="en-MY"/>
        </w:rPr>
        <w:fldChar w:fldCharType="end"/>
      </w:r>
      <w:r w:rsidRPr="00471FEA">
        <w:rPr>
          <w:rFonts w:eastAsia="DengXian"/>
          <w:szCs w:val="22"/>
          <w:lang w:val="en-MY"/>
        </w:rPr>
        <w:t xml:space="preserve"> </w:t>
      </w:r>
      <w:r w:rsidR="007A7937">
        <w:rPr>
          <w:rFonts w:eastAsia="DengXian"/>
          <w:szCs w:val="22"/>
          <w:lang w:val="en-MY"/>
        </w:rPr>
        <w:t>used</w:t>
      </w:r>
      <w:r w:rsidRPr="00471FEA">
        <w:rPr>
          <w:rFonts w:eastAsia="DengXian"/>
          <w:szCs w:val="22"/>
          <w:lang w:val="en-MY"/>
        </w:rPr>
        <w:t xml:space="preserve"> multiple sensors on </w:t>
      </w:r>
      <w:r w:rsidR="007A7937">
        <w:rPr>
          <w:rFonts w:eastAsia="DengXian"/>
          <w:szCs w:val="22"/>
          <w:lang w:val="en-MY"/>
        </w:rPr>
        <w:t>different</w:t>
      </w:r>
      <w:r w:rsidRPr="00471FEA">
        <w:rPr>
          <w:rFonts w:eastAsia="DengXian"/>
          <w:szCs w:val="22"/>
          <w:lang w:val="en-MY"/>
        </w:rPr>
        <w:t xml:space="preserve"> locations</w:t>
      </w:r>
      <w:r w:rsidR="007A7937">
        <w:rPr>
          <w:rFonts w:eastAsia="DengXian"/>
          <w:szCs w:val="22"/>
          <w:lang w:val="en-MY"/>
        </w:rPr>
        <w:t xml:space="preserve"> of the body in their HAR model</w:t>
      </w:r>
      <w:r w:rsidRPr="00471FEA">
        <w:rPr>
          <w:rFonts w:eastAsia="DengXian"/>
          <w:szCs w:val="22"/>
          <w:lang w:val="en-MY"/>
        </w:rPr>
        <w:t xml:space="preserve">. </w:t>
      </w:r>
    </w:p>
    <w:p w14:paraId="251723CC" w14:textId="28DA0839" w:rsidR="00471FEA" w:rsidRPr="00471FEA" w:rsidRDefault="00471FEA" w:rsidP="00A316C9">
      <w:pPr>
        <w:spacing w:afterLines="200" w:after="480"/>
        <w:ind w:firstLine="720"/>
        <w:rPr>
          <w:rFonts w:eastAsia="DengXian"/>
          <w:szCs w:val="22"/>
          <w:lang w:val="en-MY"/>
        </w:rPr>
      </w:pPr>
      <w:r w:rsidRPr="00471FEA">
        <w:rPr>
          <w:rFonts w:eastAsia="DengXian"/>
          <w:szCs w:val="22"/>
          <w:lang w:val="en-MY"/>
        </w:rPr>
        <w:t xml:space="preserve">Different from multiple sensors, a multimodal concept is proposed to reduce the number of sensors needed but at the same time, allow better accuracy than multiple sensors model.  </w:t>
      </w:r>
      <w:r w:rsidRPr="00471FEA">
        <w:rPr>
          <w:rFonts w:eastAsia="DengXian"/>
          <w:szCs w:val="22"/>
          <w:lang w:val="en-MY"/>
        </w:rPr>
        <w:fldChar w:fldCharType="begin" w:fldLock="1"/>
      </w:r>
      <w:r w:rsidRPr="00471FEA">
        <w:rPr>
          <w:rFonts w:eastAsia="DengXian"/>
          <w:szCs w:val="22"/>
          <w:lang w:val="en-MY"/>
        </w:rPr>
        <w:instrText>ADDIN CSL_CITATION {"citationItems":[{"id":"ITEM-1","itemData":{"abstract":"A dissertation","author":[{"dropping-particle":"","family":"Bharti","given":"Pratool","non-dropping-particle":"","parse-names":false,"suffix":""}],"container-title":"Graduate Theses and Dissertations","id":"ITEM-1","issue":"November","issued":{"date-parts":[["2017"]]},"title":"Context-based Human Activity Recognition Using Multimodal Wearable Sensors","type":"article-journal"},"uris":["http://www.mendeley.com/documents/?uuid=9cc53a3a-2b51-4443-b037-74663ecc4626"]}],"mendeley":{"formattedCitation":"(Bharti, 2017)","manualFormatting":"Bharti (2017)","plainTextFormattedCitation":"(Bharti, 2017)","previouslyFormattedCitation":"(Bharti, 2017)"},"properties":{"noteIndex":0},"schema":"https://github.com/citation-style-language/schema/raw/master/csl-citation.json"}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Bharti (2017)</w:t>
      </w:r>
      <w:r w:rsidRPr="00471FEA">
        <w:rPr>
          <w:rFonts w:eastAsia="DengXian"/>
          <w:szCs w:val="22"/>
          <w:lang w:val="en-MY"/>
        </w:rPr>
        <w:fldChar w:fldCharType="end"/>
      </w:r>
      <w:r w:rsidRPr="00471FEA">
        <w:rPr>
          <w:rFonts w:eastAsia="DengXian"/>
          <w:szCs w:val="22"/>
          <w:lang w:val="en-MY"/>
        </w:rPr>
        <w:t xml:space="preserve"> created a multimodal wearable sensor that can differentiate </w:t>
      </w:r>
      <w:r w:rsidR="00F77E4F">
        <w:rPr>
          <w:rFonts w:eastAsia="DengXian"/>
          <w:szCs w:val="22"/>
          <w:lang w:val="en-MY"/>
        </w:rPr>
        <w:t>lethal</w:t>
      </w:r>
      <w:r w:rsidRPr="00471FEA">
        <w:rPr>
          <w:rFonts w:eastAsia="DengXian"/>
          <w:szCs w:val="22"/>
          <w:lang w:val="en-MY"/>
        </w:rPr>
        <w:t xml:space="preserve"> activities from non-</w:t>
      </w:r>
      <w:r w:rsidR="00F77E4F">
        <w:rPr>
          <w:rFonts w:eastAsia="DengXian"/>
          <w:szCs w:val="22"/>
          <w:lang w:val="en-MY"/>
        </w:rPr>
        <w:t>lethal</w:t>
      </w:r>
      <w:r w:rsidRPr="00471FEA">
        <w:rPr>
          <w:rFonts w:eastAsia="DengXian"/>
          <w:szCs w:val="22"/>
          <w:lang w:val="en-MY"/>
        </w:rPr>
        <w:t xml:space="preserve"> activities. The model created achieved fairly close accuracy due to the leverage of accelerometer</w:t>
      </w:r>
      <w:r w:rsidR="00F77E4F">
        <w:rPr>
          <w:rFonts w:eastAsia="DengXian"/>
          <w:szCs w:val="22"/>
          <w:lang w:val="en-MY"/>
        </w:rPr>
        <w:t xml:space="preserve">, </w:t>
      </w:r>
      <w:r w:rsidRPr="00471FEA">
        <w:rPr>
          <w:rFonts w:eastAsia="DengXian"/>
          <w:szCs w:val="22"/>
          <w:lang w:val="en-MY"/>
        </w:rPr>
        <w:t>gyroscope, barometer</w:t>
      </w:r>
      <w:r w:rsidR="00F77E4F">
        <w:rPr>
          <w:rFonts w:eastAsia="DengXian"/>
          <w:szCs w:val="22"/>
          <w:lang w:val="en-MY"/>
        </w:rPr>
        <w:t xml:space="preserve"> </w:t>
      </w:r>
      <w:r w:rsidRPr="00471FEA">
        <w:rPr>
          <w:rFonts w:eastAsia="DengXian"/>
          <w:szCs w:val="22"/>
          <w:lang w:val="en-MY"/>
        </w:rPr>
        <w:t xml:space="preserve">and Bluetooth beacon for classification. </w:t>
      </w:r>
    </w:p>
    <w:p w14:paraId="03C50A14" w14:textId="0FCF78A3" w:rsidR="00471FEA" w:rsidRPr="00471FEA" w:rsidRDefault="00471FEA" w:rsidP="00A316C9">
      <w:pPr>
        <w:spacing w:afterLines="450" w:after="1080"/>
        <w:ind w:firstLine="720"/>
        <w:rPr>
          <w:rFonts w:eastAsia="DengXian"/>
          <w:szCs w:val="22"/>
          <w:lang w:val="en-MY"/>
        </w:rPr>
      </w:pPr>
      <w:r w:rsidRPr="00471FEA">
        <w:rPr>
          <w:rFonts w:eastAsia="DengXian"/>
          <w:szCs w:val="22"/>
          <w:lang w:val="en-MY"/>
        </w:rPr>
        <w:t xml:space="preserve">Although wearable sensor HAR has gained far more popularity than </w:t>
      </w:r>
      <w:r w:rsidR="009D1D0F">
        <w:rPr>
          <w:rFonts w:eastAsia="DengXian"/>
          <w:szCs w:val="22"/>
          <w:lang w:val="en-MY"/>
        </w:rPr>
        <w:t>v</w:t>
      </w:r>
      <w:r w:rsidRPr="00471FEA">
        <w:rPr>
          <w:rFonts w:eastAsia="DengXian"/>
          <w:szCs w:val="22"/>
          <w:lang w:val="en-MY"/>
        </w:rPr>
        <w:t>ision-based HAR, most research</w:t>
      </w:r>
      <w:r w:rsidR="009D1D0F">
        <w:rPr>
          <w:rFonts w:eastAsia="DengXian"/>
          <w:szCs w:val="22"/>
          <w:lang w:val="en-MY"/>
        </w:rPr>
        <w:t>es fail to mention</w:t>
      </w:r>
      <w:r w:rsidRPr="00471FEA">
        <w:rPr>
          <w:rFonts w:eastAsia="DengXian"/>
          <w:szCs w:val="22"/>
          <w:lang w:val="en-MY"/>
        </w:rPr>
        <w:t xml:space="preserve"> the inconvenience of wearing the sensor. Users of younger or older age may be reluctant to wear sensors around them, and this might limit the data collection to a certain extent. Also, it is worth pointing out that</w:t>
      </w:r>
      <w:r w:rsidR="009D1D0F">
        <w:rPr>
          <w:rFonts w:eastAsia="DengXian"/>
          <w:szCs w:val="22"/>
          <w:lang w:val="en-MY"/>
        </w:rPr>
        <w:t xml:space="preserve"> specialized </w:t>
      </w:r>
      <w:r w:rsidRPr="00471FEA">
        <w:rPr>
          <w:rFonts w:eastAsia="DengXian"/>
          <w:szCs w:val="22"/>
          <w:lang w:val="en-MY"/>
        </w:rPr>
        <w:t>hardware such as gyroscope, barometer, and accelerometer</w:t>
      </w:r>
      <w:r w:rsidR="009D1D0F">
        <w:rPr>
          <w:rFonts w:eastAsia="DengXian"/>
          <w:szCs w:val="22"/>
          <w:lang w:val="en-MY"/>
        </w:rPr>
        <w:t xml:space="preserve"> are</w:t>
      </w:r>
      <w:r w:rsidR="00B945E9">
        <w:rPr>
          <w:rFonts w:eastAsia="DengXian"/>
          <w:szCs w:val="22"/>
          <w:lang w:val="en-MY"/>
        </w:rPr>
        <w:t xml:space="preserve"> </w:t>
      </w:r>
      <w:r w:rsidRPr="00471FEA">
        <w:rPr>
          <w:rFonts w:eastAsia="DengXian"/>
          <w:szCs w:val="22"/>
          <w:lang w:val="en-MY"/>
        </w:rPr>
        <w:t xml:space="preserve">difficult to obtain. Besides, the </w:t>
      </w:r>
      <w:r w:rsidR="00F77E4F">
        <w:rPr>
          <w:rFonts w:eastAsia="DengXian"/>
          <w:szCs w:val="22"/>
          <w:lang w:val="en-MY"/>
        </w:rPr>
        <w:t>application</w:t>
      </w:r>
      <w:r w:rsidRPr="00471FEA">
        <w:rPr>
          <w:rFonts w:eastAsia="DengXian"/>
          <w:szCs w:val="22"/>
          <w:lang w:val="en-MY"/>
        </w:rPr>
        <w:t xml:space="preserve"> of the </w:t>
      </w:r>
      <w:r w:rsidR="00F77E4F">
        <w:rPr>
          <w:rFonts w:eastAsia="DengXian"/>
          <w:szCs w:val="22"/>
          <w:lang w:val="en-MY"/>
        </w:rPr>
        <w:t>modern</w:t>
      </w:r>
      <w:r w:rsidRPr="00471FEA">
        <w:rPr>
          <w:rFonts w:eastAsia="DengXian"/>
          <w:szCs w:val="22"/>
          <w:lang w:val="en-MY"/>
        </w:rPr>
        <w:t xml:space="preserve"> feature extraction algorithms and the </w:t>
      </w:r>
      <w:r w:rsidR="00F77E4F">
        <w:rPr>
          <w:rFonts w:eastAsia="DengXian"/>
          <w:szCs w:val="22"/>
          <w:lang w:val="en-MY"/>
        </w:rPr>
        <w:t>sophisticated</w:t>
      </w:r>
      <w:r w:rsidRPr="00471FEA">
        <w:rPr>
          <w:rFonts w:eastAsia="DengXian"/>
          <w:szCs w:val="22"/>
          <w:lang w:val="en-MY"/>
        </w:rPr>
        <w:t xml:space="preserve"> classifiers </w:t>
      </w:r>
      <w:r w:rsidR="007A7937">
        <w:rPr>
          <w:rFonts w:eastAsia="DengXian"/>
          <w:szCs w:val="22"/>
          <w:lang w:val="en-MY"/>
        </w:rPr>
        <w:t>continue to</w:t>
      </w:r>
      <w:r w:rsidRPr="00471FEA">
        <w:rPr>
          <w:rFonts w:eastAsia="DengXian"/>
          <w:szCs w:val="22"/>
          <w:lang w:val="en-MY"/>
        </w:rPr>
        <w:t xml:space="preserve"> surpassed the computational capability of </w:t>
      </w:r>
      <w:r w:rsidR="007A7937">
        <w:rPr>
          <w:rFonts w:eastAsia="DengXian"/>
          <w:szCs w:val="22"/>
          <w:lang w:val="en-MY"/>
        </w:rPr>
        <w:t xml:space="preserve">the recent </w:t>
      </w:r>
      <w:r w:rsidRPr="00471FEA">
        <w:rPr>
          <w:rFonts w:eastAsia="DengXian"/>
          <w:szCs w:val="22"/>
          <w:lang w:val="en-MY"/>
        </w:rPr>
        <w:t xml:space="preserve">wearable platforms </w:t>
      </w:r>
      <w:r w:rsidRPr="00471FEA">
        <w:rPr>
          <w:rFonts w:eastAsia="DengXian"/>
          <w:szCs w:val="22"/>
          <w:lang w:val="en-MY"/>
        </w:rPr>
        <w:fldChar w:fldCharType="begin" w:fldLock="1"/>
      </w:r>
      <w:r w:rsidRPr="00471FEA">
        <w:rPr>
          <w:rFonts w:eastAsia="DengXian"/>
          <w:szCs w:val="22"/>
          <w:lang w:val="en-MY"/>
        </w:rPr>
        <w:instrText>ADDIN CSL_CITATION {"citationItems":[{"id":"ITEM-1","itemData":{"DOI":"10.1016/j.medengphy.2014.02.012","ISSN":"18734030","abstract":"Physical activity has a positive impact on people's well-being and it had been shown to decrease the occurrence of chronic diseases in the older adult population. To date, a substantial amount of research studies exist, which focus on activity recognition using inertial sensors. Many of these studies adopt a single sensor approach and focus on proposing novel features combined with complex classifiers to improve the overall recognition accuracy. In addition, the implementation of the advanced feature extraction algorithms and the complex classifiers exceed the computing ability of most current wearable sensor platforms. This paper proposes a method to adopt multiple sensors on distributed body locations to overcome this problem. The objective of the proposed system is to achieve higher recognition accuracy with \"light-weight\" signal processing algorithms, which run on a distributed computing based sensor system comprised of computationally efficient nodes. For analysing and evaluating the multi-sensor system, eight subjects were recruited to perform eight normal scripted activities in different life scenarios, each repeated three times. Thus a total of 192 activities were recorded resulting in 864 separate annotated activity states. The methods for designing such a multi-sensor system required consideration of the following: signal pre-processing algorithms, sampling rate, feature selection and classifier selection. Each has been investigated and the most appropriate approach is selected to achieve a trade-off between recognition accuracy and computing execution time. A comparison of six different systems, which employ single or multiple sensors, is presented. The experimental results illustrate that the proposed multi-sensor system can achieve an overall recognition accuracy of 96.4% by adopting the mean and variance features, using the Decision Tree classifier. The results demonstrate that elaborate classifiers and feature sets are not required to achieve high recognition accuracies on a multi-sensor system. © 2014 IPEM.","author":[{"dropping-particle":"","family":"Gao","given":"Lei","non-dropping-particle":"","parse-names":false,"suffix":""},{"dropping-particle":"","family":"Bourke","given":"A. K.","non-dropping-particle":"","parse-names":false,"suffix":""},{"dropping-particle":"","family":"Nelson","given":"John","non-dropping-particle":"","parse-names":false,"suffix":""}],"container-title":"Medical Engineering and Physics","id":"ITEM-1","issue":"6","issued":{"date-parts":[["2014"]]},"page":"779-785","publisher":"Institute of Physics and Engineering in Medicine","title":"Evaluation of accelerometer based multi-sensor versus single-sensor activity recognition systems","type":"article-journal","volume":"36"},"uris":["http://www.mendeley.com/documents/?uuid=43c2c6ad-982c-42bf-a0e5-8024f2a2ef56"]}],"mendeley":{"formattedCitation":"(Gao et al., 2014)","plainTextFormattedCitation":"(Gao et al., 2014)","previouslyFormattedCitation":"(Gao et al., 2014)"},"properties":{"noteIndex":0},"schema":"https://github.com/citation-style-language/schema/raw/master/csl-citation.json"}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(Gao et al., 2014)</w:t>
      </w:r>
      <w:r w:rsidRPr="00471FEA">
        <w:rPr>
          <w:rFonts w:eastAsia="DengXian"/>
          <w:szCs w:val="22"/>
          <w:lang w:val="en-MY"/>
        </w:rPr>
        <w:fldChar w:fldCharType="end"/>
      </w:r>
      <w:r w:rsidRPr="00471FEA">
        <w:rPr>
          <w:rFonts w:eastAsia="DengXian"/>
          <w:szCs w:val="22"/>
          <w:lang w:val="en-MY"/>
        </w:rPr>
        <w:t xml:space="preserve">. Therefore, there is a need to have a more convenient way to perform HAR while not </w:t>
      </w:r>
      <w:r w:rsidR="009D1D0F">
        <w:rPr>
          <w:rFonts w:eastAsia="DengXian"/>
          <w:szCs w:val="22"/>
          <w:lang w:val="en-MY"/>
        </w:rPr>
        <w:t>sacrificing</w:t>
      </w:r>
      <w:r w:rsidRPr="00471FEA">
        <w:rPr>
          <w:rFonts w:eastAsia="DengXian"/>
          <w:szCs w:val="22"/>
          <w:lang w:val="en-MY"/>
        </w:rPr>
        <w:t xml:space="preserve"> </w:t>
      </w:r>
      <w:r w:rsidR="009D1D0F">
        <w:rPr>
          <w:rFonts w:eastAsia="DengXian"/>
          <w:szCs w:val="22"/>
          <w:lang w:val="en-MY"/>
        </w:rPr>
        <w:t xml:space="preserve">its </w:t>
      </w:r>
      <w:r w:rsidRPr="00471FEA">
        <w:rPr>
          <w:rFonts w:eastAsia="DengXian"/>
          <w:szCs w:val="22"/>
          <w:lang w:val="en-MY"/>
        </w:rPr>
        <w:t>accuracy.</w:t>
      </w:r>
    </w:p>
    <w:p w14:paraId="392040E3" w14:textId="77777777" w:rsidR="00471FEA" w:rsidRPr="00471FEA" w:rsidRDefault="00471FEA" w:rsidP="004A3442">
      <w:pPr>
        <w:pStyle w:val="Heading4"/>
        <w:spacing w:afterLines="150" w:after="360"/>
        <w:rPr>
          <w:lang w:val="en-MY"/>
        </w:rPr>
      </w:pPr>
      <w:bookmarkStart w:id="62" w:name="_Toc19565140"/>
      <w:bookmarkStart w:id="63" w:name="_Ref19618198"/>
      <w:bookmarkStart w:id="64" w:name="_Toc32054169"/>
      <w:bookmarkStart w:id="65" w:name="_Hlk35535975"/>
      <w:r w:rsidRPr="00471FEA">
        <w:rPr>
          <w:lang w:val="en-MY"/>
        </w:rPr>
        <w:t>Smartphone-based HAR</w:t>
      </w:r>
      <w:bookmarkEnd w:id="62"/>
      <w:bookmarkEnd w:id="63"/>
      <w:bookmarkEnd w:id="64"/>
    </w:p>
    <w:p w14:paraId="256610F8" w14:textId="68EA5616" w:rsidR="00471FEA" w:rsidRPr="00471FEA" w:rsidRDefault="00A74C2F" w:rsidP="004A3442">
      <w:pPr>
        <w:spacing w:afterLines="200" w:after="480"/>
        <w:ind w:firstLine="720"/>
        <w:rPr>
          <w:rFonts w:eastAsia="DengXian"/>
          <w:szCs w:val="22"/>
          <w:lang w:val="en-MY"/>
        </w:rPr>
      </w:pPr>
      <w:bookmarkStart w:id="66" w:name="_Hlk35536039"/>
      <w:bookmarkEnd w:id="65"/>
      <w:r>
        <w:rPr>
          <w:rFonts w:eastAsia="DengXian"/>
          <w:szCs w:val="22"/>
          <w:lang w:val="en-MY"/>
        </w:rPr>
        <w:t>To tackle the inconvenience problem</w:t>
      </w:r>
      <w:r w:rsidR="00314DCE">
        <w:rPr>
          <w:rFonts w:eastAsia="DengXian"/>
          <w:szCs w:val="22"/>
          <w:lang w:val="en-MY"/>
        </w:rPr>
        <w:t xml:space="preserve"> in wearable sensor HAR and the privacy issues revolving in vision-based HAR</w:t>
      </w:r>
      <w:r>
        <w:rPr>
          <w:rFonts w:eastAsia="DengXian"/>
          <w:szCs w:val="22"/>
          <w:lang w:val="en-MY"/>
        </w:rPr>
        <w:t xml:space="preserve">, we can look into smartphone-based HAR. </w:t>
      </w:r>
      <w:r w:rsidR="00471FEA" w:rsidRPr="00471FEA">
        <w:rPr>
          <w:rFonts w:eastAsia="DengXian"/>
          <w:szCs w:val="22"/>
          <w:lang w:val="en-MY"/>
        </w:rPr>
        <w:t xml:space="preserve">Smartphone-based HAR is another popular alternative for collecting raw acceleration data. Most smartphones like Android and Apple has built-in gyroscope and accelerometer to measure the triaxial acceleration of our body movement. It eliminates </w:t>
      </w:r>
      <w:r>
        <w:rPr>
          <w:rFonts w:eastAsia="DengXian"/>
          <w:szCs w:val="22"/>
          <w:lang w:val="en-MY"/>
        </w:rPr>
        <w:t xml:space="preserve">both </w:t>
      </w:r>
      <w:r w:rsidR="00471FEA" w:rsidRPr="00471FEA">
        <w:rPr>
          <w:rFonts w:eastAsia="DengXian"/>
          <w:szCs w:val="22"/>
          <w:lang w:val="en-MY"/>
        </w:rPr>
        <w:t xml:space="preserve">the inconveniency </w:t>
      </w:r>
      <w:r>
        <w:rPr>
          <w:rFonts w:eastAsia="DengXian"/>
          <w:szCs w:val="22"/>
          <w:lang w:val="en-MY"/>
        </w:rPr>
        <w:t xml:space="preserve">problem </w:t>
      </w:r>
      <w:r w:rsidR="00471FEA" w:rsidRPr="00471FEA">
        <w:rPr>
          <w:rFonts w:eastAsia="DengXian"/>
          <w:szCs w:val="22"/>
          <w:lang w:val="en-MY"/>
        </w:rPr>
        <w:t xml:space="preserve">of wearable sensors and the privacy issues revolving vision-based HAR. There </w:t>
      </w:r>
      <w:r w:rsidR="00625C0B">
        <w:rPr>
          <w:rFonts w:eastAsia="DengXian"/>
          <w:szCs w:val="22"/>
          <w:lang w:val="en-MY"/>
        </w:rPr>
        <w:t>is</w:t>
      </w:r>
      <w:r w:rsidR="00314DCE">
        <w:rPr>
          <w:rFonts w:eastAsia="DengXian"/>
          <w:szCs w:val="22"/>
          <w:lang w:val="en-MY"/>
        </w:rPr>
        <w:t xml:space="preserve"> </w:t>
      </w:r>
      <w:r w:rsidR="00471FEA" w:rsidRPr="00471FEA">
        <w:rPr>
          <w:rFonts w:eastAsia="DengXian"/>
          <w:szCs w:val="22"/>
          <w:lang w:val="en-MY"/>
        </w:rPr>
        <w:t xml:space="preserve">also wide adoption of smartphone-based HAR done by other researchers </w:t>
      </w:r>
      <w:r w:rsidR="00471FEA" w:rsidRPr="00471FEA">
        <w:rPr>
          <w:rFonts w:eastAsia="DengXian"/>
          <w:szCs w:val="22"/>
          <w:lang w:val="en-MY"/>
        </w:rPr>
        <w:fldChar w:fldCharType="begin" w:fldLock="1"/>
      </w:r>
      <w:r w:rsidR="00020110">
        <w:rPr>
          <w:rFonts w:eastAsia="DengXian"/>
          <w:szCs w:val="22"/>
          <w:lang w:val="en-MY"/>
        </w:rPr>
        <w:instrText>ADDIN CSL_CITATION {"citationItems":[{"id":"ITEM-1","itemData":{"DOI":"10.1145/1964897.1964918","ISSN":"19310145","abstract":"Mobile devices are becoming increasingly sophisticated and the latest generation of smart cell phones now incorporates many diverse and powerful sensors. These sensors include GPS sensors, vision sensors (i.e., cameras), audio sensors (i.e., microphones), light sensors, temperature sensors, direction sensors (i.e., magnetic compasses), and acceleration sensors (i.e., accelerometers). The availability of these sensors in mass-marketed communication devices creates exciting new opportunities for data mining and data mining applications. In this paper we describe and evaluate a system that uses phone-based accelerometers to perform activity recognition, a task which involves identifying the physical activity a user is performing. To implement our system we collected labeled accelerometer data from twenty-nine users as they performed daily activities such as walking, jogging, climbing stairs, sitting, and standing, and then aggregated this time series data into examples that summarize the user activity over 10- second intervals. We then used the resulting training data to induce a predictive model for activity recognition. This work is significant because the activity recognition model permits us to gain useful knowledge about the habits of millions of users passively--just by having them carry cell phones in their pockets. Our work has a wide range of applications, including automatic customization of the mobile device's behavior based upon a user's activity (e.g., sending calls directly to voicemail if a user is jogging) and generating a daily/weekly activity profile to determine if a user (perhaps an obese child) is performing a healthy amount of exercise.","author":[{"dropping-particle":"","family":"Kwapisz","given":"Jennifer R.","non-dropping-particle":"","parse-names":false,"suffix":""},{"dropping-particle":"","family":"Weiss","given":"Gary M.","non-dropping-particle":"","parse-names":false,"suffix":""},{"dropping-particle":"","family":"Moore","given":"Samuel A.","non-dropping-particle":"","parse-names":false,"suffix":""}],"container-title":"ACM SIGKDD Explorations Newsletter","id":"ITEM-1","issued":{"date-parts":[["2011"]]},"title":"Activity recognition using cell phone accelerometers","type":"article-journal"},"uris":["http://www.mendeley.com/documents/?uuid=e0d93b4c-3649-44b0-9a59-c095ab7cab64"]},{"id":"ITEM-2","itemData":{"ISBN":"9782874190810","abstract":"Human-centered computing is an emerging research field that aims to understand human behavior and integrate users and their social context with computer systems. One of the most recent, challenging and appealing applications in this framework consists in sensing human body motion using smartphones to gather context infor- mation about people actions. In this context, we describe in this work an Activity Recognition database, built from the recordings of 30 subjects doing Activities of Daily Living (ADL) while carrying a waist-mounted smartphone with embedded inertial sensors, which is released to public domain on a well-known on-line repos- itory. Results, obtained on the dataset by exploiting a multiclass Support Vector Machine (SVM), are also acknowledged.","author":[{"dropping-particle":"","family":"Anguita","given":"Davide","non-dropping-particle":"","parse-names":false,"suffix":""},{"dropping-particle":"","family":"Ghio","given":"Alessandro","non-dropping-particle":"","parse-names":false,"suffix":""},{"dropping-particle":"","family":"Oneto","given":"Luca","non-dropping-particle":"","parse-names":false,"suffix":""},{"dropping-particle":"","family":"Parra","given":"Xavier","non-dropping-particle":"","parse-names":false,"suffix":""},{"dropping-particle":"","family":"Reyes-Ortiz","given":"Jorge L.","non-dropping-particle":"","parse-names":false,"suffix":""}],"container-title":"ESANN 2013 proceedings, 21st European Symposium on Artificial Neural Networks, Computational Intelligence and Machine Learning","id":"ITEM-2","issued":{"date-parts":[["2013"]]},"title":"A public domain dataset for human activity recognition using smartphones","type":"paper-conference"},"uris":["http://www.mendeley.com/documents/?uuid=90d6c9ae-08b6-49b7-8f5e-9fba87e8b689"]},{"id":"ITEM-3","itemData":{"DOI":"10.1016/j.procs.2014.07.009","ISBN":"0617287643","ISSN":"18770509","abstract":"This paper describes how to recognize certain types of human physical activities using acceleration data generated by a user's cell phone. We propose a recognition system in which a new digital low-pass filter is designed in order to isolate the component of gravity acceleration from that of body acceleration in the raw data. The system was trained and tested in an experiment with multiple human subjects in real-world conditions. Several classifiers were tested using various statistical features. High-frequency and low-frequency components of the data were taken into account. We selected five classifiers each offering good performance for recognizing our set of activities and investigated how to combine them into an optimal set of classifiers. We found that using the average of probabilities as the fusion method could reach an overall accuracy rate of 91.15%. © 2014 Published by Elsevier B.V.","author":[{"dropping-particle":"","family":"Bayat","given":"Akram","non-dropping-particle":"","parse-names":false,"suffix":""},{"dropping-particle":"","family":"Pomplun","given":"Marc","non-dropping-particle":"","parse-names":false,"suffix":""},{"dropping-particle":"","family":"Tran","given":"Due A.","non-dropping-particle":"","parse-names":false,"suffix":""}],"container-title":"Procedia Computer Science","id":"ITEM-3","issued":{"date-parts":[["2014"]]},"page":"450-457","publisher":"Elsevier Masson SAS","title":"A study on human activity recognition using accelerometer data from smartphones","type":"article-journal","volume":"34"},"uris":["http://www.mendeley.com/documents/?uuid=209f9ca5-2795-466f-b06f-f977e44e188d"]},{"id":"ITEM-4","itemData":{"DOI":"10.1007/978-3-642-02481-8_120","ISBN":"3642024807","ISSN":"03029743","abstract":"Real-time monitoring of human movements can be easily envisaged as a useful tool for many purposes and future applications. This paper presents the implementation of a real-time classification system for some basic human movements using a conventional mobile phone equipped with an accelerometer. The aim of this study was to check the present capacity of conventional mobile phones to execute in real-time all the necessary pattern recognition algorithms to classify the corresponding human movements. No server processing data is involved in this approach, so the human monitoring is completely decentralized and only an additional software will be required to remotely report the human monitoring. The feasibility of this approach opens a new range of opportunities to develop new applications at a reasonable low-cost. © 2009 Springer Berlin Heidelberg.","author":[{"dropping-particle":"","family":"Brezmes","given":"Tomas","non-dropping-particle":"","parse-names":false,"suffix":""},{"dropping-particle":"","family":"Gorricho","given":"Juan Luis","non-dropping-particle":"","parse-names":false,"suffix":""},{"dropping-particle":"","family":"Cotrina","given":"Josep","non-dropping-particle":"","parse-names":false,"suffix":""}],"container-title":"Lecture Notes in Computer Science (including subseries Lecture Notes in Artificial Intelligence and Lecture Notes in Bioinformatics)","id":"ITEM-4","issue":"PART 2","issued":{"date-parts":[["2009"]]},"page":"796-799","title":"Activity recognition from accelerometer data on a mobile phone","type":"article-journal","volume":"5518 LNCS"},"uris":["http://www.mendeley.com/documents/?uuid=9378d26b-b565-441e-b923-92c0790bb891"]},{"id":"ITEM-5","itemData":{"DOI":"10.1007/s11042-015-2643-0","ISBN":"1104201526","ISSN":"15737721","abstract":"© 2015, Springer Science+Business Media New York.The current generation of portable mobile devices incorporates various types of sensors that open up new areas for the analysis of human behavior. In this paper, we propose a method for human physical activity recognition using time series, collected from a single tri-axial accelerometer of a smartphone. Primarily, the method solves a problem of online time series segmentation, assuming that each meaningful segment corresponds to one fundamental period of motion. To extract the fundamental period we construct the phase trajectory matrix, applying the technique of principal component analysis. The obtained segments refer to various types of human physical activity. To recognize these activities we use the k-nearest neighbor algorithm and neural network as an alternative. We verify the accuracy of the proposed algorithms by testing them on the WISDM dataset of labeled accelerometer time series from thirteen users. The results show that our method achieves high precision, ensuring nearly 96 % recognition accuracy when using the bunch of segmentation and k-nearest neighbor algorithms.","author":[{"dropping-particle":"","family":"Ignatov","given":"Andrey D.","non-dropping-particle":"","parse-names":false,"suffix":""},{"dropping-particle":"V.","family":"Strijov","given":"Vadim","non-dropping-particle":"","parse-names":false,"suffix":""}],"container-title":"Multimedia Tools and Applications","id":"ITEM-5","issue":"12","issued":{"date-parts":[["2016"]]},"page":"7257-7270","title":"Human activity recognition using quasiperiodic time series collected from a single tri-axial accelerometer","type":"article-journal","volume":"75"},"uris":["http://www.mendeley.com/documents/?uuid=741be4c8-c420-4b12-9c56-a07413aa1428"]},{"id":"ITEM-6","itemData":{"abstract":"Activity recognition allows ubiquitous mobile devices like smartphones to be context-aware and also enables new applications, such as mobile health applications that track a user's activities over time. However, it is difficult for smartphone-based activity recognition models to perform well, since only a single body location is instrumented. Most research focuses on universal/impersonal activity recognition models, where the model is trained using data from a panel of representative users. In this paper we compare the performance of these impersonal models with those of personal models, which are trained using labeled data from the intended user, and hybrid models, which combine aspects of both types of models. Our analysis indicates that personal training data is required for high accuracybut that only a very small amount of training data is necessary. This conclusion led us to implement a self-training capability into our Actitracker smartphone-based activity recognition system[1], and we believe personal models can also benefit other activity recognition systems as well.","author":[{"dropping-particle":"","family":"Lockhart","given":"Jeffrey W","non-dropping-particle":"","parse-names":false,"suffix":""}],"id":"ITEM-6","issued":{"date-parts":[["2014"]]},"page":"46","title":"The Benefits of Personalized Data Mining Approaches to Human Activity Recognition with Smartphone Sensor Data","type":"article-journal"},"uris":["http://www.mendeley.com/documents/?uuid=dbd89990-dee4-4c14-b7fe-b50e4652a719"]}],"mendeley":{"formattedCitation":"(Anguita et al., 2013; Bayat et al., 2014; Brezmes, Gorricho, &amp; Cotrina, 2009; A. D. Ignatov &amp; Strijov, 2016; Kwapisz et al., 2011; Lockhart, 2014)","plainTextFormattedCitation":"(Anguita et al., 2013; Bayat et al., 2014; Brezmes, Gorricho, &amp; Cotrina, 2009; A. D. Ignatov &amp; Strijov, 2016; Kwapisz et al., 2011; Lockhart, 2014)","previouslyFormattedCitation":"(Anguita et al., 2013; Bayat et al., 2014; Brezmes, Gorricho, &amp; Cotrina, 2009; A. D. Ignatov &amp; Strijov, 2016; Kwapisz et al., 2011; Lockhart, 2014)"},"properties":{"noteIndex":0},"schema":"https://github.com/citation-style-language/schema/raw/master/csl-citation.json"}</w:instrText>
      </w:r>
      <w:r w:rsidR="00471FEA" w:rsidRPr="00471FEA">
        <w:rPr>
          <w:rFonts w:eastAsia="DengXian"/>
          <w:szCs w:val="22"/>
          <w:lang w:val="en-MY"/>
        </w:rPr>
        <w:fldChar w:fldCharType="separate"/>
      </w:r>
      <w:r w:rsidR="00600515" w:rsidRPr="00600515">
        <w:rPr>
          <w:rFonts w:eastAsia="DengXian"/>
          <w:noProof/>
          <w:szCs w:val="22"/>
          <w:lang w:val="en-MY"/>
        </w:rPr>
        <w:t>(Anguita et al., 2013; Bayat et al., 2014; Brezmes, Gorricho, &amp; Cotrina, 2009; A. D. Ignatov &amp; Strijov, 2016; Kwapisz et al., 2011; Lockhart, 2014)</w:t>
      </w:r>
      <w:r w:rsidR="00471FEA" w:rsidRPr="00471FEA">
        <w:rPr>
          <w:rFonts w:eastAsia="DengXian"/>
          <w:szCs w:val="22"/>
          <w:lang w:val="en-MY"/>
        </w:rPr>
        <w:fldChar w:fldCharType="end"/>
      </w:r>
      <w:r w:rsidR="004A3442">
        <w:rPr>
          <w:rFonts w:eastAsia="DengXian"/>
          <w:szCs w:val="22"/>
          <w:lang w:val="en-MY"/>
        </w:rPr>
        <w:t xml:space="preserve">. </w:t>
      </w:r>
    </w:p>
    <w:p w14:paraId="3012FF08" w14:textId="029C897C" w:rsidR="00471FEA" w:rsidRPr="00471FEA" w:rsidRDefault="00471FEA" w:rsidP="004A3442">
      <w:pPr>
        <w:spacing w:afterLines="200" w:after="480"/>
        <w:ind w:firstLine="720"/>
        <w:rPr>
          <w:rFonts w:eastAsia="DengXian"/>
          <w:szCs w:val="22"/>
          <w:lang w:val="en-MY"/>
        </w:rPr>
      </w:pPr>
      <w:r w:rsidRPr="00471FEA">
        <w:rPr>
          <w:rFonts w:eastAsia="DengXian"/>
          <w:szCs w:val="22"/>
          <w:lang w:val="en-MY"/>
        </w:rPr>
        <w:fldChar w:fldCharType="begin" w:fldLock="1"/>
      </w:r>
      <w:r w:rsidRPr="00471FEA">
        <w:rPr>
          <w:rFonts w:eastAsia="DengXian"/>
          <w:szCs w:val="22"/>
          <w:lang w:val="en-MY"/>
        </w:rPr>
        <w:instrText>ADDIN CSL_CITATION {"citationItems":[{"id":"ITEM-1","itemData":{"DOI":"10.1145/1964897.1964918","ISSN":"19310145","abstract":"Mobile devices are becoming increasingly sophisticated and the latest generation of smart cell phones now incorporates many diverse and powerful sensors. These sensors include GPS sensors, vision sensors (i.e., cameras), audio sensors (i.e., microphones), light sensors, temperature sensors, direction sensors (i.e., magnetic compasses), and acceleration sensors (i.e., accelerometers). The availability of these sensors in mass-marketed communication devices creates exciting new opportunities for data mining and data mining applications. In this paper we describe and evaluate a system that uses phone-based accelerometers to perform activity recognition, a task which involves identifying the physical activity a user is performing. To implement our system we collected labeled accelerometer data from twenty-nine users as they performed daily activities such as walking, jogging, climbing stairs, sitting, and standing, and then aggregated this time series data into examples that summarize the user activity over 10- second intervals. We then used the resulting training data to induce a predictive model for activity recognition. This work is significant because the activity recognition model permits us to gain useful knowledge about the habits of millions of users passively--just by having them carry cell phones in their pockets. Our work has a wide range of applications, including automatic customization of the mobile device's behavior based upon a user's activity (e.g., sending calls directly to voicemail if a user is jogging) and generating a daily/weekly activity profile to determine if a user (perhaps an obese child) is performing a healthy amount of exercise.","author":[{"dropping-particle":"","family":"Kwapisz","given":"Jennifer R.","non-dropping-particle":"","parse-names":false,"suffix":""},{"dropping-particle":"","family":"Weiss","given":"Gary M.","non-dropping-particle":"","parse-names":false,"suffix":""},{"dropping-particle":"","family":"Moore","given":"Samuel A.","non-dropping-particle":"","parse-names":false,"suffix":""}],"container-title":"ACM SIGKDD Explorations Newsletter","id":"ITEM-1","issued":{"date-parts":[["2011"]]},"title":"Activity recognition using cell phone accelerometers","type":"article-journal"},"uris":["http://www.mendeley.com/documents/?uuid=e0d93b4c-3649-44b0-9a59-c095ab7cab64"]}],"mendeley":{"formattedCitation":"(Kwapisz et al., 2011)","manualFormatting":"Kwapisz et al. (2011)","plainTextFormattedCitation":"(Kwapisz et al., 2011)","previouslyFormattedCitation":"(Kwapisz et al., 2011)"},"properties":{"noteIndex":0},"schema":"https://github.com/citation-style-language/schema/raw/master/csl-citation.json"}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Kwapisz et al. (2011)</w:t>
      </w:r>
      <w:r w:rsidRPr="00471FEA">
        <w:rPr>
          <w:rFonts w:eastAsia="DengXian"/>
          <w:szCs w:val="22"/>
          <w:lang w:val="en-MY"/>
        </w:rPr>
        <w:fldChar w:fldCharType="end"/>
      </w:r>
      <w:r w:rsidRPr="00471FEA">
        <w:rPr>
          <w:rFonts w:eastAsia="DengXian"/>
          <w:szCs w:val="22"/>
          <w:lang w:val="en-MY"/>
        </w:rPr>
        <w:t xml:space="preserve"> </w:t>
      </w:r>
      <w:r w:rsidR="00F77E4F">
        <w:rPr>
          <w:rFonts w:eastAsia="DengXian"/>
          <w:szCs w:val="22"/>
          <w:lang w:val="en-MY"/>
        </w:rPr>
        <w:t>popularized the adoption of</w:t>
      </w:r>
      <w:r w:rsidRPr="00471FEA">
        <w:rPr>
          <w:rFonts w:eastAsia="DengXian"/>
          <w:szCs w:val="22"/>
          <w:lang w:val="en-MY"/>
        </w:rPr>
        <w:t xml:space="preserve"> </w:t>
      </w:r>
      <w:r w:rsidR="001F117F">
        <w:rPr>
          <w:rFonts w:eastAsia="DengXian"/>
          <w:szCs w:val="22"/>
          <w:lang w:val="en-MY"/>
        </w:rPr>
        <w:t>smart</w:t>
      </w:r>
      <w:r w:rsidRPr="00471FEA">
        <w:rPr>
          <w:rFonts w:eastAsia="DengXian"/>
          <w:szCs w:val="22"/>
          <w:lang w:val="en-MY"/>
        </w:rPr>
        <w:t xml:space="preserve">phone-based accelerometers </w:t>
      </w:r>
      <w:r w:rsidR="00F77E4F">
        <w:rPr>
          <w:rFonts w:eastAsia="DengXian"/>
          <w:szCs w:val="22"/>
          <w:lang w:val="en-MY"/>
        </w:rPr>
        <w:t>HAR</w:t>
      </w:r>
      <w:r w:rsidRPr="00471FEA">
        <w:rPr>
          <w:rFonts w:eastAsia="DengXian"/>
          <w:szCs w:val="22"/>
          <w:lang w:val="en-MY"/>
        </w:rPr>
        <w:t>. Their work enabled a public platform of Android-based data collection called Wireless Sensor Data Mining (WISDM) to be developed</w:t>
      </w:r>
      <w:r w:rsidR="00F77E4F">
        <w:rPr>
          <w:rFonts w:eastAsia="DengXian"/>
          <w:szCs w:val="22"/>
          <w:lang w:val="en-MY"/>
        </w:rPr>
        <w:t xml:space="preserve">, which contained data of six activities performed by 29 users carrying Android smartphone in their pocket. </w:t>
      </w:r>
      <w:r w:rsidRPr="00471FEA">
        <w:rPr>
          <w:rFonts w:eastAsia="DengXian"/>
          <w:szCs w:val="22"/>
          <w:lang w:val="en-MY"/>
        </w:rPr>
        <w:t xml:space="preserve">In </w:t>
      </w:r>
      <w:r w:rsidRPr="00471FEA">
        <w:rPr>
          <w:rFonts w:eastAsia="DengXian"/>
          <w:szCs w:val="22"/>
          <w:lang w:val="en-MY"/>
        </w:rPr>
        <w:fldChar w:fldCharType="begin" w:fldLock="1"/>
      </w:r>
      <w:r w:rsidRPr="00471FEA">
        <w:rPr>
          <w:rFonts w:eastAsia="DengXian"/>
          <w:szCs w:val="22"/>
          <w:lang w:val="en-MY"/>
        </w:rPr>
        <w:instrText>ADDIN CSL_CITATION {"citationItems":[{"id":"ITEM-1","itemData":{"ISBN":"9782874190810","abstract":"Human-centered computing is an emerging research field that aims to understand human behavior and integrate users and their social context with computer systems. One of the most recent, challenging and appealing applications in this framework consists in sensing human body motion using smartphones to gather context infor- mation about people actions. In this context, we describe in this work an Activity Recognition database, built from the recordings of 30 subjects doing Activities of Daily Living (ADL) while carrying a waist-mounted smartphone with embedded inertial sensors, which is released to public domain on a well-known on-line repos- itory. Results, obtained on the dataset by exploiting a multiclass Support Vector Machine (SVM), are also acknowledged.","author":[{"dropping-particle":"","family":"Anguita","given":"Davide","non-dropping-particle":"","parse-names":false,"suffix":""},{"dropping-particle":"","family":"Ghio","given":"Alessandro","non-dropping-particle":"","parse-names":false,"suffix":""},{"dropping-particle":"","family":"Oneto","given":"Luca","non-dropping-particle":"","parse-names":false,"suffix":""},{"dropping-particle":"","family":"Parra","given":"Xavier","non-dropping-particle":"","parse-names":false,"suffix":""},{"dropping-particle":"","family":"Reyes-Ortiz","given":"Jorge L.","non-dropping-particle":"","parse-names":false,"suffix":""}],"container-title":"ESANN 2013 proceedings, 21st European Symposium on Artificial Neural Networks, Computational Intelligence and Machine Learning","id":"ITEM-1","issued":{"date-parts":[["2013"]]},"title":"A public domain dataset for human activity recognition using smartphones","type":"paper-conference"},"uris":["http://www.mendeley.com/documents/?uuid=90d6c9ae-08b6-49b7-8f5e-9fba87e8b689"]}],"mendeley":{"formattedCitation":"(Anguita et al., 2013)","plainTextFormattedCitation":"(Anguita et al., 2013)","previouslyFormattedCitation":"(Anguita et al., 2013)"},"properties":{"noteIndex":0},"schema":"https://github.com/citation-style-language/schema/raw/master/csl-citation.json"}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(Anguita et al., 2013)</w:t>
      </w:r>
      <w:r w:rsidRPr="00471FEA">
        <w:rPr>
          <w:rFonts w:eastAsia="DengXian"/>
          <w:szCs w:val="22"/>
          <w:lang w:val="en-MY"/>
        </w:rPr>
        <w:fldChar w:fldCharType="end"/>
      </w:r>
      <w:r w:rsidRPr="00471FEA">
        <w:rPr>
          <w:rFonts w:eastAsia="DengXian"/>
          <w:szCs w:val="22"/>
          <w:lang w:val="en-MY"/>
        </w:rPr>
        <w:t xml:space="preserve">, </w:t>
      </w:r>
      <w:r w:rsidR="00F77E4F">
        <w:rPr>
          <w:rFonts w:eastAsia="DengXian"/>
          <w:szCs w:val="22"/>
          <w:lang w:val="en-MY"/>
        </w:rPr>
        <w:t xml:space="preserve">a similar approach is also implemented whereby </w:t>
      </w:r>
      <w:r w:rsidRPr="00471FEA">
        <w:rPr>
          <w:rFonts w:eastAsia="DengXian"/>
          <w:szCs w:val="22"/>
          <w:lang w:val="en-MY"/>
        </w:rPr>
        <w:t>a group of 30 volunteers</w:t>
      </w:r>
      <w:r w:rsidR="00F77E4F">
        <w:rPr>
          <w:rFonts w:eastAsia="DengXian"/>
          <w:szCs w:val="22"/>
          <w:lang w:val="en-MY"/>
        </w:rPr>
        <w:t xml:space="preserve"> carrying the smartphone on their waist to collect triaxial acceleration and angular velocity of the six activities performed.</w:t>
      </w:r>
      <w:r w:rsidRPr="00471FEA">
        <w:rPr>
          <w:rFonts w:eastAsia="DengXian"/>
          <w:szCs w:val="22"/>
          <w:lang w:val="en-MY"/>
        </w:rPr>
        <w:t xml:space="preserve"> Their work enables the creation of the public UCI HAR dataset. </w:t>
      </w:r>
      <w:r w:rsidR="00F77E4F">
        <w:rPr>
          <w:rFonts w:eastAsia="DengXian"/>
          <w:szCs w:val="22"/>
          <w:lang w:val="en-MY"/>
        </w:rPr>
        <w:t xml:space="preserve">A comparison of both of these datasets is summarized in </w:t>
      </w:r>
      <w:r w:rsidR="00F77E4F" w:rsidRPr="00B358D7">
        <w:rPr>
          <w:rFonts w:eastAsia="DengXian"/>
          <w:szCs w:val="22"/>
          <w:lang w:val="en-MY"/>
        </w:rPr>
        <w:fldChar w:fldCharType="begin"/>
      </w:r>
      <w:r w:rsidR="00F77E4F" w:rsidRPr="00B358D7">
        <w:rPr>
          <w:rFonts w:eastAsia="DengXian"/>
          <w:szCs w:val="22"/>
          <w:lang w:val="en-MY"/>
        </w:rPr>
        <w:instrText xml:space="preserve"> REF _Ref19616870 \h </w:instrText>
      </w:r>
      <w:r w:rsidR="00B358D7" w:rsidRPr="00B358D7">
        <w:rPr>
          <w:rFonts w:eastAsia="DengXian"/>
          <w:szCs w:val="22"/>
          <w:lang w:val="en-MY"/>
        </w:rPr>
        <w:instrText xml:space="preserve"> \* MERGEFORMAT </w:instrText>
      </w:r>
      <w:r w:rsidR="00F77E4F" w:rsidRPr="00B358D7">
        <w:rPr>
          <w:rFonts w:eastAsia="DengXian"/>
          <w:szCs w:val="22"/>
          <w:lang w:val="en-MY"/>
        </w:rPr>
      </w:r>
      <w:r w:rsidR="00F77E4F" w:rsidRPr="00B358D7">
        <w:rPr>
          <w:rFonts w:eastAsia="DengXian"/>
          <w:szCs w:val="22"/>
          <w:lang w:val="en-MY"/>
        </w:rPr>
        <w:fldChar w:fldCharType="separate"/>
      </w:r>
      <w:r w:rsidR="001E1C0E" w:rsidRPr="001E1C0E">
        <w:t xml:space="preserve">Table </w:t>
      </w:r>
      <w:r w:rsidR="001E1C0E" w:rsidRPr="001E1C0E">
        <w:rPr>
          <w:noProof/>
        </w:rPr>
        <w:t>2.2</w:t>
      </w:r>
      <w:r w:rsidR="00F77E4F" w:rsidRPr="00B358D7">
        <w:rPr>
          <w:rFonts w:eastAsia="DengXian"/>
          <w:szCs w:val="22"/>
          <w:lang w:val="en-MY"/>
        </w:rPr>
        <w:fldChar w:fldCharType="end"/>
      </w:r>
      <w:r w:rsidR="00F77E4F" w:rsidRPr="00B358D7">
        <w:rPr>
          <w:rFonts w:eastAsia="DengXian"/>
          <w:szCs w:val="22"/>
          <w:lang w:val="en-MY"/>
        </w:rPr>
        <w:t>.</w:t>
      </w:r>
      <w:r w:rsidRPr="00471FEA">
        <w:rPr>
          <w:rFonts w:eastAsia="DengXian"/>
          <w:szCs w:val="22"/>
          <w:lang w:val="en-MY"/>
        </w:rPr>
        <w:t xml:space="preserve"> In </w:t>
      </w:r>
      <w:r w:rsidRPr="00471FEA">
        <w:rPr>
          <w:rFonts w:eastAsia="DengXian"/>
          <w:szCs w:val="22"/>
          <w:lang w:val="en-MY"/>
        </w:rPr>
        <w:fldChar w:fldCharType="begin" w:fldLock="1"/>
      </w:r>
      <w:r w:rsidRPr="00471FEA">
        <w:rPr>
          <w:rFonts w:eastAsia="DengXian"/>
          <w:szCs w:val="22"/>
          <w:lang w:val="en-MY"/>
        </w:rPr>
        <w:instrText>ADDIN CSL_CITATION {"citationItems":[{"id":"ITEM-1","itemData":{"DOI":"10.1016/j.procs.2014.07.009","ISBN":"0617287643","ISSN":"18770509","abstract":"This paper describes how to recognize certain types of human physical activities using acceleration data generated by a user's cell phone. We propose a recognition system in which a new digital low-pass filter is designed in order to isolate the component of gravity acceleration from that of body acceleration in the raw data. The system was trained and tested in an experiment with multiple human subjects in real-world conditions. Several classifiers were tested using various statistical features. High-frequency and low-frequency components of the data were taken into account. We selected five classifiers each offering good performance for recognizing our set of activities and investigated how to combine them into an optimal set of classifiers. We found that using the average of probabilities as the fusion method could reach an overall accuracy rate of 91.15%. © 2014 Published by Elsevier B.V.","author":[{"dropping-particle":"","family":"Bayat","given":"Akram","non-dropping-particle":"","parse-names":false,"suffix":""},{"dropping-particle":"","family":"Pomplun","given":"Marc","non-dropping-particle":"","parse-names":false,"suffix":""},{"dropping-particle":"","family":"Tran","given":"Due A.","non-dropping-particle":"","parse-names":false,"suffix":""}],"container-title":"Procedia Computer Science","id":"ITEM-1","issued":{"date-parts":[["2014"]]},"page":"450-457","publisher":"Elsevier Masson SAS","title":"A study on human activity recognition using accelerometer data from smartphones","type":"article-journal","volume":"34"},"uris":["http://www.mendeley.com/documents/?uuid=209f9ca5-2795-466f-b06f-f977e44e188d"]}],"mendeley":{"formattedCitation":"(Bayat et al., 2014)","plainTextFormattedCitation":"(Bayat et al., 2014)","previouslyFormattedCitation":"(Bayat et al., 2014)"},"properties":{"noteIndex":0},"schema":"https://github.com/citation-style-language/schema/raw/master/csl-citation.json"}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(Bayat et al., 2014)</w:t>
      </w:r>
      <w:r w:rsidRPr="00471FEA">
        <w:rPr>
          <w:rFonts w:eastAsia="DengXian"/>
          <w:szCs w:val="22"/>
          <w:lang w:val="en-MY"/>
        </w:rPr>
        <w:fldChar w:fldCharType="end"/>
      </w:r>
      <w:r w:rsidRPr="00471FEA">
        <w:rPr>
          <w:rFonts w:eastAsia="DengXian"/>
          <w:szCs w:val="22"/>
          <w:lang w:val="en-MY"/>
        </w:rPr>
        <w:t xml:space="preserve">, </w:t>
      </w:r>
      <w:r w:rsidR="00F77E4F">
        <w:rPr>
          <w:rFonts w:eastAsia="DengXian"/>
          <w:szCs w:val="22"/>
          <w:lang w:val="en-MY"/>
        </w:rPr>
        <w:t xml:space="preserve">only </w:t>
      </w:r>
      <w:r w:rsidRPr="00471FEA">
        <w:rPr>
          <w:rFonts w:eastAsia="DengXian"/>
          <w:szCs w:val="22"/>
          <w:lang w:val="en-MY"/>
        </w:rPr>
        <w:t xml:space="preserve">four </w:t>
      </w:r>
      <w:r w:rsidR="00F77E4F">
        <w:rPr>
          <w:rFonts w:eastAsia="DengXian"/>
          <w:szCs w:val="22"/>
          <w:lang w:val="en-MY"/>
        </w:rPr>
        <w:t>user</w:t>
      </w:r>
      <w:r w:rsidRPr="00471FEA">
        <w:rPr>
          <w:rFonts w:eastAsia="DengXian"/>
          <w:szCs w:val="22"/>
          <w:lang w:val="en-MY"/>
        </w:rPr>
        <w:t>s</w:t>
      </w:r>
      <w:r w:rsidR="001F0E4D">
        <w:rPr>
          <w:rFonts w:eastAsia="DengXian"/>
          <w:szCs w:val="22"/>
          <w:lang w:val="en-MY"/>
        </w:rPr>
        <w:t xml:space="preserve"> carrying a smartphone</w:t>
      </w:r>
      <w:r w:rsidR="00F77E4F">
        <w:rPr>
          <w:rFonts w:eastAsia="DengXian"/>
          <w:szCs w:val="22"/>
          <w:lang w:val="en-MY"/>
        </w:rPr>
        <w:t xml:space="preserve"> are used to collect a variety of activities</w:t>
      </w:r>
      <w:r w:rsidR="001F0E4D">
        <w:rPr>
          <w:rFonts w:eastAsia="DengXian"/>
          <w:szCs w:val="22"/>
          <w:lang w:val="en-MY"/>
        </w:rPr>
        <w:t>, which is s</w:t>
      </w:r>
      <w:r w:rsidRPr="00471FEA">
        <w:rPr>
          <w:rFonts w:eastAsia="DengXian"/>
          <w:szCs w:val="22"/>
          <w:lang w:val="en-MY"/>
        </w:rPr>
        <w:t>imilar to the previous two studies. However,</w:t>
      </w:r>
      <w:r w:rsidR="001F0E4D">
        <w:rPr>
          <w:rFonts w:eastAsia="DengXian"/>
          <w:szCs w:val="22"/>
          <w:lang w:val="en-MY"/>
        </w:rPr>
        <w:t xml:space="preserve"> all</w:t>
      </w:r>
      <w:r w:rsidRPr="00471FEA">
        <w:rPr>
          <w:rFonts w:eastAsia="DengXian"/>
          <w:szCs w:val="22"/>
          <w:lang w:val="en-MY"/>
        </w:rPr>
        <w:t xml:space="preserve"> of these studies required researchers to collect data personally from a limited group of volunteers.</w:t>
      </w:r>
      <w:r w:rsidR="001F0E4D">
        <w:rPr>
          <w:rFonts w:eastAsia="DengXian"/>
          <w:szCs w:val="22"/>
          <w:lang w:val="en-MY"/>
        </w:rPr>
        <w:t xml:space="preserve"> Therefore, the collection process must follow a very strict standard, so that</w:t>
      </w:r>
      <w:r w:rsidRPr="00471FEA">
        <w:rPr>
          <w:rFonts w:eastAsia="DengXian"/>
          <w:szCs w:val="22"/>
          <w:lang w:val="en-MY"/>
        </w:rPr>
        <w:t xml:space="preserve"> </w:t>
      </w:r>
      <w:r w:rsidR="001F0E4D">
        <w:rPr>
          <w:rFonts w:eastAsia="DengXian"/>
          <w:szCs w:val="22"/>
          <w:lang w:val="en-MY"/>
        </w:rPr>
        <w:t>t</w:t>
      </w:r>
      <w:r w:rsidRPr="00471FEA">
        <w:rPr>
          <w:rFonts w:eastAsia="DengXian"/>
          <w:szCs w:val="22"/>
          <w:lang w:val="en-MY"/>
        </w:rPr>
        <w:t xml:space="preserve">he reliability of the data collected </w:t>
      </w:r>
      <w:r w:rsidR="001F0E4D">
        <w:rPr>
          <w:rFonts w:eastAsia="DengXian"/>
          <w:szCs w:val="22"/>
          <w:lang w:val="en-MY"/>
        </w:rPr>
        <w:t>are not tampered or else the data will be rendered useless</w:t>
      </w:r>
      <w:r w:rsidRPr="00471FEA">
        <w:rPr>
          <w:rFonts w:eastAsia="DengXian"/>
          <w:szCs w:val="22"/>
          <w:lang w:val="en-MY"/>
        </w:rPr>
        <w:t xml:space="preserve">. </w:t>
      </w:r>
    </w:p>
    <w:p w14:paraId="0B10C5DF" w14:textId="3BE23611" w:rsidR="00471FEA" w:rsidRPr="00471FEA" w:rsidRDefault="001F0E4D" w:rsidP="004A3442">
      <w:pPr>
        <w:spacing w:afterLines="200" w:after="480"/>
        <w:ind w:firstLine="720"/>
        <w:rPr>
          <w:rFonts w:eastAsia="DengXian"/>
          <w:szCs w:val="22"/>
          <w:lang w:val="en-MY"/>
        </w:rPr>
      </w:pPr>
      <w:r>
        <w:rPr>
          <w:rFonts w:eastAsia="DengXian"/>
          <w:szCs w:val="22"/>
          <w:lang w:val="en-MY"/>
        </w:rPr>
        <w:t xml:space="preserve">Utilizing the WISDM dataset, </w:t>
      </w:r>
      <w:r w:rsidR="00471FEA" w:rsidRPr="00471FEA">
        <w:rPr>
          <w:rFonts w:eastAsia="DengXian"/>
          <w:szCs w:val="22"/>
          <w:lang w:val="en-MY"/>
        </w:rPr>
        <w:fldChar w:fldCharType="begin" w:fldLock="1"/>
      </w:r>
      <w:r w:rsidR="00471FEA" w:rsidRPr="00471FEA">
        <w:rPr>
          <w:rFonts w:eastAsia="DengXian"/>
          <w:szCs w:val="22"/>
          <w:lang w:val="en-MY"/>
        </w:rPr>
        <w:instrText>ADDIN CSL_CITATION {"citationItems":[{"id":"ITEM-1","itemData":{"abstract":"Activity recognition allows ubiquitous mobile devices like smartphones to be context-aware and also enables new applications, such as mobile health applications that track a user's activities over time. However, it is difficult for smartphone-based activity recognition models to perform well, since only a single body location is instrumented. Most research focuses on universal/impersonal activity recognition models, where the model is trained using data from a panel of representative users. In this paper we compare the performance of these impersonal models with those of personal models, which are trained using labeled data from the intended user, and hybrid models, which combine aspects of both types of models. Our analysis indicates that personal training data is required for high accuracybut that only a very small amount of training data is necessary. This conclusion led us to implement a self-training capability into our Actitracker smartphone-based activity recognition system[1], and we believe personal models can also benefit other activity recognition systems as well.","author":[{"dropping-particle":"","family":"Lockhart","given":"Jeffrey W","non-dropping-particle":"","parse-names":false,"suffix":""}],"id":"ITEM-1","issued":{"date-parts":[["2014"]]},"page":"46","title":"The Benefits of Personalized Data Mining Approaches to Human Activity Recognition with Smartphone Sensor Data","type":"article-journal"},"uris":["http://www.mendeley.com/documents/?uuid=dbd89990-dee4-4c14-b7fe-b50e4652a719"]}],"mendeley":{"formattedCitation":"(Lockhart, 2014)","manualFormatting":"Lockhart (2014)","plainTextFormattedCitation":"(Lockhart, 2014)","previouslyFormattedCitation":"(Lockhart, 2014)"},"properties":{"noteIndex":0},"schema":"https://github.com/citation-style-language/schema/raw/master/csl-citation.json"}</w:instrText>
      </w:r>
      <w:r w:rsidR="00471FEA" w:rsidRPr="00471FEA">
        <w:rPr>
          <w:rFonts w:eastAsia="DengXian"/>
          <w:szCs w:val="22"/>
          <w:lang w:val="en-MY"/>
        </w:rPr>
        <w:fldChar w:fldCharType="separate"/>
      </w:r>
      <w:r w:rsidR="00471FEA" w:rsidRPr="00471FEA">
        <w:rPr>
          <w:rFonts w:eastAsia="DengXian"/>
          <w:noProof/>
          <w:szCs w:val="22"/>
          <w:lang w:val="en-MY"/>
        </w:rPr>
        <w:t>Lockhart (2014)</w:t>
      </w:r>
      <w:r w:rsidR="00471FEA" w:rsidRPr="00471FEA">
        <w:rPr>
          <w:rFonts w:eastAsia="DengXian"/>
          <w:szCs w:val="22"/>
          <w:lang w:val="en-MY"/>
        </w:rPr>
        <w:fldChar w:fldCharType="end"/>
      </w:r>
      <w:r w:rsidR="00471FEA" w:rsidRPr="00471FEA">
        <w:rPr>
          <w:rFonts w:eastAsia="DengXian"/>
          <w:szCs w:val="22"/>
          <w:lang w:val="en-MY"/>
        </w:rPr>
        <w:t xml:space="preserve"> </w:t>
      </w:r>
      <w:r>
        <w:rPr>
          <w:rFonts w:eastAsia="DengXian"/>
          <w:szCs w:val="22"/>
          <w:lang w:val="en-MY"/>
        </w:rPr>
        <w:t xml:space="preserve">is able to </w:t>
      </w:r>
      <w:r w:rsidR="00471FEA" w:rsidRPr="00471FEA">
        <w:rPr>
          <w:rFonts w:eastAsia="DengXian"/>
          <w:szCs w:val="22"/>
          <w:lang w:val="en-MY"/>
        </w:rPr>
        <w:t xml:space="preserve">analyze the learning </w:t>
      </w:r>
      <w:r>
        <w:rPr>
          <w:rFonts w:eastAsia="DengXian"/>
          <w:szCs w:val="22"/>
          <w:lang w:val="en-MY"/>
        </w:rPr>
        <w:t>pattern</w:t>
      </w:r>
      <w:r w:rsidR="00471FEA" w:rsidRPr="00471FEA">
        <w:rPr>
          <w:rFonts w:eastAsia="DengXian"/>
          <w:szCs w:val="22"/>
          <w:lang w:val="en-MY"/>
        </w:rPr>
        <w:t xml:space="preserve"> for various model types </w:t>
      </w:r>
      <w:r>
        <w:rPr>
          <w:rFonts w:eastAsia="DengXian"/>
          <w:szCs w:val="22"/>
          <w:lang w:val="en-MY"/>
        </w:rPr>
        <w:t xml:space="preserve">which reveal </w:t>
      </w:r>
      <w:r w:rsidR="00471FEA" w:rsidRPr="00471FEA">
        <w:rPr>
          <w:rFonts w:eastAsia="DengXian"/>
          <w:szCs w:val="22"/>
          <w:lang w:val="en-MY"/>
        </w:rPr>
        <w:t>that</w:t>
      </w:r>
      <w:r>
        <w:rPr>
          <w:rFonts w:eastAsia="DengXian"/>
          <w:szCs w:val="22"/>
          <w:lang w:val="en-MY"/>
        </w:rPr>
        <w:t xml:space="preserve"> small</w:t>
      </w:r>
      <w:r w:rsidR="00471FEA" w:rsidRPr="00471FEA">
        <w:rPr>
          <w:rFonts w:eastAsia="DengXian"/>
          <w:szCs w:val="22"/>
          <w:lang w:val="en-MY"/>
        </w:rPr>
        <w:t xml:space="preserve"> amounts of personal data</w:t>
      </w:r>
      <w:r>
        <w:rPr>
          <w:rFonts w:eastAsia="DengXian"/>
          <w:szCs w:val="22"/>
          <w:lang w:val="en-MY"/>
        </w:rPr>
        <w:t xml:space="preserve"> can surpass even the best model.</w:t>
      </w:r>
      <w:r w:rsidR="00471FEA" w:rsidRPr="00471FEA">
        <w:rPr>
          <w:rFonts w:eastAsia="DengXian"/>
          <w:szCs w:val="22"/>
          <w:lang w:val="en-MY"/>
        </w:rPr>
        <w:t xml:space="preserve"> </w:t>
      </w:r>
      <w:r>
        <w:rPr>
          <w:rFonts w:eastAsia="DengXian"/>
          <w:szCs w:val="22"/>
          <w:lang w:val="en-MY"/>
        </w:rPr>
        <w:t xml:space="preserve">Similarly, with the help of </w:t>
      </w:r>
      <w:r w:rsidR="004A3442">
        <w:rPr>
          <w:rFonts w:eastAsia="DengXian"/>
          <w:szCs w:val="22"/>
          <w:lang w:val="en-MY"/>
        </w:rPr>
        <w:t xml:space="preserve">the </w:t>
      </w:r>
      <w:r>
        <w:rPr>
          <w:rFonts w:eastAsia="DengXian"/>
          <w:szCs w:val="22"/>
          <w:lang w:val="en-MY"/>
        </w:rPr>
        <w:t xml:space="preserve">WISDM dataset, </w:t>
      </w:r>
      <w:r w:rsidR="00471FEA" w:rsidRPr="00471FEA">
        <w:rPr>
          <w:rFonts w:eastAsia="DengXian"/>
          <w:szCs w:val="22"/>
          <w:lang w:val="en-MY"/>
        </w:rPr>
        <w:fldChar w:fldCharType="begin" w:fldLock="1"/>
      </w:r>
      <w:r w:rsidR="00020110">
        <w:rPr>
          <w:rFonts w:eastAsia="DengXian"/>
          <w:szCs w:val="22"/>
          <w:lang w:val="en-MY"/>
        </w:rPr>
        <w:instrText>ADDIN CSL_CITATION {"citationItems":[{"id":"ITEM-1","itemData":{"DOI":"10.1007/s11042-015-2643-0","ISBN":"1104201526","ISSN":"15737721","abstract":"© 2015, Springer Science+Business Media New York.The current generation of portable mobile devices incorporates various types of sensors that open up new areas for the analysis of human behavior. In this paper, we propose a method for human physical activity recognition using time series, collected from a single tri-axial accelerometer of a smartphone. Primarily, the method solves a problem of online time series segmentation, assuming that each meaningful segment corresponds to one fundamental period of motion. To extract the fundamental period we construct the phase trajectory matrix, applying the technique of principal component analysis. The obtained segments refer to various types of human physical activity. To recognize these activities we use the k-nearest neighbor algorithm and neural network as an alternative. We verify the accuracy of the proposed algorithms by testing them on the WISDM dataset of labeled accelerometer time series from thirteen users. The results show that our method achieves high precision, ensuring nearly 96 % recognition accuracy when using the bunch of segmentation and k-nearest neighbor algorithms.","author":[{"dropping-particle":"","family":"Ignatov","given":"Andrey D.","non-dropping-particle":"","parse-names":false,"suffix":""},{"dropping-particle":"V.","family":"Strijov","given":"Vadim","non-dropping-particle":"","parse-names":false,"suffix":""}],"container-title":"Multimedia Tools and Applications","id":"ITEM-1","issue":"12","issued":{"date-parts":[["2016"]]},"page":"7257-7270","title":"Human activity recognition using quasiperiodic time series collected from a single tri-axial accelerometer","type":"article-journal","volume":"75"},"uris":["http://www.mendeley.com/documents/?uuid=741be4c8-c420-4b12-9c56-a07413aa1428"]}],"mendeley":{"formattedCitation":"(A. D. Ignatov &amp; Strijov, 2016)","manualFormatting":"Ignatov and Strijov (2016)","plainTextFormattedCitation":"(A. D. Ignatov &amp; Strijov, 2016)","previouslyFormattedCitation":"(A. D. Ignatov &amp; Strijov, 2016)"},"properties":{"noteIndex":0},"schema":"https://github.com/citation-style-language/schema/raw/master/csl-citation.json"}</w:instrText>
      </w:r>
      <w:r w:rsidR="00471FEA" w:rsidRPr="00471FEA">
        <w:rPr>
          <w:rFonts w:eastAsia="DengXian"/>
          <w:szCs w:val="22"/>
          <w:lang w:val="en-MY"/>
        </w:rPr>
        <w:fldChar w:fldCharType="separate"/>
      </w:r>
      <w:r w:rsidR="00471FEA" w:rsidRPr="00471FEA">
        <w:rPr>
          <w:rFonts w:eastAsia="DengXian"/>
          <w:noProof/>
          <w:szCs w:val="22"/>
          <w:lang w:val="en-MY"/>
        </w:rPr>
        <w:t>Ignatov and Strijov (2016)</w:t>
      </w:r>
      <w:r w:rsidR="00471FEA" w:rsidRPr="00471FEA">
        <w:rPr>
          <w:rFonts w:eastAsia="DengXian"/>
          <w:szCs w:val="22"/>
          <w:lang w:val="en-MY"/>
        </w:rPr>
        <w:fldChar w:fldCharType="end"/>
      </w:r>
      <w:r w:rsidR="00471FEA" w:rsidRPr="00471FEA">
        <w:rPr>
          <w:rFonts w:eastAsia="DengXian"/>
          <w:szCs w:val="22"/>
          <w:lang w:val="en-MY"/>
        </w:rPr>
        <w:t xml:space="preserve"> </w:t>
      </w:r>
      <w:r>
        <w:rPr>
          <w:rFonts w:eastAsia="DengXian"/>
          <w:szCs w:val="22"/>
          <w:lang w:val="en-MY"/>
        </w:rPr>
        <w:t xml:space="preserve">are able to train and evaluate </w:t>
      </w:r>
      <w:r w:rsidR="00471FEA" w:rsidRPr="00471FEA">
        <w:rPr>
          <w:rFonts w:eastAsia="DengXian"/>
          <w:szCs w:val="22"/>
          <w:lang w:val="en-MY"/>
        </w:rPr>
        <w:t xml:space="preserve">the proposed algorithm. </w:t>
      </w:r>
    </w:p>
    <w:p w14:paraId="62C47F7D" w14:textId="71120A24" w:rsidR="00471FEA" w:rsidRDefault="00471FEA" w:rsidP="009F1160">
      <w:pPr>
        <w:spacing w:afterLines="450" w:after="1080"/>
        <w:ind w:firstLine="720"/>
        <w:rPr>
          <w:rFonts w:eastAsia="DengXian"/>
          <w:szCs w:val="22"/>
          <w:lang w:val="en-MY"/>
        </w:rPr>
      </w:pPr>
      <w:r w:rsidRPr="00471FEA">
        <w:rPr>
          <w:rFonts w:eastAsia="DengXian"/>
          <w:szCs w:val="22"/>
          <w:lang w:val="en-MY"/>
        </w:rPr>
        <w:t xml:space="preserve">The Smartphone-based approach has opened up a wider entry point for more researchers to gain a deeper understanding of HAR. More insight and better focus on the classification of algorithms and better models can be built thanks to the implementation of the smartphone approach. Public datasets such as WISDM and UCI have helped researchers to focus their attention on experiments with different classification algorithms and approaches such as neural networks to accurately predict human activity. This enables a more reliable and robust HAR model which can help in domains such as healthcare, crime prevention, and better AI video surveillance.  Further detail of UCI and WISDM datasets will discuss in Section </w:t>
      </w:r>
      <w:r w:rsidR="00716399">
        <w:rPr>
          <w:rFonts w:eastAsia="DengXian"/>
          <w:szCs w:val="22"/>
          <w:lang w:val="en-MY"/>
        </w:rPr>
        <w:fldChar w:fldCharType="begin"/>
      </w:r>
      <w:r w:rsidR="00716399">
        <w:rPr>
          <w:rFonts w:eastAsia="DengXian"/>
          <w:szCs w:val="22"/>
          <w:lang w:val="en-MY"/>
        </w:rPr>
        <w:instrText xml:space="preserve"> REF _Ref19618837 \r \h </w:instrText>
      </w:r>
      <w:r w:rsidR="00716399">
        <w:rPr>
          <w:rFonts w:eastAsia="DengXian"/>
          <w:szCs w:val="22"/>
          <w:lang w:val="en-MY"/>
        </w:rPr>
      </w:r>
      <w:r w:rsidR="00716399">
        <w:rPr>
          <w:rFonts w:eastAsia="DengXian"/>
          <w:szCs w:val="22"/>
          <w:lang w:val="en-MY"/>
        </w:rPr>
        <w:fldChar w:fldCharType="separate"/>
      </w:r>
      <w:r w:rsidR="001E1C0E">
        <w:rPr>
          <w:rFonts w:eastAsia="DengXian"/>
          <w:szCs w:val="22"/>
          <w:lang w:val="en-MY"/>
        </w:rPr>
        <w:t>0</w:t>
      </w:r>
      <w:r w:rsidR="00716399">
        <w:rPr>
          <w:rFonts w:eastAsia="DengXian"/>
          <w:szCs w:val="22"/>
          <w:lang w:val="en-MY"/>
        </w:rPr>
        <w:fldChar w:fldCharType="end"/>
      </w:r>
      <w:bookmarkEnd w:id="66"/>
      <w:r w:rsidRPr="00471FEA">
        <w:rPr>
          <w:rFonts w:eastAsia="DengXian"/>
          <w:szCs w:val="22"/>
          <w:lang w:val="en-MY"/>
        </w:rPr>
        <w:t>.</w:t>
      </w:r>
    </w:p>
    <w:p w14:paraId="0CC7E6E2" w14:textId="77777777" w:rsidR="00C27FB4" w:rsidRPr="00471FEA" w:rsidRDefault="00C27FB4" w:rsidP="00471FEA">
      <w:pPr>
        <w:spacing w:afterLines="450" w:after="1080"/>
        <w:ind w:firstLine="720"/>
        <w:rPr>
          <w:rFonts w:eastAsia="DengXian"/>
          <w:szCs w:val="22"/>
          <w:lang w:val="en-MY"/>
        </w:rPr>
      </w:pPr>
    </w:p>
    <w:p w14:paraId="275BDB78" w14:textId="77777777" w:rsidR="00471FEA" w:rsidRPr="00471FEA" w:rsidRDefault="00471FEA" w:rsidP="009F1160">
      <w:pPr>
        <w:pStyle w:val="Heading3"/>
        <w:spacing w:afterLines="150" w:after="360"/>
        <w:rPr>
          <w:lang w:val="en-MY"/>
        </w:rPr>
      </w:pPr>
      <w:bookmarkStart w:id="67" w:name="_Toc19565141"/>
      <w:bookmarkStart w:id="68" w:name="_Ref19618161"/>
      <w:bookmarkStart w:id="69" w:name="_Toc32054170"/>
      <w:r w:rsidRPr="00471FEA">
        <w:rPr>
          <w:lang w:val="en-MY"/>
        </w:rPr>
        <w:t>Features used in HAR</w:t>
      </w:r>
      <w:bookmarkEnd w:id="67"/>
      <w:bookmarkEnd w:id="68"/>
      <w:bookmarkEnd w:id="69"/>
    </w:p>
    <w:p w14:paraId="09FF4424" w14:textId="3599A711" w:rsidR="00471FEA" w:rsidRPr="00471FEA" w:rsidRDefault="00471FEA" w:rsidP="009F1160">
      <w:pPr>
        <w:spacing w:afterLines="450" w:after="1080"/>
        <w:ind w:firstLine="720"/>
        <w:rPr>
          <w:rFonts w:eastAsia="DengXian"/>
          <w:szCs w:val="22"/>
          <w:lang w:val="en-MY"/>
        </w:rPr>
      </w:pPr>
      <w:r w:rsidRPr="00471FEA">
        <w:rPr>
          <w:rFonts w:eastAsia="DengXian"/>
          <w:szCs w:val="22"/>
          <w:lang w:val="en-MY"/>
        </w:rPr>
        <w:t>Hand-crafted features, learning features, and deep learning are some of the features that are explored in HAR. In this study, we will only explore feature that is performed in HAR using accelerometer data. Hand-crafted features refer to</w:t>
      </w:r>
      <w:r w:rsidR="00364362">
        <w:rPr>
          <w:rFonts w:eastAsia="DengXian"/>
          <w:szCs w:val="22"/>
          <w:lang w:val="en-MY"/>
        </w:rPr>
        <w:t xml:space="preserve"> the features extracted by utilizing various algorithms with the information available in a given set of data</w:t>
      </w:r>
      <w:r w:rsidRPr="00471FEA">
        <w:rPr>
          <w:rFonts w:eastAsia="DengXian"/>
          <w:szCs w:val="22"/>
          <w:lang w:val="en-MY"/>
        </w:rPr>
        <w:t>. Hand-crafted feature relied on the specific expert domain which poses a series of challenges to researches</w:t>
      </w:r>
      <w:r w:rsidR="00364362">
        <w:rPr>
          <w:rFonts w:eastAsia="DengXian"/>
          <w:szCs w:val="22"/>
          <w:lang w:val="en-MY"/>
        </w:rPr>
        <w:t xml:space="preserve"> which </w:t>
      </w:r>
      <w:r w:rsidRPr="00471FEA">
        <w:rPr>
          <w:rFonts w:eastAsia="DengXian"/>
          <w:szCs w:val="22"/>
          <w:lang w:val="en-MY"/>
        </w:rPr>
        <w:t xml:space="preserve">we will further explore it in Section </w:t>
      </w:r>
      <w:r w:rsidR="00716399">
        <w:rPr>
          <w:rFonts w:eastAsia="DengXian"/>
          <w:szCs w:val="22"/>
          <w:lang w:val="en-MY"/>
        </w:rPr>
        <w:fldChar w:fldCharType="begin"/>
      </w:r>
      <w:r w:rsidR="00716399">
        <w:rPr>
          <w:rFonts w:eastAsia="DengXian"/>
          <w:szCs w:val="22"/>
          <w:lang w:val="en-MY"/>
        </w:rPr>
        <w:instrText xml:space="preserve"> REF _Ref19618851 \r \h </w:instrText>
      </w:r>
      <w:r w:rsidR="00716399">
        <w:rPr>
          <w:rFonts w:eastAsia="DengXian"/>
          <w:szCs w:val="22"/>
          <w:lang w:val="en-MY"/>
        </w:rPr>
      </w:r>
      <w:r w:rsidR="00716399">
        <w:rPr>
          <w:rFonts w:eastAsia="DengXian"/>
          <w:szCs w:val="22"/>
          <w:lang w:val="en-MY"/>
        </w:rPr>
        <w:fldChar w:fldCharType="separate"/>
      </w:r>
      <w:r w:rsidR="001E1C0E">
        <w:rPr>
          <w:rFonts w:eastAsia="DengXian"/>
          <w:szCs w:val="22"/>
          <w:lang w:val="en-MY"/>
        </w:rPr>
        <w:t>2.2.1</w:t>
      </w:r>
      <w:r w:rsidR="00716399">
        <w:rPr>
          <w:rFonts w:eastAsia="DengXian"/>
          <w:szCs w:val="22"/>
          <w:lang w:val="en-MY"/>
        </w:rPr>
        <w:fldChar w:fldCharType="end"/>
      </w:r>
      <w:r w:rsidRPr="00471FEA">
        <w:rPr>
          <w:rFonts w:eastAsia="DengXian"/>
          <w:szCs w:val="22"/>
          <w:lang w:val="en-MY"/>
        </w:rPr>
        <w:t xml:space="preserve">. </w:t>
      </w:r>
      <w:r w:rsidR="00364362">
        <w:rPr>
          <w:rFonts w:eastAsia="DengXian"/>
          <w:szCs w:val="22"/>
          <w:lang w:val="en-MY"/>
        </w:rPr>
        <w:t>On the other hand, l</w:t>
      </w:r>
      <w:r w:rsidRPr="00471FEA">
        <w:rPr>
          <w:rFonts w:eastAsia="DengXian"/>
          <w:szCs w:val="22"/>
          <w:lang w:val="en-MY"/>
        </w:rPr>
        <w:t>earning feature</w:t>
      </w:r>
      <w:r w:rsidR="00364362">
        <w:rPr>
          <w:rFonts w:eastAsia="DengXian"/>
          <w:szCs w:val="22"/>
          <w:lang w:val="en-MY"/>
        </w:rPr>
        <w:t>s</w:t>
      </w:r>
      <w:r w:rsidRPr="00471FEA">
        <w:rPr>
          <w:rFonts w:eastAsia="DengXian"/>
          <w:szCs w:val="22"/>
          <w:lang w:val="en-MY"/>
        </w:rPr>
        <w:t xml:space="preserve"> </w:t>
      </w:r>
      <w:r w:rsidR="00364362">
        <w:rPr>
          <w:rFonts w:eastAsia="DengXian"/>
          <w:szCs w:val="22"/>
          <w:lang w:val="en-MY"/>
        </w:rPr>
        <w:t>are</w:t>
      </w:r>
      <w:r w:rsidRPr="00471FEA">
        <w:rPr>
          <w:rFonts w:eastAsia="DengXian"/>
          <w:szCs w:val="22"/>
          <w:lang w:val="en-MY"/>
        </w:rPr>
        <w:t xml:space="preserve"> </w:t>
      </w:r>
      <w:r w:rsidR="00364362">
        <w:rPr>
          <w:rFonts w:eastAsia="DengXian"/>
          <w:szCs w:val="22"/>
          <w:lang w:val="en-MY"/>
        </w:rPr>
        <w:t>feature</w:t>
      </w:r>
      <w:r w:rsidRPr="00471FEA">
        <w:rPr>
          <w:rFonts w:eastAsia="DengXian"/>
          <w:szCs w:val="22"/>
          <w:lang w:val="en-MY"/>
        </w:rPr>
        <w:t xml:space="preserve"> that </w:t>
      </w:r>
      <w:r w:rsidR="00364362">
        <w:rPr>
          <w:rFonts w:eastAsia="DengXian"/>
          <w:szCs w:val="22"/>
          <w:lang w:val="en-MY"/>
        </w:rPr>
        <w:t>permits</w:t>
      </w:r>
      <w:r w:rsidRPr="00471FEA">
        <w:rPr>
          <w:rFonts w:eastAsia="DengXian"/>
          <w:szCs w:val="22"/>
          <w:lang w:val="en-MY"/>
        </w:rPr>
        <w:t xml:space="preserve"> a model to capture significant attributes </w:t>
      </w:r>
      <w:r w:rsidR="00364362">
        <w:rPr>
          <w:rFonts w:eastAsia="DengXian"/>
          <w:szCs w:val="22"/>
          <w:lang w:val="en-MY"/>
        </w:rPr>
        <w:t>that help in the HAR</w:t>
      </w:r>
      <w:r w:rsidRPr="00471FEA">
        <w:rPr>
          <w:rFonts w:eastAsia="DengXian"/>
          <w:szCs w:val="22"/>
          <w:lang w:val="en-MY"/>
        </w:rPr>
        <w:t xml:space="preserve">. </w:t>
      </w:r>
      <w:r w:rsidR="00364362">
        <w:rPr>
          <w:rFonts w:eastAsia="DengXian"/>
          <w:szCs w:val="22"/>
          <w:lang w:val="en-MY"/>
        </w:rPr>
        <w:t>They</w:t>
      </w:r>
      <w:r w:rsidRPr="00471FEA">
        <w:rPr>
          <w:rFonts w:eastAsia="DengXian"/>
          <w:szCs w:val="22"/>
          <w:lang w:val="en-MY"/>
        </w:rPr>
        <w:t xml:space="preserve"> can be classified into supervised learning and unsupervised learning. </w:t>
      </w:r>
      <w:r w:rsidR="00364362">
        <w:rPr>
          <w:rFonts w:eastAsia="DengXian"/>
          <w:szCs w:val="22"/>
          <w:lang w:val="en-MY"/>
        </w:rPr>
        <w:t xml:space="preserve">The difference between supervised learning and unsupervised learning is that </w:t>
      </w:r>
      <w:r w:rsidRPr="00471FEA">
        <w:rPr>
          <w:rFonts w:eastAsia="DengXian"/>
          <w:szCs w:val="22"/>
          <w:lang w:val="en-MY"/>
        </w:rPr>
        <w:t xml:space="preserve">Supervised learning features </w:t>
      </w:r>
      <w:r w:rsidR="00364362">
        <w:rPr>
          <w:rFonts w:eastAsia="DengXian"/>
          <w:szCs w:val="22"/>
          <w:lang w:val="en-MY"/>
        </w:rPr>
        <w:t>use</w:t>
      </w:r>
      <w:r w:rsidRPr="00471FEA">
        <w:rPr>
          <w:rFonts w:eastAsia="DengXian"/>
          <w:szCs w:val="22"/>
          <w:lang w:val="en-MY"/>
        </w:rPr>
        <w:t xml:space="preserve"> </w:t>
      </w:r>
      <w:r w:rsidR="00364362">
        <w:rPr>
          <w:rFonts w:eastAsia="DengXian"/>
          <w:szCs w:val="22"/>
          <w:lang w:val="en-MY"/>
        </w:rPr>
        <w:t>tag data</w:t>
      </w:r>
      <w:r w:rsidRPr="00471FEA">
        <w:rPr>
          <w:rFonts w:eastAsia="DengXian"/>
          <w:szCs w:val="22"/>
          <w:lang w:val="en-MY"/>
        </w:rPr>
        <w:t xml:space="preserve">. We will discuss more in Section </w:t>
      </w:r>
      <w:r w:rsidR="00716399">
        <w:rPr>
          <w:rFonts w:eastAsia="DengXian"/>
          <w:szCs w:val="22"/>
          <w:lang w:val="en-MY"/>
        </w:rPr>
        <w:fldChar w:fldCharType="begin"/>
      </w:r>
      <w:r w:rsidR="00716399">
        <w:rPr>
          <w:rFonts w:eastAsia="DengXian"/>
          <w:szCs w:val="22"/>
          <w:lang w:val="en-MY"/>
        </w:rPr>
        <w:instrText xml:space="preserve"> REF _Ref19618861 \r \h </w:instrText>
      </w:r>
      <w:r w:rsidR="00716399">
        <w:rPr>
          <w:rFonts w:eastAsia="DengXian"/>
          <w:szCs w:val="22"/>
          <w:lang w:val="en-MY"/>
        </w:rPr>
      </w:r>
      <w:r w:rsidR="00716399">
        <w:rPr>
          <w:rFonts w:eastAsia="DengXian"/>
          <w:szCs w:val="22"/>
          <w:lang w:val="en-MY"/>
        </w:rPr>
        <w:fldChar w:fldCharType="separate"/>
      </w:r>
      <w:r w:rsidR="001E1C0E">
        <w:rPr>
          <w:rFonts w:eastAsia="DengXian"/>
          <w:szCs w:val="22"/>
          <w:lang w:val="en-MY"/>
        </w:rPr>
        <w:t>2.2.2</w:t>
      </w:r>
      <w:r w:rsidR="00716399">
        <w:rPr>
          <w:rFonts w:eastAsia="DengXian"/>
          <w:szCs w:val="22"/>
          <w:lang w:val="en-MY"/>
        </w:rPr>
        <w:fldChar w:fldCharType="end"/>
      </w:r>
      <w:r w:rsidRPr="00471FEA">
        <w:rPr>
          <w:rFonts w:eastAsia="DengXian"/>
          <w:szCs w:val="22"/>
          <w:lang w:val="en-MY"/>
        </w:rPr>
        <w:t>. It is worth noting that learning features help</w:t>
      </w:r>
      <w:r w:rsidR="001F117F">
        <w:rPr>
          <w:rFonts w:eastAsia="DengXian"/>
          <w:szCs w:val="22"/>
          <w:lang w:val="en-MY"/>
        </w:rPr>
        <w:t xml:space="preserve"> laid</w:t>
      </w:r>
      <w:r w:rsidRPr="00471FEA">
        <w:rPr>
          <w:rFonts w:eastAsia="DengXian"/>
          <w:szCs w:val="22"/>
          <w:lang w:val="en-MY"/>
        </w:rPr>
        <w:t xml:space="preserve"> the foundation work for deep learning, which is </w:t>
      </w:r>
      <w:r w:rsidR="001F117F">
        <w:rPr>
          <w:rFonts w:eastAsia="DengXian"/>
          <w:szCs w:val="22"/>
          <w:lang w:val="en-MY"/>
        </w:rPr>
        <w:t xml:space="preserve">the main theme of this research. </w:t>
      </w:r>
      <w:r w:rsidR="00625C0B">
        <w:rPr>
          <w:rFonts w:eastAsia="DengXian"/>
          <w:szCs w:val="22"/>
          <w:lang w:val="en-MY"/>
        </w:rPr>
        <w:t>The d</w:t>
      </w:r>
      <w:r w:rsidR="001F117F">
        <w:rPr>
          <w:rFonts w:eastAsia="DengXian"/>
          <w:szCs w:val="22"/>
          <w:lang w:val="en-MY"/>
        </w:rPr>
        <w:t xml:space="preserve">eep learning method is further </w:t>
      </w:r>
      <w:r w:rsidRPr="00471FEA">
        <w:rPr>
          <w:rFonts w:eastAsia="DengXian"/>
          <w:szCs w:val="22"/>
          <w:lang w:val="en-MY"/>
        </w:rPr>
        <w:t>explore</w:t>
      </w:r>
      <w:r w:rsidR="001F117F">
        <w:rPr>
          <w:rFonts w:eastAsia="DengXian"/>
          <w:szCs w:val="22"/>
          <w:lang w:val="en-MY"/>
        </w:rPr>
        <w:t>d</w:t>
      </w:r>
      <w:r w:rsidRPr="00471FEA">
        <w:rPr>
          <w:rFonts w:eastAsia="DengXian"/>
          <w:szCs w:val="22"/>
          <w:lang w:val="en-MY"/>
        </w:rPr>
        <w:t xml:space="preserve"> in Section </w:t>
      </w:r>
      <w:r w:rsidR="00716399">
        <w:rPr>
          <w:rFonts w:eastAsia="DengXian"/>
          <w:szCs w:val="22"/>
          <w:lang w:val="en-MY"/>
        </w:rPr>
        <w:fldChar w:fldCharType="begin"/>
      </w:r>
      <w:r w:rsidR="00716399">
        <w:rPr>
          <w:rFonts w:eastAsia="DengXian"/>
          <w:szCs w:val="22"/>
          <w:lang w:val="en-MY"/>
        </w:rPr>
        <w:instrText xml:space="preserve"> REF _Ref19618870 \r \h </w:instrText>
      </w:r>
      <w:r w:rsidR="00716399">
        <w:rPr>
          <w:rFonts w:eastAsia="DengXian"/>
          <w:szCs w:val="22"/>
          <w:lang w:val="en-MY"/>
        </w:rPr>
      </w:r>
      <w:r w:rsidR="00716399">
        <w:rPr>
          <w:rFonts w:eastAsia="DengXian"/>
          <w:szCs w:val="22"/>
          <w:lang w:val="en-MY"/>
        </w:rPr>
        <w:fldChar w:fldCharType="separate"/>
      </w:r>
      <w:r w:rsidR="001E1C0E">
        <w:rPr>
          <w:rFonts w:eastAsia="DengXian"/>
          <w:szCs w:val="22"/>
          <w:lang w:val="en-MY"/>
        </w:rPr>
        <w:t>2.3</w:t>
      </w:r>
      <w:r w:rsidR="00716399">
        <w:rPr>
          <w:rFonts w:eastAsia="DengXian"/>
          <w:szCs w:val="22"/>
          <w:lang w:val="en-MY"/>
        </w:rPr>
        <w:fldChar w:fldCharType="end"/>
      </w:r>
      <w:r w:rsidRPr="00471FEA">
        <w:rPr>
          <w:rFonts w:eastAsia="DengXian"/>
          <w:szCs w:val="22"/>
          <w:lang w:val="en-MY"/>
        </w:rPr>
        <w:t xml:space="preserve">. </w:t>
      </w:r>
    </w:p>
    <w:p w14:paraId="20E5DFBD" w14:textId="77777777" w:rsidR="00471FEA" w:rsidRPr="00471FEA" w:rsidRDefault="00471FEA" w:rsidP="009F1160">
      <w:pPr>
        <w:pStyle w:val="Heading4"/>
        <w:spacing w:afterLines="150" w:after="360"/>
      </w:pPr>
      <w:bookmarkStart w:id="70" w:name="_Toc19565142"/>
      <w:bookmarkStart w:id="71" w:name="_Ref19618213"/>
      <w:bookmarkStart w:id="72" w:name="_Ref19618851"/>
      <w:bookmarkStart w:id="73" w:name="_Toc32054171"/>
      <w:r w:rsidRPr="00471FEA">
        <w:t>Hand-crafted features</w:t>
      </w:r>
      <w:bookmarkEnd w:id="70"/>
      <w:bookmarkEnd w:id="71"/>
      <w:bookmarkEnd w:id="72"/>
      <w:bookmarkEnd w:id="73"/>
    </w:p>
    <w:p w14:paraId="2DC51427" w14:textId="5D7E5F25" w:rsidR="00471FEA" w:rsidRPr="00471FEA" w:rsidRDefault="00471FEA" w:rsidP="009F1160">
      <w:pPr>
        <w:spacing w:afterLines="200" w:after="480"/>
        <w:ind w:firstLine="720"/>
        <w:rPr>
          <w:rFonts w:eastAsia="DengXian"/>
          <w:szCs w:val="22"/>
          <w:lang w:val="en-MY"/>
        </w:rPr>
      </w:pPr>
      <w:r w:rsidRPr="00471FEA">
        <w:rPr>
          <w:rFonts w:eastAsia="DengXian"/>
          <w:szCs w:val="22"/>
          <w:lang w:val="en-MY"/>
        </w:rPr>
        <w:t xml:space="preserve">A significant number of hand-crafted features are manually designed or handcrafted to minimize classification error and computational complexity </w:t>
      </w:r>
      <w:r w:rsidRPr="00471FEA">
        <w:rPr>
          <w:rFonts w:eastAsia="DengXian"/>
          <w:szCs w:val="22"/>
          <w:lang w:val="en-MY"/>
        </w:rPr>
        <w:fldChar w:fldCharType="begin" w:fldLock="1"/>
      </w:r>
      <w:r w:rsidRPr="00471FEA">
        <w:rPr>
          <w:rFonts w:eastAsia="DengXian"/>
          <w:szCs w:val="22"/>
          <w:lang w:val="en-MY"/>
        </w:rPr>
        <w:instrText>ADDIN CSL_CITATION {"citationItems":[{"id":"ITEM-1","itemData":{"DOI":"10.1016/j.eswa.2018.03.056","abstract":"Human activity recognition systems are developed as part of a framework to enable continuous monitoring of human behaviours in the area of ambient assisted living, sports injury detection, elderly care, rehabilitation, and entertainment and surveillance in smart home environments. The extraction of relevant features is the most challenging part of the mobile and wearable sensor-based human activity recognition pipeline. Feature extraction influences the algorithm performance and reduces computation time and complexity. However, current human activity recognition relies on handcrafted features that are incapable of handling complex activities especially with the current influx of multimodal and high dimensional sensor data. With the emergence of deep learning and increased computation powers, deep learning and artificial intelligence methods are being adopted for automatic feature learning in diverse areas like health, image classification, and recently, for feature extraction and classification of simple and complex human activity recognition in mobile and wearable sensors. Furthermore, the fusion of mobile or wearable sensors and deep learning methods for feature learning provide diversity, offers higher generalisation, and tackles challenging issues in human activity recognition. The focus of this review is to provide in-depth summaries of deep learning methods for mobile and wearable sensor-based human activity recognition. The review presents the methods, uniqueness, advantages and their limitations. We not only categorise the studies into generative, discriminative and hybrid methods but also highlight their important advantages. Furthermore, the review presents classification and evaluation procedures and discusses publicly available datasets for mobile sensor human activity recognition. Finally, we outline and explain some challenges to open research problems that require further research and improvements.","author":[{"dropping-particle":"","family":"Friday Nweke","given":"Henry","non-dropping-particle":"","parse-names":false,"suffix":""},{"dropping-particle":"","family":"Ying Wah","given":"Teh","non-dropping-particle":"","parse-names":false,"suffix":""},{"dropping-particle":"","family":"Alo","given":"Uzoma","non-dropping-particle":"","parse-names":false,"suffix":""}],"id":"ITEM-1","issued":{"date-parts":[["2018"]]},"page":"233-261","title":"Deep Learning Algorithms for Human Activity Recognition using Mobile and Wearable Sensor Networks: State of the Art and Research Challenges Mobile Cloud Computing View project Novel Deep Learning Architecture for Physical Activities assessment, mental Res","type":"article-journal","volume":"105"},"uris":["http://www.mendeley.com/documents/?uuid=01b30a16-e573-4d34-8703-a160b1998d80"]}],"mendeley":{"formattedCitation":"(Friday Nweke, Ying Wah, &amp; Alo, 2018)","plainTextFormattedCitation":"(Friday Nweke, Ying Wah, &amp; Alo, 2018)","previouslyFormattedCitation":"(Friday Nweke, Ying Wah, &amp; Alo, 2018)"},"properties":{"noteIndex":0},"schema":"https://github.com/citation-style-language/schema/raw/master/csl-citation.json"}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(Friday Nweke, Ying Wah, &amp; Alo, 2018)</w:t>
      </w:r>
      <w:r w:rsidRPr="00471FEA">
        <w:rPr>
          <w:rFonts w:eastAsia="DengXian"/>
          <w:szCs w:val="22"/>
          <w:lang w:val="en-MY"/>
        </w:rPr>
        <w:fldChar w:fldCharType="end"/>
      </w:r>
      <w:r w:rsidRPr="00471FEA">
        <w:rPr>
          <w:rFonts w:eastAsia="DengXian"/>
          <w:szCs w:val="22"/>
          <w:lang w:val="en-MY"/>
        </w:rPr>
        <w:t>. The effective</w:t>
      </w:r>
      <w:r w:rsidR="005E4D7E">
        <w:rPr>
          <w:rFonts w:eastAsia="DengXian"/>
          <w:szCs w:val="22"/>
          <w:lang w:val="en-MY"/>
        </w:rPr>
        <w:t xml:space="preserve">ness </w:t>
      </w:r>
      <w:r w:rsidRPr="00471FEA">
        <w:rPr>
          <w:rFonts w:eastAsia="DengXian"/>
          <w:szCs w:val="22"/>
          <w:lang w:val="en-MY"/>
        </w:rPr>
        <w:t>of the</w:t>
      </w:r>
      <w:r w:rsidR="005E4D7E">
        <w:rPr>
          <w:rFonts w:eastAsia="DengXian"/>
          <w:szCs w:val="22"/>
          <w:lang w:val="en-MY"/>
        </w:rPr>
        <w:t xml:space="preserve"> HAR </w:t>
      </w:r>
      <w:r w:rsidRPr="00471FEA">
        <w:rPr>
          <w:rFonts w:eastAsia="DengXian"/>
          <w:szCs w:val="22"/>
          <w:lang w:val="en-MY"/>
        </w:rPr>
        <w:t xml:space="preserve">system depends on the </w:t>
      </w:r>
      <w:r w:rsidR="005E4D7E">
        <w:rPr>
          <w:rFonts w:eastAsia="DengXian"/>
          <w:szCs w:val="22"/>
          <w:lang w:val="en-MY"/>
        </w:rPr>
        <w:t>proper and accurate</w:t>
      </w:r>
      <w:r w:rsidRPr="00471FEA">
        <w:rPr>
          <w:rFonts w:eastAsia="DengXian"/>
          <w:szCs w:val="22"/>
          <w:lang w:val="en-MY"/>
        </w:rPr>
        <w:t xml:space="preserve"> feature </w:t>
      </w:r>
      <w:r w:rsidR="005E4D7E">
        <w:rPr>
          <w:rFonts w:eastAsia="DengXian"/>
          <w:szCs w:val="22"/>
          <w:lang w:val="en-MY"/>
        </w:rPr>
        <w:t>representation</w:t>
      </w:r>
      <w:r w:rsidRPr="00471FEA">
        <w:rPr>
          <w:rFonts w:eastAsia="DengXian"/>
          <w:szCs w:val="22"/>
          <w:lang w:val="en-MY"/>
        </w:rPr>
        <w:t xml:space="preserve"> </w:t>
      </w:r>
      <w:r w:rsidRPr="00471FEA">
        <w:rPr>
          <w:rFonts w:eastAsia="DengXian"/>
          <w:szCs w:val="22"/>
          <w:lang w:val="en-MY"/>
        </w:rPr>
        <w:fldChar w:fldCharType="begin" w:fldLock="1"/>
      </w:r>
      <w:r w:rsidRPr="00471FEA">
        <w:rPr>
          <w:rFonts w:eastAsia="DengXian"/>
          <w:szCs w:val="22"/>
          <w:lang w:val="en-MY"/>
        </w:rPr>
        <w:instrText>ADDIN CSL_CITATION {"citationItems":[{"id":"ITEM-1","itemData":{"DOI":"10.1007/s10044-016-0570-y","ISSN":"14337541","author":[{"dropping-particle":"","family":"Abidine","given":"Bilal M’hamed","non-dropping-particle":"","parse-names":false,"suffix":""},{"dropping-particle":"","family":"Fergani","given":"Lamya","non-dropping-particle":"","parse-names":false,"suffix":""},{"dropping-particle":"","family":"Fergani","given":"Belkacem","non-dropping-particle":"","parse-names":false,"suffix":""},{"dropping-particle":"","family":"Oussalah","given":"Mourad","non-dropping-particle":"","parse-names":false,"suffix":""}],"container-title":"Pattern Analysis and Applications","id":"ITEM-1","issued":{"date-parts":[["2018"]]},"title":"The joint use of sequence features combination and modified weighted SVM for improving daily activity recognition","type":"article-journal"},"uris":["http://www.mendeley.com/documents/?uuid=1f6bbc3b-231d-476c-b43a-f13cb2a4e586"]}],"mendeley":{"formattedCitation":"(Abidine, Fergani, Fergani, &amp; Oussalah, 2018)","plainTextFormattedCitation":"(Abidine, Fergani, Fergani, &amp; Oussalah, 2018)","previouslyFormattedCitation":"(Abidine, Fergani, Fergani, &amp; Oussalah, 2018)"},"properties":{"noteIndex":0},"schema":"https://github.com/citation-style-language/schema/raw/master/csl-citation.json"}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(Abidine, Fergani, Fergani, &amp; Oussalah, 2018)</w:t>
      </w:r>
      <w:r w:rsidRPr="00471FEA">
        <w:rPr>
          <w:rFonts w:eastAsia="DengXian"/>
          <w:szCs w:val="22"/>
          <w:lang w:val="en-MY"/>
        </w:rPr>
        <w:fldChar w:fldCharType="end"/>
      </w:r>
      <w:r w:rsidRPr="00471FEA">
        <w:rPr>
          <w:rFonts w:eastAsia="DengXian"/>
          <w:szCs w:val="22"/>
          <w:lang w:val="en-MY"/>
        </w:rPr>
        <w:t xml:space="preserve">. Therefore, </w:t>
      </w:r>
      <w:r w:rsidR="005E4D7E">
        <w:rPr>
          <w:rFonts w:eastAsia="DengXian"/>
          <w:szCs w:val="22"/>
          <w:lang w:val="en-MY"/>
        </w:rPr>
        <w:t>extracting</w:t>
      </w:r>
      <w:r w:rsidRPr="00471FEA">
        <w:rPr>
          <w:rFonts w:eastAsia="DengXian"/>
          <w:szCs w:val="22"/>
          <w:lang w:val="en-MY"/>
        </w:rPr>
        <w:t xml:space="preserve"> t</w:t>
      </w:r>
      <w:r w:rsidR="005E4D7E">
        <w:rPr>
          <w:rFonts w:eastAsia="DengXian"/>
          <w:szCs w:val="22"/>
          <w:lang w:val="en-MY"/>
        </w:rPr>
        <w:t>he appropriate</w:t>
      </w:r>
      <w:r w:rsidRPr="00471FEA">
        <w:rPr>
          <w:rFonts w:eastAsia="DengXian"/>
          <w:szCs w:val="22"/>
          <w:lang w:val="en-MY"/>
        </w:rPr>
        <w:t xml:space="preserve"> hand-crafted feature from smartphone and wearable sensor data is paramount in the HAR model to decrease computing time and predict precise recognition accuracy </w:t>
      </w:r>
      <w:r w:rsidRPr="00471FEA">
        <w:rPr>
          <w:rFonts w:eastAsia="DengXian"/>
          <w:szCs w:val="22"/>
          <w:lang w:val="en-MY"/>
        </w:rPr>
        <w:fldChar w:fldCharType="begin" w:fldLock="1"/>
      </w:r>
      <w:r w:rsidRPr="00471FEA">
        <w:rPr>
          <w:rFonts w:eastAsia="DengXian"/>
          <w:szCs w:val="22"/>
          <w:lang w:val="en-MY"/>
        </w:rPr>
        <w:instrText>ADDIN CSL_CITATION {"citationItems":[{"id":"ITEM-1","itemData":{"DOI":"10.1016/j.eswa.2018.03.056","abstract":"Human activity recognition systems are developed as part of a framework to enable continuous monitoring of human behaviours in the area of ambient assisted living, sports injury detection, elderly care, rehabilitation, and entertainment and surveillance in smart home environments. The extraction of relevant features is the most challenging part of the mobile and wearable sensor-based human activity recognition pipeline. Feature extraction influences the algorithm performance and reduces computation time and complexity. However, current human activity recognition relies on handcrafted features that are incapable of handling complex activities especially with the current influx of multimodal and high dimensional sensor data. With the emergence of deep learning and increased computation powers, deep learning and artificial intelligence methods are being adopted for automatic feature learning in diverse areas like health, image classification, and recently, for feature extraction and classification of simple and complex human activity recognition in mobile and wearable sensors. Furthermore, the fusion of mobile or wearable sensors and deep learning methods for feature learning provide diversity, offers higher generalisation, and tackles challenging issues in human activity recognition. The focus of this review is to provide in-depth summaries of deep learning methods for mobile and wearable sensor-based human activity recognition. The review presents the methods, uniqueness, advantages and their limitations. We not only categorise the studies into generative, discriminative and hybrid methods but also highlight their important advantages. Furthermore, the review presents classification and evaluation procedures and discusses publicly available datasets for mobile sensor human activity recognition. Finally, we outline and explain some challenges to open research problems that require further research and improvements.","author":[{"dropping-particle":"","family":"Friday Nweke","given":"Henry","non-dropping-particle":"","parse-names":false,"suffix":""},{"dropping-particle":"","family":"Ying Wah","given":"Teh","non-dropping-particle":"","parse-names":false,"suffix":""},{"dropping-particle":"","family":"Alo","given":"Uzoma","non-dropping-particle":"","parse-names":false,"suffix":""}],"id":"ITEM-1","issued":{"date-parts":[["2018"]]},"page":"233-261","title":"Deep Learning Algorithms for Human Activity Recognition using Mobile and Wearable Sensor Networks: State of the Art and Research Challenges Mobile Cloud Computing View project Novel Deep Learning Architecture for Physical Activities assessment, mental Res","type":"article-journal","volume":"105"},"uris":["http://www.mendeley.com/documents/?uuid=01b30a16-e573-4d34-8703-a160b1998d80"]}],"mendeley":{"formattedCitation":"(Friday Nweke et al., 2018)","plainTextFormattedCitation":"(Friday Nweke et al., 2018)","previouslyFormattedCitation":"(Friday Nweke et al., 2018)"},"properties":{"noteIndex":0},"schema":"https://github.com/citation-style-language/schema/raw/master/csl-citation.json"}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(Friday Nweke et al., 2018)</w:t>
      </w:r>
      <w:r w:rsidRPr="00471FEA">
        <w:rPr>
          <w:rFonts w:eastAsia="DengXian"/>
          <w:szCs w:val="22"/>
          <w:lang w:val="en-MY"/>
        </w:rPr>
        <w:fldChar w:fldCharType="end"/>
      </w:r>
      <w:r w:rsidRPr="00471FEA">
        <w:rPr>
          <w:rFonts w:eastAsia="DengXian"/>
          <w:szCs w:val="22"/>
          <w:lang w:val="en-MY"/>
        </w:rPr>
        <w:t xml:space="preserve">. </w:t>
      </w:r>
    </w:p>
    <w:p w14:paraId="7CA2E25F" w14:textId="77777777" w:rsidR="00471FEA" w:rsidRPr="00471FEA" w:rsidRDefault="00471FEA" w:rsidP="009F1160">
      <w:pPr>
        <w:spacing w:afterLines="200" w:after="480"/>
        <w:ind w:firstLine="720"/>
        <w:rPr>
          <w:rFonts w:eastAsia="DengXian"/>
          <w:szCs w:val="22"/>
          <w:lang w:val="en-MY"/>
        </w:rPr>
      </w:pPr>
      <w:r w:rsidRPr="00471FEA">
        <w:rPr>
          <w:rFonts w:eastAsia="DengXian"/>
          <w:szCs w:val="22"/>
          <w:lang w:val="en-MY"/>
        </w:rPr>
        <w:t xml:space="preserve">In this section, we will look into two hand-crafted feature algorithms performed on accelerometer data. These are the Logic Binary Pattern (LBP) </w:t>
      </w:r>
      <w:r w:rsidRPr="00471FEA">
        <w:rPr>
          <w:rFonts w:eastAsia="DengXian"/>
          <w:szCs w:val="22"/>
          <w:lang w:val="en-MY"/>
        </w:rPr>
        <w:fldChar w:fldCharType="begin" w:fldLock="1"/>
      </w:r>
      <w:r w:rsidRPr="00471FEA">
        <w:rPr>
          <w:rFonts w:eastAsia="DengXian"/>
          <w:szCs w:val="22"/>
          <w:lang w:val="en-MY"/>
        </w:rPr>
        <w:instrText>ADDIN CSL_CITATION {"citationItems":[{"id":"ITEM-1","itemData":{"DOI":"10.1109/SITIS.2016.29","ISBN":"9781509056989","abstract":"© 2016 IEEE. Recognition of activities through wearable sensors such as accelerometers is a recent challenge in pervasive and ubiquitous computing. The problem is often considered as a classification task where a set of descriptive features are extracted from input signal to feed a machine learning classifier. A major issue ignored so far in these studies is the incorporation of locally embedded features that could indeed be informative in describing the main activity performed by the individual being experimented. To close this gap, we offer here adapting Local Binary Pattern (LBP) approach, which is frequently used in identifying textures in images, in one dimensional space of accelerometer data. To this end, we exploit the histogram of LPB found in each axes of input accelerometer signal as a feature set to feed a k-Nearest Neighbor classifier. The experiments on a benchmark dataset have shown that the proposed method can outperform some previous methods.","author":[{"dropping-particle":"","family":"Asuroglu","given":"Tunc","non-dropping-particle":"","parse-names":false,"suffix":""},{"dropping-particle":"","family":"Acici","given":"Koray","non-dropping-particle":"","parse-names":false,"suffix":""},{"dropping-particle":"","family":"Erdas","given":"Cagatay Berke","non-dropping-particle":"","parse-names":false,"suffix":""},{"dropping-particle":"","family":"Ogul","given":"Hasan","non-dropping-particle":"","parse-names":false,"suffix":""}],"container-title":"Proceedings - 12th International Conference on Signal Image Technology and Internet-Based Systems, SITIS 2016","id":"ITEM-1","issue":"Figure 1","issued":{"date-parts":[["2017"]]},"page":"135-138","title":"Texture of Activities: Exploiting Local Binary Patterns for Accelerometer Data Analysis","type":"article-journal"},"uris":["http://www.mendeley.com/documents/?uuid=6fc503d5-efe6-4cf2-9d97-b205f25b077b"]}],"mendeley":{"formattedCitation":"(Asuroglu, Acici, Erdas, &amp; Ogul, 2017)","plainTextFormattedCitation":"(Asuroglu, Acici, Erdas, &amp; Ogul, 2017)","previouslyFormattedCitation":"(Asuroglu, Acici, Erdas, &amp; Ogul, 2017)"},"properties":{"noteIndex":0},"schema":"https://github.com/citation-style-language/schema/raw/master/csl-citation.json"}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(Asuroglu, Acici, Erdas, &amp; Ogul, 2017)</w:t>
      </w:r>
      <w:r w:rsidRPr="00471FEA">
        <w:rPr>
          <w:rFonts w:eastAsia="DengXian"/>
          <w:szCs w:val="22"/>
          <w:lang w:val="en-MY"/>
        </w:rPr>
        <w:fldChar w:fldCharType="end"/>
      </w:r>
      <w:r w:rsidRPr="00471FEA">
        <w:rPr>
          <w:rFonts w:eastAsia="DengXian"/>
          <w:szCs w:val="22"/>
          <w:lang w:val="en-MY"/>
        </w:rPr>
        <w:t xml:space="preserve"> and Empirical Cumulative Distribution Function (ECDF) </w:t>
      </w:r>
      <w:r w:rsidRPr="00471FEA">
        <w:rPr>
          <w:rFonts w:eastAsia="DengXian"/>
          <w:szCs w:val="22"/>
          <w:lang w:val="en-MY"/>
        </w:rPr>
        <w:fldChar w:fldCharType="begin" w:fldLock="1"/>
      </w:r>
      <w:r w:rsidRPr="00471FEA">
        <w:rPr>
          <w:rFonts w:eastAsia="DengXian"/>
          <w:szCs w:val="22"/>
          <w:lang w:val="en-MY"/>
        </w:rPr>
        <w:instrText>ADDIN CSL_CITATION {"citationItems":[{"id":"ITEM-1","itemData":{"DOI":"10.1145/2493988.2494353","ISBN":"9781450321273","abstract":"The majority of activity recognition systems in wearable com- puting rely on a set of statistical measures, such as means and moments, extracted from short frames of continuous sensor measurements to perform recognition. These features implicitly quantify the distribution of data observed in each frame. However, feature selection remains challenging and labour intensive, rendering a more generic method to quan- tify distributions in accelerometer data much desired. In this paper we present the ECDF representation, a novel ap- proach to preserve characteristics of arbitrary distributions for feature extraction which is particularly suitable for em- bedded applications. In extensive experiments on 6 publicly available datasets we demonstrate that it outperforms com- mon approaches to feature extraction across a wide variety of tasks.","author":[{"dropping-particle":"","family":"Hammerla","given":"Nils Y.","non-dropping-particle":"","parse-names":false,"suffix":""},{"dropping-particle":"","family":"Kirkham","given":"Reuben","non-dropping-particle":"","parse-names":false,"suffix":""},{"dropping-particle":"","family":"Andras","given":"Peter","non-dropping-particle":"","parse-names":false,"suffix":""},{"dropping-particle":"","family":"Ploetz","given":"Thomas","non-dropping-particle":"","parse-names":false,"suffix":""}],"id":"ITEM-1","issued":{"date-parts":[["2013"]]},"page":"65","title":"On preserving statistical characteristics of accelerometry data using their empirical cumulative distribution","type":"article-journal"},"uris":["http://www.mendeley.com/documents/?uuid=853bdd61-e118-4d2d-b3ca-53ab119b5ef1"]}],"mendeley":{"formattedCitation":"(Hammerla, Kirkham, Andras, &amp; Ploetz, 2013)","plainTextFormattedCitation":"(Hammerla, Kirkham, Andras, &amp; Ploetz, 2013)","previouslyFormattedCitation":"(Hammerla, Kirkham, Andras, &amp; Ploetz, 2013)"},"properties":{"noteIndex":0},"schema":"https://github.com/citation-style-language/schema/raw/master/csl-citation.json"}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(Hammerla, Kirkham, Andras, &amp; Ploetz, 2013)</w:t>
      </w:r>
      <w:r w:rsidRPr="00471FEA">
        <w:rPr>
          <w:rFonts w:eastAsia="DengXian"/>
          <w:szCs w:val="22"/>
          <w:lang w:val="en-MY"/>
        </w:rPr>
        <w:fldChar w:fldCharType="end"/>
      </w:r>
      <w:r w:rsidRPr="00471FEA">
        <w:rPr>
          <w:rFonts w:eastAsia="DengXian"/>
          <w:szCs w:val="22"/>
          <w:lang w:val="en-MY"/>
        </w:rPr>
        <w:t>.</w:t>
      </w:r>
    </w:p>
    <w:p w14:paraId="0FD35E49" w14:textId="5323094C" w:rsidR="00471FEA" w:rsidRPr="00471FEA" w:rsidRDefault="00471FEA" w:rsidP="009F1160">
      <w:pPr>
        <w:spacing w:afterLines="200" w:after="480"/>
        <w:ind w:firstLine="720"/>
        <w:rPr>
          <w:rFonts w:eastAsia="DengXian"/>
          <w:szCs w:val="22"/>
          <w:lang w:val="en-MY"/>
        </w:rPr>
      </w:pPr>
      <w:r w:rsidRPr="00471FEA">
        <w:rPr>
          <w:rFonts w:eastAsia="DengXian"/>
          <w:szCs w:val="22"/>
          <w:lang w:val="en-MY"/>
        </w:rPr>
        <w:t xml:space="preserve">Logic Binary Pattern (LBP) method </w:t>
      </w:r>
      <w:r w:rsidR="007A7937">
        <w:rPr>
          <w:rFonts w:eastAsia="DengXian"/>
          <w:szCs w:val="22"/>
          <w:lang w:val="en-MY"/>
        </w:rPr>
        <w:t xml:space="preserve">sets a threshold to the subsequent and presiding pixels before </w:t>
      </w:r>
      <w:proofErr w:type="spellStart"/>
      <w:r w:rsidR="007A7937">
        <w:rPr>
          <w:rFonts w:eastAsia="DengXian"/>
          <w:szCs w:val="22"/>
          <w:lang w:val="en-MY"/>
        </w:rPr>
        <w:t>labeling</w:t>
      </w:r>
      <w:proofErr w:type="spellEnd"/>
      <w:r w:rsidR="007A7937">
        <w:rPr>
          <w:rFonts w:eastAsia="DengXian"/>
          <w:szCs w:val="22"/>
          <w:lang w:val="en-MY"/>
        </w:rPr>
        <w:t xml:space="preserve"> the new pixel </w:t>
      </w:r>
      <w:r w:rsidRPr="00471FEA">
        <w:rPr>
          <w:rFonts w:eastAsia="DengXian"/>
          <w:szCs w:val="22"/>
          <w:lang w:val="en-MY"/>
        </w:rPr>
        <w:fldChar w:fldCharType="begin" w:fldLock="1"/>
      </w:r>
      <w:r w:rsidRPr="00471FEA">
        <w:rPr>
          <w:rFonts w:eastAsia="DengXian"/>
          <w:szCs w:val="22"/>
          <w:lang w:val="en-MY"/>
        </w:rPr>
        <w:instrText>ADDIN CSL_CITATION {"citationItems":[{"id":"ITEM-1","itemData":{"DOI":"10.1109/SITIS.2016.29","ISBN":"9781509056989","abstract":"© 2016 IEEE. Recognition of activities through wearable sensors such as accelerometers is a recent challenge in pervasive and ubiquitous computing. The problem is often considered as a classification task where a set of descriptive features are extracted from input signal to feed a machine learning classifier. A major issue ignored so far in these studies is the incorporation of locally embedded features that could indeed be informative in describing the main activity performed by the individual being experimented. To close this gap, we offer here adapting Local Binary Pattern (LBP) approach, which is frequently used in identifying textures in images, in one dimensional space of accelerometer data. To this end, we exploit the histogram of LPB found in each axes of input accelerometer signal as a feature set to feed a k-Nearest Neighbor classifier. The experiments on a benchmark dataset have shown that the proposed method can outperform some previous methods.","author":[{"dropping-particle":"","family":"Asuroglu","given":"Tunc","non-dropping-particle":"","parse-names":false,"suffix":""},{"dropping-particle":"","family":"Acici","given":"Koray","non-dropping-particle":"","parse-names":false,"suffix":""},{"dropping-particle":"","family":"Erdas","given":"Cagatay Berke","non-dropping-particle":"","parse-names":false,"suffix":""},{"dropping-particle":"","family":"Ogul","given":"Hasan","non-dropping-particle":"","parse-names":false,"suffix":""}],"container-title":"Proceedings - 12th International Conference on Signal Image Technology and Internet-Based Systems, SITIS 2016","id":"ITEM-1","issue":"Figure 1","issued":{"date-parts":[["2017"]]},"page":"135-138","title":"Texture of Activities: Exploiting Local Binary Patterns for Accelerometer Data Analysis","type":"article-journal"},"uris":["http://www.mendeley.com/documents/?uuid=6fc503d5-efe6-4cf2-9d97-b205f25b077b"]}],"mendeley":{"formattedCitation":"(Asuroglu et al., 2017)","plainTextFormattedCitation":"(Asuroglu et al., 2017)","previouslyFormattedCitation":"(Asuroglu et al., 2017)"},"properties":{"noteIndex":0},"schema":"https://github.com/citation-style-language/schema/raw/master/csl-citation.json"}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(Asuroglu et al., 2017)</w:t>
      </w:r>
      <w:r w:rsidRPr="00471FEA">
        <w:rPr>
          <w:rFonts w:eastAsia="DengXian"/>
          <w:szCs w:val="22"/>
          <w:lang w:val="en-MY"/>
        </w:rPr>
        <w:fldChar w:fldCharType="end"/>
      </w:r>
      <w:r w:rsidRPr="00471FEA">
        <w:rPr>
          <w:rFonts w:eastAsia="DengXian"/>
          <w:szCs w:val="22"/>
          <w:lang w:val="en-MY"/>
        </w:rPr>
        <w:t xml:space="preserve">. </w:t>
      </w:r>
      <w:r w:rsidRPr="00471FEA">
        <w:rPr>
          <w:rFonts w:eastAsia="DengXian"/>
          <w:szCs w:val="22"/>
          <w:lang w:val="en-MY"/>
        </w:rPr>
        <w:fldChar w:fldCharType="begin" w:fldLock="1"/>
      </w:r>
      <w:r w:rsidRPr="00471FEA">
        <w:rPr>
          <w:rFonts w:eastAsia="DengXian"/>
          <w:szCs w:val="22"/>
          <w:lang w:val="en-MY"/>
        </w:rPr>
        <w:instrText>ADDIN CSL_CITATION {"citationItems":[{"id":"ITEM-1","itemData":{"DOI":"10.1109/SITIS.2016.29","ISBN":"9781509056989","abstract":"© 2016 IEEE. Recognition of activities through wearable sensors such as accelerometers is a recent challenge in pervasive and ubiquitous computing. The problem is often considered as a classification task where a set of descriptive features are extracted from input signal to feed a machine learning classifier. A major issue ignored so far in these studies is the incorporation of locally embedded features that could indeed be informative in describing the main activity performed by the individual being experimented. To close this gap, we offer here adapting Local Binary Pattern (LBP) approach, which is frequently used in identifying textures in images, in one dimensional space of accelerometer data. To this end, we exploit the histogram of LPB found in each axes of input accelerometer signal as a feature set to feed a k-Nearest Neighbor classifier. The experiments on a benchmark dataset have shown that the proposed method can outperform some previous methods.","author":[{"dropping-particle":"","family":"Asuroglu","given":"Tunc","non-dropping-particle":"","parse-names":false,"suffix":""},{"dropping-particle":"","family":"Acici","given":"Koray","non-dropping-particle":"","parse-names":false,"suffix":""},{"dropping-particle":"","family":"Erdas","given":"Cagatay Berke","non-dropping-particle":"","parse-names":false,"suffix":""},{"dropping-particle":"","family":"Ogul","given":"Hasan","non-dropping-particle":"","parse-names":false,"suffix":""}],"container-title":"Proceedings - 12th International Conference on Signal Image Technology and Internet-Based Systems, SITIS 2016","id":"ITEM-1","issue":"Figure 1","issued":{"date-parts":[["2017"]]},"page":"135-138","title":"Texture of Activities: Exploiting Local Binary Patterns for Accelerometer Data Analysis","type":"article-journal"},"uris":["http://www.mendeley.com/documents/?uuid=6fc503d5-efe6-4cf2-9d97-b205f25b077b"]}],"mendeley":{"formattedCitation":"(Asuroglu et al., 2017)","manualFormatting":"Asuroglu et al. (2017)","plainTextFormattedCitation":"(Asuroglu et al., 2017)","previouslyFormattedCitation":"(Asuroglu et al., 2017)"},"properties":{"noteIndex":0},"schema":"https://github.com/citation-style-language/schema/raw/master/csl-citation.json"}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Asuroglu et al. (2017)</w:t>
      </w:r>
      <w:r w:rsidRPr="00471FEA">
        <w:rPr>
          <w:rFonts w:eastAsia="DengXian"/>
          <w:szCs w:val="22"/>
          <w:lang w:val="en-MY"/>
        </w:rPr>
        <w:fldChar w:fldCharType="end"/>
      </w:r>
      <w:r w:rsidRPr="00471FEA">
        <w:rPr>
          <w:rFonts w:eastAsia="DengXian"/>
          <w:szCs w:val="22"/>
          <w:lang w:val="en-MY"/>
        </w:rPr>
        <w:t xml:space="preserve"> </w:t>
      </w:r>
      <w:r w:rsidR="00015E89">
        <w:rPr>
          <w:rFonts w:eastAsia="DengXian"/>
          <w:szCs w:val="22"/>
          <w:lang w:val="en-MY"/>
        </w:rPr>
        <w:t>utilizes</w:t>
      </w:r>
      <w:r w:rsidRPr="00471FEA">
        <w:rPr>
          <w:rFonts w:eastAsia="DengXian"/>
          <w:szCs w:val="22"/>
          <w:lang w:val="en-MY"/>
        </w:rPr>
        <w:t xml:space="preserve"> </w:t>
      </w:r>
      <w:r w:rsidR="00015E89">
        <w:rPr>
          <w:rFonts w:eastAsia="DengXian"/>
          <w:szCs w:val="22"/>
          <w:lang w:val="en-MY"/>
        </w:rPr>
        <w:t>LBP</w:t>
      </w:r>
      <w:r w:rsidRPr="00471FEA">
        <w:rPr>
          <w:rFonts w:eastAsia="DengXian"/>
          <w:szCs w:val="22"/>
          <w:lang w:val="en-MY"/>
        </w:rPr>
        <w:t xml:space="preserve"> </w:t>
      </w:r>
      <w:r w:rsidR="00015E89">
        <w:rPr>
          <w:rFonts w:eastAsia="DengXian"/>
          <w:szCs w:val="22"/>
          <w:lang w:val="en-MY"/>
        </w:rPr>
        <w:t>to</w:t>
      </w:r>
      <w:r w:rsidRPr="00471FEA">
        <w:rPr>
          <w:rFonts w:eastAsia="DengXian"/>
          <w:szCs w:val="22"/>
          <w:lang w:val="en-MY"/>
        </w:rPr>
        <w:t xml:space="preserve"> query signal and encode</w:t>
      </w:r>
      <w:r w:rsidR="001F117F">
        <w:rPr>
          <w:rFonts w:eastAsia="DengXian"/>
          <w:szCs w:val="22"/>
          <w:lang w:val="en-MY"/>
        </w:rPr>
        <w:t>d</w:t>
      </w:r>
      <w:r w:rsidRPr="00471FEA">
        <w:rPr>
          <w:rFonts w:eastAsia="DengXian"/>
          <w:szCs w:val="22"/>
          <w:lang w:val="en-MY"/>
        </w:rPr>
        <w:t xml:space="preserve"> the signal by the histogram of those patterns </w:t>
      </w:r>
      <w:r w:rsidR="00015E89">
        <w:rPr>
          <w:rFonts w:eastAsia="DengXian"/>
          <w:szCs w:val="22"/>
          <w:lang w:val="en-MY"/>
        </w:rPr>
        <w:t xml:space="preserve">before inputting them into </w:t>
      </w:r>
      <w:r w:rsidRPr="00471FEA">
        <w:rPr>
          <w:rFonts w:eastAsia="DengXian"/>
          <w:szCs w:val="22"/>
          <w:lang w:val="en-MY"/>
        </w:rPr>
        <w:t>a k-Nearest Neighbo</w:t>
      </w:r>
      <w:r w:rsidR="001F117F">
        <w:rPr>
          <w:rFonts w:eastAsia="DengXian"/>
          <w:szCs w:val="22"/>
          <w:lang w:val="en-MY"/>
        </w:rPr>
        <w:t>u</w:t>
      </w:r>
      <w:r w:rsidRPr="00471FEA">
        <w:rPr>
          <w:rFonts w:eastAsia="DengXian"/>
          <w:szCs w:val="22"/>
          <w:lang w:val="en-MY"/>
        </w:rPr>
        <w:t>r classifier</w:t>
      </w:r>
      <w:r w:rsidR="00015E89">
        <w:rPr>
          <w:rFonts w:eastAsia="DengXian"/>
          <w:szCs w:val="22"/>
          <w:lang w:val="en-MY"/>
        </w:rPr>
        <w:t xml:space="preserve"> in their HAR framework</w:t>
      </w:r>
      <w:r w:rsidRPr="00471FEA">
        <w:rPr>
          <w:rFonts w:eastAsia="DengXian"/>
          <w:szCs w:val="22"/>
          <w:lang w:val="en-MY"/>
        </w:rPr>
        <w:t>. This approach produces an accuracy of 91.37%</w:t>
      </w:r>
      <w:r w:rsidR="00F81A9F">
        <w:rPr>
          <w:rFonts w:eastAsia="DengXian"/>
          <w:szCs w:val="22"/>
          <w:lang w:val="en-MY"/>
        </w:rPr>
        <w:t>.</w:t>
      </w:r>
    </w:p>
    <w:p w14:paraId="3AD4CF17" w14:textId="02B2873E" w:rsidR="00471FEA" w:rsidRPr="00471FEA" w:rsidRDefault="00F81A9F" w:rsidP="009F1160">
      <w:pPr>
        <w:spacing w:afterLines="200" w:after="480"/>
        <w:ind w:firstLine="720"/>
        <w:rPr>
          <w:rFonts w:eastAsia="DengXian"/>
          <w:szCs w:val="22"/>
          <w:lang w:val="en-MY"/>
        </w:rPr>
      </w:pPr>
      <w:r>
        <w:rPr>
          <w:rFonts w:eastAsia="DengXian"/>
          <w:szCs w:val="22"/>
          <w:lang w:val="en-MY"/>
        </w:rPr>
        <w:t xml:space="preserve">On the other hand, </w:t>
      </w:r>
      <w:r w:rsidR="00471FEA" w:rsidRPr="00471FEA">
        <w:rPr>
          <w:rFonts w:eastAsia="DengXian"/>
          <w:szCs w:val="22"/>
          <w:lang w:val="en-MY"/>
        </w:rPr>
        <w:t xml:space="preserve">Empirical Cumulative Distribution Function (ECDF) is computed from the empirical cumulative distribution of all axes </w:t>
      </w:r>
      <w:r w:rsidR="00471FEA" w:rsidRPr="00471FEA">
        <w:rPr>
          <w:rFonts w:eastAsia="DengXian"/>
          <w:szCs w:val="22"/>
          <w:lang w:val="en-MY"/>
        </w:rPr>
        <w:fldChar w:fldCharType="begin" w:fldLock="1"/>
      </w:r>
      <w:r w:rsidR="00471FEA" w:rsidRPr="00471FEA">
        <w:rPr>
          <w:rFonts w:eastAsia="DengXian"/>
          <w:szCs w:val="22"/>
          <w:lang w:val="en-MY"/>
        </w:rPr>
        <w:instrText>ADDIN CSL_CITATION {"citationItems":[{"id":"ITEM-1","itemData":{"DOI":"10.1145/2493988.2494353","ISBN":"9781450321273","abstract":"The majority of activity recognition systems in wearable com- puting rely on a set of statistical measures, such as means and moments, extracted from short frames of continuous sensor measurements to perform recognition. These features implicitly quantify the distribution of data observed in each frame. However, feature selection remains challenging and labour intensive, rendering a more generic method to quan- tify distributions in accelerometer data much desired. In this paper we present the ECDF representation, a novel ap- proach to preserve characteristics of arbitrary distributions for feature extraction which is particularly suitable for em- bedded applications. In extensive experiments on 6 publicly available datasets we demonstrate that it outperforms com- mon approaches to feature extraction across a wide variety of tasks.","author":[{"dropping-particle":"","family":"Hammerla","given":"Nils Y.","non-dropping-particle":"","parse-names":false,"suffix":""},{"dropping-particle":"","family":"Kirkham","given":"Reuben","non-dropping-particle":"","parse-names":false,"suffix":""},{"dropping-particle":"","family":"Andras","given":"Peter","non-dropping-particle":"","parse-names":false,"suffix":""},{"dropping-particle":"","family":"Ploetz","given":"Thomas","non-dropping-particle":"","parse-names":false,"suffix":""}],"id":"ITEM-1","issued":{"date-parts":[["2013"]]},"page":"65","title":"On preserving statistical characteristics of accelerometry data using their empirical cumulative distribution","type":"article-journal"},"uris":["http://www.mendeley.com/documents/?uuid=853bdd61-e118-4d2d-b3ca-53ab119b5ef1"]}],"mendeley":{"formattedCitation":"(Hammerla et al., 2013)","plainTextFormattedCitation":"(Hammerla et al., 2013)","previouslyFormattedCitation":"(Hammerla et al., 2013)"},"properties":{"noteIndex":0},"schema":"https://github.com/citation-style-language/schema/raw/master/csl-citation.json"}</w:instrText>
      </w:r>
      <w:r w:rsidR="00471FEA" w:rsidRPr="00471FEA">
        <w:rPr>
          <w:rFonts w:eastAsia="DengXian"/>
          <w:szCs w:val="22"/>
          <w:lang w:val="en-MY"/>
        </w:rPr>
        <w:fldChar w:fldCharType="separate"/>
      </w:r>
      <w:r w:rsidR="00471FEA" w:rsidRPr="00471FEA">
        <w:rPr>
          <w:rFonts w:eastAsia="DengXian"/>
          <w:noProof/>
          <w:szCs w:val="22"/>
          <w:lang w:val="en-MY"/>
        </w:rPr>
        <w:t>(Hammerla et al., 2013)</w:t>
      </w:r>
      <w:r w:rsidR="00471FEA" w:rsidRPr="00471FEA">
        <w:rPr>
          <w:rFonts w:eastAsia="DengXian"/>
          <w:szCs w:val="22"/>
          <w:lang w:val="en-MY"/>
        </w:rPr>
        <w:fldChar w:fldCharType="end"/>
      </w:r>
      <w:r w:rsidR="00471FEA" w:rsidRPr="00471FEA">
        <w:rPr>
          <w:rFonts w:eastAsia="DengXian"/>
          <w:szCs w:val="22"/>
          <w:lang w:val="en-MY"/>
        </w:rPr>
        <w:t xml:space="preserve">. </w:t>
      </w:r>
      <w:r w:rsidR="00471FEA" w:rsidRPr="00471FEA">
        <w:rPr>
          <w:rFonts w:eastAsia="DengXian"/>
          <w:szCs w:val="22"/>
          <w:lang w:val="en-MY"/>
        </w:rPr>
        <w:fldChar w:fldCharType="begin" w:fldLock="1"/>
      </w:r>
      <w:r w:rsidR="00471FEA" w:rsidRPr="00471FEA">
        <w:rPr>
          <w:rFonts w:eastAsia="DengXian"/>
          <w:szCs w:val="22"/>
          <w:lang w:val="en-MY"/>
        </w:rPr>
        <w:instrText>ADDIN CSL_CITATION {"citationItems":[{"id":"ITEM-1","itemData":{"DOI":"10.1145/2493988.2494353","ISBN":"9781450321273","abstract":"The majority of activity recognition systems in wearable com- puting rely on a set of statistical measures, such as means and moments, extracted from short frames of continuous sensor measurements to perform recognition. These features implicitly quantify the distribution of data observed in each frame. However, feature selection remains challenging and labour intensive, rendering a more generic method to quan- tify distributions in accelerometer data much desired. In this paper we present the ECDF representation, a novel ap- proach to preserve characteristics of arbitrary distributions for feature extraction which is particularly suitable for em- bedded applications. In extensive experiments on 6 publicly available datasets we demonstrate that it outperforms com- mon approaches to feature extraction across a wide variety of tasks.","author":[{"dropping-particle":"","family":"Hammerla","given":"Nils Y.","non-dropping-particle":"","parse-names":false,"suffix":""},{"dropping-particle":"","family":"Kirkham","given":"Reuben","non-dropping-particle":"","parse-names":false,"suffix":""},{"dropping-particle":"","family":"Andras","given":"Peter","non-dropping-particle":"","parse-names":false,"suffix":""},{"dropping-particle":"","family":"Ploetz","given":"Thomas","non-dropping-particle":"","parse-names":false,"suffix":""}],"id":"ITEM-1","issued":{"date-parts":[["2013"]]},"page":"65","title":"On preserving statistical characteristics of accelerometry data using their empirical cumulative distribution","type":"article-journal"},"uris":["http://www.mendeley.com/documents/?uuid=853bdd61-e118-4d2d-b3ca-53ab119b5ef1"]}],"mendeley":{"formattedCitation":"(Hammerla et al., 2013)","manualFormatting":"Hammerla et al. (2013)","plainTextFormattedCitation":"(Hammerla et al., 2013)","previouslyFormattedCitation":"(Hammerla et al., 2013)"},"properties":{"noteIndex":0},"schema":"https://github.com/citation-style-language/schema/raw/master/csl-citation.json"}</w:instrText>
      </w:r>
      <w:r w:rsidR="00471FEA" w:rsidRPr="00471FEA">
        <w:rPr>
          <w:rFonts w:eastAsia="DengXian"/>
          <w:szCs w:val="22"/>
          <w:lang w:val="en-MY"/>
        </w:rPr>
        <w:fldChar w:fldCharType="separate"/>
      </w:r>
      <w:r w:rsidR="00471FEA" w:rsidRPr="00471FEA">
        <w:rPr>
          <w:rFonts w:eastAsia="DengXian"/>
          <w:noProof/>
          <w:szCs w:val="22"/>
          <w:lang w:val="en-MY"/>
        </w:rPr>
        <w:t>Hammerla et al. (2013)</w:t>
      </w:r>
      <w:r w:rsidR="00471FEA" w:rsidRPr="00471FEA">
        <w:rPr>
          <w:rFonts w:eastAsia="DengXian"/>
          <w:szCs w:val="22"/>
          <w:lang w:val="en-MY"/>
        </w:rPr>
        <w:fldChar w:fldCharType="end"/>
      </w:r>
      <w:r w:rsidR="00471FEA" w:rsidRPr="00471FEA">
        <w:rPr>
          <w:rFonts w:eastAsia="DengXian"/>
          <w:szCs w:val="22"/>
          <w:lang w:val="en-MY"/>
        </w:rPr>
        <w:t xml:space="preserve"> us</w:t>
      </w:r>
      <w:r>
        <w:rPr>
          <w:rFonts w:eastAsia="DengXian"/>
          <w:szCs w:val="22"/>
          <w:lang w:val="en-MY"/>
        </w:rPr>
        <w:t>ed</w:t>
      </w:r>
      <w:r w:rsidR="00471FEA" w:rsidRPr="00471FEA">
        <w:rPr>
          <w:rFonts w:eastAsia="DengXian"/>
          <w:szCs w:val="22"/>
          <w:lang w:val="en-MY"/>
        </w:rPr>
        <w:t xml:space="preserve"> ECDF to </w:t>
      </w:r>
      <w:r>
        <w:rPr>
          <w:rFonts w:eastAsia="DengXian"/>
          <w:szCs w:val="22"/>
          <w:lang w:val="en-MY"/>
        </w:rPr>
        <w:t>conserve</w:t>
      </w:r>
      <w:r w:rsidR="00471FEA" w:rsidRPr="00471FEA">
        <w:rPr>
          <w:rFonts w:eastAsia="DengXian"/>
          <w:szCs w:val="22"/>
          <w:lang w:val="en-MY"/>
        </w:rPr>
        <w:t xml:space="preserve"> </w:t>
      </w:r>
      <w:r>
        <w:rPr>
          <w:rFonts w:eastAsia="DengXian"/>
          <w:szCs w:val="22"/>
          <w:lang w:val="en-MY"/>
        </w:rPr>
        <w:t>important representations of</w:t>
      </w:r>
      <w:r w:rsidR="00471FEA" w:rsidRPr="00471FEA">
        <w:rPr>
          <w:rFonts w:eastAsia="DengXian"/>
          <w:szCs w:val="22"/>
          <w:lang w:val="en-MY"/>
        </w:rPr>
        <w:t xml:space="preserve"> the accelerometer data, such as its spatial position and general shape</w:t>
      </w:r>
      <w:r>
        <w:rPr>
          <w:rFonts w:eastAsia="DengXian"/>
          <w:szCs w:val="22"/>
          <w:lang w:val="en-MY"/>
        </w:rPr>
        <w:t xml:space="preserve"> which also improves the performance of HAR. </w:t>
      </w:r>
    </w:p>
    <w:p w14:paraId="11198485" w14:textId="6E7C6A23" w:rsidR="00471FEA" w:rsidRPr="00471FEA" w:rsidRDefault="00471FEA" w:rsidP="009F1160">
      <w:pPr>
        <w:spacing w:afterLines="200" w:after="480"/>
        <w:ind w:firstLine="720"/>
        <w:rPr>
          <w:rFonts w:eastAsia="DengXian"/>
          <w:szCs w:val="22"/>
          <w:lang w:val="en-MY"/>
        </w:rPr>
      </w:pPr>
      <w:r w:rsidRPr="00471FEA">
        <w:rPr>
          <w:rFonts w:eastAsia="DengXian"/>
          <w:szCs w:val="22"/>
          <w:lang w:val="en-MY"/>
        </w:rPr>
        <w:t xml:space="preserve">The handcrafted-features were </w:t>
      </w:r>
      <w:r w:rsidR="00F81A9F">
        <w:rPr>
          <w:rFonts w:eastAsia="DengXian"/>
          <w:szCs w:val="22"/>
          <w:lang w:val="en-MY"/>
        </w:rPr>
        <w:t>usually</w:t>
      </w:r>
      <w:r w:rsidRPr="00471FEA">
        <w:rPr>
          <w:rFonts w:eastAsia="DengXian"/>
          <w:szCs w:val="22"/>
          <w:lang w:val="en-MY"/>
        </w:rPr>
        <w:t xml:space="preserve"> used</w:t>
      </w:r>
      <w:r w:rsidR="00F81A9F">
        <w:rPr>
          <w:rFonts w:eastAsia="DengXian"/>
          <w:szCs w:val="22"/>
          <w:lang w:val="en-MY"/>
        </w:rPr>
        <w:t xml:space="preserve"> in conjunction with </w:t>
      </w:r>
      <w:r w:rsidRPr="00471FEA">
        <w:rPr>
          <w:rFonts w:eastAsia="DengXian"/>
          <w:szCs w:val="22"/>
          <w:lang w:val="en-MY"/>
        </w:rPr>
        <w:t xml:space="preserve">machine learning approaches for object recognition and computer vision like Support Vector Machines (SVM) </w:t>
      </w:r>
      <w:r w:rsidRPr="00471FEA">
        <w:rPr>
          <w:rFonts w:eastAsia="DengXian"/>
          <w:szCs w:val="22"/>
          <w:lang w:val="en-MY"/>
        </w:rPr>
        <w:fldChar w:fldCharType="begin" w:fldLock="1"/>
      </w:r>
      <w:r w:rsidR="00020110">
        <w:rPr>
          <w:rFonts w:eastAsia="DengXian"/>
          <w:szCs w:val="22"/>
          <w:lang w:val="en-MY"/>
        </w:rPr>
        <w:instrText>ADDIN CSL_CITATION {"citationItems":[{"id":"ITEM-1","itemData":{"DOI":"10.1111/j.1747-0285.2009.00840.x","ISBN":"0885-6125","ISSN":"1747-0285","PMID":"19549084","abstract":"Oil/water partition coefficient (log P) is one of the key points for lead compound to be drug. In silico log P models based solely on chemical structures have become an important part of modern drug discovery. Here, we report support vector machines, radial basis function neural networks, and multiple linear regression methods to investigate the correlation between partition coefficient and physico-chemical descriptors for a large data set of compounds. The correlation coefficient r (2) between experimental and predicted log P for training and test sets by support vector machines, radial basis function neural networks, and multiple linear regression is 0.92, 0.90, and 0.88, respectively. The results show that non-linear support vector machines derives statistical models that have better prediction ability than those of radial basis function neural networks and multiple linear regression methods. This indicates that support vector machines can be used as an alternative modeling tool for quantitative structure-property/activity relationships studies.","author":[{"dropping-particle":"","family":"Cortes","given":"Corinna","non-dropping-particle":"","parse-names":false,"suffix":""},{"dropping-particle":"","family":"Vapnik","given":"Vladimir","non-dropping-particle":"","parse-names":false,"suffix":""}],"container-title":"Machine Learning","id":"ITEM-1","issue":"20","issued":{"date-parts":[["1995"]]},"page":"273-297","title":"Supprot-Vector Networks","type":"article-journal","volume":"297"},"uris":["http://www.mendeley.com/documents/?uuid=bbead1ed-7614-471c-9485-0c1b786ebbc3"]}],"mendeley":{"formattedCitation":"(Cortes &amp; Vapnik, 1995b)","plainTextFormattedCitation":"(Cortes &amp; Vapnik, 1995b)","previouslyFormattedCitation":"(Cortes &amp; Vapnik, 1995b)"},"properties":{"noteIndex":0},"schema":"https://github.com/citation-style-language/schema/raw/master/csl-citation.json"}</w:instrText>
      </w:r>
      <w:r w:rsidRPr="00471FEA">
        <w:rPr>
          <w:rFonts w:eastAsia="DengXian"/>
          <w:szCs w:val="22"/>
          <w:lang w:val="en-MY"/>
        </w:rPr>
        <w:fldChar w:fldCharType="separate"/>
      </w:r>
      <w:r w:rsidR="00020110" w:rsidRPr="00020110">
        <w:rPr>
          <w:rFonts w:eastAsia="DengXian"/>
          <w:noProof/>
          <w:szCs w:val="22"/>
          <w:lang w:val="en-MY"/>
        </w:rPr>
        <w:t>(Cortes &amp; Vapnik, 1995b)</w:t>
      </w:r>
      <w:r w:rsidRPr="00471FEA">
        <w:rPr>
          <w:rFonts w:eastAsia="DengXian"/>
          <w:szCs w:val="22"/>
          <w:lang w:val="en-MY"/>
        </w:rPr>
        <w:fldChar w:fldCharType="end"/>
      </w:r>
      <w:r w:rsidRPr="00471FEA">
        <w:rPr>
          <w:rFonts w:eastAsia="DengXian"/>
          <w:szCs w:val="22"/>
          <w:lang w:val="en-MY"/>
        </w:rPr>
        <w:t xml:space="preserve">. However, hand-crafted features required specific expert or domain knowledge. Researches have to figure out or develop the right feature algorithm that is well-suited to their specific model. </w:t>
      </w:r>
      <w:r w:rsidR="00F81A9F">
        <w:rPr>
          <w:rFonts w:eastAsia="DengXian"/>
          <w:szCs w:val="22"/>
          <w:lang w:val="en-MY"/>
        </w:rPr>
        <w:t>It is well known that quantifying the exact effectiveness of a hand-crafted feature used in different platforms and the time taken for its selection and reducing its dimension posses</w:t>
      </w:r>
      <w:r w:rsidR="00B77265">
        <w:rPr>
          <w:rFonts w:eastAsia="DengXian"/>
          <w:szCs w:val="22"/>
          <w:lang w:val="en-MY"/>
        </w:rPr>
        <w:t>s</w:t>
      </w:r>
      <w:r w:rsidR="00F81A9F">
        <w:rPr>
          <w:rFonts w:eastAsia="DengXian"/>
          <w:szCs w:val="22"/>
          <w:lang w:val="en-MY"/>
        </w:rPr>
        <w:t xml:space="preserve"> a series of challenges</w:t>
      </w:r>
      <w:r w:rsidRPr="00471FEA">
        <w:rPr>
          <w:rFonts w:eastAsia="DengXian"/>
          <w:szCs w:val="22"/>
          <w:lang w:val="en-MY"/>
        </w:rPr>
        <w:t xml:space="preserve"> </w:t>
      </w:r>
      <w:r w:rsidR="00F81A9F">
        <w:rPr>
          <w:rFonts w:eastAsia="DengXian"/>
          <w:szCs w:val="22"/>
          <w:lang w:val="en-MY"/>
        </w:rPr>
        <w:t>to HAR</w:t>
      </w:r>
      <w:r w:rsidRPr="00471FEA">
        <w:rPr>
          <w:rFonts w:eastAsia="DengXian"/>
          <w:szCs w:val="22"/>
          <w:lang w:val="en-MY"/>
        </w:rPr>
        <w:fldChar w:fldCharType="begin" w:fldLock="1"/>
      </w:r>
      <w:r w:rsidRPr="00471FEA">
        <w:rPr>
          <w:rFonts w:eastAsia="DengXian"/>
          <w:szCs w:val="22"/>
          <w:lang w:val="en-MY"/>
        </w:rPr>
        <w:instrText>ADDIN CSL_CITATION {"citationItems":[{"id":"ITEM-1","itemData":{"DOI":"10.1016/j.eswa.2016.04.032","ISSN":"09574174","abstract":"Human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Applications","id":"ITEM-1","issued":{"date-parts":[["2016"]]},"page":"235-244","publisher":"Elsevier Ltd","title":"Human activity recognition with smartphone sensors using deep learning neural networks","type":"article-journal","volume":"59"},"uris":["http://www.mendeley.com/documents/?uuid=1fbbbfab-bc3c-4cf7-a455-98b089923045"]}],"mendeley":{"formattedCitation":"(Ronao &amp; Cho, 2016)","plainTextFormattedCitation":"(Ronao &amp; Cho, 2016)","previouslyFormattedCitation":"(Ronao &amp; Cho, 2016)"},"properties":{"noteIndex":0},"schema":"https://github.com/citation-style-language/schema/raw/master/csl-citation.json"}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(Ronao &amp; Cho, 2016)</w:t>
      </w:r>
      <w:r w:rsidRPr="00471FEA">
        <w:rPr>
          <w:rFonts w:eastAsia="DengXian"/>
          <w:szCs w:val="22"/>
          <w:lang w:val="en-MY"/>
        </w:rPr>
        <w:fldChar w:fldCharType="end"/>
      </w:r>
      <w:r w:rsidRPr="00471FEA">
        <w:rPr>
          <w:rFonts w:eastAsia="DengXian"/>
          <w:szCs w:val="22"/>
          <w:lang w:val="en-MY"/>
        </w:rPr>
        <w:t>.</w:t>
      </w:r>
    </w:p>
    <w:p w14:paraId="1AFD89A8" w14:textId="6EDC6F1D" w:rsidR="00471FEA" w:rsidRDefault="00471FEA" w:rsidP="009F1160">
      <w:pPr>
        <w:spacing w:afterLines="450" w:after="1080"/>
        <w:ind w:firstLine="720"/>
        <w:rPr>
          <w:rFonts w:eastAsia="DengXian"/>
          <w:szCs w:val="22"/>
          <w:lang w:val="en-MY"/>
        </w:rPr>
      </w:pPr>
      <w:r w:rsidRPr="00471FEA">
        <w:rPr>
          <w:rFonts w:eastAsia="DengXian"/>
          <w:szCs w:val="22"/>
          <w:lang w:val="en-MY"/>
        </w:rPr>
        <w:t xml:space="preserve">Therefore, the learning feature comes into play. Deep learning such as neural networks builds multiple layers of learning nodes which contain learning feature algorithm to extract features from data. </w:t>
      </w:r>
      <w:r w:rsidR="00F81A9F">
        <w:rPr>
          <w:rFonts w:eastAsia="DengXian"/>
          <w:szCs w:val="22"/>
          <w:lang w:val="en-MY"/>
        </w:rPr>
        <w:t>With the absence of</w:t>
      </w:r>
      <w:r w:rsidRPr="00471FEA">
        <w:rPr>
          <w:rFonts w:eastAsia="DengXian"/>
          <w:szCs w:val="22"/>
          <w:lang w:val="en-MY"/>
        </w:rPr>
        <w:t xml:space="preserve"> hand-crafted </w:t>
      </w:r>
      <w:proofErr w:type="gramStart"/>
      <w:r w:rsidRPr="00471FEA">
        <w:rPr>
          <w:rFonts w:eastAsia="DengXian"/>
          <w:szCs w:val="22"/>
          <w:lang w:val="en-MY"/>
        </w:rPr>
        <w:t>features,  they</w:t>
      </w:r>
      <w:proofErr w:type="gramEnd"/>
      <w:r w:rsidRPr="00471FEA">
        <w:rPr>
          <w:rFonts w:eastAsia="DengXian"/>
          <w:szCs w:val="22"/>
          <w:lang w:val="en-MY"/>
        </w:rPr>
        <w:t xml:space="preserve"> can </w:t>
      </w:r>
      <w:r w:rsidR="00F81A9F">
        <w:rPr>
          <w:rFonts w:eastAsia="DengXian"/>
          <w:szCs w:val="22"/>
          <w:lang w:val="en-MY"/>
        </w:rPr>
        <w:t>extract</w:t>
      </w:r>
      <w:r w:rsidRPr="00471FEA">
        <w:rPr>
          <w:rFonts w:eastAsia="DengXian"/>
          <w:szCs w:val="22"/>
          <w:lang w:val="en-MY"/>
        </w:rPr>
        <w:t xml:space="preserve"> features from the data</w:t>
      </w:r>
      <w:r w:rsidR="00F81A9F">
        <w:rPr>
          <w:rFonts w:eastAsia="DengXian"/>
          <w:szCs w:val="22"/>
          <w:lang w:val="en-MY"/>
        </w:rPr>
        <w:t xml:space="preserve"> on their own</w:t>
      </w:r>
      <w:r w:rsidRPr="00471FEA">
        <w:rPr>
          <w:rFonts w:eastAsia="DengXian"/>
          <w:szCs w:val="22"/>
          <w:lang w:val="en-MY"/>
        </w:rPr>
        <w:t>. Before discussing deep learning, learning features</w:t>
      </w:r>
      <w:r w:rsidR="001F117F">
        <w:rPr>
          <w:rFonts w:eastAsia="DengXian"/>
          <w:szCs w:val="22"/>
          <w:lang w:val="en-MY"/>
        </w:rPr>
        <w:t xml:space="preserve"> are first explored</w:t>
      </w:r>
      <w:r w:rsidRPr="00471FEA">
        <w:rPr>
          <w:rFonts w:eastAsia="DengXian"/>
          <w:szCs w:val="22"/>
          <w:lang w:val="en-MY"/>
        </w:rPr>
        <w:t xml:space="preserve"> and some examples of learning feature algorithms</w:t>
      </w:r>
      <w:r w:rsidR="001F117F">
        <w:rPr>
          <w:rFonts w:eastAsia="DengXian"/>
          <w:szCs w:val="22"/>
          <w:lang w:val="en-MY"/>
        </w:rPr>
        <w:t xml:space="preserve"> are mentioned in the following section</w:t>
      </w:r>
      <w:r w:rsidRPr="00471FEA">
        <w:rPr>
          <w:rFonts w:eastAsia="DengXian"/>
          <w:szCs w:val="22"/>
          <w:lang w:val="en-MY"/>
        </w:rPr>
        <w:t>.</w:t>
      </w:r>
    </w:p>
    <w:p w14:paraId="199F9C28" w14:textId="77777777" w:rsidR="009F1160" w:rsidRPr="00471FEA" w:rsidRDefault="009F1160" w:rsidP="009F1160">
      <w:pPr>
        <w:spacing w:afterLines="450" w:after="1080"/>
        <w:ind w:firstLine="720"/>
        <w:rPr>
          <w:rFonts w:eastAsia="DengXian"/>
          <w:szCs w:val="22"/>
          <w:lang w:val="en-MY"/>
        </w:rPr>
      </w:pPr>
    </w:p>
    <w:p w14:paraId="0B96B35F" w14:textId="77777777" w:rsidR="00471FEA" w:rsidRPr="00471FEA" w:rsidRDefault="00471FEA" w:rsidP="009F1160">
      <w:pPr>
        <w:pStyle w:val="Heading4"/>
        <w:spacing w:afterLines="150" w:after="360"/>
      </w:pPr>
      <w:bookmarkStart w:id="74" w:name="_Toc19565143"/>
      <w:bookmarkStart w:id="75" w:name="_Ref19618221"/>
      <w:bookmarkStart w:id="76" w:name="_Ref19618861"/>
      <w:bookmarkStart w:id="77" w:name="_Toc32054172"/>
      <w:r w:rsidRPr="00471FEA">
        <w:t>Learning Feature</w:t>
      </w:r>
      <w:bookmarkEnd w:id="74"/>
      <w:bookmarkEnd w:id="75"/>
      <w:bookmarkEnd w:id="76"/>
      <w:bookmarkEnd w:id="77"/>
    </w:p>
    <w:p w14:paraId="25B7FCA7" w14:textId="4E347962" w:rsidR="00471FEA" w:rsidRPr="00471FEA" w:rsidRDefault="00471FEA" w:rsidP="009F1160">
      <w:pPr>
        <w:spacing w:afterLines="200" w:after="480"/>
        <w:ind w:firstLine="720"/>
        <w:rPr>
          <w:rFonts w:eastAsia="DengXian"/>
          <w:szCs w:val="22"/>
          <w:lang w:val="en-MY"/>
        </w:rPr>
      </w:pPr>
      <w:r w:rsidRPr="00471FEA">
        <w:rPr>
          <w:rFonts w:eastAsia="DengXian"/>
          <w:szCs w:val="22"/>
          <w:lang w:val="en-MY"/>
        </w:rPr>
        <w:t>As mentioned previously,</w:t>
      </w:r>
      <w:r w:rsidR="00F81A9F">
        <w:rPr>
          <w:rFonts w:eastAsia="DengXian"/>
          <w:szCs w:val="22"/>
          <w:lang w:val="en-MY"/>
        </w:rPr>
        <w:t xml:space="preserve"> learning features are feature</w:t>
      </w:r>
      <w:r w:rsidR="00F81A9F" w:rsidRPr="00471FEA">
        <w:rPr>
          <w:rFonts w:eastAsia="DengXian"/>
          <w:szCs w:val="22"/>
          <w:lang w:val="en-MY"/>
        </w:rPr>
        <w:t xml:space="preserve"> that </w:t>
      </w:r>
      <w:r w:rsidR="00F81A9F">
        <w:rPr>
          <w:rFonts w:eastAsia="DengXian"/>
          <w:szCs w:val="22"/>
          <w:lang w:val="en-MY"/>
        </w:rPr>
        <w:t>permits</w:t>
      </w:r>
      <w:r w:rsidR="00F81A9F" w:rsidRPr="00471FEA">
        <w:rPr>
          <w:rFonts w:eastAsia="DengXian"/>
          <w:szCs w:val="22"/>
          <w:lang w:val="en-MY"/>
        </w:rPr>
        <w:t xml:space="preserve"> a model to capture significant attributes </w:t>
      </w:r>
      <w:r w:rsidR="00F81A9F">
        <w:rPr>
          <w:rFonts w:eastAsia="DengXian"/>
          <w:szCs w:val="22"/>
          <w:lang w:val="en-MY"/>
        </w:rPr>
        <w:t>that help in the HAR</w:t>
      </w:r>
      <w:r w:rsidRPr="00471FEA">
        <w:rPr>
          <w:rFonts w:eastAsia="DengXian"/>
          <w:szCs w:val="22"/>
          <w:lang w:val="en-MY"/>
        </w:rPr>
        <w:t>. One of the</w:t>
      </w:r>
      <w:r w:rsidR="00F81A9F">
        <w:rPr>
          <w:rFonts w:eastAsia="DengXian"/>
          <w:szCs w:val="22"/>
          <w:lang w:val="en-MY"/>
        </w:rPr>
        <w:t xml:space="preserve"> most common</w:t>
      </w:r>
      <w:r w:rsidRPr="00471FEA">
        <w:rPr>
          <w:rFonts w:eastAsia="DengXian"/>
          <w:szCs w:val="22"/>
          <w:lang w:val="en-MY"/>
        </w:rPr>
        <w:t xml:space="preserve"> learning features is Principle Component Analysis (PCA) which can learn a complete set of vectors </w:t>
      </w:r>
      <w:r w:rsidRPr="00471FEA">
        <w:rPr>
          <w:rFonts w:eastAsia="DengXian"/>
          <w:szCs w:val="22"/>
          <w:lang w:val="en-MY"/>
        </w:rPr>
        <w:fldChar w:fldCharType="begin" w:fldLock="1"/>
      </w:r>
      <w:r w:rsidRPr="00471FEA">
        <w:rPr>
          <w:rFonts w:eastAsia="DengXian"/>
          <w:szCs w:val="22"/>
          <w:lang w:val="en-MY"/>
        </w:rPr>
        <w:instrText>ADDIN CSL_CITATION {"citationItems":[{"id":"ITEM-1","itemData":{"DOI":"10.1080/03610928808829796","ISBN":"0471852236","ISSN":"0361-0926","PMID":"16765218","abstract":"This tutorial is designed to give the reader an understanding of Principal Components Analysis (PCA). PCA is a useful statistical technique that has found application in fields such as face recognition and image compression, and is a common technique for finding patterns in data of high dimension. Before getting to a description of PCA, this tutorial first introduces mathematical concepts that will be used in PCA. It covers standard deviation, covariance, eigenvec- tors and eigenvalues. This background knowledge is meant to make the PCA section very straightforward, but can be skipped if the concepts are already familiar. There are examples all the way through this tutorial that are meant to illustrate the concepts being discussed. If further information is required, the mathematics textbook Elementary Linear Algebra 5e by Howard Anton, Publisher JohnWiley &amp; Sons Inc, ISBN 0-471-85223-6 is a good source of information regarding the mathematical back- ground. 1","author":[{"dropping-particle":"","family":"Smith","given":"Lindsay","non-dropping-particle":"","parse-names":false,"suffix":""}],"container-title":"Communications in Statistics - Theory and Methods","id":"ITEM-1","issue":"9","issued":{"date-parts":[["2002"]]},"page":"3157-3175","title":"A tutorial on Principal Components Analysis","type":"article-journal","volume":"17"},"uris":["http://www.mendeley.com/documents/?uuid=ba01bf4a-a7a5-4b4b-b067-162b18469c0a"]}],"mendeley":{"formattedCitation":"(Smith, 2002)","plainTextFormattedCitation":"(Smith, 2002)","previouslyFormattedCitation":"(Smith, 2002)"},"properties":{"noteIndex":0},"schema":"https://github.com/citation-style-language/schema/raw/master/csl-citation.json"}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(Smith, 2002)</w:t>
      </w:r>
      <w:r w:rsidRPr="00471FEA">
        <w:rPr>
          <w:rFonts w:eastAsia="DengXian"/>
          <w:szCs w:val="22"/>
          <w:lang w:val="en-MY"/>
        </w:rPr>
        <w:fldChar w:fldCharType="end"/>
      </w:r>
      <w:r w:rsidRPr="00471FEA">
        <w:rPr>
          <w:rFonts w:eastAsia="DengXian"/>
          <w:szCs w:val="22"/>
          <w:lang w:val="en-MY"/>
        </w:rPr>
        <w:t xml:space="preserve">. It </w:t>
      </w:r>
      <w:r w:rsidR="00F81A9F">
        <w:rPr>
          <w:rFonts w:eastAsia="DengXian"/>
          <w:szCs w:val="22"/>
          <w:lang w:val="en-MY"/>
        </w:rPr>
        <w:t>captures significant representations</w:t>
      </w:r>
      <w:r w:rsidRPr="00471FEA">
        <w:rPr>
          <w:rFonts w:eastAsia="DengXian"/>
          <w:szCs w:val="22"/>
          <w:lang w:val="en-MY"/>
        </w:rPr>
        <w:t xml:space="preserve"> in data and </w:t>
      </w:r>
      <w:r w:rsidR="0020186E">
        <w:rPr>
          <w:rFonts w:eastAsia="DengXian"/>
          <w:szCs w:val="22"/>
          <w:lang w:val="en-MY"/>
        </w:rPr>
        <w:t>reveals</w:t>
      </w:r>
      <w:r w:rsidRPr="00471FEA">
        <w:rPr>
          <w:rFonts w:eastAsia="DengXian"/>
          <w:szCs w:val="22"/>
          <w:lang w:val="en-MY"/>
        </w:rPr>
        <w:t xml:space="preserve"> the</w:t>
      </w:r>
      <w:r w:rsidR="0020186E">
        <w:rPr>
          <w:rFonts w:eastAsia="DengXian"/>
          <w:szCs w:val="22"/>
          <w:lang w:val="en-MY"/>
        </w:rPr>
        <w:t>ir</w:t>
      </w:r>
      <w:r w:rsidRPr="00471FEA">
        <w:rPr>
          <w:rFonts w:eastAsia="DengXian"/>
          <w:szCs w:val="22"/>
          <w:lang w:val="en-MY"/>
        </w:rPr>
        <w:t xml:space="preserve"> similarities and differences</w:t>
      </w:r>
      <w:r w:rsidR="00F81A9F">
        <w:rPr>
          <w:rFonts w:eastAsia="DengXian"/>
          <w:szCs w:val="22"/>
          <w:lang w:val="en-MY"/>
        </w:rPr>
        <w:t>.</w:t>
      </w:r>
      <w:r w:rsidRPr="00471FEA">
        <w:rPr>
          <w:rFonts w:eastAsia="DengXian"/>
          <w:szCs w:val="22"/>
          <w:lang w:val="en-MY"/>
        </w:rPr>
        <w:t xml:space="preserve"> </w:t>
      </w:r>
      <w:r w:rsidRPr="00471FEA">
        <w:rPr>
          <w:rFonts w:eastAsia="DengXian"/>
          <w:szCs w:val="22"/>
          <w:lang w:val="en-MY"/>
        </w:rPr>
        <w:fldChar w:fldCharType="begin" w:fldLock="1"/>
      </w:r>
      <w:r w:rsidRPr="00471FEA">
        <w:rPr>
          <w:rFonts w:eastAsia="DengXian"/>
          <w:szCs w:val="22"/>
          <w:lang w:val="en-MY"/>
        </w:rPr>
        <w:instrText>ADDIN CSL_CITATION {"citationItems":[{"id":"ITEM-1","itemData":{"abstract":"This paper describes gait identification using cumulants of accelerometer data. Accelerometer data of three different walking speeds for each subject (normal, slow and fast) was acquired by a cell phone placed on the person’s hip. Data analysis was based on gait cycles that were detected first. Cumulants of order from 1 to 4 with lags from 0 to 10 for second, third and fourth order cumulants were calculated from the cycles and used as feature vectors for classification which was accomplished by support vector machines (SVM). Six healthy young subjects participated in the experiment. According to their gait classification the average recognition rate was 93.1%. A similarity measure for discerning different walking types of the same subject was also introduced using principal component analysis (PCA).","author":[{"dropping-particle":"","family":"Sprager","given":"Sebastijan","non-dropping-particle":"","parse-names":false,"suffix":""},{"dropping-particle":"","family":"Zazula","given":"Damjan","non-dropping-particle":"","parse-names":false,"suffix":""}],"container-title":"Sensors, signals, visualization, imaging and materials","id":"ITEM-1","issued":{"date-parts":[["2000"]]},"title":"Gait Identification Using Cumulants of Accelerometer Data","type":"article-journal"},"uris":["http://www.mendeley.com/documents/?uuid=d24fb12a-b1ae-45c1-8080-84c734a48278"]}],"mendeley":{"formattedCitation":"(Sprager &amp; Zazula, 2000)","manualFormatting":"Sprager and Zazula (2000)","plainTextFormattedCitation":"(Sprager &amp; Zazula, 2000)","previouslyFormattedCitation":"(Sprager &amp; Zazula, 2000)"},"properties":{"noteIndex":0},"schema":"https://github.com/citation-style-language/schema/raw/master/csl-citation.json"}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Sprager and Zazula (2000)</w:t>
      </w:r>
      <w:r w:rsidRPr="00471FEA">
        <w:rPr>
          <w:rFonts w:eastAsia="DengXian"/>
          <w:szCs w:val="22"/>
          <w:lang w:val="en-MY"/>
        </w:rPr>
        <w:fldChar w:fldCharType="end"/>
      </w:r>
      <w:r w:rsidRPr="00471FEA">
        <w:rPr>
          <w:rFonts w:eastAsia="DengXian"/>
          <w:szCs w:val="22"/>
          <w:lang w:val="en-MY"/>
        </w:rPr>
        <w:t xml:space="preserve"> </w:t>
      </w:r>
      <w:r w:rsidR="0020186E">
        <w:rPr>
          <w:rFonts w:eastAsia="DengXian"/>
          <w:szCs w:val="22"/>
          <w:lang w:val="en-MY"/>
        </w:rPr>
        <w:t>utilizes PCA to minimize the dimensionality on accelerometer data for HAR</w:t>
      </w:r>
      <w:r w:rsidRPr="00471FEA">
        <w:rPr>
          <w:rFonts w:eastAsia="DengXian"/>
          <w:szCs w:val="22"/>
          <w:lang w:val="en-MY"/>
        </w:rPr>
        <w:t>, which reports an accuracy of 90.3%.</w:t>
      </w:r>
      <w:r w:rsidR="0020186E">
        <w:rPr>
          <w:rFonts w:eastAsia="DengXian"/>
          <w:szCs w:val="22"/>
          <w:lang w:val="en-MY"/>
        </w:rPr>
        <w:t xml:space="preserve"> </w:t>
      </w:r>
      <w:r w:rsidRPr="00471FEA">
        <w:rPr>
          <w:rFonts w:eastAsia="DengXian"/>
          <w:szCs w:val="22"/>
          <w:lang w:val="en-MY"/>
        </w:rPr>
        <w:fldChar w:fldCharType="begin" w:fldLock="1"/>
      </w:r>
      <w:r w:rsidRPr="00471FEA">
        <w:rPr>
          <w:rFonts w:eastAsia="DengXian"/>
          <w:szCs w:val="22"/>
          <w:lang w:val="en-MY"/>
        </w:rPr>
        <w:instrText>ADDIN CSL_CITATION {"citationItems":[{"id":"ITEM-1","itemData":{"DOI":"10.1016/j.patrec.2018.02.010","ISSN":"01678655","abstract":"Sensor-based activity recognition seeks the profound high-level knowledge about human activities from multitudes of low-level sensor readings. Conventional pattern recognition approaches have made tremendous progress in the past years. However, those methods often heavily rely on heuristic hand-crafted feature extraction, which could hinder their generalization performance. Additionally, existing methods are undermined for unsupervised and incremental learning tasks. Recently, the recent advancement of deep learning makes it possible to perform automatic high-level feature extraction thus achieves promising performance in many areas. Since then, deep learning based methods have been widely adopted for the sensor-based activity recognition tasks. This paper surveys the recent advance of deep learning based sensor-based activity recognition. We summarize existing literature from three aspects: sensor modality, deep model, and application. We also present detailed insights on existing work and propose grand challenges for future research.","author":[{"dropping-particle":"","family":"Wang","given":"Jindong","non-dropping-particle":"","parse-names":false,"suffix":""},{"dropping-particle":"","family":"Chen","given":"Yiqiang","non-dropping-particle":"","parse-names":false,"suffix":""},{"dropping-particle":"","family":"Hao","given":"Shuji","non-dropping-particle":"","parse-names":false,"suffix":""},{"dropping-particle":"","family":"Peng","given":"Xiaohui","non-dropping-particle":"","parse-names":false,"suffix":""},{"dropping-particle":"","family":"Hu","given":"Lisha","non-dropping-particle":"","parse-names":false,"suffix":""}],"container-title":"Pattern Recognition Letters","id":"ITEM-1","issued":{"date-parts":[["2019"]]},"title":"Deep learning for sensor-based activity recognition: A survey","type":"article-journal"},"uris":["http://www.mendeley.com/documents/?uuid=daeea2cf-ae31-4dae-a05a-f447d940dd13"]}],"mendeley":{"formattedCitation":"(Wang, Chen, Hao, Peng, &amp; Hu, 2019)","manualFormatting":"Wang, Chen, Hao, Peng, and Hu (2019)","plainTextFormattedCitation":"(Wang, Chen, Hao, Peng, &amp; Hu, 2019)","previouslyFormattedCitation":"(Wang, Chen, Hao, Peng, &amp; Hu, 2019)"},"properties":{"noteIndex":0},"schema":"https://github.com/citation-style-language/schema/raw/master/csl-citation.json"}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Wang, Chen, Hao, Peng, and Hu (2019)</w:t>
      </w:r>
      <w:r w:rsidRPr="00471FEA">
        <w:rPr>
          <w:rFonts w:eastAsia="DengXian"/>
          <w:szCs w:val="22"/>
          <w:lang w:val="en-MY"/>
        </w:rPr>
        <w:fldChar w:fldCharType="end"/>
      </w:r>
      <w:r w:rsidRPr="00471FEA">
        <w:rPr>
          <w:rFonts w:eastAsia="DengXian"/>
          <w:szCs w:val="22"/>
          <w:lang w:val="en-MY"/>
        </w:rPr>
        <w:t xml:space="preserve"> </w:t>
      </w:r>
      <w:r w:rsidR="00986A75">
        <w:rPr>
          <w:rFonts w:eastAsia="DengXian"/>
          <w:szCs w:val="22"/>
          <w:lang w:val="en-MY"/>
        </w:rPr>
        <w:t xml:space="preserve">build a HAR model that utilized </w:t>
      </w:r>
      <w:r w:rsidRPr="00471FEA">
        <w:rPr>
          <w:rFonts w:eastAsia="DengXian"/>
          <w:szCs w:val="22"/>
          <w:lang w:val="en-MY"/>
        </w:rPr>
        <w:t>a new supervised learning based on a modified sparse</w:t>
      </w:r>
      <w:r w:rsidR="00986A75">
        <w:rPr>
          <w:rFonts w:eastAsia="DengXian"/>
          <w:szCs w:val="22"/>
          <w:lang w:val="en-MY"/>
        </w:rPr>
        <w:t xml:space="preserve"> PCA</w:t>
      </w:r>
      <w:r w:rsidRPr="00471FEA">
        <w:rPr>
          <w:rFonts w:eastAsia="DengXian"/>
          <w:szCs w:val="22"/>
          <w:lang w:val="en-MY"/>
        </w:rPr>
        <w:t xml:space="preserve"> model, which achieve</w:t>
      </w:r>
      <w:r w:rsidR="006C2E30">
        <w:rPr>
          <w:rFonts w:eastAsia="DengXian"/>
          <w:szCs w:val="22"/>
          <w:lang w:val="en-MY"/>
        </w:rPr>
        <w:t>d</w:t>
      </w:r>
      <w:r w:rsidRPr="00471FEA">
        <w:rPr>
          <w:rFonts w:eastAsia="DengXian"/>
          <w:szCs w:val="22"/>
          <w:lang w:val="en-MY"/>
        </w:rPr>
        <w:t xml:space="preserve"> a fair</w:t>
      </w:r>
      <w:r w:rsidR="006C2E30">
        <w:rPr>
          <w:rFonts w:eastAsia="DengXian"/>
          <w:szCs w:val="22"/>
          <w:lang w:val="en-MY"/>
        </w:rPr>
        <w:t>ly</w:t>
      </w:r>
      <w:r w:rsidRPr="00471FEA">
        <w:rPr>
          <w:rFonts w:eastAsia="DengXian"/>
          <w:szCs w:val="22"/>
          <w:lang w:val="en-MY"/>
        </w:rPr>
        <w:t xml:space="preserve"> accura</w:t>
      </w:r>
      <w:r w:rsidR="006C2E30">
        <w:rPr>
          <w:rFonts w:eastAsia="DengXian"/>
          <w:szCs w:val="22"/>
          <w:lang w:val="en-MY"/>
        </w:rPr>
        <w:t xml:space="preserve">te result of </w:t>
      </w:r>
      <w:r w:rsidR="006C2E30" w:rsidRPr="00471FEA">
        <w:rPr>
          <w:rFonts w:eastAsia="DengXian"/>
          <w:szCs w:val="22"/>
          <w:lang w:val="en-MY"/>
        </w:rPr>
        <w:t>86.6%</w:t>
      </w:r>
      <w:r w:rsidRPr="00471FEA">
        <w:rPr>
          <w:rFonts w:eastAsia="DengXian"/>
          <w:szCs w:val="22"/>
          <w:lang w:val="en-MY"/>
        </w:rPr>
        <w:t xml:space="preserve">. </w:t>
      </w:r>
    </w:p>
    <w:p w14:paraId="1E645F19" w14:textId="77777777" w:rsidR="00471FEA" w:rsidRPr="00471FEA" w:rsidRDefault="00471FEA" w:rsidP="009F1160">
      <w:pPr>
        <w:pStyle w:val="Heading3"/>
        <w:spacing w:afterLines="150" w:after="360"/>
        <w:rPr>
          <w:lang w:val="en-MY"/>
        </w:rPr>
      </w:pPr>
      <w:bookmarkStart w:id="78" w:name="_Toc19565144"/>
      <w:bookmarkStart w:id="79" w:name="_Ref19618229"/>
      <w:bookmarkStart w:id="80" w:name="_Ref19618870"/>
      <w:bookmarkStart w:id="81" w:name="_Toc32054173"/>
      <w:r w:rsidRPr="00471FEA">
        <w:rPr>
          <w:lang w:val="en-MY"/>
        </w:rPr>
        <w:t>Deep Learning in HAR</w:t>
      </w:r>
      <w:bookmarkEnd w:id="78"/>
      <w:bookmarkEnd w:id="79"/>
      <w:bookmarkEnd w:id="80"/>
      <w:bookmarkEnd w:id="81"/>
    </w:p>
    <w:p w14:paraId="7833DDAD" w14:textId="77777777" w:rsidR="009F1160" w:rsidRDefault="00471FEA" w:rsidP="009F1160">
      <w:pPr>
        <w:spacing w:afterLines="200" w:after="480"/>
        <w:ind w:firstLine="720"/>
        <w:rPr>
          <w:rFonts w:eastAsia="DengXian"/>
          <w:szCs w:val="22"/>
          <w:lang w:val="en-MY"/>
        </w:rPr>
      </w:pPr>
      <w:bookmarkStart w:id="82" w:name="_Hlk35536102"/>
      <w:r w:rsidRPr="00471FEA">
        <w:rPr>
          <w:rFonts w:eastAsia="DengXian"/>
          <w:szCs w:val="22"/>
          <w:lang w:val="en-MY"/>
        </w:rPr>
        <w:t xml:space="preserve">Deep learning has always been a hot topic in Human Activity Recognition </w:t>
      </w:r>
      <w:r w:rsidRPr="00471FEA">
        <w:rPr>
          <w:rFonts w:eastAsia="DengXian"/>
          <w:szCs w:val="22"/>
          <w:lang w:val="en-MY"/>
        </w:rPr>
        <w:fldChar w:fldCharType="begin" w:fldLock="1"/>
      </w:r>
      <w:r w:rsidRPr="00471FEA">
        <w:rPr>
          <w:rFonts w:eastAsia="DengXian"/>
          <w:szCs w:val="22"/>
          <w:lang w:val="en-MY"/>
        </w:rPr>
        <w:instrText>ADDIN CSL_CITATION {"citationItems":[{"id":"ITEM-1","itemData":{"DOI":"10.1109/RADAR.2018.8557335","ISBN":"9781538672174","abstract":"With the increasing demand of security defense, anti-terrorism investigation and disaster rescue, human activity classification and recognition have become a hot research topic. When a human is illuminated by electromagnetic waves, a Doppler signal is generated from his or her moving parts. Indeed, bodily movements are what make humans’ micro-Doppler signatures unique, offering a chance to classify human activities. Classification needs a lot of samples for training, however, in the real application, there is a certain gap between the simulated data and the real data, and the measured data is often difficult to obtain. Due to the non- stationary characteristic for human radar echoes, the spectrograms for the human activities show different micro- Doppler signatures. Therefore, we proposed a method of human activity classification based on spectrograms using deep learning techniques, including deep convolutional generative adversarial network for expanding and enriching training set and a transfer-learned deep convolutional network (DCNN) for feature extraction and classification, which is based on a DCNN pre-trained by a large-scale RGB image data set-that is, ImageNet. Finally, the simulation results verified the effectiveness of the proposed method.","author":[{"dropping-particle":"","family":"Shi","given":"Xiaoran","non-dropping-particle":"","parse-names":false,"suffix":""},{"dropping-particle":"","family":"Li","given":"Yaxin","non-dropping-particle":"","parse-names":false,"suffix":""},{"dropping-particle":"","family":"Zhou","given":"Feng","non-dropping-particle":"","parse-names":false,"suffix":""},{"dropping-particle":"","family":"Liu","given":"Lei","non-dropping-particle":"","parse-names":false,"suffix":""}],"container-title":"2018 International Conference on Radar, RADAR 2018","id":"ITEM-1","issued":{"date-parts":[["2018"]]},"title":"Human Activity Recognition Based on Deep Learning Method","type":"article-journal"},"uris":["http://www.mendeley.com/documents/?uuid=2e12229e-f447-41be-96a0-df71e2c8b6f3"]},{"id":"ITEM-2","itemData":{"DOI":"10.1016/j.patrec.2018.02.010","ISSN":"01678655","abstract":"Sensor-based activity recognition seeks the profound high-level knowledge about human activities from multitudes of low-level sensor readings. Conventional pattern recognition approaches have made tremendous progress in the past years. However, those methods often heavily rely on heuristic hand-crafted feature extraction, which could hinder their generalization performance. Additionally, existing methods are undermined for unsupervised and incremental learning tasks. Recently, the recent advancement of deep learning makes it possible to perform automatic high-level feature extraction thus achieves promising performance in many areas. Since then, deep learning based methods have been widely adopted for the sensor-based activity recognition tasks. This paper surveys the recent advance of deep learning based sensor-based activity recognition. We summarize existing literature from three aspects: sensor modality, deep model, and application. We also present detailed insights on existing work and propose grand challenges for future research.","author":[{"dropping-particle":"","family":"Wang","given":"Jindong","non-dropping-particle":"","parse-names":false,"suffix":""},{"dropping-particle":"","family":"Chen","given":"Yiqiang","non-dropping-particle":"","parse-names":false,"suffix":""},{"dropping-particle":"","family":"Hao","given":"Shuji","non-dropping-particle":"","parse-names":false,"suffix":""},{"dropping-particle":"","family":"Peng","given":"Xiaohui","non-dropping-particle":"","parse-names":false,"suffix":""},{"dropping-particle":"","family":"Hu","given":"Lisha","non-dropping-particle":"","parse-names":false,"suffix":""}],"container-title":"Pattern Recognition Letters","id":"ITEM-2","issued":{"date-parts":[["2019"]]},"title":"Deep learning for sensor-based activity recognition: A survey","type":"article-journal"},"uris":["http://www.mendeley.com/documents/?uuid=daeea2cf-ae31-4dae-a05a-f447d940dd13"]},{"id":"ITEM-3","itemData":{"DOI":"10.1016/j.eswa.2016.04.032","ISSN":"09574174","abstract":"Human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Applications","id":"ITEM-3","issued":{"date-parts":[["2016"]]},"page":"235-244","publisher":"Elsevier Ltd","title":"Human activity recognition with smartphone sensors using deep learning neural networks","type":"article-journal","volume":"59"},"uris":["http://www.mendeley.com/documents/?uuid=1fbbbfab-bc3c-4cf7-a455-98b089923045"]}],"mendeley":{"formattedCitation":"(Ronao &amp; Cho, 2016; Shi, Li, Zhou, &amp; Liu, 2018; Wang et al., 2019)","manualFormatting":"(Ronao and Cho, 2016; Shi, Li, Zhou, and Liu, 2018; Wang et al., 2019)","plainTextFormattedCitation":"(Ronao &amp; Cho, 2016; Shi, Li, Zhou, &amp; Liu, 2018; Wang et al., 2019)","previouslyFormattedCitation":"(Ronao &amp; Cho, 2016; Shi, Li, Zhou, &amp; Liu, 2018; Wang et al., 2019)"},"properties":{"noteIndex":0},"schema":"https://github.com/citation-style-language/schema/raw/master/csl-citation.json"}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(Ronao and Cho, 2016; Shi, Li, Zhou, and Liu, 2018; Wang et al., 2019)</w:t>
      </w:r>
      <w:r w:rsidRPr="00471FEA">
        <w:rPr>
          <w:rFonts w:eastAsia="DengXian"/>
          <w:szCs w:val="22"/>
          <w:lang w:val="en-MY"/>
        </w:rPr>
        <w:fldChar w:fldCharType="end"/>
      </w:r>
      <w:r w:rsidRPr="00471FEA">
        <w:rPr>
          <w:rFonts w:eastAsia="DengXian"/>
          <w:szCs w:val="22"/>
          <w:lang w:val="en-MY"/>
        </w:rPr>
        <w:t xml:space="preserve">. The extraction of hand-crafted features as discussed in the previous section </w:t>
      </w:r>
      <w:r w:rsidR="00783EC4">
        <w:rPr>
          <w:rFonts w:eastAsia="DengXian"/>
          <w:szCs w:val="22"/>
          <w:lang w:val="en-MY"/>
        </w:rPr>
        <w:t xml:space="preserve">makes the </w:t>
      </w:r>
      <w:r w:rsidRPr="00471FEA">
        <w:rPr>
          <w:rFonts w:eastAsia="DengXian"/>
          <w:szCs w:val="22"/>
          <w:lang w:val="en-MY"/>
        </w:rPr>
        <w:t>smartphone-based and wearable sensor HAR</w:t>
      </w:r>
      <w:r w:rsidR="00783EC4">
        <w:rPr>
          <w:rFonts w:eastAsia="DengXian"/>
          <w:szCs w:val="22"/>
          <w:lang w:val="en-MY"/>
        </w:rPr>
        <w:t xml:space="preserve"> challenging</w:t>
      </w:r>
      <w:r w:rsidRPr="00471FEA">
        <w:rPr>
          <w:rFonts w:eastAsia="DengXian"/>
          <w:szCs w:val="22"/>
          <w:lang w:val="en-MY"/>
        </w:rPr>
        <w:t>. Current HAR relies too much on hand-crafted features that sometimes they fail</w:t>
      </w:r>
      <w:r w:rsidR="006C2E30">
        <w:rPr>
          <w:rFonts w:eastAsia="DengXian"/>
          <w:szCs w:val="22"/>
          <w:lang w:val="en-MY"/>
        </w:rPr>
        <w:t xml:space="preserve"> </w:t>
      </w:r>
      <w:r w:rsidRPr="00471FEA">
        <w:rPr>
          <w:rFonts w:eastAsia="DengXian"/>
          <w:szCs w:val="22"/>
          <w:lang w:val="en-MY"/>
        </w:rPr>
        <w:t xml:space="preserve">to predict complex activities accurately </w:t>
      </w:r>
      <w:r w:rsidRPr="00471FEA">
        <w:rPr>
          <w:rFonts w:eastAsia="DengXian"/>
          <w:szCs w:val="22"/>
          <w:lang w:val="en-MY"/>
        </w:rPr>
        <w:fldChar w:fldCharType="begin" w:fldLock="1"/>
      </w:r>
      <w:r w:rsidRPr="00471FEA">
        <w:rPr>
          <w:rFonts w:eastAsia="DengXian"/>
          <w:szCs w:val="22"/>
          <w:lang w:val="en-MY"/>
        </w:rPr>
        <w:instrText>ADDIN CSL_CITATION {"citationItems":[{"id":"ITEM-1","itemData":{"DOI":"10.1016/j.eswa.2018.03.056","abstract":"Human activity recognition systems are developed as part of a framework to enable continuous monitoring of human behaviours in the area of ambient assisted living, sports injury detection, elderly care, rehabilitation, and entertainment and surveillance in smart home environments. The extraction of relevant features is the most challenging part of the mobile and wearable sensor-based human activity recognition pipeline. Feature extraction influences the algorithm performance and reduces computation time and complexity. However, current human activity recognition relies on handcrafted features that are incapable of handling complex activities especially with the current influx of multimodal and high dimensional sensor data. With the emergence of deep learning and increased computation powers, deep learning and artificial intelligence methods are being adopted for automatic feature learning in diverse areas like health, image classification, and recently, for feature extraction and classification of simple and complex human activity recognition in mobile and wearable sensors. Furthermore, the fusion of mobile or wearable sensors and deep learning methods for feature learning provide diversity, offers higher generalisation, and tackles challenging issues in human activity recognition. The focus of this review is to provide in-depth summaries of deep learning methods for mobile and wearable sensor-based human activity recognition. The review presents the methods, uniqueness, advantages and their limitations. We not only categorise the studies into generative, discriminative and hybrid methods but also highlight their important advantages. Furthermore, the review presents classification and evaluation procedures and discusses publicly available datasets for mobile sensor human activity recognition. Finally, we outline and explain some challenges to open research problems that require further research and improvements.","author":[{"dropping-particle":"","family":"Friday Nweke","given":"Henry","non-dropping-particle":"","parse-names":false,"suffix":""},{"dropping-particle":"","family":"Ying Wah","given":"Teh","non-dropping-particle":"","parse-names":false,"suffix":""},{"dropping-particle":"","family":"Alo","given":"Uzoma","non-dropping-particle":"","parse-names":false,"suffix":""}],"id":"ITEM-1","issued":{"date-parts":[["2018"]]},"page":"233-261","title":"Deep Learning Algorithms for Human Activity Recognition using Mobile and Wearable Sensor Networks: State of the Art and Research Challenges Mobile Cloud Computing View project Novel Deep Learning Architecture for Physical Activities assessment, mental Res","type":"article-journal","volume":"105"},"uris":["http://www.mendeley.com/documents/?uuid=01b30a16-e573-4d34-8703-a160b1998d80"]}],"mendeley":{"formattedCitation":"(Friday Nweke et al., 2018)","plainTextFormattedCitation":"(Friday Nweke et al., 2018)","previouslyFormattedCitation":"(Friday Nweke et al., 2018)"},"properties":{"noteIndex":0},"schema":"https://github.com/citation-style-language/schema/raw/master/csl-citation.json"}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(Friday Nweke et al., 2018)</w:t>
      </w:r>
      <w:r w:rsidRPr="00471FEA">
        <w:rPr>
          <w:rFonts w:eastAsia="DengXian"/>
          <w:szCs w:val="22"/>
          <w:lang w:val="en-MY"/>
        </w:rPr>
        <w:fldChar w:fldCharType="end"/>
      </w:r>
      <w:r w:rsidRPr="00471FEA">
        <w:rPr>
          <w:rFonts w:eastAsia="DengXian"/>
          <w:szCs w:val="22"/>
          <w:lang w:val="en-MY"/>
        </w:rPr>
        <w:t xml:space="preserve">. </w:t>
      </w:r>
    </w:p>
    <w:p w14:paraId="0BA1000D" w14:textId="78CC35F9" w:rsidR="00471FEA" w:rsidRDefault="00471FEA" w:rsidP="009F1160">
      <w:pPr>
        <w:spacing w:afterLines="200" w:after="480"/>
        <w:ind w:firstLine="720"/>
        <w:rPr>
          <w:rFonts w:eastAsia="DengXian"/>
          <w:szCs w:val="22"/>
          <w:lang w:val="en-MY"/>
        </w:rPr>
      </w:pPr>
      <w:r w:rsidRPr="00471FEA">
        <w:rPr>
          <w:rFonts w:eastAsia="DengXian"/>
          <w:szCs w:val="22"/>
          <w:lang w:val="en-MY"/>
        </w:rPr>
        <w:t xml:space="preserve">Deep learning methods </w:t>
      </w:r>
      <w:r w:rsidR="00986A75">
        <w:rPr>
          <w:rFonts w:eastAsia="DengXian"/>
          <w:szCs w:val="22"/>
          <w:lang w:val="en-MY"/>
        </w:rPr>
        <w:t xml:space="preserve">are </w:t>
      </w:r>
      <w:r w:rsidRPr="00471FEA">
        <w:rPr>
          <w:rFonts w:eastAsia="DengXian"/>
          <w:szCs w:val="22"/>
          <w:lang w:val="en-MY"/>
        </w:rPr>
        <w:t xml:space="preserve">able to remove the dependency of the time-consuming hand-crafted feature that researchers faced </w:t>
      </w:r>
      <w:r w:rsidRPr="00471FEA">
        <w:rPr>
          <w:rFonts w:eastAsia="DengXian"/>
          <w:szCs w:val="22"/>
          <w:lang w:val="en-MY"/>
        </w:rPr>
        <w:fldChar w:fldCharType="begin" w:fldLock="1"/>
      </w:r>
      <w:r w:rsidRPr="00471FEA">
        <w:rPr>
          <w:rFonts w:eastAsia="DengXian"/>
          <w:szCs w:val="22"/>
          <w:lang w:val="en-MY"/>
        </w:rPr>
        <w:instrText>ADDIN CSL_CITATION {"citationItems":[{"id":"ITEM-1","itemData":{"DOI":"10.1016/j.eswa.2018.03.056","abstract":"Human activity recognition systems are developed as part of a framework to enable continuous monitoring of human behaviours in the area of ambient assisted living, sports injury detection, elderly care, rehabilitation, and entertainment and surveillance in smart home environments. The extraction of relevant features is the most challenging part of the mobile and wearable sensor-based human activity recognition pipeline. Feature extraction influences the algorithm performance and reduces computation time and complexity. However, current human activity recognition relies on handcrafted features that are incapable of handling complex activities especially with the current influx of multimodal and high dimensional sensor data. With the emergence of deep learning and increased computation powers, deep learning and artificial intelligence methods are being adopted for automatic feature learning in diverse areas like health, image classification, and recently, for feature extraction and classification of simple and complex human activity recognition in mobile and wearable sensors. Furthermore, the fusion of mobile or wearable sensors and deep learning methods for feature learning provide diversity, offers higher generalisation, and tackles challenging issues in human activity recognition. The focus of this review is to provide in-depth summaries of deep learning methods for mobile and wearable sensor-based human activity recognition. The review presents the methods, uniqueness, advantages and their limitations. We not only categorise the studies into generative, discriminative and hybrid methods but also highlight their important advantages. Furthermore, the review presents classification and evaluation procedures and discusses publicly available datasets for mobile sensor human activity recognition. Finally, we outline and explain some challenges to open research problems that require further research and improvements.","author":[{"dropping-particle":"","family":"Friday Nweke","given":"Henry","non-dropping-particle":"","parse-names":false,"suffix":""},{"dropping-particle":"","family":"Ying Wah","given":"Teh","non-dropping-particle":"","parse-names":false,"suffix":""},{"dropping-particle":"","family":"Alo","given":"Uzoma","non-dropping-particle":"","parse-names":false,"suffix":""}],"id":"ITEM-1","issued":{"date-parts":[["2018"]]},"page":"233-261","title":"Deep Learning Algorithms for Human Activity Recognition using Mobile and Wearable Sensor Networks: State of the Art and Research Challenges Mobile Cloud Computing View project Novel Deep Learning Architecture for Physical Activities assessment, mental Res","type":"article-journal","volume":"105"},"uris":["http://www.mendeley.com/documents/?uuid=01b30a16-e573-4d34-8703-a160b1998d80"]}],"mendeley":{"formattedCitation":"(Friday Nweke et al., 2018)","plainTextFormattedCitation":"(Friday Nweke et al., 2018)","previouslyFormattedCitation":"(Friday Nweke et al., 2018)"},"properties":{"noteIndex":0},"schema":"https://github.com/citation-style-language/schema/raw/master/csl-citation.json"}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(Friday Nweke et al., 2018)</w:t>
      </w:r>
      <w:r w:rsidRPr="00471FEA">
        <w:rPr>
          <w:rFonts w:eastAsia="DengXian"/>
          <w:szCs w:val="22"/>
          <w:lang w:val="en-MY"/>
        </w:rPr>
        <w:fldChar w:fldCharType="end"/>
      </w:r>
      <w:r w:rsidRPr="00471FEA">
        <w:rPr>
          <w:rFonts w:eastAsia="DengXian"/>
          <w:szCs w:val="22"/>
          <w:lang w:val="en-MY"/>
        </w:rPr>
        <w:t xml:space="preserve">. </w:t>
      </w:r>
      <w:r w:rsidR="006C2E30">
        <w:rPr>
          <w:rFonts w:eastAsia="DengXian"/>
          <w:szCs w:val="22"/>
          <w:lang w:val="en-MY"/>
        </w:rPr>
        <w:t>The key component of the deep learning model is its layered architecture that enable</w:t>
      </w:r>
      <w:r w:rsidR="009F1160">
        <w:rPr>
          <w:rFonts w:eastAsia="DengXian"/>
          <w:szCs w:val="22"/>
          <w:lang w:val="en-MY"/>
        </w:rPr>
        <w:t>s</w:t>
      </w:r>
      <w:r w:rsidR="006C2E30">
        <w:rPr>
          <w:rFonts w:eastAsia="DengXian"/>
          <w:szCs w:val="22"/>
          <w:lang w:val="en-MY"/>
        </w:rPr>
        <w:t xml:space="preserve"> deeper extraction of feature</w:t>
      </w:r>
      <w:r w:rsidR="009F1160">
        <w:rPr>
          <w:rFonts w:eastAsia="DengXian"/>
          <w:szCs w:val="22"/>
          <w:lang w:val="en-MY"/>
        </w:rPr>
        <w:t>s</w:t>
      </w:r>
      <w:r w:rsidR="006C2E30">
        <w:rPr>
          <w:rFonts w:eastAsia="DengXian"/>
          <w:szCs w:val="22"/>
          <w:lang w:val="en-MY"/>
        </w:rPr>
        <w:t>, thus allowing the classification work much easier. Deep learning is usually employed in the field of image or video recognition such as surveillance cameras in airport or traffic. Thus, it makes sense that HAR can be employed using deep learning method</w:t>
      </w:r>
      <w:r w:rsidR="009F1160">
        <w:rPr>
          <w:rFonts w:eastAsia="DengXian"/>
          <w:szCs w:val="22"/>
          <w:lang w:val="en-MY"/>
        </w:rPr>
        <w:t>s</w:t>
      </w:r>
      <w:r w:rsidR="006C2E30">
        <w:rPr>
          <w:rFonts w:eastAsia="DengXian"/>
          <w:szCs w:val="22"/>
          <w:lang w:val="en-MY"/>
        </w:rPr>
        <w:t xml:space="preserve"> as well, given that the track record of deep learning is very promising </w:t>
      </w:r>
      <w:r w:rsidR="006C2E30" w:rsidRPr="00471FEA">
        <w:rPr>
          <w:rFonts w:eastAsia="DengXian"/>
          <w:szCs w:val="22"/>
          <w:lang w:val="en-MY"/>
        </w:rPr>
        <w:fldChar w:fldCharType="begin" w:fldLock="1"/>
      </w:r>
      <w:r w:rsidR="00020110">
        <w:rPr>
          <w:rFonts w:eastAsia="DengXian"/>
          <w:szCs w:val="22"/>
          <w:lang w:val="en-MY"/>
        </w:rPr>
        <w:instrText>ADDIN CSL_CITATION {"citationItems":[{"id":"ITEM-1","itemData":{"DOI":"10.1109/RADAR.2018.8557335","ISBN":"9781538672174","abstract":"With the increasing demand of security defense, anti-terrorism investigation and disaster rescue, human activity classification and recognition have become a hot research topic. When a human is illuminated by electromagnetic waves, a Doppler signal is generated from his or her moving parts. Indeed, bodily movements are what make humans’ micro-Doppler signatures unique, offering a chance to classify human activities. Classification needs a lot of samples for training, however, in the real application, there is a certain gap between the simulated data and the real data, and the measured data is often difficult to obtain. Due to the non- stationary characteristic for human radar echoes, the spectrograms for the human activities show different micro- Doppler signatures. Therefore, we proposed a method of human activity classification based on spectrograms using deep learning techniques, including deep convolutional generative adversarial network for expanding and enriching training set and a transfer-learned deep convolutional network (DCNN) for feature extraction and classification, which is based on a DCNN pre-trained by a large-scale RGB image data set-that is, ImageNet. Finally, the simulation results verified the effectiveness of the proposed method.","author":[{"dropping-particle":"","family":"Shi","given":"Xiaoran","non-dropping-particle":"","parse-names":false,"suffix":""},{"dropping-particle":"","family":"Li","given":"Yaxin","non-dropping-particle":"","parse-names":false,"suffix":""},{"dropping-particle":"","family":"Zhou","given":"Feng","non-dropping-particle":"","parse-names":false,"suffix":""},{"dropping-particle":"","family":"Liu","given":"Lei","non-dropping-particle":"","parse-names":false,"suffix":""}],"container-title":"2018 International Conference on Radar, RADAR 2018","id":"ITEM-1","issued":{"date-parts":[["2018"]]},"title":"Human Activity Recognition Based on Deep Learning Method","type":"article-journal"},"uris":["http://www.mendeley.com/documents/?uuid=2e12229e-f447-41be-96a0-df71e2c8b6f3"]},{"id":"ITEM-2","itemData":{"DOI":"10.1016/j.patrec.2018.02.010","ISSN":"01678655","abstract":"Sensor-based activity recognition seeks the profound high-level knowledge about human activities from multitudes of low-level sensor readings. Conventional pattern recognition approaches have made tremendous progress in the past years. However, those methods often heavily rely on heuristic hand-crafted feature extraction, which could hinder their generalization performance. Additionally, existing methods are undermined for unsupervised and incremental learning tasks. Recently, the recent advancement of deep learning makes it possible to perform automatic high-level feature extraction thus achieves promising performance in many areas. Since then, deep learning based methods have been widely adopted for the sensor-based activity recognition tasks. This paper surveys the recent advance of deep learning based sensor-based activity recognition. We summarize existing literature from three aspects: sensor modality, deep model, and application. We also present detailed insights on existing work and propose grand challenges for future research.","author":[{"dropping-particle":"","family":"Wang","given":"Jindong","non-dropping-particle":"","parse-names":false,"suffix":""},{"dropping-particle":"","family":"Chen","given":"Yiqiang","non-dropping-particle":"","parse-names":false,"suffix":""},{"dropping-particle":"","family":"Hao","given":"Shuji","non-dropping-particle":"","parse-names":false,"suffix":""},{"dropping-particle":"","family":"Peng","given":"Xiaohui","non-dropping-particle":"","parse-names":false,"suffix":""},{"dropping-particle":"","family":"Hu","given":"Lisha","non-dropping-particle":"","parse-names":false,"suffix":""}],"container-title":"Pattern Recognition Letters","id":"ITEM-2","issued":{"date-parts":[["2019"]]},"title":"Deep learning for sensor-based activity recognition: A survey","type":"article-journal"},"uris":["http://www.mendeley.com/documents/?uuid=daeea2cf-ae31-4dae-a05a-f447d940dd13"]},{"id":"ITEM-3","itemData":{"DOI":"10.1016/j.eswa.2016.04.032","ISSN":"09574174","abstract":"Human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Applications","id":"ITEM-3","issued":{"date-parts":[["2016"]]},"page":"235-244","publisher":"Elsevier Ltd","title":"Human activity recognition with smartphone sensors using deep learning neural networks","type":"article-journal","volume":"59"},"uris":["http://www.mendeley.com/documents/?uuid=1fbbbfab-bc3c-4cf7-a455-98b089923045"]}],"mendeley":{"formattedCitation":"(Ronao &amp; Cho, 2016; Shi et al., 2018; Wang et al., 2019)","manualFormatting":"(Ronao and Cho, 2016; Shi, Li, Zhou, and Liu, 2018; Wang et al., 2019)","plainTextFormattedCitation":"(Ronao &amp; Cho, 2016; Shi et al., 2018; Wang et al., 2019)","previouslyFormattedCitation":"(Ronao &amp; Cho, 2016; Shi et al., 2018; Wang et al., 2019)"},"properties":{"noteIndex":0},"schema":"https://github.com/citation-style-language/schema/raw/master/csl-citation.json"}</w:instrText>
      </w:r>
      <w:r w:rsidR="006C2E30" w:rsidRPr="00471FEA">
        <w:rPr>
          <w:rFonts w:eastAsia="DengXian"/>
          <w:szCs w:val="22"/>
          <w:lang w:val="en-MY"/>
        </w:rPr>
        <w:fldChar w:fldCharType="separate"/>
      </w:r>
      <w:r w:rsidR="006C2E30" w:rsidRPr="00471FEA">
        <w:rPr>
          <w:rFonts w:eastAsia="DengXian"/>
          <w:noProof/>
          <w:szCs w:val="22"/>
          <w:lang w:val="en-MY"/>
        </w:rPr>
        <w:t>(Ronao and Cho, 2016; Shi, Li, Zhou, and Liu, 2018; Wang et al., 2019)</w:t>
      </w:r>
      <w:r w:rsidR="006C2E30" w:rsidRPr="00471FEA">
        <w:rPr>
          <w:rFonts w:eastAsia="DengXian"/>
          <w:szCs w:val="22"/>
          <w:lang w:val="en-MY"/>
        </w:rPr>
        <w:fldChar w:fldCharType="end"/>
      </w:r>
      <w:r w:rsidR="006C2E30">
        <w:rPr>
          <w:rFonts w:eastAsia="DengXian"/>
          <w:szCs w:val="22"/>
          <w:lang w:val="en-MY"/>
        </w:rPr>
        <w:t>.</w:t>
      </w:r>
    </w:p>
    <w:bookmarkEnd w:id="82"/>
    <w:p w14:paraId="4D3F82AC" w14:textId="77777777" w:rsidR="009F1160" w:rsidRPr="00471FEA" w:rsidRDefault="009F1160" w:rsidP="009F1160">
      <w:pPr>
        <w:spacing w:afterLines="200" w:after="480"/>
        <w:ind w:firstLine="720"/>
        <w:rPr>
          <w:rFonts w:eastAsia="DengXian"/>
          <w:szCs w:val="22"/>
          <w:lang w:val="en-MY"/>
        </w:rPr>
      </w:pPr>
    </w:p>
    <w:p w14:paraId="3A8BAE84" w14:textId="6CE4B8F8" w:rsidR="00471FEA" w:rsidRPr="00471FEA" w:rsidRDefault="00471FEA" w:rsidP="009F1160">
      <w:pPr>
        <w:spacing w:afterLines="450" w:after="1080"/>
        <w:ind w:firstLine="720"/>
        <w:rPr>
          <w:rFonts w:eastAsia="DengXian"/>
          <w:szCs w:val="22"/>
          <w:lang w:val="en-MY"/>
        </w:rPr>
      </w:pPr>
      <w:r w:rsidRPr="00471FEA">
        <w:rPr>
          <w:rFonts w:eastAsia="DengXian"/>
          <w:szCs w:val="22"/>
          <w:lang w:val="en-MY"/>
        </w:rPr>
        <w:t xml:space="preserve">Deep learning consists of multiple layers of learning nodes. </w:t>
      </w:r>
      <w:r w:rsidR="007177BD">
        <w:rPr>
          <w:rFonts w:eastAsia="DengXian"/>
          <w:szCs w:val="22"/>
          <w:lang w:val="en-MY"/>
        </w:rPr>
        <w:t>The d</w:t>
      </w:r>
      <w:r w:rsidRPr="00471FEA">
        <w:rPr>
          <w:rFonts w:eastAsia="DengXian"/>
          <w:szCs w:val="22"/>
          <w:lang w:val="en-MY"/>
        </w:rPr>
        <w:t xml:space="preserve">eep learning approach generally involves Deep Neural Model, Convolutional Neural Network and Recurrent Neural Network. For this study, we will only focus on Convolutional Neural Network (CNN) in Section </w:t>
      </w:r>
      <w:r w:rsidR="00716399">
        <w:rPr>
          <w:rFonts w:eastAsia="DengXian"/>
          <w:szCs w:val="22"/>
          <w:lang w:val="en-MY"/>
        </w:rPr>
        <w:fldChar w:fldCharType="begin"/>
      </w:r>
      <w:r w:rsidR="00716399">
        <w:rPr>
          <w:rFonts w:eastAsia="DengXian"/>
          <w:szCs w:val="22"/>
          <w:lang w:val="en-MY"/>
        </w:rPr>
        <w:instrText xml:space="preserve"> REF _Ref19618897 \r \h </w:instrText>
      </w:r>
      <w:r w:rsidR="00716399">
        <w:rPr>
          <w:rFonts w:eastAsia="DengXian"/>
          <w:szCs w:val="22"/>
          <w:lang w:val="en-MY"/>
        </w:rPr>
      </w:r>
      <w:r w:rsidR="00716399">
        <w:rPr>
          <w:rFonts w:eastAsia="DengXian"/>
          <w:szCs w:val="22"/>
          <w:lang w:val="en-MY"/>
        </w:rPr>
        <w:fldChar w:fldCharType="separate"/>
      </w:r>
      <w:r w:rsidR="001E1C0E">
        <w:rPr>
          <w:rFonts w:eastAsia="DengXian"/>
          <w:szCs w:val="22"/>
          <w:lang w:val="en-MY"/>
        </w:rPr>
        <w:t>2.3.1</w:t>
      </w:r>
      <w:r w:rsidR="00716399">
        <w:rPr>
          <w:rFonts w:eastAsia="DengXian"/>
          <w:szCs w:val="22"/>
          <w:lang w:val="en-MY"/>
        </w:rPr>
        <w:fldChar w:fldCharType="end"/>
      </w:r>
      <w:r w:rsidRPr="00471FEA">
        <w:rPr>
          <w:rFonts w:eastAsia="DengXian"/>
          <w:szCs w:val="22"/>
          <w:lang w:val="en-MY"/>
        </w:rPr>
        <w:t xml:space="preserve">. Recurrent Neural Network (RNN) in Section </w:t>
      </w:r>
      <w:r w:rsidR="00716399">
        <w:rPr>
          <w:rFonts w:eastAsia="DengXian"/>
          <w:szCs w:val="22"/>
          <w:lang w:val="en-MY"/>
        </w:rPr>
        <w:fldChar w:fldCharType="begin"/>
      </w:r>
      <w:r w:rsidR="00716399">
        <w:rPr>
          <w:rFonts w:eastAsia="DengXian"/>
          <w:szCs w:val="22"/>
          <w:lang w:val="en-MY"/>
        </w:rPr>
        <w:instrText xml:space="preserve"> REF _Ref19618907 \r \h </w:instrText>
      </w:r>
      <w:r w:rsidR="00716399">
        <w:rPr>
          <w:rFonts w:eastAsia="DengXian"/>
          <w:szCs w:val="22"/>
          <w:lang w:val="en-MY"/>
        </w:rPr>
      </w:r>
      <w:r w:rsidR="00716399">
        <w:rPr>
          <w:rFonts w:eastAsia="DengXian"/>
          <w:szCs w:val="22"/>
          <w:lang w:val="en-MY"/>
        </w:rPr>
        <w:fldChar w:fldCharType="separate"/>
      </w:r>
      <w:r w:rsidR="001E1C0E">
        <w:rPr>
          <w:rFonts w:eastAsia="DengXian"/>
          <w:szCs w:val="22"/>
          <w:lang w:val="en-MY"/>
        </w:rPr>
        <w:t>2.3.2</w:t>
      </w:r>
      <w:r w:rsidR="00716399">
        <w:rPr>
          <w:rFonts w:eastAsia="DengXian"/>
          <w:szCs w:val="22"/>
          <w:lang w:val="en-MY"/>
        </w:rPr>
        <w:fldChar w:fldCharType="end"/>
      </w:r>
      <w:r w:rsidRPr="00471FEA">
        <w:rPr>
          <w:rFonts w:eastAsia="DengXian"/>
          <w:szCs w:val="22"/>
          <w:lang w:val="en-MY"/>
        </w:rPr>
        <w:t xml:space="preserve">, Long Short-Term Memory (LSTM) in Section </w:t>
      </w:r>
      <w:r w:rsidR="00716399">
        <w:rPr>
          <w:rFonts w:eastAsia="DengXian"/>
          <w:szCs w:val="22"/>
          <w:lang w:val="en-MY"/>
        </w:rPr>
        <w:fldChar w:fldCharType="begin"/>
      </w:r>
      <w:r w:rsidR="00716399">
        <w:rPr>
          <w:rFonts w:eastAsia="DengXian"/>
          <w:szCs w:val="22"/>
          <w:lang w:val="en-MY"/>
        </w:rPr>
        <w:instrText xml:space="preserve"> REF _Ref19618957 \r \h </w:instrText>
      </w:r>
      <w:r w:rsidR="00716399">
        <w:rPr>
          <w:rFonts w:eastAsia="DengXian"/>
          <w:szCs w:val="22"/>
          <w:lang w:val="en-MY"/>
        </w:rPr>
      </w:r>
      <w:r w:rsidR="00716399">
        <w:rPr>
          <w:rFonts w:eastAsia="DengXian"/>
          <w:szCs w:val="22"/>
          <w:lang w:val="en-MY"/>
        </w:rPr>
        <w:fldChar w:fldCharType="separate"/>
      </w:r>
      <w:r w:rsidR="001E1C0E">
        <w:rPr>
          <w:rFonts w:eastAsia="DengXian"/>
          <w:szCs w:val="22"/>
          <w:lang w:val="en-MY"/>
        </w:rPr>
        <w:t>2.3.2.1</w:t>
      </w:r>
      <w:r w:rsidR="00716399">
        <w:rPr>
          <w:rFonts w:eastAsia="DengXian"/>
          <w:szCs w:val="22"/>
          <w:lang w:val="en-MY"/>
        </w:rPr>
        <w:fldChar w:fldCharType="end"/>
      </w:r>
      <w:r w:rsidRPr="00471FEA">
        <w:rPr>
          <w:rFonts w:eastAsia="DengXian"/>
          <w:szCs w:val="22"/>
          <w:lang w:val="en-MY"/>
        </w:rPr>
        <w:t xml:space="preserve">, and two LSTM variants which are Bi-directional Long Short-Term Memory (Bi-dir LSTM) in Section </w:t>
      </w:r>
      <w:r w:rsidR="00716399">
        <w:rPr>
          <w:rFonts w:eastAsia="DengXian"/>
          <w:szCs w:val="22"/>
          <w:lang w:val="en-MY"/>
        </w:rPr>
        <w:fldChar w:fldCharType="begin"/>
      </w:r>
      <w:r w:rsidR="00716399">
        <w:rPr>
          <w:rFonts w:eastAsia="DengXian"/>
          <w:szCs w:val="22"/>
          <w:lang w:val="en-MY"/>
        </w:rPr>
        <w:instrText xml:space="preserve"> REF _Ref19618945 \r \h </w:instrText>
      </w:r>
      <w:r w:rsidR="00716399">
        <w:rPr>
          <w:rFonts w:eastAsia="DengXian"/>
          <w:szCs w:val="22"/>
          <w:lang w:val="en-MY"/>
        </w:rPr>
      </w:r>
      <w:r w:rsidR="00716399">
        <w:rPr>
          <w:rFonts w:eastAsia="DengXian"/>
          <w:szCs w:val="22"/>
          <w:lang w:val="en-MY"/>
        </w:rPr>
        <w:fldChar w:fldCharType="separate"/>
      </w:r>
      <w:r w:rsidR="001E1C0E">
        <w:rPr>
          <w:rFonts w:eastAsia="DengXian"/>
          <w:szCs w:val="22"/>
          <w:lang w:val="en-MY"/>
        </w:rPr>
        <w:t>2.3.2.2</w:t>
      </w:r>
      <w:r w:rsidR="00716399">
        <w:rPr>
          <w:rFonts w:eastAsia="DengXian"/>
          <w:szCs w:val="22"/>
          <w:lang w:val="en-MY"/>
        </w:rPr>
        <w:fldChar w:fldCharType="end"/>
      </w:r>
      <w:r w:rsidRPr="00471FEA">
        <w:rPr>
          <w:rFonts w:eastAsia="DengXian"/>
          <w:szCs w:val="22"/>
          <w:lang w:val="en-MY"/>
        </w:rPr>
        <w:t xml:space="preserve">and Deep residue Bi-dir LSTM in Section </w:t>
      </w:r>
      <w:r w:rsidR="00716399">
        <w:rPr>
          <w:rFonts w:eastAsia="DengXian"/>
          <w:szCs w:val="22"/>
          <w:lang w:val="en-MY"/>
        </w:rPr>
        <w:fldChar w:fldCharType="begin"/>
      </w:r>
      <w:r w:rsidR="00716399">
        <w:rPr>
          <w:rFonts w:eastAsia="DengXian"/>
          <w:szCs w:val="22"/>
          <w:lang w:val="en-MY"/>
        </w:rPr>
        <w:instrText xml:space="preserve"> REF _Ref19618967 \r \h </w:instrText>
      </w:r>
      <w:r w:rsidR="00716399">
        <w:rPr>
          <w:rFonts w:eastAsia="DengXian"/>
          <w:szCs w:val="22"/>
          <w:lang w:val="en-MY"/>
        </w:rPr>
      </w:r>
      <w:r w:rsidR="00716399">
        <w:rPr>
          <w:rFonts w:eastAsia="DengXian"/>
          <w:szCs w:val="22"/>
          <w:lang w:val="en-MY"/>
        </w:rPr>
        <w:fldChar w:fldCharType="separate"/>
      </w:r>
      <w:r w:rsidR="001E1C0E">
        <w:rPr>
          <w:rFonts w:eastAsia="DengXian"/>
          <w:szCs w:val="22"/>
          <w:lang w:val="en-MY"/>
        </w:rPr>
        <w:t>2.3.2.3</w:t>
      </w:r>
      <w:r w:rsidR="00716399">
        <w:rPr>
          <w:rFonts w:eastAsia="DengXian"/>
          <w:szCs w:val="22"/>
          <w:lang w:val="en-MY"/>
        </w:rPr>
        <w:fldChar w:fldCharType="end"/>
      </w:r>
      <w:r w:rsidRPr="00471FEA">
        <w:rPr>
          <w:rFonts w:eastAsia="DengXian"/>
          <w:szCs w:val="22"/>
          <w:lang w:val="en-MY"/>
        </w:rPr>
        <w:t>.</w:t>
      </w:r>
    </w:p>
    <w:p w14:paraId="612528A7" w14:textId="3D8FA388" w:rsidR="009F1160" w:rsidRPr="009F1160" w:rsidRDefault="00471FEA" w:rsidP="009F1160">
      <w:pPr>
        <w:pStyle w:val="Heading4"/>
        <w:spacing w:afterLines="150" w:after="360"/>
        <w:rPr>
          <w:lang w:val="en-MY"/>
        </w:rPr>
      </w:pPr>
      <w:bookmarkStart w:id="83" w:name="_Toc19565145"/>
      <w:bookmarkStart w:id="84" w:name="_Ref19618241"/>
      <w:bookmarkStart w:id="85" w:name="_Ref19618897"/>
      <w:bookmarkStart w:id="86" w:name="_Toc32054174"/>
      <w:bookmarkEnd w:id="48"/>
      <w:r w:rsidRPr="00471FEA">
        <w:rPr>
          <w:lang w:val="en-MY"/>
        </w:rPr>
        <w:t>Convolutional Neural Network (CNN)</w:t>
      </w:r>
      <w:bookmarkEnd w:id="83"/>
      <w:bookmarkEnd w:id="84"/>
      <w:bookmarkEnd w:id="85"/>
      <w:bookmarkEnd w:id="86"/>
    </w:p>
    <w:p w14:paraId="6FBFAF12" w14:textId="3FF62639" w:rsidR="00A05820" w:rsidRPr="00471FEA" w:rsidRDefault="00A05820" w:rsidP="00A05820">
      <w:pPr>
        <w:spacing w:after="160"/>
        <w:jc w:val="center"/>
        <w:rPr>
          <w:rFonts w:eastAsia="DengXian"/>
          <w:szCs w:val="22"/>
          <w:lang w:val="en-MY"/>
        </w:rPr>
      </w:pPr>
      <w:r>
        <w:rPr>
          <w:noProof/>
        </w:rPr>
        <w:drawing>
          <wp:inline distT="0" distB="0" distL="0" distR="0" wp14:anchorId="1278CFC3" wp14:editId="79940E51">
            <wp:extent cx="5220880" cy="2035175"/>
            <wp:effectExtent l="0" t="0" r="0" b="3175"/>
            <wp:docPr id="37" name="Picture 3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rotWithShape="1">
                    <a:blip r:embed="rId17">
                      <a:extLst>
                        <a:ext uri="{28A0092B-C50C-407E-A947-70E740481C1C}">
                          <a14:useLocalDpi xmlns:a14="http://schemas.microsoft.com/office/drawing/2010/main" val="0"/>
                        </a:ext>
                      </a:extLst>
                    </a:blip>
                    <a:srcRect t="18123" b="14648"/>
                    <a:stretch/>
                  </pic:blipFill>
                  <pic:spPr bwMode="auto">
                    <a:xfrm>
                      <a:off x="0" y="0"/>
                      <a:ext cx="5221605" cy="2035458"/>
                    </a:xfrm>
                    <a:prstGeom prst="rect">
                      <a:avLst/>
                    </a:prstGeom>
                    <a:noFill/>
                    <a:ln>
                      <a:noFill/>
                    </a:ln>
                    <a:extLst>
                      <a:ext uri="{53640926-AAD7-44D8-BBD7-CCE9431645EC}">
                        <a14:shadowObscured xmlns:a14="http://schemas.microsoft.com/office/drawing/2010/main"/>
                      </a:ext>
                    </a:extLst>
                  </pic:spPr>
                </pic:pic>
              </a:graphicData>
            </a:graphic>
          </wp:inline>
        </w:drawing>
      </w:r>
    </w:p>
    <w:p w14:paraId="0FF61CE8" w14:textId="7911DA2D" w:rsidR="00A05820" w:rsidRPr="00A05820" w:rsidRDefault="00A05820" w:rsidP="009F1160">
      <w:pPr>
        <w:spacing w:afterLines="300" w:after="720"/>
        <w:jc w:val="center"/>
        <w:rPr>
          <w:rFonts w:eastAsia="DengXian"/>
          <w:b/>
          <w:bCs/>
          <w:szCs w:val="22"/>
          <w:lang w:val="en-MY"/>
        </w:rPr>
      </w:pPr>
      <w:bookmarkStart w:id="87" w:name="_Ref19616140"/>
      <w:bookmarkStart w:id="88" w:name="_Hlk19541771"/>
      <w:bookmarkStart w:id="89" w:name="_Toc32054291"/>
      <w:r w:rsidRPr="00471FEA">
        <w:rPr>
          <w:b/>
        </w:rPr>
        <w:t xml:space="preserve">Figure </w:t>
      </w:r>
      <w:r>
        <w:rPr>
          <w:b/>
        </w:rPr>
        <w:fldChar w:fldCharType="begin"/>
      </w:r>
      <w:r>
        <w:rPr>
          <w:b/>
        </w:rPr>
        <w:instrText xml:space="preserve"> STYLEREF 1 \s </w:instrText>
      </w:r>
      <w:r>
        <w:rPr>
          <w:b/>
        </w:rPr>
        <w:fldChar w:fldCharType="separate"/>
      </w:r>
      <w:r w:rsidR="001E1C0E">
        <w:rPr>
          <w:b/>
          <w:noProof/>
        </w:rPr>
        <w:t>2</w:t>
      </w:r>
      <w:r>
        <w:rPr>
          <w:b/>
        </w:rPr>
        <w:fldChar w:fldCharType="end"/>
      </w:r>
      <w:r>
        <w:rPr>
          <w:b/>
        </w:rPr>
        <w:t>.</w:t>
      </w:r>
      <w:r>
        <w:rPr>
          <w:b/>
        </w:rPr>
        <w:fldChar w:fldCharType="begin"/>
      </w:r>
      <w:r>
        <w:rPr>
          <w:b/>
        </w:rPr>
        <w:instrText xml:space="preserve"> SEQ Figure \* ARABIC \s 1 </w:instrText>
      </w:r>
      <w:r>
        <w:rPr>
          <w:b/>
        </w:rPr>
        <w:fldChar w:fldCharType="separate"/>
      </w:r>
      <w:r w:rsidR="001E1C0E">
        <w:rPr>
          <w:b/>
          <w:noProof/>
        </w:rPr>
        <w:t>1</w:t>
      </w:r>
      <w:r>
        <w:rPr>
          <w:b/>
        </w:rPr>
        <w:fldChar w:fldCharType="end"/>
      </w:r>
      <w:bookmarkEnd w:id="87"/>
      <w:r w:rsidRPr="00471FEA">
        <w:rPr>
          <w:b/>
        </w:rPr>
        <w:t xml:space="preserve">: </w:t>
      </w:r>
      <w:r w:rsidRPr="00471FEA">
        <w:rPr>
          <w:rFonts w:eastAsia="DengXian"/>
          <w:b/>
          <w:bCs/>
          <w:szCs w:val="22"/>
          <w:lang w:val="en-MY"/>
        </w:rPr>
        <w:t xml:space="preserve">Convolutional </w:t>
      </w:r>
      <w:r>
        <w:rPr>
          <w:rFonts w:eastAsia="DengXian"/>
          <w:b/>
          <w:bCs/>
          <w:szCs w:val="22"/>
          <w:lang w:val="en-MY"/>
        </w:rPr>
        <w:t>Layers and Fully Connected Layers</w:t>
      </w:r>
      <w:bookmarkEnd w:id="88"/>
      <w:bookmarkEnd w:id="89"/>
    </w:p>
    <w:p w14:paraId="62DF191A" w14:textId="0A5844B0" w:rsidR="00471FEA" w:rsidRPr="00471FEA" w:rsidRDefault="00471FEA" w:rsidP="009F1160">
      <w:pPr>
        <w:spacing w:afterLines="200" w:after="480"/>
        <w:ind w:firstLine="720"/>
        <w:rPr>
          <w:rFonts w:eastAsia="DengXian"/>
          <w:szCs w:val="22"/>
          <w:lang w:val="en-MY"/>
        </w:rPr>
      </w:pPr>
      <w:bookmarkStart w:id="90" w:name="_Hlk35536355"/>
      <w:r w:rsidRPr="00471FEA">
        <w:rPr>
          <w:rFonts w:eastAsia="DengXian"/>
          <w:szCs w:val="22"/>
          <w:lang w:val="en-MY"/>
        </w:rPr>
        <w:t xml:space="preserve">Convolutional Neural Network (CNN) or commonly referred to as </w:t>
      </w:r>
      <w:proofErr w:type="spellStart"/>
      <w:r w:rsidRPr="00471FEA">
        <w:rPr>
          <w:rFonts w:eastAsia="DengXian"/>
          <w:szCs w:val="22"/>
          <w:lang w:val="en-MY"/>
        </w:rPr>
        <w:t>Covnet</w:t>
      </w:r>
      <w:proofErr w:type="spellEnd"/>
      <w:r w:rsidRPr="00471FEA">
        <w:rPr>
          <w:rFonts w:eastAsia="DengXian"/>
          <w:szCs w:val="22"/>
          <w:lang w:val="en-MY"/>
        </w:rPr>
        <w:t xml:space="preserve"> is proposed by a French professor named Yann </w:t>
      </w:r>
      <w:proofErr w:type="spellStart"/>
      <w:r w:rsidRPr="00471FEA">
        <w:rPr>
          <w:rFonts w:eastAsia="DengXian"/>
          <w:szCs w:val="22"/>
          <w:lang w:val="en-MY"/>
        </w:rPr>
        <w:t>LeCun</w:t>
      </w:r>
      <w:proofErr w:type="spellEnd"/>
      <w:r w:rsidR="00FE323D">
        <w:rPr>
          <w:rFonts w:eastAsia="DengXian"/>
          <w:szCs w:val="22"/>
          <w:lang w:val="en-MY"/>
        </w:rPr>
        <w:t xml:space="preserve"> </w:t>
      </w:r>
      <w:r w:rsidR="00FE323D">
        <w:rPr>
          <w:rFonts w:eastAsia="DengXian"/>
          <w:szCs w:val="22"/>
          <w:lang w:val="en-MY"/>
        </w:rPr>
        <w:fldChar w:fldCharType="begin" w:fldLock="1"/>
      </w:r>
      <w:r w:rsidR="00B20815">
        <w:rPr>
          <w:rFonts w:eastAsia="DengXian"/>
          <w:szCs w:val="22"/>
          <w:lang w:val="en-MY"/>
        </w:rPr>
        <w:instrText>ADDIN CSL_CITATION {"citationItems":[{"id":"ITEM-1","itemData":{"DOI":"10.1162/neco.1989.1.4.541","ISBN":"0899-7667","ISSN":"0899-7667","PMID":"1000111957","abstract":"The ability of learning networks to generalize can be greatly enhanced by providing constraints from the task domain. This paper demonstrates how such constraints can be integrated into a backpropagation network through the architecture of the network. This approach has been successfully applied to the recognition of handwritten zip code digits provided by the US Postal Service. A single network learns the entire recognition operation, going from the normalized image of the character to the final classification.","author":[{"dropping-particle":"","family":"LeCun","given":"Y.","non-dropping-particle":"","parse-names":false,"suffix":""},{"dropping-particle":"","family":"Boser","given":"B.","non-dropping-particle":"","parse-names":false,"suffix":""},{"dropping-particle":"","family":"Denker","given":"J. S.","non-dropping-particle":"","parse-names":false,"suffix":""},{"dropping-particle":"","family":"Henderson","given":"D.","non-dropping-particle":"","parse-names":false,"suffix":""},{"dropping-particle":"","family":"Howard","given":"R. E.","non-dropping-particle":"","parse-names":false,"suffix":""},{"dropping-particle":"","family":"Hubbard","given":"W.","non-dropping-particle":"","parse-names":false,"suffix":""},{"dropping-particle":"","family":"Jackel","given":"L. D.","non-dropping-particle":"","parse-names":false,"suffix":""}],"container-title":"Neural Computation","id":"ITEM-1","issued":{"date-parts":[["1989"]]},"title":"Backpropagation Applied to Handwritten Zip Code Recognition","type":"article-journal"},"uris":["http://www.mendeley.com/documents/?uuid=bbc034c1-4d38-460f-a652-d6cdf958f9de"]}],"mendeley":{"formattedCitation":"(LeCun et al., 1989)","plainTextFormattedCitation":"(LeCun et al., 1989)","previouslyFormattedCitation":"(LeCun et al., 1989)"},"properties":{"noteIndex":0},"schema":"https://github.com/citation-style-language/schema/raw/master/csl-citation.json"}</w:instrText>
      </w:r>
      <w:r w:rsidR="00FE323D">
        <w:rPr>
          <w:rFonts w:eastAsia="DengXian"/>
          <w:szCs w:val="22"/>
          <w:lang w:val="en-MY"/>
        </w:rPr>
        <w:fldChar w:fldCharType="separate"/>
      </w:r>
      <w:r w:rsidR="00FE323D" w:rsidRPr="00FE323D">
        <w:rPr>
          <w:rFonts w:eastAsia="DengXian"/>
          <w:noProof/>
          <w:szCs w:val="22"/>
          <w:lang w:val="en-MY"/>
        </w:rPr>
        <w:t>(LeCun et al., 1989)</w:t>
      </w:r>
      <w:r w:rsidR="00FE323D">
        <w:rPr>
          <w:rFonts w:eastAsia="DengXian"/>
          <w:szCs w:val="22"/>
          <w:lang w:val="en-MY"/>
        </w:rPr>
        <w:fldChar w:fldCharType="end"/>
      </w:r>
      <w:r w:rsidRPr="00471FEA">
        <w:rPr>
          <w:rFonts w:eastAsia="DengXian"/>
          <w:szCs w:val="22"/>
          <w:lang w:val="en-MY"/>
        </w:rPr>
        <w:t xml:space="preserve">. A convolutional neural network consists of </w:t>
      </w:r>
      <w:r w:rsidR="00A6599B">
        <w:rPr>
          <w:rFonts w:eastAsia="DengXian"/>
          <w:szCs w:val="22"/>
          <w:lang w:val="en-MY"/>
        </w:rPr>
        <w:t>convolutional layers.</w:t>
      </w:r>
      <w:r w:rsidRPr="00471FEA">
        <w:rPr>
          <w:rFonts w:eastAsia="DengXian"/>
          <w:szCs w:val="22"/>
          <w:lang w:val="en-MY"/>
        </w:rPr>
        <w:t xml:space="preserve"> </w:t>
      </w:r>
      <w:r w:rsidR="00A6599B">
        <w:rPr>
          <w:rFonts w:eastAsia="DengXian"/>
          <w:szCs w:val="22"/>
          <w:lang w:val="en-MY"/>
        </w:rPr>
        <w:t>Each layer consists of a set of neurons</w:t>
      </w:r>
      <w:r w:rsidRPr="00471FEA">
        <w:rPr>
          <w:rFonts w:eastAsia="DengXian"/>
          <w:szCs w:val="22"/>
          <w:lang w:val="en-MY"/>
        </w:rPr>
        <w:t>.</w:t>
      </w:r>
      <w:r w:rsidR="00A6599B">
        <w:rPr>
          <w:rFonts w:eastAsia="DengXian"/>
          <w:szCs w:val="22"/>
          <w:lang w:val="en-MY"/>
        </w:rPr>
        <w:t xml:space="preserve"> It is three dimensional, consisting of height, width, and depth. Another version of the convolutional layer is called the fully connected layer, whereby each neuron receives input from the previous layer, while CNN neuron</w:t>
      </w:r>
      <w:r w:rsidR="00EE0B82">
        <w:rPr>
          <w:rFonts w:eastAsia="DengXian"/>
          <w:szCs w:val="22"/>
          <w:lang w:val="en-MY"/>
        </w:rPr>
        <w:t>s</w:t>
      </w:r>
      <w:r w:rsidR="00A6599B">
        <w:rPr>
          <w:rFonts w:eastAsia="DengXian"/>
          <w:szCs w:val="22"/>
          <w:lang w:val="en-MY"/>
        </w:rPr>
        <w:t xml:space="preserve"> only receives a specific part of the input from the previous layer. Convolutional layers usually work with fully connected layers in image identification or, in our case, action recognition. Fully connected layers are used in this research and referred to as Dense layers. </w:t>
      </w:r>
      <w:r w:rsidR="00A6599B" w:rsidRPr="00BC2109">
        <w:rPr>
          <w:rFonts w:eastAsia="DengXian"/>
          <w:szCs w:val="22"/>
          <w:lang w:val="en-MY"/>
        </w:rPr>
        <w:fldChar w:fldCharType="begin"/>
      </w:r>
      <w:r w:rsidR="00A6599B" w:rsidRPr="00BC2109">
        <w:rPr>
          <w:rFonts w:eastAsia="DengXian"/>
          <w:szCs w:val="22"/>
          <w:lang w:val="en-MY"/>
        </w:rPr>
        <w:instrText xml:space="preserve"> REF _Ref19616140 \h </w:instrText>
      </w:r>
      <w:r w:rsidR="00BC2109" w:rsidRPr="00BC2109">
        <w:rPr>
          <w:rFonts w:eastAsia="DengXian"/>
          <w:szCs w:val="22"/>
          <w:lang w:val="en-MY"/>
        </w:rPr>
        <w:instrText xml:space="preserve"> \* MERGEFORMAT </w:instrText>
      </w:r>
      <w:r w:rsidR="00A6599B" w:rsidRPr="00BC2109">
        <w:rPr>
          <w:rFonts w:eastAsia="DengXian"/>
          <w:szCs w:val="22"/>
          <w:lang w:val="en-MY"/>
        </w:rPr>
      </w:r>
      <w:r w:rsidR="00A6599B" w:rsidRPr="00BC2109">
        <w:rPr>
          <w:rFonts w:eastAsia="DengXian"/>
          <w:szCs w:val="22"/>
          <w:lang w:val="en-MY"/>
        </w:rPr>
        <w:fldChar w:fldCharType="separate"/>
      </w:r>
      <w:r w:rsidR="001E1C0E" w:rsidRPr="001E1C0E">
        <w:t xml:space="preserve">Figure </w:t>
      </w:r>
      <w:r w:rsidR="001E1C0E" w:rsidRPr="001E1C0E">
        <w:rPr>
          <w:noProof/>
        </w:rPr>
        <w:t>2.1</w:t>
      </w:r>
      <w:r w:rsidR="00A6599B" w:rsidRPr="00BC2109">
        <w:rPr>
          <w:rFonts w:eastAsia="DengXian"/>
          <w:szCs w:val="22"/>
          <w:lang w:val="en-MY"/>
        </w:rPr>
        <w:fldChar w:fldCharType="end"/>
      </w:r>
      <w:r w:rsidR="00A6599B">
        <w:rPr>
          <w:rFonts w:eastAsia="DengXian"/>
          <w:szCs w:val="22"/>
          <w:lang w:val="en-MY"/>
        </w:rPr>
        <w:t xml:space="preserve"> shows both the convolutional layers and fully connected layers.</w:t>
      </w:r>
    </w:p>
    <w:p w14:paraId="0FFA870F" w14:textId="04B6AD3A" w:rsidR="00471FEA" w:rsidRPr="00471FEA" w:rsidRDefault="00471FEA" w:rsidP="009F1160">
      <w:pPr>
        <w:spacing w:afterLines="200" w:after="480"/>
        <w:ind w:firstLine="720"/>
        <w:rPr>
          <w:rFonts w:eastAsia="DengXian"/>
          <w:szCs w:val="22"/>
          <w:lang w:val="en-MY"/>
        </w:rPr>
      </w:pPr>
      <w:r w:rsidRPr="00471FEA">
        <w:rPr>
          <w:rFonts w:eastAsia="DengXian"/>
          <w:szCs w:val="22"/>
          <w:lang w:val="en-MY"/>
        </w:rPr>
        <w:t xml:space="preserve">CNN in HAR is already a well-researched area. For example, </w:t>
      </w:r>
      <w:r w:rsidRPr="00471FEA">
        <w:rPr>
          <w:rFonts w:eastAsia="DengXian"/>
          <w:szCs w:val="22"/>
          <w:lang w:val="en-MY"/>
        </w:rPr>
        <w:fldChar w:fldCharType="begin" w:fldLock="1"/>
      </w:r>
      <w:r w:rsidR="00EE0B82">
        <w:rPr>
          <w:rFonts w:eastAsia="DengXian"/>
          <w:szCs w:val="22"/>
          <w:lang w:val="en-MY"/>
        </w:rPr>
        <w:instrText>ADDIN CSL_CITATION {"citationItems":[{"id":"ITEM-1","itemData":{"DOI":"10.4108/icst.mobicase.2014.257786","ISBN":"9781509006205","abstract":"A variety of real-life mobile sensing applications are becoming available, especially in the life-logging, fitness tracking and health monitoring domains. These applications use mobile sensors embedded in smart phones to recognize human activities in order to get a better understanding of human behavior. While progress has been made, human activity recognition remains a challenging task. This is partly due to the broad range of human activities as well as the rich variation in how a given activity can be performed. Using features that clearly separate between activities is crucial. In this paper, we propose an approach to automatically extract discriminative features for activity recognition. Specifically, we develop a method based on Convolutional Neural Networks (CNN), which can capture local dependency and scale invariance of a signal as it has been shown in speech recognition and image recognition domains. In addition, a modified weight sharing technique, called partial weight sharing, is proposed and applied to accelerometer signals to get further improvements. The experimental results on three public datasets, Skoda (assembly line activities), Opportunity (activities in kitchen), Actitracker (jogging, walking, etc.), indicate that our novel CNN-based approach is practical and achieves higher accuracy than existing state-of-the-art methods.","author":[{"dropping-particle":"","family":"Zeng","given":"Ming","non-dropping-particle":"","parse-names":false,"suffix":""},{"dropping-particle":"","family":"Nguyen","given":"Le T.","non-dropping-particle":"","parse-names":false,"suffix":""},{"dropping-particle":"","family":"Yu","given":"Bo","non-dropping-particle":"","parse-names":false,"suffix":""},{"dropping-particle":"","family":"Mengshoel","given":"Ole J.","non-dropping-particle":"","parse-names":false,"suffix":""},{"dropping-particle":"","family":"Zhu","given":"Jiang","non-dropping-particle":"","parse-names":false,"suffix":""},{"dropping-particle":"","family":"Wu","given":"Pang","non-dropping-particle":"","parse-names":false,"suffix":""},{"dropping-particle":"","family":"Zhang","given":"Joy","non-dropping-particle":"","parse-names":false,"suffix":""}],"id":"ITEM-1","issued":{"date-parts":[["2014"]]},"page":"381-388","title":"Convolutional Neural Networks for human activity recognition using mobile sensors Article","type":"article-journal"},"uris":["http://www.mendeley.com/documents/?uuid=f17229bf-3843-4c8d-abcf-a31aeb02ab0e"]}],"mendeley":{"formattedCitation":"(Zeng et al., 2014)","manualFormatting":"Zeng et al. (2014)","plainTextFormattedCitation":"(Zeng et al., 2014)","previouslyFormattedCitation":"(Zeng et al., 2014)"},"properties":{"noteIndex":0},"schema":"https://github.com/citation-style-language/schema/raw/master/csl-citation.json"}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Zeng et al.</w:t>
      </w:r>
      <w:r w:rsidR="00EE0B82">
        <w:rPr>
          <w:rFonts w:eastAsia="DengXian"/>
          <w:noProof/>
          <w:szCs w:val="22"/>
          <w:lang w:val="en-MY"/>
        </w:rPr>
        <w:t xml:space="preserve"> (</w:t>
      </w:r>
      <w:r w:rsidRPr="00471FEA">
        <w:rPr>
          <w:rFonts w:eastAsia="DengXian"/>
          <w:noProof/>
          <w:szCs w:val="22"/>
          <w:lang w:val="en-MY"/>
        </w:rPr>
        <w:t>2014)</w:t>
      </w:r>
      <w:r w:rsidRPr="00471FEA">
        <w:rPr>
          <w:rFonts w:eastAsia="DengXian"/>
          <w:szCs w:val="22"/>
          <w:lang w:val="en-MY"/>
        </w:rPr>
        <w:fldChar w:fldCharType="end"/>
      </w:r>
      <w:r w:rsidRPr="00471FEA">
        <w:rPr>
          <w:rFonts w:eastAsia="DengXian"/>
          <w:szCs w:val="22"/>
          <w:lang w:val="en-MY"/>
        </w:rPr>
        <w:t xml:space="preserve"> </w:t>
      </w:r>
      <w:r w:rsidR="00EE0B82">
        <w:rPr>
          <w:rFonts w:eastAsia="DengXian"/>
          <w:szCs w:val="22"/>
          <w:lang w:val="en-MY"/>
        </w:rPr>
        <w:t>used</w:t>
      </w:r>
      <w:r w:rsidRPr="00471FEA">
        <w:rPr>
          <w:rFonts w:eastAsia="DengXian"/>
          <w:szCs w:val="22"/>
          <w:lang w:val="en-MY"/>
        </w:rPr>
        <w:t xml:space="preserve"> CNN </w:t>
      </w:r>
      <w:r w:rsidR="00EE0B82">
        <w:rPr>
          <w:rFonts w:eastAsia="DengXian"/>
          <w:szCs w:val="22"/>
          <w:lang w:val="en-MY"/>
        </w:rPr>
        <w:t>to</w:t>
      </w:r>
      <w:r w:rsidRPr="00471FEA">
        <w:rPr>
          <w:rFonts w:eastAsia="DengXian"/>
          <w:szCs w:val="22"/>
          <w:lang w:val="en-MY"/>
        </w:rPr>
        <w:t xml:space="preserve"> capture the local dependencies and </w:t>
      </w:r>
      <w:r w:rsidR="00EE0B82">
        <w:rPr>
          <w:rFonts w:eastAsia="DengXian"/>
          <w:szCs w:val="22"/>
          <w:lang w:val="en-MY"/>
        </w:rPr>
        <w:t>spatial domain</w:t>
      </w:r>
      <w:r w:rsidRPr="00471FEA">
        <w:rPr>
          <w:rFonts w:eastAsia="DengXian"/>
          <w:szCs w:val="22"/>
          <w:lang w:val="en-MY"/>
        </w:rPr>
        <w:t xml:space="preserve"> of activity signals. They utilize</w:t>
      </w:r>
      <w:r w:rsidR="00916DAF">
        <w:rPr>
          <w:rFonts w:eastAsia="DengXian"/>
          <w:szCs w:val="22"/>
          <w:lang w:val="en-MY"/>
        </w:rPr>
        <w:t>d</w:t>
      </w:r>
      <w:r w:rsidRPr="00471FEA">
        <w:rPr>
          <w:rFonts w:eastAsia="DengXian"/>
          <w:szCs w:val="22"/>
          <w:lang w:val="en-MY"/>
        </w:rPr>
        <w:t xml:space="preserve"> multichannel time series data to recognize the user’s activity and hand gestures. </w:t>
      </w:r>
      <w:r w:rsidRPr="00471FEA">
        <w:rPr>
          <w:rFonts w:eastAsia="DengXian"/>
          <w:szCs w:val="22"/>
          <w:lang w:val="en-MY"/>
        </w:rPr>
        <w:fldChar w:fldCharType="begin" w:fldLock="1"/>
      </w:r>
      <w:r w:rsidRPr="00471FEA">
        <w:rPr>
          <w:rFonts w:eastAsia="DengXian"/>
          <w:szCs w:val="22"/>
          <w:lang w:val="en-MY"/>
        </w:rPr>
        <w:instrText>ADDIN CSL_CITATION {"citationItems":[{"id":"ITEM-1","itemData":{"DOI":"10.1016/j.eswa.2016.04.032","ISSN":"09574174","abstract":"Human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Applications","id":"ITEM-1","issued":{"date-parts":[["2016"]]},"page":"235-244","publisher":"Elsevier Ltd","title":"Human activity recognition with smartphone sensors using deep learning neural networks","type":"article-journal","volume":"59"},"uris":["http://www.mendeley.com/documents/?uuid=1fbbbfab-bc3c-4cf7-a455-98b089923045"]}],"mendeley":{"formattedCitation":"(Ronao &amp; Cho, 2016)","manualFormatting":"Ronao and Cho (2016)","plainTextFormattedCitation":"(Ronao &amp; Cho, 2016)","previouslyFormattedCitation":"(Ronao &amp; Cho, 2016)"},"properties":{"noteIndex":0},"schema":"https://github.com/citation-style-language/schema/raw/master/csl-citation.json"}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Ronao and Cho (2016)</w:t>
      </w:r>
      <w:r w:rsidRPr="00471FEA">
        <w:rPr>
          <w:rFonts w:eastAsia="DengXian"/>
          <w:szCs w:val="22"/>
          <w:lang w:val="en-MY"/>
        </w:rPr>
        <w:fldChar w:fldCharType="end"/>
      </w:r>
      <w:r w:rsidRPr="00471FEA">
        <w:rPr>
          <w:rFonts w:eastAsia="DengXian"/>
          <w:szCs w:val="22"/>
          <w:lang w:val="en-MY"/>
        </w:rPr>
        <w:t xml:space="preserve"> construct</w:t>
      </w:r>
      <w:r w:rsidR="00916DAF">
        <w:rPr>
          <w:rFonts w:eastAsia="DengXian"/>
          <w:szCs w:val="22"/>
          <w:lang w:val="en-MY"/>
        </w:rPr>
        <w:t>ed</w:t>
      </w:r>
      <w:r w:rsidRPr="00471FEA">
        <w:rPr>
          <w:rFonts w:eastAsia="DengXian"/>
          <w:szCs w:val="22"/>
          <w:lang w:val="en-MY"/>
        </w:rPr>
        <w:t xml:space="preserve"> a deep CNN</w:t>
      </w:r>
      <w:r w:rsidR="007A7937">
        <w:rPr>
          <w:rFonts w:eastAsia="DengXian"/>
          <w:szCs w:val="22"/>
          <w:lang w:val="en-MY"/>
        </w:rPr>
        <w:t xml:space="preserve"> that perform one-dimensional (1D) convolution on the </w:t>
      </w:r>
      <w:r w:rsidRPr="00471FEA">
        <w:rPr>
          <w:rFonts w:eastAsia="DengXian"/>
          <w:szCs w:val="22"/>
          <w:lang w:val="en-MY"/>
        </w:rPr>
        <w:t>accelerometer and gyroscope triaxial sensor data</w:t>
      </w:r>
      <w:r w:rsidR="007A7937">
        <w:rPr>
          <w:rFonts w:eastAsia="DengXian"/>
          <w:szCs w:val="22"/>
          <w:lang w:val="en-MY"/>
        </w:rPr>
        <w:t xml:space="preserve">. </w:t>
      </w:r>
      <w:r w:rsidRPr="00471FEA">
        <w:rPr>
          <w:rFonts w:eastAsia="DengXian"/>
          <w:szCs w:val="22"/>
          <w:lang w:val="en-MY"/>
        </w:rPr>
        <w:t xml:space="preserve">Their network achieved 94.79% </w:t>
      </w:r>
      <w:r w:rsidR="00C55434">
        <w:rPr>
          <w:rFonts w:eastAsia="DengXian"/>
          <w:szCs w:val="22"/>
          <w:lang w:val="en-MY"/>
        </w:rPr>
        <w:t>accuracy</w:t>
      </w:r>
      <w:r w:rsidRPr="00471FEA">
        <w:rPr>
          <w:rFonts w:eastAsia="DengXian"/>
          <w:szCs w:val="22"/>
          <w:lang w:val="en-MY"/>
        </w:rPr>
        <w:t xml:space="preserve"> on </w:t>
      </w:r>
      <w:r w:rsidR="00C55434">
        <w:rPr>
          <w:rFonts w:eastAsia="DengXian"/>
          <w:szCs w:val="22"/>
          <w:lang w:val="en-MY"/>
        </w:rPr>
        <w:t>the</w:t>
      </w:r>
      <w:r w:rsidRPr="00471FEA">
        <w:rPr>
          <w:rFonts w:eastAsia="DengXian"/>
          <w:szCs w:val="22"/>
          <w:lang w:val="en-MY"/>
        </w:rPr>
        <w:t xml:space="preserve"> data</w:t>
      </w:r>
      <w:r w:rsidR="00C55434">
        <w:rPr>
          <w:rFonts w:eastAsia="DengXian"/>
          <w:szCs w:val="22"/>
          <w:lang w:val="en-MY"/>
        </w:rPr>
        <w:t xml:space="preserve">. </w:t>
      </w:r>
      <w:r w:rsidR="00EE0B82">
        <w:rPr>
          <w:rFonts w:eastAsia="DengXian"/>
          <w:szCs w:val="22"/>
          <w:lang w:val="en-MY"/>
        </w:rPr>
        <w:t>Similarly,</w:t>
      </w:r>
      <w:r w:rsidRPr="00471FEA">
        <w:rPr>
          <w:rFonts w:eastAsia="DengXian"/>
          <w:szCs w:val="22"/>
          <w:lang w:val="en-MY"/>
        </w:rPr>
        <w:t xml:space="preserve"> </w:t>
      </w:r>
      <w:r w:rsidRPr="00471FEA">
        <w:rPr>
          <w:rFonts w:eastAsia="DengXian"/>
          <w:szCs w:val="22"/>
          <w:lang w:val="en-MY"/>
        </w:rPr>
        <w:fldChar w:fldCharType="begin" w:fldLock="1"/>
      </w:r>
      <w:r w:rsidRPr="00471FEA">
        <w:rPr>
          <w:rFonts w:eastAsia="DengXian"/>
          <w:szCs w:val="22"/>
          <w:lang w:val="en-MY"/>
        </w:rPr>
        <w:instrText>ADDIN CSL_CITATION {"citationItems":[{"id":"ITEM-1","itemData":{"DOI":"10.1016/j.asoc.2017.09.027","ISBN":"9781509030156","ISSN":"15684946","abstract":"With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engineering.","author":[{"dropping-particle":"","family":"Lee, S. M., Cho, H., &amp; Yoon","given":"S. M.","non-dropping-particle":"","parse-names":false,"suffix":""}],"container-title":"IEEE International Conference on Big Data and Smart Computing (BigComp).","id":"ITEM-1","issued":{"date-parts":[["2017"]]},"page":"131-134","publisher":"IEEE","title":"Human Activity Recognition From Accelerometer Data Using Convolutional Neural Network","type":"article-journal","volume":"62"},"uris":["http://www.mendeley.com/documents/?uuid=507f47a2-0828-4591-bb5d-ef35703acbf4"]}],"mendeley":{"formattedCitation":"(Lee, S. M., Cho, H., &amp; Yoon, 2017)","manualFormatting":"Lee, S. M., Cho, H., and Yoon (2017)","plainTextFormattedCitation":"(Lee, S. M., Cho, H., &amp; Yoon, 2017)","previouslyFormattedCitation":"(Lee, S. M., Cho, H., &amp; Yoon, 2017)"},"properties":{"noteIndex":0},"schema":"https://github.com/citation-style-language/schema/raw/master/csl-citation.json"}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Lee, S. M., Cho, H., and Yoon (2017)</w:t>
      </w:r>
      <w:r w:rsidRPr="00471FEA">
        <w:rPr>
          <w:rFonts w:eastAsia="DengXian"/>
          <w:szCs w:val="22"/>
          <w:lang w:val="en-MY"/>
        </w:rPr>
        <w:fldChar w:fldCharType="end"/>
      </w:r>
      <w:r w:rsidRPr="00471FEA">
        <w:rPr>
          <w:rFonts w:eastAsia="DengXian"/>
          <w:szCs w:val="22"/>
          <w:lang w:val="en-MY"/>
        </w:rPr>
        <w:t xml:space="preserve"> also </w:t>
      </w:r>
      <w:r w:rsidR="00EE0B82">
        <w:rPr>
          <w:rFonts w:eastAsia="DengXian"/>
          <w:szCs w:val="22"/>
          <w:lang w:val="en-MY"/>
        </w:rPr>
        <w:t>uses a 1D CNN method</w:t>
      </w:r>
      <w:r w:rsidRPr="00471FEA">
        <w:rPr>
          <w:rFonts w:eastAsia="DengXian"/>
          <w:szCs w:val="22"/>
          <w:lang w:val="en-MY"/>
        </w:rPr>
        <w:t xml:space="preserve"> for </w:t>
      </w:r>
      <w:r w:rsidR="00EE0B82">
        <w:rPr>
          <w:rFonts w:eastAsia="DengXian"/>
          <w:szCs w:val="22"/>
          <w:lang w:val="en-MY"/>
        </w:rPr>
        <w:t>HAR</w:t>
      </w:r>
      <w:r w:rsidR="00C55434">
        <w:rPr>
          <w:rFonts w:eastAsia="DengXian"/>
          <w:szCs w:val="22"/>
          <w:lang w:val="en-MY"/>
        </w:rPr>
        <w:t xml:space="preserve"> on the data </w:t>
      </w:r>
      <w:r w:rsidRPr="00471FEA">
        <w:rPr>
          <w:rFonts w:eastAsia="DengXian"/>
          <w:szCs w:val="22"/>
          <w:lang w:val="en-MY"/>
        </w:rPr>
        <w:t xml:space="preserve">gathered using </w:t>
      </w:r>
      <w:r w:rsidR="00C55434">
        <w:rPr>
          <w:rFonts w:eastAsia="DengXian"/>
          <w:szCs w:val="22"/>
          <w:lang w:val="en-MY"/>
        </w:rPr>
        <w:t xml:space="preserve">a built-in </w:t>
      </w:r>
      <w:r w:rsidRPr="00471FEA">
        <w:rPr>
          <w:rFonts w:eastAsia="DengXian"/>
          <w:szCs w:val="22"/>
          <w:lang w:val="en-MY"/>
        </w:rPr>
        <w:t>accelerometer sensor</w:t>
      </w:r>
      <w:r w:rsidR="00C55434">
        <w:rPr>
          <w:rFonts w:eastAsia="DengXian"/>
          <w:szCs w:val="22"/>
          <w:lang w:val="en-MY"/>
        </w:rPr>
        <w:t xml:space="preserve"> in the smartphone</w:t>
      </w:r>
      <w:r w:rsidRPr="00471FEA">
        <w:rPr>
          <w:rFonts w:eastAsia="DengXian"/>
          <w:szCs w:val="22"/>
          <w:lang w:val="en-MY"/>
        </w:rPr>
        <w:t xml:space="preserve">. The </w:t>
      </w:r>
      <w:r w:rsidR="00EE0B82">
        <w:rPr>
          <w:rFonts w:eastAsia="DengXian"/>
          <w:szCs w:val="22"/>
          <w:lang w:val="en-MY"/>
        </w:rPr>
        <w:t>triaxial</w:t>
      </w:r>
      <w:r w:rsidRPr="00471FEA">
        <w:rPr>
          <w:rFonts w:eastAsia="DengXian"/>
          <w:szCs w:val="22"/>
          <w:lang w:val="en-MY"/>
        </w:rPr>
        <w:t xml:space="preserve"> acceleration data are </w:t>
      </w:r>
      <w:r w:rsidR="00C55434">
        <w:rPr>
          <w:rFonts w:eastAsia="DengXian"/>
          <w:szCs w:val="22"/>
          <w:lang w:val="en-MY"/>
        </w:rPr>
        <w:t>converted</w:t>
      </w:r>
      <w:r w:rsidRPr="00471FEA">
        <w:rPr>
          <w:rFonts w:eastAsia="DengXian"/>
          <w:szCs w:val="22"/>
          <w:lang w:val="en-MY"/>
        </w:rPr>
        <w:t xml:space="preserve"> into a vector input for the 1D CNN to learn</w:t>
      </w:r>
      <w:r w:rsidR="00C55434">
        <w:rPr>
          <w:rFonts w:eastAsia="DengXian"/>
          <w:szCs w:val="22"/>
          <w:lang w:val="en-MY"/>
        </w:rPr>
        <w:t xml:space="preserve"> and train. The model</w:t>
      </w:r>
      <w:r w:rsidR="00EE0B82">
        <w:rPr>
          <w:rFonts w:eastAsia="DengXian"/>
          <w:szCs w:val="22"/>
          <w:lang w:val="en-MY"/>
        </w:rPr>
        <w:t xml:space="preserve"> achieve</w:t>
      </w:r>
      <w:r w:rsidR="00C55434">
        <w:rPr>
          <w:rFonts w:eastAsia="DengXian"/>
          <w:szCs w:val="22"/>
          <w:lang w:val="en-MY"/>
        </w:rPr>
        <w:t>d</w:t>
      </w:r>
      <w:r w:rsidRPr="00471FEA">
        <w:rPr>
          <w:rFonts w:eastAsia="DengXian"/>
          <w:szCs w:val="22"/>
          <w:lang w:val="en-MY"/>
        </w:rPr>
        <w:t xml:space="preserve"> an accuracy of 92.71%. </w:t>
      </w:r>
    </w:p>
    <w:p w14:paraId="60BB6C59" w14:textId="3476C588" w:rsidR="00471FEA" w:rsidRPr="00471FEA" w:rsidRDefault="00EE0B82" w:rsidP="009F1160">
      <w:pPr>
        <w:spacing w:afterLines="200" w:after="480"/>
        <w:ind w:firstLine="720"/>
        <w:rPr>
          <w:rFonts w:eastAsia="DengXian"/>
          <w:szCs w:val="22"/>
          <w:lang w:val="en-MY"/>
        </w:rPr>
      </w:pPr>
      <w:r>
        <w:rPr>
          <w:rFonts w:eastAsia="DengXian"/>
          <w:szCs w:val="22"/>
          <w:lang w:val="en-MY"/>
        </w:rPr>
        <w:t xml:space="preserve">1D CNN is utilized for a single time series data, while </w:t>
      </w:r>
      <w:r w:rsidR="003E3D72">
        <w:rPr>
          <w:rFonts w:eastAsia="DengXian"/>
          <w:szCs w:val="22"/>
          <w:lang w:val="en-MY"/>
        </w:rPr>
        <w:t>two-dimensional (</w:t>
      </w:r>
      <w:r>
        <w:rPr>
          <w:rFonts w:eastAsia="DengXian"/>
          <w:szCs w:val="22"/>
          <w:lang w:val="en-MY"/>
        </w:rPr>
        <w:t>2D</w:t>
      </w:r>
      <w:r w:rsidR="003E3D72">
        <w:rPr>
          <w:rFonts w:eastAsia="DengXian"/>
          <w:szCs w:val="22"/>
          <w:lang w:val="en-MY"/>
        </w:rPr>
        <w:t>)</w:t>
      </w:r>
      <w:r>
        <w:rPr>
          <w:rFonts w:eastAsia="DengXian"/>
          <w:szCs w:val="22"/>
          <w:lang w:val="en-MY"/>
        </w:rPr>
        <w:t xml:space="preserve"> CNN works best in multiple time series to capture local dependency and spatial domain of </w:t>
      </w:r>
      <w:r w:rsidR="003E3D72">
        <w:rPr>
          <w:rFonts w:eastAsia="DengXian"/>
          <w:szCs w:val="22"/>
          <w:lang w:val="en-MY"/>
        </w:rPr>
        <w:t xml:space="preserve">multi-modal data. </w:t>
      </w:r>
      <w:r w:rsidR="00471FEA" w:rsidRPr="00471FEA">
        <w:rPr>
          <w:rFonts w:eastAsia="DengXian"/>
          <w:szCs w:val="22"/>
          <w:lang w:val="en-MY"/>
        </w:rPr>
        <w:fldChar w:fldCharType="begin" w:fldLock="1"/>
      </w:r>
      <w:r w:rsidR="00471FEA" w:rsidRPr="00471FEA">
        <w:rPr>
          <w:rFonts w:eastAsia="DengXian"/>
          <w:szCs w:val="22"/>
          <w:lang w:val="en-MY"/>
        </w:rPr>
        <w:instrText>ADDIN CSL_CITATION {"citationItems":[{"id":"ITEM-1","itemData":{"DOI":"10.1109/IJCNN.2016.7727224","ISBN":"9781509006199","abstract":"Human activity recognition involves classifying times series data, measured at inertial sensors such as accelerometers or gyroscopes, into one of pre-defined actions. Recently, convolutional neural network (CNN) has established itself as a powerful technique for human activity recognition, where convolution and pooling operations are applied along the temporal dimension of sensor signals. In most of existing work, 1D convolution operation is applied to individual univariate time series, while multi-sensors or multi-modality yield multivariate time series. 2D convolution and pooling operations are applied to multivariate time series, in order to capture local dependency along both temporal and spatial domains for uni-modal data, so that it achieves high performance with less number of parameters compared to 1D operation. However for multi-modal data existing CNNs with 2D operation handle different modalities in the same way, which cause interferences between characteristics from different modalities. In this paper, we present CNNs (CNN-pf and CNN-pff), especially CNN-pff, for multi-modal data. We employ both partial weight sharing and full weight sharing for our CNN models in such a way that modality-specific characteristics as well as common characteristics across modalities are learned from multi-modal (or multi-sensor) data and are eventually aggregated in upper layers. Experiments on benchmark datasets demonstrate the high performance of our CNN models, compared to state of the arts methods.","author":[{"dropping-particle":"","family":"Ha","given":"Sojeong","non-dropping-particle":"","parse-names":false,"suffix":""},{"dropping-particle":"","family":"Choi","given":"Seungjin","non-dropping-particle":"","parse-names":false,"suffix":""}],"container-title":"Proceedings of the International Joint Conference on Neural Networks","id":"ITEM-1","issued":{"date-parts":[["2016"]]},"title":"Convolutional neural networks for human activity recognition using multiple accelerometer and gyroscope sensors","type":"paper-conference"},"uris":["http://www.mendeley.com/documents/?uuid=5d40947b-f4f1-4dd9-be25-dc9659d2b397"]}],"mendeley":{"formattedCitation":"(Ha &amp; Choi, 2016)","manualFormatting":"Ha and Choi (2016)","plainTextFormattedCitation":"(Ha &amp; Choi, 2016)","previouslyFormattedCitation":"(Ha &amp; Choi, 2016)"},"properties":{"noteIndex":0},"schema":"https://github.com/citation-style-language/schema/raw/master/csl-citation.json"}</w:instrText>
      </w:r>
      <w:r w:rsidR="00471FEA" w:rsidRPr="00471FEA">
        <w:rPr>
          <w:rFonts w:eastAsia="DengXian"/>
          <w:szCs w:val="22"/>
          <w:lang w:val="en-MY"/>
        </w:rPr>
        <w:fldChar w:fldCharType="separate"/>
      </w:r>
      <w:r w:rsidR="00471FEA" w:rsidRPr="00471FEA">
        <w:rPr>
          <w:rFonts w:eastAsia="DengXian"/>
          <w:noProof/>
          <w:szCs w:val="22"/>
          <w:lang w:val="en-MY"/>
        </w:rPr>
        <w:t>Ha and Choi (2016)</w:t>
      </w:r>
      <w:r w:rsidR="00471FEA" w:rsidRPr="00471FEA">
        <w:rPr>
          <w:rFonts w:eastAsia="DengXian"/>
          <w:szCs w:val="22"/>
          <w:lang w:val="en-MY"/>
        </w:rPr>
        <w:fldChar w:fldCharType="end"/>
      </w:r>
      <w:r w:rsidR="003E3D72">
        <w:rPr>
          <w:rFonts w:eastAsia="DengXian"/>
          <w:szCs w:val="22"/>
          <w:lang w:val="en-MY"/>
        </w:rPr>
        <w:t xml:space="preserve"> applied 2D CNN</w:t>
      </w:r>
      <w:r w:rsidR="00471FEA" w:rsidRPr="00471FEA">
        <w:rPr>
          <w:rFonts w:eastAsia="DengXian"/>
          <w:szCs w:val="22"/>
          <w:lang w:val="en-MY"/>
        </w:rPr>
        <w:t xml:space="preserve"> </w:t>
      </w:r>
      <w:r w:rsidR="003E3D72">
        <w:rPr>
          <w:rFonts w:eastAsia="DengXian"/>
          <w:szCs w:val="22"/>
          <w:lang w:val="en-MY"/>
        </w:rPr>
        <w:t>on</w:t>
      </w:r>
      <w:r w:rsidR="00471FEA" w:rsidRPr="00471FEA">
        <w:rPr>
          <w:rFonts w:eastAsia="DengXian"/>
          <w:szCs w:val="22"/>
          <w:lang w:val="en-MY"/>
        </w:rPr>
        <w:t xml:space="preserve"> multi-modal data</w:t>
      </w:r>
      <w:r w:rsidR="003E3D72">
        <w:rPr>
          <w:rFonts w:eastAsia="DengXian"/>
          <w:szCs w:val="22"/>
          <w:lang w:val="en-MY"/>
        </w:rPr>
        <w:t xml:space="preserve"> and</w:t>
      </w:r>
      <w:r w:rsidR="00471FEA" w:rsidRPr="00471FEA">
        <w:rPr>
          <w:rFonts w:eastAsia="DengXian"/>
          <w:szCs w:val="22"/>
          <w:lang w:val="en-MY"/>
        </w:rPr>
        <w:t xml:space="preserve"> achieved a classification accuracy of 99.66% based on their model. It achieves significantly high performance with </w:t>
      </w:r>
      <w:proofErr w:type="gramStart"/>
      <w:r w:rsidR="00471FEA" w:rsidRPr="00471FEA">
        <w:rPr>
          <w:rFonts w:eastAsia="DengXian"/>
          <w:szCs w:val="22"/>
          <w:lang w:val="en-MY"/>
        </w:rPr>
        <w:t>less</w:t>
      </w:r>
      <w:proofErr w:type="gramEnd"/>
      <w:r w:rsidR="00471FEA" w:rsidRPr="00471FEA">
        <w:rPr>
          <w:rFonts w:eastAsia="DengXian"/>
          <w:szCs w:val="22"/>
          <w:lang w:val="en-MY"/>
        </w:rPr>
        <w:t xml:space="preserve"> number of parameters when compared to 1D operation. </w:t>
      </w:r>
    </w:p>
    <w:bookmarkEnd w:id="90"/>
    <w:p w14:paraId="11387670" w14:textId="5B43CA8F" w:rsidR="00471FEA" w:rsidRPr="00471FEA" w:rsidRDefault="00471FEA" w:rsidP="009F1160">
      <w:pPr>
        <w:spacing w:afterLines="450" w:after="1080"/>
        <w:ind w:firstLine="720"/>
        <w:rPr>
          <w:rFonts w:eastAsia="DengXian"/>
          <w:szCs w:val="22"/>
          <w:lang w:val="en-MY"/>
        </w:rPr>
      </w:pPr>
      <w:r w:rsidRPr="00471FEA">
        <w:rPr>
          <w:rFonts w:eastAsia="DengXian"/>
          <w:szCs w:val="22"/>
          <w:lang w:val="en-MY"/>
        </w:rPr>
        <w:fldChar w:fldCharType="begin" w:fldLock="1"/>
      </w:r>
      <w:r w:rsidRPr="00471FEA">
        <w:rPr>
          <w:rFonts w:eastAsia="DengXian"/>
          <w:szCs w:val="22"/>
          <w:lang w:val="en-MY"/>
        </w:rPr>
        <w:instrText>ADDIN CSL_CITATION {"citationItems":[{"id":"ITEM-1","itemData":{"DOI":"10.1109/TPAMI.2012.59","ISSN":"01628828","abstract":"We consider the automated recognition of human actions in surveillance videos. Most current methods build classifiers based on complex handcrafted features computed from the raw inputs. Convolutional neural networks (CNNs) are a type of deep model that can act directly on the raw inputs. However, such models are currently limited to handling 2D inputs. In this paper, we develop a novel 3D CNN model for action recognition. This model extracts features from both the spatial and the temporal dimensions by performing 3D convolutions, thereby capturing the motion information encoded in multiple adjacent frames. The developed model generates multiple channels of information from the input frames, and the final feature representation combines information from all channels. To further boost the performance, we propose regularizing the outputs with high-level features and combining the predictions of a variety of different models. We apply the developed models to recognize human actions in the real-world environment of airport surveillance videos, and they achieve superior performance in comparison to baseline methods.","author":[{"dropping-particle":"","family":"Ji","given":"Shuiwang","non-dropping-particle":"","parse-names":false,"suffix":""},{"dropping-particle":"","family":"Xu","given":"Wei","non-dropping-particle":"","parse-names":false,"suffix":""},{"dropping-particle":"","family":"Yang","given":"Ming","non-dropping-particle":"","parse-names":false,"suffix":""},{"dropping-particle":"","family":"Yu","given":"Kai","non-dropping-particle":"","parse-names":false,"suffix":""}],"container-title":"IEEE Transactions on Pattern Analysis and Machine Intelligence","id":"ITEM-1","issue":"1","issued":{"date-parts":[["2013"]]},"page":"221-231","publisher":"IEEE","title":"3D Convolutional neural networks for human action recognition","type":"article-journal","volume":"35"},"uris":["http://www.mendeley.com/documents/?uuid=8402c236-08ff-4d5a-872d-eedeb3896b59"]}],"mendeley":{"formattedCitation":"(Ji, Xu, Yang, &amp; Yu, 2013)","manualFormatting":"Ji, Xu, Yang, and Yu (2013)","plainTextFormattedCitation":"(Ji, Xu, Yang, &amp; Yu, 2013)","previouslyFormattedCitation":"(Ji, Xu, Yang, &amp; Yu, 2013)"},"properties":{"noteIndex":0},"schema":"https://github.com/citation-style-language/schema/raw/master/csl-citation.json"}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Ji, Xu, Yang, and Yu (2013)</w:t>
      </w:r>
      <w:r w:rsidRPr="00471FEA">
        <w:rPr>
          <w:rFonts w:eastAsia="DengXian"/>
          <w:szCs w:val="22"/>
          <w:lang w:val="en-MY"/>
        </w:rPr>
        <w:fldChar w:fldCharType="end"/>
      </w:r>
      <w:r w:rsidRPr="00471FEA">
        <w:rPr>
          <w:rFonts w:eastAsia="DengXian"/>
          <w:szCs w:val="22"/>
          <w:lang w:val="en-MY"/>
        </w:rPr>
        <w:t xml:space="preserve"> </w:t>
      </w:r>
      <w:r w:rsidR="003E3D72">
        <w:rPr>
          <w:rFonts w:eastAsia="DengXian"/>
          <w:szCs w:val="22"/>
          <w:lang w:val="en-MY"/>
        </w:rPr>
        <w:t>utilized</w:t>
      </w:r>
      <w:r w:rsidR="003E3D72">
        <w:rPr>
          <w:rFonts w:eastAsia="DengXian"/>
          <w:szCs w:val="22"/>
          <w:lang w:val="en-MY"/>
        </w:rPr>
        <w:tab/>
      </w:r>
      <w:r w:rsidRPr="00471FEA">
        <w:rPr>
          <w:rFonts w:eastAsia="DengXian"/>
          <w:szCs w:val="22"/>
          <w:lang w:val="en-MY"/>
        </w:rPr>
        <w:t xml:space="preserve">three-dimensional (3D) CNN model </w:t>
      </w:r>
      <w:r w:rsidR="003E3D72">
        <w:rPr>
          <w:rFonts w:eastAsia="DengXian"/>
          <w:szCs w:val="22"/>
          <w:lang w:val="en-MY"/>
        </w:rPr>
        <w:t xml:space="preserve">in HAR which is able to </w:t>
      </w:r>
      <w:r w:rsidRPr="00471FEA">
        <w:rPr>
          <w:rFonts w:eastAsia="DengXian"/>
          <w:szCs w:val="22"/>
          <w:lang w:val="en-MY"/>
        </w:rPr>
        <w:t xml:space="preserve">extract </w:t>
      </w:r>
      <w:r w:rsidR="003E3D72">
        <w:rPr>
          <w:rFonts w:eastAsia="DengXian"/>
          <w:szCs w:val="22"/>
          <w:lang w:val="en-MY"/>
        </w:rPr>
        <w:t>representation</w:t>
      </w:r>
      <w:r w:rsidRPr="00471FEA">
        <w:rPr>
          <w:rFonts w:eastAsia="DengXian"/>
          <w:szCs w:val="22"/>
          <w:lang w:val="en-MY"/>
        </w:rPr>
        <w:t xml:space="preserve"> from both the spatial and the temporal dimensions. </w:t>
      </w:r>
      <w:r w:rsidR="003E3D72">
        <w:rPr>
          <w:rFonts w:eastAsia="DengXian"/>
          <w:szCs w:val="22"/>
          <w:lang w:val="en-MY"/>
        </w:rPr>
        <w:t xml:space="preserve">The model is able to convert multiple channels into one final representation of the feature and achieves </w:t>
      </w:r>
      <w:r w:rsidRPr="00471FEA">
        <w:rPr>
          <w:rFonts w:eastAsia="DengXian"/>
          <w:szCs w:val="22"/>
          <w:lang w:val="en-MY"/>
        </w:rPr>
        <w:t>an overall accuracy of 90.2%.</w:t>
      </w:r>
    </w:p>
    <w:p w14:paraId="3E2473F0" w14:textId="77777777" w:rsidR="00471FEA" w:rsidRPr="00471FEA" w:rsidRDefault="00471FEA" w:rsidP="009F1160">
      <w:pPr>
        <w:pStyle w:val="Heading4"/>
        <w:spacing w:afterLines="150" w:after="360"/>
      </w:pPr>
      <w:bookmarkStart w:id="91" w:name="_Toc19565146"/>
      <w:bookmarkStart w:id="92" w:name="_Ref19618253"/>
      <w:bookmarkStart w:id="93" w:name="_Ref19618907"/>
      <w:bookmarkStart w:id="94" w:name="_Toc32054175"/>
      <w:r w:rsidRPr="00471FEA">
        <w:t>Recurrent Neural Network (RNN)</w:t>
      </w:r>
      <w:bookmarkEnd w:id="91"/>
      <w:bookmarkEnd w:id="92"/>
      <w:bookmarkEnd w:id="93"/>
      <w:bookmarkEnd w:id="94"/>
    </w:p>
    <w:p w14:paraId="1780A272" w14:textId="77777777" w:rsidR="00471FEA" w:rsidRPr="00471FEA" w:rsidRDefault="00471FEA" w:rsidP="00471FEA">
      <w:pPr>
        <w:spacing w:after="160"/>
        <w:jc w:val="center"/>
        <w:rPr>
          <w:rFonts w:eastAsia="DengXian"/>
          <w:szCs w:val="22"/>
          <w:lang w:val="en-MY"/>
        </w:rPr>
      </w:pPr>
      <w:r w:rsidRPr="00471FEA">
        <w:rPr>
          <w:rFonts w:eastAsia="DengXian"/>
          <w:noProof/>
          <w:sz w:val="22"/>
          <w:szCs w:val="22"/>
        </w:rPr>
        <w:drawing>
          <wp:inline distT="0" distB="0" distL="0" distR="0" wp14:anchorId="34DE5EDD" wp14:editId="51EA0A44">
            <wp:extent cx="5731510" cy="25615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561590"/>
                    </a:xfrm>
                    <a:prstGeom prst="rect">
                      <a:avLst/>
                    </a:prstGeom>
                  </pic:spPr>
                </pic:pic>
              </a:graphicData>
            </a:graphic>
          </wp:inline>
        </w:drawing>
      </w:r>
    </w:p>
    <w:p w14:paraId="3CE4A43D" w14:textId="25636F5F" w:rsidR="00471FEA" w:rsidRPr="00471FEA" w:rsidRDefault="00471FEA" w:rsidP="009F1160">
      <w:pPr>
        <w:pStyle w:val="Caption"/>
        <w:spacing w:afterLines="300" w:after="720"/>
        <w:rPr>
          <w:rFonts w:eastAsia="DengXian"/>
          <w:b/>
          <w:szCs w:val="22"/>
          <w:lang w:val="en-MY"/>
        </w:rPr>
      </w:pPr>
      <w:bookmarkStart w:id="95" w:name="_Ref19616170"/>
      <w:bookmarkStart w:id="96" w:name="_Toc32054292"/>
      <w:r w:rsidRPr="00471FEA">
        <w:rPr>
          <w:b/>
        </w:rPr>
        <w:t xml:space="preserve">Figure </w:t>
      </w:r>
      <w:r w:rsidR="00E87F79">
        <w:rPr>
          <w:b/>
        </w:rPr>
        <w:fldChar w:fldCharType="begin"/>
      </w:r>
      <w:r w:rsidR="00E87F79">
        <w:rPr>
          <w:b/>
        </w:rPr>
        <w:instrText xml:space="preserve"> STYLEREF 1 \s </w:instrText>
      </w:r>
      <w:r w:rsidR="00E87F79">
        <w:rPr>
          <w:b/>
        </w:rPr>
        <w:fldChar w:fldCharType="separate"/>
      </w:r>
      <w:r w:rsidR="001E1C0E">
        <w:rPr>
          <w:b/>
          <w:noProof/>
        </w:rPr>
        <w:t>2</w:t>
      </w:r>
      <w:r w:rsidR="00E87F79">
        <w:rPr>
          <w:b/>
        </w:rPr>
        <w:fldChar w:fldCharType="end"/>
      </w:r>
      <w:r w:rsidR="00E87F79">
        <w:rPr>
          <w:b/>
        </w:rPr>
        <w:t>.</w:t>
      </w:r>
      <w:r w:rsidR="00E87F79">
        <w:rPr>
          <w:b/>
        </w:rPr>
        <w:fldChar w:fldCharType="begin"/>
      </w:r>
      <w:r w:rsidR="00E87F79">
        <w:rPr>
          <w:b/>
        </w:rPr>
        <w:instrText xml:space="preserve"> SEQ Figure \* ARABIC \s 1 </w:instrText>
      </w:r>
      <w:r w:rsidR="00E87F79">
        <w:rPr>
          <w:b/>
        </w:rPr>
        <w:fldChar w:fldCharType="separate"/>
      </w:r>
      <w:r w:rsidR="001E1C0E">
        <w:rPr>
          <w:b/>
          <w:noProof/>
        </w:rPr>
        <w:t>2</w:t>
      </w:r>
      <w:r w:rsidR="00E87F79">
        <w:rPr>
          <w:b/>
        </w:rPr>
        <w:fldChar w:fldCharType="end"/>
      </w:r>
      <w:bookmarkEnd w:id="95"/>
      <w:r w:rsidRPr="00471FEA">
        <w:rPr>
          <w:rFonts w:eastAsia="DengXian"/>
          <w:b/>
          <w:szCs w:val="22"/>
          <w:lang w:val="en-MY"/>
        </w:rPr>
        <w:t>: Recurrent Neural Network</w:t>
      </w:r>
      <w:bookmarkEnd w:id="96"/>
    </w:p>
    <w:p w14:paraId="3B2C6DAF" w14:textId="7C6E600C" w:rsidR="00A05820" w:rsidRDefault="00471FEA" w:rsidP="009F1160">
      <w:pPr>
        <w:spacing w:afterLines="200" w:after="480"/>
        <w:ind w:firstLine="720"/>
        <w:rPr>
          <w:rFonts w:eastAsia="DengXian"/>
          <w:szCs w:val="22"/>
          <w:lang w:val="en-MY"/>
        </w:rPr>
      </w:pPr>
      <w:r w:rsidRPr="00471FEA">
        <w:rPr>
          <w:rFonts w:eastAsia="DengXian"/>
          <w:szCs w:val="22"/>
          <w:lang w:val="en-MY"/>
        </w:rPr>
        <w:t xml:space="preserve">Recurrent neural network (RNN) is inspired by Hopfield Net developed by John Hopfield </w:t>
      </w:r>
      <w:r w:rsidRPr="00471FEA">
        <w:rPr>
          <w:rFonts w:eastAsia="DengXian"/>
          <w:szCs w:val="22"/>
          <w:lang w:val="en-MY"/>
        </w:rPr>
        <w:fldChar w:fldCharType="begin" w:fldLock="1"/>
      </w:r>
      <w:r w:rsidRPr="00471FEA">
        <w:rPr>
          <w:rFonts w:eastAsia="DengXian"/>
          <w:szCs w:val="22"/>
          <w:lang w:val="en-MY"/>
        </w:rPr>
        <w:instrText>ADDIN CSL_CITATION {"citationItems":[{"id":"ITEM-1","itemData":{"abstract":"Computational properties of use to biological or-ganisms or to the construction of computers can emerge as col-lective properties of systems -having a large number of simple equivalent components (or neurons). The physical meaning ofcon-tent-addressable memory is described by an appropriate phase space flow of the state of a system. A model of such a system is given, based on aspects of neurobiology but readily adapted to in-tegrated circuits. The collective properties of this model produce a content-addressable memory which correctly yields an entire memory from any subpart of sufficient size. The algorithm for the time evolution of the state of the system is based on asynchronous parallel processing. Additional emergent collective properties in-clude some capacity for generalization, familiarity recognition, categorization, error correction, and time sequence retention. The collective properties are only weakly sensitive to details ofthe modeling or the failure of individual devices. Given the dynamical electrochemical properties ofneurons and their interconnections (synapses), we readily understand schemes that use a few neurons to obtain elementary useful biological behavior (1-3). Our understanding of such simple circuits in electronics allows us to plan larger and more complex circuits which are essential to large computers. Because evolution has no such plan, it becomes relevant to ask whether the ability of large collections of neurons to perform \"computational\" tasks may in part be a spontaneous collective consequence of having a large number of interacting simple neurons. In physical systems made from a large number of simple ele-ments, interactions among large numbers of elementary com-ponents yield collective phenomena such as the stable magnetic orientations and domains in a magnetic system or the vortex patterns in fluid flow. Do analogous collective phenomena in a system of simple interacting neurons have useful \"computa-tional\" correlates? For example, are the stability of memories, the construction of categories of generalization, or time-se-quential memory also emergent properties and collective in origin? This paper examines a new modeling ofthis old and fun-damental question (4-8) and shows that important computa-tional properties spontaneously arise. All modeling is based on details, and the details of neuro-anatomy and neural function are both myriad and incompletely known (9). In many physical systems, the nature of the emer-gent …","author":[{"dropping-particle":"","family":"Hopfield","given":"J J","non-dropping-particle":"","parse-names":false,"suffix":""}],"container-title":"Biophysics","id":"ITEM-1","issued":{"date-parts":[["1982"]]},"title":"Neural networks and physical systems with emergent collective computational abilities (associative memory/parallel processing/categorization/content-addressable memory/fail-soft devices)","type":"article-journal"},"uris":["http://www.mendeley.com/documents/?uuid=daf3c744-dabc-43a0-9985-9cc60293fd03"]}],"mendeley":{"formattedCitation":"(Hopfield, 1982)","plainTextFormattedCitation":"(Hopfield, 1982)","previouslyFormattedCitation":"(Hopfield, 1982)"},"properties":{"noteIndex":0},"schema":"https://github.com/citation-style-language/schema/raw/master/csl-citation.json"}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(Hopfield, 1982)</w:t>
      </w:r>
      <w:r w:rsidRPr="00471FEA">
        <w:rPr>
          <w:rFonts w:eastAsia="DengXian"/>
          <w:szCs w:val="22"/>
          <w:lang w:val="en-MY"/>
        </w:rPr>
        <w:fldChar w:fldCharType="end"/>
      </w:r>
      <w:r w:rsidRPr="00471FEA">
        <w:rPr>
          <w:rFonts w:eastAsia="DengXian"/>
          <w:szCs w:val="22"/>
          <w:lang w:val="en-MY"/>
        </w:rPr>
        <w:t xml:space="preserve">. It was developed to </w:t>
      </w:r>
      <w:r w:rsidR="00EA09C2">
        <w:rPr>
          <w:rFonts w:eastAsia="DengXian"/>
          <w:szCs w:val="22"/>
          <w:lang w:val="en-MY"/>
        </w:rPr>
        <w:t>process</w:t>
      </w:r>
      <w:r w:rsidRPr="00471FEA">
        <w:rPr>
          <w:rFonts w:eastAsia="DengXian"/>
          <w:szCs w:val="22"/>
          <w:lang w:val="en-MY"/>
        </w:rPr>
        <w:t xml:space="preserve"> sequential</w:t>
      </w:r>
      <w:r w:rsidR="00EA09C2">
        <w:rPr>
          <w:rFonts w:eastAsia="DengXian"/>
          <w:szCs w:val="22"/>
          <w:lang w:val="en-MY"/>
        </w:rPr>
        <w:t xml:space="preserve"> or continuous</w:t>
      </w:r>
      <w:r w:rsidRPr="00471FEA">
        <w:rPr>
          <w:rFonts w:eastAsia="DengXian"/>
          <w:szCs w:val="22"/>
          <w:lang w:val="en-MY"/>
        </w:rPr>
        <w:t xml:space="preserve"> data such </w:t>
      </w:r>
      <w:r w:rsidR="00EA09C2">
        <w:rPr>
          <w:rFonts w:eastAsia="DengXian"/>
          <w:szCs w:val="22"/>
          <w:lang w:val="en-MY"/>
        </w:rPr>
        <w:t>as time signal and sensor data</w:t>
      </w:r>
      <w:r w:rsidRPr="00471FEA">
        <w:rPr>
          <w:rFonts w:eastAsia="DengXian"/>
          <w:szCs w:val="22"/>
          <w:lang w:val="en-MY"/>
        </w:rPr>
        <w:t xml:space="preserve"> </w:t>
      </w:r>
      <w:r w:rsidRPr="00471FEA">
        <w:rPr>
          <w:rFonts w:eastAsia="DengXian"/>
          <w:szCs w:val="22"/>
          <w:lang w:val="en-MY"/>
        </w:rPr>
        <w:fldChar w:fldCharType="begin" w:fldLock="1"/>
      </w:r>
      <w:r w:rsidRPr="00471FEA">
        <w:rPr>
          <w:rFonts w:eastAsia="DengXian"/>
          <w:szCs w:val="22"/>
          <w:lang w:val="en-MY"/>
        </w:rPr>
        <w:instrText>ADDIN CSL_CITATION {"citationItems":[{"id":"ITEM-1","itemData":{"DOI":"10.1016/j.eswa.2018.03.056","abstract":"Human activity recognition systems are developed as part of a framework to enable continuous monitoring of human behaviours in the area of ambient assisted living, sports injury detection, elderly care, rehabilitation, and entertainment and surveillance in smart home environments. The extraction of relevant features is the most challenging part of the mobile and wearable sensor-based human activity recognition pipeline. Feature extraction influences the algorithm performance and reduces computation time and complexity. However, current human activity recognition relies on handcrafted features that are incapable of handling complex activities especially with the current influx of multimodal and high dimensional sensor data. With the emergence of deep learning and increased computation powers, deep learning and artificial intelligence methods are being adopted for automatic feature learning in diverse areas like health, image classification, and recently, for feature extraction and classification of simple and complex human activity recognition in mobile and wearable sensors. Furthermore, the fusion of mobile or wearable sensors and deep learning methods for feature learning provide diversity, offers higher generalisation, and tackles challenging issues in human activity recognition. The focus of this review is to provide in-depth summaries of deep learning methods for mobile and wearable sensor-based human activity recognition. The review presents the methods, uniqueness, advantages and their limitations. We not only categorise the studies into generative, discriminative and hybrid methods but also highlight their important advantages. Furthermore, the review presents classification and evaluation procedures and discusses publicly available datasets for mobile sensor human activity recognition. Finally, we outline and explain some challenges to open research problems that require further research and improvements.","author":[{"dropping-particle":"","family":"Friday Nweke","given":"Henry","non-dropping-particle":"","parse-names":false,"suffix":""},{"dropping-particle":"","family":"Ying Wah","given":"Teh","non-dropping-particle":"","parse-names":false,"suffix":""},{"dropping-particle":"","family":"Alo","given":"Uzoma","non-dropping-particle":"","parse-names":false,"suffix":""}],"id":"ITEM-1","issued":{"date-parts":[["2018"]]},"page":"233-261","title":"Deep Learning Algorithms for Human Activity Recognition using Mobile and Wearable Sensor Networks: State of the Art and Research Challenges Mobile Cloud Computing View project Novel Deep Learning Architecture for Physical Activities assessment, mental Res","type":"article-journal","volume":"105"},"uris":["http://www.mendeley.com/documents/?uuid=01b30a16-e573-4d34-8703-a160b1998d80"]}],"mendeley":{"formattedCitation":"(Friday Nweke et al., 2018)","plainTextFormattedCitation":"(Friday Nweke et al., 2018)","previouslyFormattedCitation":"(Friday Nweke et al., 2018)"},"properties":{"noteIndex":0},"schema":"https://github.com/citation-style-language/schema/raw/master/csl-citation.json"}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(Friday Nweke et al., 2018)</w:t>
      </w:r>
      <w:r w:rsidRPr="00471FEA">
        <w:rPr>
          <w:rFonts w:eastAsia="DengXian"/>
          <w:szCs w:val="22"/>
          <w:lang w:val="en-MY"/>
        </w:rPr>
        <w:fldChar w:fldCharType="end"/>
      </w:r>
      <w:r w:rsidRPr="00471FEA">
        <w:rPr>
          <w:rFonts w:eastAsia="DengXian"/>
          <w:szCs w:val="22"/>
          <w:lang w:val="en-MY"/>
        </w:rPr>
        <w:t xml:space="preserve">. </w:t>
      </w:r>
      <w:r w:rsidRPr="00BC2109">
        <w:rPr>
          <w:rFonts w:eastAsia="DengXian"/>
          <w:szCs w:val="22"/>
          <w:lang w:val="en-MY"/>
        </w:rPr>
        <w:fldChar w:fldCharType="begin"/>
      </w:r>
      <w:r w:rsidRPr="00BC2109">
        <w:rPr>
          <w:rFonts w:eastAsia="DengXian"/>
          <w:szCs w:val="22"/>
          <w:lang w:val="en-MY"/>
        </w:rPr>
        <w:instrText xml:space="preserve"> REF _Ref19616170 \h </w:instrText>
      </w:r>
      <w:r w:rsidR="00BC2109" w:rsidRPr="00BC2109">
        <w:rPr>
          <w:rFonts w:eastAsia="DengXian"/>
          <w:szCs w:val="22"/>
          <w:lang w:val="en-MY"/>
        </w:rPr>
        <w:instrText xml:space="preserve"> \* MERGEFORMAT </w:instrText>
      </w:r>
      <w:r w:rsidRPr="00BC2109">
        <w:rPr>
          <w:rFonts w:eastAsia="DengXian"/>
          <w:szCs w:val="22"/>
          <w:lang w:val="en-MY"/>
        </w:rPr>
      </w:r>
      <w:r w:rsidRPr="00BC2109">
        <w:rPr>
          <w:rFonts w:eastAsia="DengXian"/>
          <w:szCs w:val="22"/>
          <w:lang w:val="en-MY"/>
        </w:rPr>
        <w:fldChar w:fldCharType="separate"/>
      </w:r>
      <w:r w:rsidR="001E1C0E" w:rsidRPr="001E1C0E">
        <w:t xml:space="preserve">Figure </w:t>
      </w:r>
      <w:r w:rsidR="001E1C0E" w:rsidRPr="001E1C0E">
        <w:rPr>
          <w:noProof/>
        </w:rPr>
        <w:t>2.2</w:t>
      </w:r>
      <w:r w:rsidRPr="00BC2109">
        <w:rPr>
          <w:rFonts w:eastAsia="DengXian"/>
          <w:szCs w:val="22"/>
          <w:lang w:val="en-MY"/>
        </w:rPr>
        <w:fldChar w:fldCharType="end"/>
      </w:r>
      <w:r>
        <w:rPr>
          <w:rFonts w:eastAsia="DengXian"/>
          <w:szCs w:val="22"/>
          <w:lang w:val="en-MY"/>
        </w:rPr>
        <w:t xml:space="preserve"> </w:t>
      </w:r>
      <w:r w:rsidRPr="00471FEA">
        <w:rPr>
          <w:rFonts w:eastAsia="DengXian"/>
          <w:szCs w:val="22"/>
          <w:lang w:val="en-MY"/>
        </w:rPr>
        <w:t xml:space="preserve">shows the RNN architecture. RNN </w:t>
      </w:r>
      <w:r w:rsidR="00A05820">
        <w:rPr>
          <w:rFonts w:eastAsia="DengXian"/>
          <w:szCs w:val="22"/>
          <w:lang w:val="en-MY"/>
        </w:rPr>
        <w:t xml:space="preserve">utilizes a technique call recurrent, meaning the network will consistently update each node based on the old and new information available. </w:t>
      </w:r>
      <w:r w:rsidR="00EA09C2">
        <w:rPr>
          <w:rFonts w:eastAsia="DengXian"/>
          <w:szCs w:val="22"/>
          <w:lang w:val="en-MY"/>
        </w:rPr>
        <w:t>The state of the network will also update accordingly</w:t>
      </w:r>
      <w:r w:rsidR="00A05820">
        <w:rPr>
          <w:rFonts w:eastAsia="DengXian"/>
          <w:szCs w:val="22"/>
          <w:lang w:val="en-MY"/>
        </w:rPr>
        <w:t>.</w:t>
      </w:r>
      <w:r w:rsidR="00EA09C2">
        <w:rPr>
          <w:rFonts w:eastAsia="DengXian"/>
          <w:szCs w:val="22"/>
          <w:lang w:val="en-MY"/>
        </w:rPr>
        <w:t xml:space="preserve"> In short, when the previous state is activated, the current state is predicted by estimating the next state. </w:t>
      </w:r>
      <w:r w:rsidRPr="00471FEA">
        <w:rPr>
          <w:rFonts w:eastAsia="DengXian"/>
          <w:szCs w:val="22"/>
          <w:lang w:val="en-MY"/>
        </w:rPr>
        <w:t xml:space="preserve"> </w:t>
      </w:r>
    </w:p>
    <w:p w14:paraId="53302DB4" w14:textId="68A2D050" w:rsidR="00471FEA" w:rsidRPr="00471FEA" w:rsidRDefault="00471FEA" w:rsidP="009F1160">
      <w:pPr>
        <w:spacing w:afterLines="200" w:after="480"/>
        <w:ind w:firstLine="720"/>
        <w:rPr>
          <w:rFonts w:eastAsia="DengXian"/>
          <w:szCs w:val="22"/>
          <w:lang w:val="en-MY"/>
        </w:rPr>
      </w:pPr>
      <w:r w:rsidRPr="00471FEA">
        <w:rPr>
          <w:rFonts w:eastAsia="DengXian"/>
          <w:szCs w:val="22"/>
          <w:lang w:val="en-MY"/>
        </w:rPr>
        <w:t xml:space="preserve">However, as pointed out by </w:t>
      </w:r>
      <w:r w:rsidRPr="00471FEA">
        <w:rPr>
          <w:rFonts w:eastAsia="DengXian"/>
          <w:szCs w:val="22"/>
          <w:lang w:val="en-MY"/>
        </w:rPr>
        <w:fldChar w:fldCharType="begin" w:fldLock="1"/>
      </w:r>
      <w:r w:rsidRPr="00471FEA">
        <w:rPr>
          <w:rFonts w:eastAsia="DengXian"/>
          <w:szCs w:val="22"/>
          <w:lang w:val="en-MY"/>
        </w:rPr>
        <w:instrText>ADDIN CSL_CITATION {"citationItems":[{"id":"ITEM-1","itemData":{"DOI":"10.1109/72.279181","ISBN":"08997667 (ISSN)","ISSN":"1045-9227","PMID":"18267787","abstract":"There are two widely known issues with prop- erly training Recurrent Neural Networks, the vanishing and the exploding gradient prob- lems detailed in Bengio et al. (1994). In this paper we attempt to improve the under- standing of the underlying issues by explor- ing these problems from an analytical, a geo- metric and a dynamical systems perspective. Our analysis is used to justify a simple yet ef- fective solution. We propose a gradient norm clipping strategy to deal with exploding gra- dients and a soft constraint for the vanishing gradients problem. We validate empirically our hypothesis and proposed solutions in the experimental section.","author":[{"dropping-particle":"","family":"Pascanu","given":"Razvan","non-dropping-particle":"","parse-names":false,"suffix":""},{"dropping-particle":"","family":"Mikolov","given":"Tomas","non-dropping-particle":"","parse-names":false,"suffix":""},{"dropping-particle":"","family":"Bengio","given":"Yoshua","non-dropping-particle":"","parse-names":false,"suffix":""}],"container-title":"Proceedings of The 30th International Conference on Machine Learning","id":"ITEM-1","issued":{"date-parts":[["2012"]]},"title":"Understanding the exploding gradient problem","type":"article-journal"},"uris":["http://www.mendeley.com/documents/?uuid=5eb67747-7e17-4a86-ae15-cab403b9d00d"]}],"mendeley":{"formattedCitation":"(Pascanu, Mikolov, &amp; Bengio, 2012)","manualFormatting":"Pascanu, Mikolov, and Bengio (2012)","plainTextFormattedCitation":"(Pascanu, Mikolov, &amp; Bengio, 2012)","previouslyFormattedCitation":"(Pascanu, Mikolov, &amp; Bengio, 2012)"},"properties":{"noteIndex":0},"schema":"https://github.com/citation-style-language/schema/raw/master/csl-citation.json"}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Pascanu, Mikolov, and Bengio (2012)</w:t>
      </w:r>
      <w:r w:rsidRPr="00471FEA">
        <w:rPr>
          <w:rFonts w:eastAsia="DengXian"/>
          <w:szCs w:val="22"/>
          <w:lang w:val="en-MY"/>
        </w:rPr>
        <w:fldChar w:fldCharType="end"/>
      </w:r>
      <w:r w:rsidRPr="00471FEA">
        <w:rPr>
          <w:rFonts w:eastAsia="DengXian"/>
          <w:szCs w:val="22"/>
          <w:lang w:val="en-MY"/>
        </w:rPr>
        <w:t xml:space="preserve">, and </w:t>
      </w:r>
      <w:r w:rsidRPr="00471FEA">
        <w:rPr>
          <w:rFonts w:eastAsia="DengXian"/>
          <w:szCs w:val="22"/>
          <w:lang w:val="en-MY"/>
        </w:rPr>
        <w:fldChar w:fldCharType="begin" w:fldLock="1"/>
      </w:r>
      <w:r w:rsidRPr="00471FEA">
        <w:rPr>
          <w:rFonts w:eastAsia="DengXian"/>
          <w:szCs w:val="22"/>
          <w:lang w:val="en-MY"/>
        </w:rPr>
        <w:instrText>ADDIN CSL_CITATION {"citationItems":[{"id":"ITEM-1","itemData":{"DOI":"10.1145/3090076","abstract":"Recently, deep learning (DL) methods have been introduced very successfully into human activity recognition (HAR) scenarios in ubiquitous and wearable computing. Especially the prospect of overcoming the need for manual feature design combined with superior classification capabilities render deep neural networks very attractive for real-life HAR application. Even though DL-based approaches now outperform the state-of-the-art in a number of recognitions tasks of the field, yet substantial challenges remain. Most prominently, issues with real-life datasets, typically including imbalanced datasets and problematic data quality, still limit the effectiveness of activity recognition using wearables. In this paper we tackle such challenges through Ensembles of deep Long Short Term Memory (LSTM) networks. We have developed modified training procedures for LSTM networks and combine sets of diverse LSTM learners into classifier collectives. We demonstrate, both formally and empirically, that Ensembles of deep LSTM learners outperform the individual LSTM networks. Through an extensive experimental evaluation on three standard benchmarks (Opportunity, PAMAP2, Skoda) we demonstrate the excellent recognition capabilities of our approach and its potential for real-life applications of human activity recognition.","author":[{"dropping-particle":"","family":"Guan","given":"Yu","non-dropping-particle":"","parse-names":false,"suffix":""},{"dropping-particle":"","family":"Plötz","given":"Thomas","non-dropping-particle":"","parse-names":false,"suffix":""}],"container-title":"Proceedings of the ACM on Interactive, Mobile, Wearable and Ubiquitous Technologies","id":"ITEM-1","issued":{"date-parts":[["2017"]]},"title":"Ensembles of Deep LSTM Learners for Activity Recognition using Wearables","type":"article-journal"},"uris":["http://www.mendeley.com/documents/?uuid=58e88933-778b-4f17-aacb-25d38287cfd2"]}],"mendeley":{"formattedCitation":"(Guan &amp; Plötz, 2017)","manualFormatting":"Guan and Plötz (2017)","plainTextFormattedCitation":"(Guan &amp; Plötz, 2017)","previouslyFormattedCitation":"(Guan &amp; Plötz, 2017)"},"properties":{"noteIndex":0},"schema":"https://github.com/citation-style-language/schema/raw/master/csl-citation.json"}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Guan and Plötz (2017)</w:t>
      </w:r>
      <w:r w:rsidRPr="00471FEA">
        <w:rPr>
          <w:rFonts w:eastAsia="DengXian"/>
          <w:szCs w:val="22"/>
          <w:lang w:val="en-MY"/>
        </w:rPr>
        <w:fldChar w:fldCharType="end"/>
      </w:r>
      <w:r w:rsidRPr="00471FEA">
        <w:rPr>
          <w:rFonts w:eastAsia="DengXian"/>
          <w:szCs w:val="22"/>
          <w:lang w:val="en-MY"/>
        </w:rPr>
        <w:t>, the vanishing or exploding gradient</w:t>
      </w:r>
      <w:r w:rsidR="00EA09C2">
        <w:rPr>
          <w:rFonts w:eastAsia="DengXian"/>
          <w:szCs w:val="22"/>
          <w:lang w:val="en-MY"/>
        </w:rPr>
        <w:t xml:space="preserve"> makes training the model </w:t>
      </w:r>
      <w:r w:rsidR="009F1160">
        <w:rPr>
          <w:rFonts w:eastAsia="DengXian"/>
          <w:szCs w:val="22"/>
          <w:lang w:val="en-MY"/>
        </w:rPr>
        <w:t xml:space="preserve">more </w:t>
      </w:r>
      <w:r w:rsidR="00EA09C2">
        <w:rPr>
          <w:rFonts w:eastAsia="DengXian"/>
          <w:szCs w:val="22"/>
          <w:lang w:val="en-MY"/>
        </w:rPr>
        <w:t>challenging</w:t>
      </w:r>
      <w:r w:rsidR="00A05820">
        <w:rPr>
          <w:rFonts w:eastAsia="DengXian"/>
          <w:szCs w:val="22"/>
          <w:lang w:val="en-MY"/>
        </w:rPr>
        <w:t xml:space="preserve">. Exploding gradient refers to a large error accumulated causing a </w:t>
      </w:r>
      <w:r w:rsidR="00EA09C2">
        <w:rPr>
          <w:rFonts w:eastAsia="DengXian"/>
          <w:szCs w:val="22"/>
          <w:lang w:val="en-MY"/>
        </w:rPr>
        <w:t xml:space="preserve">significant </w:t>
      </w:r>
      <w:r w:rsidR="00A05820">
        <w:rPr>
          <w:rFonts w:eastAsia="DengXian"/>
          <w:szCs w:val="22"/>
          <w:lang w:val="en-MY"/>
        </w:rPr>
        <w:t>change in the neural network while vanishing gradient refers to</w:t>
      </w:r>
      <w:r w:rsidR="00EA09C2">
        <w:rPr>
          <w:rFonts w:eastAsia="DengXian"/>
          <w:szCs w:val="22"/>
          <w:lang w:val="en-MY"/>
        </w:rPr>
        <w:t xml:space="preserve"> errors that lead</w:t>
      </w:r>
      <w:r w:rsidR="00A05820">
        <w:rPr>
          <w:rFonts w:eastAsia="DengXian"/>
          <w:szCs w:val="22"/>
          <w:lang w:val="en-MY"/>
        </w:rPr>
        <w:t xml:space="preserve"> gradient to be vanished. Vanishing gradient problem can attribute to </w:t>
      </w:r>
      <w:r w:rsidR="00A05820" w:rsidRPr="00471FEA">
        <w:rPr>
          <w:rFonts w:eastAsia="DengXian"/>
          <w:szCs w:val="22"/>
          <w:lang w:val="en-MY"/>
        </w:rPr>
        <w:t>RNN forgetting the first inputs due to memory cells have a short-term memory</w:t>
      </w:r>
      <w:r w:rsidR="00A05820">
        <w:rPr>
          <w:rFonts w:eastAsia="DengXian"/>
          <w:szCs w:val="22"/>
          <w:lang w:val="en-MY"/>
        </w:rPr>
        <w:t xml:space="preserve">, meaning the information receives earlier may be lost and this causes the model not able to reflect its current state </w:t>
      </w:r>
      <w:r w:rsidR="00A05820" w:rsidRPr="00471FEA">
        <w:rPr>
          <w:rFonts w:eastAsia="DengXian"/>
          <w:szCs w:val="22"/>
          <w:lang w:val="en-MY"/>
        </w:rPr>
        <w:fldChar w:fldCharType="begin" w:fldLock="1"/>
      </w:r>
      <w:r w:rsidR="00A05820" w:rsidRPr="00471FEA">
        <w:rPr>
          <w:rFonts w:eastAsia="DengXian"/>
          <w:szCs w:val="22"/>
          <w:lang w:val="en-MY"/>
        </w:rPr>
        <w:instrText>ADDIN CSL_CITATION {"citationItems":[{"id":"ITEM-1","itemData":{"DOI":"10.1109/STSIVA.2019.8730249","ISBN":"9781728114910","author":[{"dropping-particle":"","family":"Hernández","given":"Fabio","non-dropping-particle":"","parse-names":false,"suffix":""},{"dropping-particle":"","family":"Suárez","given":"Luis F.","non-dropping-particle":"","parse-names":false,"suffix":""},{"dropping-particle":"","family":"Villamizar","given":"Javier","non-dropping-particle":"","parse-names":false,"suffix":""},{"dropping-particle":"","family":"Altuve","given":"Miguel","non-dropping-particle":"","parse-names":false,"suffix":""}],"container-title":"2019 22nd Symposium on Image, Signal Processing and Artificial Vision, STSIVA 2019 - Conference Proceedings","id":"ITEM-1","issued":{"date-parts":[["2019"]]},"title":"Human Activity Recognition on Smartphones Using a Bidirectional LSTM Network","type":"article-journal"},"uris":["http://www.mendeley.com/documents/?uuid=32975fda-8c1a-4135-9450-d15e5014ff7d"]},{"id":"ITEM-2","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2018","id":"ITEM-2","issued":{"date-parts":[["2018"]]},"page":"219-224","title":"Human activity recognition with smartphone inertial sensors using bidir-LSTM networks","type":"article-journal"},"uris":["http://www.mendeley.com/documents/?uuid=e72283f5-1e19-4300-8c07-35c3efbcfc68"]}],"mendeley":{"formattedCitation":"(Hernández et al., 2019; Yu &amp; Qin, 2018)","plainTextFormattedCitation":"(Hernández et al., 2019; Yu &amp; Qin, 2018)","previouslyFormattedCitation":"(Hernández et al., 2019; Yu &amp; Qin, 2018)"},"properties":{"noteIndex":0},"schema":"https://github.com/citation-style-language/schema/raw/master/csl-citation.json"}</w:instrText>
      </w:r>
      <w:r w:rsidR="00A05820" w:rsidRPr="00471FEA">
        <w:rPr>
          <w:rFonts w:eastAsia="DengXian"/>
          <w:szCs w:val="22"/>
          <w:lang w:val="en-MY"/>
        </w:rPr>
        <w:fldChar w:fldCharType="separate"/>
      </w:r>
      <w:r w:rsidR="00A05820" w:rsidRPr="00471FEA">
        <w:rPr>
          <w:rFonts w:eastAsia="DengXian"/>
          <w:noProof/>
          <w:szCs w:val="22"/>
          <w:lang w:val="en-MY"/>
        </w:rPr>
        <w:t>(Hernández et al., 2019; Yu &amp; Qin, 2018)</w:t>
      </w:r>
      <w:r w:rsidR="00A05820" w:rsidRPr="00471FEA">
        <w:rPr>
          <w:rFonts w:eastAsia="DengXian"/>
          <w:szCs w:val="22"/>
          <w:lang w:val="en-MY"/>
        </w:rPr>
        <w:fldChar w:fldCharType="end"/>
      </w:r>
      <w:r w:rsidR="00A05820">
        <w:rPr>
          <w:rFonts w:eastAsia="DengXian"/>
          <w:szCs w:val="22"/>
          <w:lang w:val="en-MY"/>
        </w:rPr>
        <w:t>. This</w:t>
      </w:r>
      <w:r w:rsidR="00A05820" w:rsidRPr="00471FEA">
        <w:rPr>
          <w:rFonts w:eastAsia="DengXian"/>
          <w:szCs w:val="22"/>
          <w:lang w:val="en-MY"/>
        </w:rPr>
        <w:t xml:space="preserve"> limit</w:t>
      </w:r>
      <w:r w:rsidR="00A05820">
        <w:rPr>
          <w:rFonts w:eastAsia="DengXian"/>
          <w:szCs w:val="22"/>
          <w:lang w:val="en-MY"/>
        </w:rPr>
        <w:t>s</w:t>
      </w:r>
      <w:r w:rsidR="00A05820" w:rsidRPr="00471FEA">
        <w:rPr>
          <w:rFonts w:eastAsia="DengXian"/>
          <w:szCs w:val="22"/>
          <w:lang w:val="en-MY"/>
        </w:rPr>
        <w:t xml:space="preserve"> its application </w:t>
      </w:r>
      <w:r w:rsidR="00A05820">
        <w:rPr>
          <w:rFonts w:eastAsia="DengXian"/>
          <w:szCs w:val="22"/>
          <w:lang w:val="en-MY"/>
        </w:rPr>
        <w:t>for HAR, image recognition or computer vision.</w:t>
      </w:r>
    </w:p>
    <w:p w14:paraId="7A562B7A" w14:textId="77777777" w:rsidR="00471FEA" w:rsidRPr="00471FEA" w:rsidRDefault="00471FEA" w:rsidP="009F1160">
      <w:pPr>
        <w:pStyle w:val="Heading5"/>
        <w:spacing w:afterLines="150" w:after="360"/>
        <w:rPr>
          <w:lang w:val="en-MY"/>
        </w:rPr>
      </w:pPr>
      <w:bookmarkStart w:id="97" w:name="_Toc19565147"/>
      <w:bookmarkStart w:id="98" w:name="_Ref19618262"/>
      <w:bookmarkStart w:id="99" w:name="_Ref19618957"/>
      <w:bookmarkStart w:id="100" w:name="_Toc32054176"/>
      <w:r w:rsidRPr="00471FEA">
        <w:rPr>
          <w:lang w:val="en-MY"/>
        </w:rPr>
        <w:t>Long Short-Term Memory (LSTM)</w:t>
      </w:r>
      <w:bookmarkEnd w:id="97"/>
      <w:bookmarkEnd w:id="98"/>
      <w:bookmarkEnd w:id="99"/>
      <w:bookmarkEnd w:id="100"/>
    </w:p>
    <w:p w14:paraId="56CEE666" w14:textId="77777777" w:rsidR="00471FEA" w:rsidRPr="00471FEA" w:rsidRDefault="00471FEA" w:rsidP="00471FEA">
      <w:pPr>
        <w:spacing w:after="160"/>
        <w:jc w:val="center"/>
        <w:rPr>
          <w:rFonts w:eastAsia="DengXian"/>
          <w:szCs w:val="22"/>
          <w:lang w:val="en-MY"/>
        </w:rPr>
      </w:pPr>
      <w:r w:rsidRPr="00471FEA">
        <w:rPr>
          <w:rFonts w:eastAsia="DengXian"/>
          <w:noProof/>
          <w:sz w:val="22"/>
          <w:szCs w:val="22"/>
        </w:rPr>
        <w:drawing>
          <wp:inline distT="0" distB="0" distL="0" distR="0" wp14:anchorId="1A98C592" wp14:editId="71E036F8">
            <wp:extent cx="3799490" cy="15489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4273" cy="1559072"/>
                    </a:xfrm>
                    <a:prstGeom prst="rect">
                      <a:avLst/>
                    </a:prstGeom>
                  </pic:spPr>
                </pic:pic>
              </a:graphicData>
            </a:graphic>
          </wp:inline>
        </w:drawing>
      </w:r>
    </w:p>
    <w:p w14:paraId="5A69B34A" w14:textId="1CD56B1A" w:rsidR="00471FEA" w:rsidRPr="00471FEA" w:rsidRDefault="00471FEA" w:rsidP="009F1160">
      <w:pPr>
        <w:spacing w:afterLines="300" w:after="720"/>
        <w:jc w:val="center"/>
        <w:rPr>
          <w:rFonts w:eastAsia="DengXian"/>
          <w:b/>
          <w:bCs/>
          <w:szCs w:val="22"/>
          <w:lang w:val="en-MY"/>
        </w:rPr>
      </w:pPr>
      <w:bookmarkStart w:id="101" w:name="_Ref19616241"/>
      <w:bookmarkStart w:id="102" w:name="_Toc32054293"/>
      <w:r w:rsidRPr="00471FEA">
        <w:rPr>
          <w:b/>
        </w:rPr>
        <w:t xml:space="preserve">Figure </w:t>
      </w:r>
      <w:r w:rsidR="00E87F79">
        <w:rPr>
          <w:b/>
        </w:rPr>
        <w:fldChar w:fldCharType="begin"/>
      </w:r>
      <w:r w:rsidR="00E87F79">
        <w:rPr>
          <w:b/>
        </w:rPr>
        <w:instrText xml:space="preserve"> STYLEREF 1 \s </w:instrText>
      </w:r>
      <w:r w:rsidR="00E87F79">
        <w:rPr>
          <w:b/>
        </w:rPr>
        <w:fldChar w:fldCharType="separate"/>
      </w:r>
      <w:r w:rsidR="001E1C0E">
        <w:rPr>
          <w:b/>
          <w:noProof/>
        </w:rPr>
        <w:t>2</w:t>
      </w:r>
      <w:r w:rsidR="00E87F79">
        <w:rPr>
          <w:b/>
        </w:rPr>
        <w:fldChar w:fldCharType="end"/>
      </w:r>
      <w:r w:rsidR="00E87F79">
        <w:rPr>
          <w:b/>
        </w:rPr>
        <w:t>.</w:t>
      </w:r>
      <w:r w:rsidR="00E87F79">
        <w:rPr>
          <w:b/>
        </w:rPr>
        <w:fldChar w:fldCharType="begin"/>
      </w:r>
      <w:r w:rsidR="00E87F79">
        <w:rPr>
          <w:b/>
        </w:rPr>
        <w:instrText xml:space="preserve"> SEQ Figure \* ARABIC \s 1 </w:instrText>
      </w:r>
      <w:r w:rsidR="00E87F79">
        <w:rPr>
          <w:b/>
        </w:rPr>
        <w:fldChar w:fldCharType="separate"/>
      </w:r>
      <w:r w:rsidR="001E1C0E">
        <w:rPr>
          <w:b/>
          <w:noProof/>
        </w:rPr>
        <w:t>3</w:t>
      </w:r>
      <w:r w:rsidR="00E87F79">
        <w:rPr>
          <w:b/>
        </w:rPr>
        <w:fldChar w:fldCharType="end"/>
      </w:r>
      <w:bookmarkEnd w:id="101"/>
      <w:r w:rsidRPr="00471FEA">
        <w:rPr>
          <w:rFonts w:eastAsia="DengXian"/>
          <w:b/>
          <w:bCs/>
          <w:szCs w:val="22"/>
          <w:lang w:val="en-MY"/>
        </w:rPr>
        <w:t>: Long Short-Term Memory</w:t>
      </w:r>
      <w:bookmarkEnd w:id="102"/>
    </w:p>
    <w:p w14:paraId="1711BE2E" w14:textId="67817709" w:rsidR="00471FEA" w:rsidRDefault="00D534A0" w:rsidP="009F1160">
      <w:pPr>
        <w:spacing w:afterLines="200" w:after="480"/>
        <w:ind w:firstLine="720"/>
        <w:rPr>
          <w:rFonts w:eastAsia="DengXian"/>
          <w:szCs w:val="22"/>
          <w:lang w:val="en-MY"/>
        </w:rPr>
      </w:pPr>
      <w:bookmarkStart w:id="103" w:name="_Hlk35536568"/>
      <w:r>
        <w:rPr>
          <w:rFonts w:eastAsia="DengXian"/>
          <w:szCs w:val="22"/>
          <w:lang w:val="en-MY"/>
        </w:rPr>
        <w:t>Long Short-Term Memory (</w:t>
      </w:r>
      <w:r w:rsidR="00471FEA" w:rsidRPr="00471FEA">
        <w:rPr>
          <w:rFonts w:eastAsia="DengXian"/>
          <w:szCs w:val="22"/>
          <w:lang w:val="en-MY"/>
        </w:rPr>
        <w:t>LSTM</w:t>
      </w:r>
      <w:r>
        <w:rPr>
          <w:rFonts w:eastAsia="DengXian"/>
          <w:szCs w:val="22"/>
          <w:lang w:val="en-MY"/>
        </w:rPr>
        <w:t>)</w:t>
      </w:r>
      <w:r w:rsidR="00246A09">
        <w:rPr>
          <w:rFonts w:eastAsia="DengXian"/>
          <w:szCs w:val="22"/>
          <w:lang w:val="en-MY"/>
        </w:rPr>
        <w:t xml:space="preserve"> is another variant of RNN. It is able to</w:t>
      </w:r>
      <w:r w:rsidR="00471FEA" w:rsidRPr="00471FEA">
        <w:rPr>
          <w:rFonts w:eastAsia="DengXian"/>
          <w:szCs w:val="22"/>
          <w:lang w:val="en-MY"/>
        </w:rPr>
        <w:t xml:space="preserve"> </w:t>
      </w:r>
      <w:r w:rsidR="00EA09C2">
        <w:rPr>
          <w:rFonts w:eastAsia="DengXian"/>
          <w:szCs w:val="22"/>
          <w:lang w:val="en-MY"/>
        </w:rPr>
        <w:t>get rid of</w:t>
      </w:r>
      <w:r w:rsidR="00471FEA" w:rsidRPr="00471FEA">
        <w:rPr>
          <w:rFonts w:eastAsia="DengXian"/>
          <w:szCs w:val="22"/>
          <w:lang w:val="en-MY"/>
        </w:rPr>
        <w:t xml:space="preserve"> th</w:t>
      </w:r>
      <w:r w:rsidR="00A05820">
        <w:rPr>
          <w:rFonts w:eastAsia="DengXian"/>
          <w:szCs w:val="22"/>
          <w:lang w:val="en-MY"/>
        </w:rPr>
        <w:t>e vanishing gradient</w:t>
      </w:r>
      <w:r w:rsidR="00471FEA" w:rsidRPr="00471FEA">
        <w:rPr>
          <w:rFonts w:eastAsia="DengXian"/>
          <w:szCs w:val="22"/>
          <w:lang w:val="en-MY"/>
        </w:rPr>
        <w:t xml:space="preserve"> problem by implementing four gates which </w:t>
      </w:r>
      <w:r w:rsidR="00625C0B">
        <w:rPr>
          <w:rFonts w:eastAsia="DengXian"/>
          <w:szCs w:val="22"/>
          <w:lang w:val="en-MY"/>
        </w:rPr>
        <w:t>are</w:t>
      </w:r>
      <w:r w:rsidR="006C2E30">
        <w:rPr>
          <w:rFonts w:eastAsia="DengXian"/>
          <w:szCs w:val="22"/>
          <w:lang w:val="en-MY"/>
        </w:rPr>
        <w:t xml:space="preserve"> discussed</w:t>
      </w:r>
      <w:r w:rsidR="00471FEA" w:rsidRPr="00471FEA">
        <w:rPr>
          <w:rFonts w:eastAsia="DengXian"/>
          <w:szCs w:val="22"/>
          <w:lang w:val="en-MY"/>
        </w:rPr>
        <w:t xml:space="preserve"> in detail in</w:t>
      </w:r>
      <w:r w:rsidR="006C2E30">
        <w:rPr>
          <w:rFonts w:eastAsia="DengXian"/>
          <w:szCs w:val="22"/>
          <w:lang w:val="en-MY"/>
        </w:rPr>
        <w:t xml:space="preserve"> </w:t>
      </w:r>
      <w:r w:rsidR="006C2E30">
        <w:rPr>
          <w:rFonts w:eastAsia="DengXian"/>
          <w:szCs w:val="22"/>
          <w:lang w:val="en-MY"/>
        </w:rPr>
        <w:fldChar w:fldCharType="begin"/>
      </w:r>
      <w:r w:rsidR="006C2E30">
        <w:rPr>
          <w:rFonts w:eastAsia="DengXian"/>
          <w:szCs w:val="22"/>
          <w:lang w:val="en-MY"/>
        </w:rPr>
        <w:instrText xml:space="preserve"> REF _Ref19618590 \r \h </w:instrText>
      </w:r>
      <w:r w:rsidR="006C2E30">
        <w:rPr>
          <w:rFonts w:eastAsia="DengXian"/>
          <w:szCs w:val="22"/>
          <w:lang w:val="en-MY"/>
        </w:rPr>
      </w:r>
      <w:r w:rsidR="006C2E30">
        <w:rPr>
          <w:rFonts w:eastAsia="DengXian"/>
          <w:szCs w:val="22"/>
          <w:lang w:val="en-MY"/>
        </w:rPr>
        <w:fldChar w:fldCharType="separate"/>
      </w:r>
      <w:r w:rsidR="001E1C0E">
        <w:rPr>
          <w:rFonts w:eastAsia="DengXian"/>
          <w:szCs w:val="22"/>
          <w:lang w:val="en-MY"/>
        </w:rPr>
        <w:t>CHAPTER 3</w:t>
      </w:r>
      <w:r w:rsidR="006C2E30">
        <w:rPr>
          <w:rFonts w:eastAsia="DengXian"/>
          <w:szCs w:val="22"/>
          <w:lang w:val="en-MY"/>
        </w:rPr>
        <w:fldChar w:fldCharType="end"/>
      </w:r>
      <w:r w:rsidR="00471FEA" w:rsidRPr="00471FEA">
        <w:rPr>
          <w:rFonts w:eastAsia="DengXian"/>
          <w:szCs w:val="22"/>
          <w:lang w:val="en-MY"/>
        </w:rPr>
        <w:t xml:space="preserve">. The four gates are the forget gate, input gate, state gate (or a neuron with a self-recurrent connection) and output gate in each node, as can be seen in </w:t>
      </w:r>
      <w:r w:rsidR="00471FEA" w:rsidRPr="00BC2109">
        <w:rPr>
          <w:rFonts w:eastAsia="DengXian"/>
          <w:szCs w:val="22"/>
          <w:lang w:val="en-MY"/>
        </w:rPr>
        <w:fldChar w:fldCharType="begin"/>
      </w:r>
      <w:r w:rsidR="00471FEA" w:rsidRPr="00BC2109">
        <w:rPr>
          <w:rFonts w:eastAsia="DengXian"/>
          <w:szCs w:val="22"/>
          <w:lang w:val="en-MY"/>
        </w:rPr>
        <w:instrText xml:space="preserve"> REF _Ref19616241 \h </w:instrText>
      </w:r>
      <w:r w:rsidR="00BC2109" w:rsidRPr="00BC2109">
        <w:rPr>
          <w:rFonts w:eastAsia="DengXian"/>
          <w:szCs w:val="22"/>
          <w:lang w:val="en-MY"/>
        </w:rPr>
        <w:instrText xml:space="preserve"> \* MERGEFORMAT </w:instrText>
      </w:r>
      <w:r w:rsidR="00471FEA" w:rsidRPr="00BC2109">
        <w:rPr>
          <w:rFonts w:eastAsia="DengXian"/>
          <w:szCs w:val="22"/>
          <w:lang w:val="en-MY"/>
        </w:rPr>
      </w:r>
      <w:r w:rsidR="00471FEA" w:rsidRPr="00BC2109">
        <w:rPr>
          <w:rFonts w:eastAsia="DengXian"/>
          <w:szCs w:val="22"/>
          <w:lang w:val="en-MY"/>
        </w:rPr>
        <w:fldChar w:fldCharType="separate"/>
      </w:r>
      <w:r w:rsidR="001E1C0E" w:rsidRPr="001E1C0E">
        <w:t xml:space="preserve">Figure </w:t>
      </w:r>
      <w:r w:rsidR="001E1C0E" w:rsidRPr="001E1C0E">
        <w:rPr>
          <w:noProof/>
        </w:rPr>
        <w:t>2.3</w:t>
      </w:r>
      <w:r w:rsidR="00471FEA" w:rsidRPr="00BC2109">
        <w:rPr>
          <w:rFonts w:eastAsia="DengXian"/>
          <w:szCs w:val="22"/>
          <w:lang w:val="en-MY"/>
        </w:rPr>
        <w:fldChar w:fldCharType="end"/>
      </w:r>
      <w:r w:rsidR="00471FEA" w:rsidRPr="00471FEA">
        <w:rPr>
          <w:rFonts w:eastAsia="DengXian"/>
          <w:szCs w:val="22"/>
          <w:lang w:val="en-MY"/>
        </w:rPr>
        <w:t xml:space="preserve">. </w:t>
      </w:r>
      <w:r w:rsidR="00471FEA" w:rsidRPr="00471FEA">
        <w:rPr>
          <w:rFonts w:eastAsia="DengXian"/>
          <w:szCs w:val="22"/>
          <w:lang w:val="en-MY"/>
        </w:rPr>
        <w:fldChar w:fldCharType="begin" w:fldLock="1"/>
      </w:r>
      <w:r w:rsidR="00471FEA" w:rsidRPr="00471FEA">
        <w:rPr>
          <w:rFonts w:eastAsia="DengXian"/>
          <w:szCs w:val="22"/>
          <w:lang w:val="en-MY"/>
        </w:rPr>
        <w:instrText>ADDIN CSL_CITATION {"citationItems":[{"id":"ITEM-1","itemData":{"DOI":"10.2991/icaita-16.2016.13","abstract":"A lot of real-life mobile sensing applications are becoming available. These applications use mobile sensors embedded in smart phones to recognize human activities in order to get a better understanding of human behavior. In this paper, we propose a LSTM-based feature extraction approach to recognize human activities using tri-axial accelerometers data. The experimental results on the (WISDM) Lab public datasets indicate that our LSTM-based approach is practical and achieves 92.1% accuracy.","author":[{"dropping-particle":"","family":"Chen","given":"Yuwen","non-dropping-particle":"","parse-names":false,"suffix":""},{"dropping-particle":"","family":"Zhong","given":"Kunhua","non-dropping-particle":"","parse-names":false,"suffix":""},{"dropping-particle":"","family":"Zhang","given":"Ju","non-dropping-particle":"","parse-names":false,"suffix":""},{"dropping-particle":"","family":"Sun","given":"Qilong","non-dropping-particle":"","parse-names":false,"suffix":""},{"dropping-particle":"","family":"Zhao","given":"Xueliang","non-dropping-particle":"","parse-names":false,"suffix":""}],"id":"ITEM-1","issue":"Icaita","issued":{"date-parts":[["2016"]]},"page":"50-53","title":"LSTM Networks for Mobile Human Activity Recognition","type":"article-journal"},"uris":["http://www.mendeley.com/documents/?uuid=020b343d-d1ee-41fd-91d3-536c7bfc1436"]}],"mendeley":{"formattedCitation":"(Chen, Zhong, Zhang, Sun, &amp; Zhao, 2016)","manualFormatting":"Chen, Zhong, Zhang, Sun, and Zhao (2016)","plainTextFormattedCitation":"(Chen, Zhong, Zhang, Sun, &amp; Zhao, 2016)","previouslyFormattedCitation":"(Chen, Zhong, Zhang, Sun, &amp; Zhao, 2016)"},"properties":{"noteIndex":0},"schema":"https://github.com/citation-style-language/schema/raw/master/csl-citation.json"}</w:instrText>
      </w:r>
      <w:r w:rsidR="00471FEA" w:rsidRPr="00471FEA">
        <w:rPr>
          <w:rFonts w:eastAsia="DengXian"/>
          <w:szCs w:val="22"/>
          <w:lang w:val="en-MY"/>
        </w:rPr>
        <w:fldChar w:fldCharType="separate"/>
      </w:r>
      <w:r w:rsidR="00471FEA" w:rsidRPr="00471FEA">
        <w:rPr>
          <w:rFonts w:eastAsia="DengXian"/>
          <w:noProof/>
          <w:szCs w:val="22"/>
          <w:lang w:val="en-MY"/>
        </w:rPr>
        <w:t>Chen, Zhong, Zhang, Sun, and Zhao (2016)</w:t>
      </w:r>
      <w:r w:rsidR="00471FEA" w:rsidRPr="00471FEA">
        <w:rPr>
          <w:rFonts w:eastAsia="DengXian"/>
          <w:szCs w:val="22"/>
          <w:lang w:val="en-MY"/>
        </w:rPr>
        <w:fldChar w:fldCharType="end"/>
      </w:r>
      <w:r w:rsidR="00471FEA" w:rsidRPr="00471FEA">
        <w:rPr>
          <w:rFonts w:eastAsia="DengXian"/>
          <w:szCs w:val="22"/>
          <w:lang w:val="en-MY"/>
        </w:rPr>
        <w:t xml:space="preserve"> </w:t>
      </w:r>
      <w:r w:rsidR="00246A09">
        <w:rPr>
          <w:rFonts w:eastAsia="DengXian"/>
          <w:szCs w:val="22"/>
          <w:lang w:val="en-MY"/>
        </w:rPr>
        <w:t>utilizes</w:t>
      </w:r>
      <w:r w:rsidR="00471FEA" w:rsidRPr="00471FEA">
        <w:rPr>
          <w:rFonts w:eastAsia="DengXian"/>
          <w:szCs w:val="22"/>
          <w:lang w:val="en-MY"/>
        </w:rPr>
        <w:t xml:space="preserve"> </w:t>
      </w:r>
      <w:r w:rsidR="00246A09">
        <w:rPr>
          <w:rFonts w:eastAsia="DengXian"/>
          <w:szCs w:val="22"/>
          <w:lang w:val="en-MY"/>
        </w:rPr>
        <w:t xml:space="preserve">the </w:t>
      </w:r>
      <w:r w:rsidR="00471FEA" w:rsidRPr="00471FEA">
        <w:rPr>
          <w:rFonts w:eastAsia="DengXian"/>
          <w:szCs w:val="22"/>
          <w:lang w:val="en-MY"/>
        </w:rPr>
        <w:t>LSTM</w:t>
      </w:r>
      <w:r w:rsidR="00246A09">
        <w:rPr>
          <w:rFonts w:eastAsia="DengXian"/>
          <w:szCs w:val="22"/>
          <w:lang w:val="en-MY"/>
        </w:rPr>
        <w:t xml:space="preserve"> HAR model</w:t>
      </w:r>
      <w:r w:rsidR="00471FEA" w:rsidRPr="00471FEA">
        <w:rPr>
          <w:rFonts w:eastAsia="DengXian"/>
          <w:szCs w:val="22"/>
          <w:lang w:val="en-MY"/>
        </w:rPr>
        <w:t xml:space="preserve"> </w:t>
      </w:r>
      <w:r w:rsidR="00246A09">
        <w:rPr>
          <w:rFonts w:eastAsia="DengXian"/>
          <w:szCs w:val="22"/>
          <w:lang w:val="en-MY"/>
        </w:rPr>
        <w:t>on</w:t>
      </w:r>
      <w:r w:rsidR="00471FEA" w:rsidRPr="00471FEA">
        <w:rPr>
          <w:rFonts w:eastAsia="DengXian"/>
          <w:szCs w:val="22"/>
          <w:lang w:val="en-MY"/>
        </w:rPr>
        <w:t xml:space="preserve"> triaxial accelerometers data</w:t>
      </w:r>
      <w:r w:rsidR="00246A09">
        <w:rPr>
          <w:rFonts w:eastAsia="DengXian"/>
          <w:szCs w:val="22"/>
          <w:lang w:val="en-MY"/>
        </w:rPr>
        <w:t xml:space="preserve"> from </w:t>
      </w:r>
      <w:r w:rsidR="00625C0B">
        <w:rPr>
          <w:rFonts w:eastAsia="DengXian"/>
          <w:szCs w:val="22"/>
          <w:lang w:val="en-MY"/>
        </w:rPr>
        <w:t xml:space="preserve">the </w:t>
      </w:r>
      <w:r w:rsidR="00246A09">
        <w:rPr>
          <w:rFonts w:eastAsia="DengXian"/>
          <w:szCs w:val="22"/>
          <w:lang w:val="en-MY"/>
        </w:rPr>
        <w:t xml:space="preserve">WISDM dataset and </w:t>
      </w:r>
      <w:r w:rsidR="00471FEA" w:rsidRPr="00471FEA">
        <w:rPr>
          <w:rFonts w:eastAsia="DengXian"/>
          <w:szCs w:val="22"/>
          <w:lang w:val="en-MY"/>
        </w:rPr>
        <w:t>achieves 92.1% accuracy</w:t>
      </w:r>
      <w:r w:rsidR="00246A09">
        <w:rPr>
          <w:rFonts w:eastAsia="DengXian"/>
          <w:szCs w:val="22"/>
          <w:lang w:val="en-MY"/>
        </w:rPr>
        <w:t xml:space="preserve"> in classification</w:t>
      </w:r>
      <w:r w:rsidR="00471FEA" w:rsidRPr="00471FEA">
        <w:rPr>
          <w:rFonts w:eastAsia="DengXian"/>
          <w:szCs w:val="22"/>
          <w:lang w:val="en-MY"/>
        </w:rPr>
        <w:t xml:space="preserve">. In short, LSTM </w:t>
      </w:r>
      <w:r w:rsidR="00EA09C2">
        <w:rPr>
          <w:rFonts w:eastAsia="DengXian"/>
          <w:szCs w:val="22"/>
          <w:lang w:val="en-MY"/>
        </w:rPr>
        <w:t>can</w:t>
      </w:r>
      <w:r w:rsidR="00246A09">
        <w:rPr>
          <w:rFonts w:eastAsia="DengXian"/>
          <w:szCs w:val="22"/>
          <w:lang w:val="en-MY"/>
        </w:rPr>
        <w:t xml:space="preserve"> </w:t>
      </w:r>
      <w:r>
        <w:rPr>
          <w:rFonts w:eastAsia="DengXian"/>
          <w:szCs w:val="22"/>
          <w:lang w:val="en-MY"/>
        </w:rPr>
        <w:t>use</w:t>
      </w:r>
      <w:r w:rsidR="00471FEA" w:rsidRPr="00471FEA">
        <w:rPr>
          <w:rFonts w:eastAsia="DengXian"/>
          <w:szCs w:val="22"/>
          <w:lang w:val="en-MY"/>
        </w:rPr>
        <w:t xml:space="preserve"> past information to predict the outcome of a HAR model. However, </w:t>
      </w:r>
      <w:r w:rsidR="00246A09">
        <w:rPr>
          <w:rFonts w:eastAsia="DengXian"/>
          <w:szCs w:val="22"/>
          <w:lang w:val="en-MY"/>
        </w:rPr>
        <w:t>some</w:t>
      </w:r>
      <w:r w:rsidR="00471FEA" w:rsidRPr="00471FEA">
        <w:rPr>
          <w:rFonts w:eastAsia="DengXian"/>
          <w:szCs w:val="22"/>
          <w:lang w:val="en-MY"/>
        </w:rPr>
        <w:t xml:space="preserve"> information may not be captured as human motion is continuous </w:t>
      </w:r>
      <w:r w:rsidR="00471FEA" w:rsidRPr="00471FEA">
        <w:rPr>
          <w:rFonts w:eastAsia="DengXian"/>
          <w:szCs w:val="22"/>
          <w:lang w:val="en-MY"/>
        </w:rPr>
        <w:fldChar w:fldCharType="begin" w:fldLock="1"/>
      </w:r>
      <w:r w:rsidR="00471FEA" w:rsidRPr="00471FEA">
        <w:rPr>
          <w:rFonts w:eastAsia="DengXian"/>
          <w:szCs w:val="22"/>
          <w:lang w:val="en-MY"/>
        </w:rPr>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networks","type":"article-journal"},"uris":["http://www.mendeley.com/documents/?uuid=e72283f5-1e19-4300-8c07-35c3efbcfc68"]}],"mendeley":{"formattedCitation":"(Yu &amp; Qin, 2018)","plainTextFormattedCitation":"(Yu &amp; Qin, 2018)","previouslyFormattedCitation":"(Yu &amp; Qin, 2018)"},"properties":{"noteIndex":0},"schema":"https://github.com/citation-style-language/schema/raw/master/csl-citation.json"}</w:instrText>
      </w:r>
      <w:r w:rsidR="00471FEA" w:rsidRPr="00471FEA">
        <w:rPr>
          <w:rFonts w:eastAsia="DengXian"/>
          <w:szCs w:val="22"/>
          <w:lang w:val="en-MY"/>
        </w:rPr>
        <w:fldChar w:fldCharType="separate"/>
      </w:r>
      <w:r w:rsidR="00471FEA" w:rsidRPr="00471FEA">
        <w:rPr>
          <w:rFonts w:eastAsia="DengXian"/>
          <w:noProof/>
          <w:szCs w:val="22"/>
          <w:lang w:val="en-MY"/>
        </w:rPr>
        <w:t>(Yu &amp; Qin, 2018)</w:t>
      </w:r>
      <w:r w:rsidR="00471FEA" w:rsidRPr="00471FEA">
        <w:rPr>
          <w:rFonts w:eastAsia="DengXian"/>
          <w:szCs w:val="22"/>
          <w:lang w:val="en-MY"/>
        </w:rPr>
        <w:fldChar w:fldCharType="end"/>
      </w:r>
      <w:r w:rsidR="00471FEA" w:rsidRPr="00471FEA">
        <w:rPr>
          <w:rFonts w:eastAsia="DengXian"/>
          <w:szCs w:val="22"/>
          <w:lang w:val="en-MY"/>
        </w:rPr>
        <w:t>.</w:t>
      </w:r>
    </w:p>
    <w:bookmarkEnd w:id="103"/>
    <w:p w14:paraId="66234D08" w14:textId="7D3B2EDE" w:rsidR="009F1160" w:rsidRDefault="009F1160" w:rsidP="009F1160">
      <w:pPr>
        <w:spacing w:afterLines="200" w:after="480"/>
        <w:ind w:firstLine="720"/>
        <w:rPr>
          <w:rFonts w:eastAsia="DengXian"/>
          <w:szCs w:val="22"/>
          <w:lang w:val="en-MY"/>
        </w:rPr>
      </w:pPr>
    </w:p>
    <w:p w14:paraId="6281F561" w14:textId="342966D7" w:rsidR="009F1160" w:rsidRDefault="009F1160" w:rsidP="009F1160">
      <w:pPr>
        <w:spacing w:afterLines="200" w:after="480"/>
        <w:ind w:firstLine="720"/>
        <w:rPr>
          <w:rFonts w:eastAsia="DengXian"/>
          <w:szCs w:val="22"/>
          <w:lang w:val="en-MY"/>
        </w:rPr>
      </w:pPr>
    </w:p>
    <w:p w14:paraId="335B0725" w14:textId="70B43835" w:rsidR="009F1160" w:rsidRDefault="009F1160" w:rsidP="009F1160">
      <w:pPr>
        <w:spacing w:afterLines="200" w:after="480"/>
        <w:ind w:firstLine="720"/>
        <w:rPr>
          <w:rFonts w:eastAsia="DengXian"/>
          <w:szCs w:val="22"/>
          <w:lang w:val="en-MY"/>
        </w:rPr>
      </w:pPr>
    </w:p>
    <w:p w14:paraId="4CDD4A21" w14:textId="5D00E4B5" w:rsidR="009F1160" w:rsidRDefault="009F1160" w:rsidP="009F1160">
      <w:pPr>
        <w:spacing w:afterLines="200" w:after="480"/>
        <w:ind w:firstLine="720"/>
        <w:rPr>
          <w:rFonts w:eastAsia="DengXian"/>
          <w:szCs w:val="22"/>
          <w:lang w:val="en-MY"/>
        </w:rPr>
      </w:pPr>
    </w:p>
    <w:p w14:paraId="0652EC8B" w14:textId="0CCF6351" w:rsidR="009F1160" w:rsidRDefault="009F1160" w:rsidP="009F1160">
      <w:pPr>
        <w:spacing w:afterLines="200" w:after="480"/>
        <w:ind w:firstLine="720"/>
        <w:rPr>
          <w:rFonts w:eastAsia="DengXian"/>
          <w:szCs w:val="22"/>
          <w:lang w:val="en-MY"/>
        </w:rPr>
      </w:pPr>
    </w:p>
    <w:p w14:paraId="0B21C331" w14:textId="77777777" w:rsidR="009F1160" w:rsidRPr="00471FEA" w:rsidRDefault="009F1160" w:rsidP="009F1160">
      <w:pPr>
        <w:spacing w:afterLines="200" w:after="480"/>
        <w:ind w:firstLine="720"/>
        <w:rPr>
          <w:rFonts w:eastAsia="DengXian"/>
          <w:szCs w:val="22"/>
          <w:lang w:val="en-MY"/>
        </w:rPr>
      </w:pPr>
    </w:p>
    <w:p w14:paraId="1EB99E90" w14:textId="194D3DA5" w:rsidR="00471FEA" w:rsidRPr="00471FEA" w:rsidRDefault="00471FEA" w:rsidP="009F1160">
      <w:pPr>
        <w:pStyle w:val="Heading5"/>
        <w:spacing w:afterLines="150" w:after="360"/>
        <w:rPr>
          <w:lang w:val="en-MY"/>
        </w:rPr>
      </w:pPr>
      <w:bookmarkStart w:id="104" w:name="_Toc19565148"/>
      <w:bookmarkStart w:id="105" w:name="_Ref19618945"/>
      <w:bookmarkStart w:id="106" w:name="_Toc32054177"/>
      <w:r w:rsidRPr="00471FEA">
        <w:rPr>
          <w:lang w:val="en-MY"/>
        </w:rPr>
        <w:t>Bi-directional Long Short-Term Memory (Bidir</w:t>
      </w:r>
      <w:r w:rsidR="006C2E30">
        <w:rPr>
          <w:lang w:val="en-MY"/>
        </w:rPr>
        <w:t>-</w:t>
      </w:r>
      <w:r w:rsidRPr="00471FEA">
        <w:rPr>
          <w:lang w:val="en-MY"/>
        </w:rPr>
        <w:t>LSTM)</w:t>
      </w:r>
      <w:bookmarkEnd w:id="104"/>
      <w:bookmarkEnd w:id="105"/>
      <w:bookmarkEnd w:id="106"/>
      <w:r w:rsidRPr="00471FEA">
        <w:rPr>
          <w:lang w:val="en-MY"/>
        </w:rPr>
        <w:t xml:space="preserve"> </w:t>
      </w:r>
    </w:p>
    <w:p w14:paraId="5204C876" w14:textId="77777777" w:rsidR="00471FEA" w:rsidRPr="00471FEA" w:rsidRDefault="00471FEA" w:rsidP="00471FEA">
      <w:pPr>
        <w:spacing w:after="160"/>
        <w:jc w:val="center"/>
        <w:rPr>
          <w:rFonts w:eastAsia="DengXian"/>
          <w:szCs w:val="22"/>
          <w:lang w:val="en-MY"/>
        </w:rPr>
      </w:pPr>
      <w:r w:rsidRPr="00471FEA">
        <w:rPr>
          <w:rFonts w:eastAsia="DengXian"/>
          <w:noProof/>
          <w:sz w:val="22"/>
          <w:szCs w:val="22"/>
        </w:rPr>
        <w:drawing>
          <wp:inline distT="0" distB="0" distL="0" distR="0" wp14:anchorId="41A9CC7E" wp14:editId="2A16D61E">
            <wp:extent cx="5286279" cy="329499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96424" cy="3301316"/>
                    </a:xfrm>
                    <a:prstGeom prst="rect">
                      <a:avLst/>
                    </a:prstGeom>
                  </pic:spPr>
                </pic:pic>
              </a:graphicData>
            </a:graphic>
          </wp:inline>
        </w:drawing>
      </w:r>
    </w:p>
    <w:p w14:paraId="1C8B4204" w14:textId="7B753C1A" w:rsidR="00471FEA" w:rsidRPr="00471FEA" w:rsidRDefault="00471FEA" w:rsidP="009F1160">
      <w:pPr>
        <w:pStyle w:val="Caption"/>
        <w:spacing w:afterLines="300" w:after="720"/>
        <w:rPr>
          <w:rFonts w:eastAsia="DengXian"/>
          <w:b/>
          <w:szCs w:val="22"/>
          <w:lang w:val="en-MY"/>
        </w:rPr>
      </w:pPr>
      <w:bookmarkStart w:id="107" w:name="_Ref19616268"/>
      <w:bookmarkStart w:id="108" w:name="_Toc32054294"/>
      <w:r w:rsidRPr="00471FEA">
        <w:rPr>
          <w:b/>
        </w:rPr>
        <w:t xml:space="preserve">Figure </w:t>
      </w:r>
      <w:r w:rsidR="00E87F79">
        <w:rPr>
          <w:b/>
        </w:rPr>
        <w:fldChar w:fldCharType="begin"/>
      </w:r>
      <w:r w:rsidR="00E87F79">
        <w:rPr>
          <w:b/>
        </w:rPr>
        <w:instrText xml:space="preserve"> STYLEREF 1 \s </w:instrText>
      </w:r>
      <w:r w:rsidR="00E87F79">
        <w:rPr>
          <w:b/>
        </w:rPr>
        <w:fldChar w:fldCharType="separate"/>
      </w:r>
      <w:r w:rsidR="001E1C0E">
        <w:rPr>
          <w:b/>
          <w:noProof/>
        </w:rPr>
        <w:t>2</w:t>
      </w:r>
      <w:r w:rsidR="00E87F79">
        <w:rPr>
          <w:b/>
        </w:rPr>
        <w:fldChar w:fldCharType="end"/>
      </w:r>
      <w:r w:rsidR="00E87F79">
        <w:rPr>
          <w:b/>
        </w:rPr>
        <w:t>.</w:t>
      </w:r>
      <w:r w:rsidR="00E87F79">
        <w:rPr>
          <w:b/>
        </w:rPr>
        <w:fldChar w:fldCharType="begin"/>
      </w:r>
      <w:r w:rsidR="00E87F79">
        <w:rPr>
          <w:b/>
        </w:rPr>
        <w:instrText xml:space="preserve"> SEQ Figure \* ARABIC \s 1 </w:instrText>
      </w:r>
      <w:r w:rsidR="00E87F79">
        <w:rPr>
          <w:b/>
        </w:rPr>
        <w:fldChar w:fldCharType="separate"/>
      </w:r>
      <w:r w:rsidR="001E1C0E">
        <w:rPr>
          <w:b/>
          <w:noProof/>
        </w:rPr>
        <w:t>4</w:t>
      </w:r>
      <w:r w:rsidR="00E87F79">
        <w:rPr>
          <w:b/>
        </w:rPr>
        <w:fldChar w:fldCharType="end"/>
      </w:r>
      <w:bookmarkEnd w:id="107"/>
      <w:r w:rsidRPr="00471FEA">
        <w:rPr>
          <w:b/>
        </w:rPr>
        <w:t xml:space="preserve">: </w:t>
      </w:r>
      <w:r w:rsidRPr="00471FEA">
        <w:rPr>
          <w:b/>
          <w:lang w:val="en-MY"/>
        </w:rPr>
        <w:t>Bi-directional Long Short-Term Memory</w:t>
      </w:r>
      <w:bookmarkEnd w:id="108"/>
    </w:p>
    <w:p w14:paraId="2570638E" w14:textId="7ABF7CC7" w:rsidR="00471FEA" w:rsidRPr="00471FEA" w:rsidRDefault="00471FEA" w:rsidP="009F1160">
      <w:pPr>
        <w:spacing w:afterLines="200" w:after="480"/>
        <w:ind w:firstLine="720"/>
        <w:rPr>
          <w:rFonts w:eastAsia="DengXian"/>
          <w:szCs w:val="22"/>
          <w:lang w:val="en-MY"/>
        </w:rPr>
      </w:pPr>
      <w:bookmarkStart w:id="109" w:name="_Hlk35943004"/>
      <w:r w:rsidRPr="00471FEA">
        <w:rPr>
          <w:rFonts w:eastAsia="DengXian"/>
          <w:szCs w:val="22"/>
          <w:lang w:val="en-MY"/>
        </w:rPr>
        <w:t>Bi-directional Long Short-Term Memory (Bidir</w:t>
      </w:r>
      <w:r w:rsidR="006C2E30">
        <w:rPr>
          <w:rFonts w:eastAsia="DengXian"/>
          <w:szCs w:val="22"/>
          <w:lang w:val="en-MY"/>
        </w:rPr>
        <w:t>-</w:t>
      </w:r>
      <w:r w:rsidRPr="00471FEA">
        <w:rPr>
          <w:rFonts w:eastAsia="DengXian"/>
          <w:szCs w:val="22"/>
          <w:lang w:val="en-MY"/>
        </w:rPr>
        <w:t>LSTM) is a variant of LSTM. However, different from LSTM who only takes in past information, Bidir</w:t>
      </w:r>
      <w:r w:rsidR="006C2E30">
        <w:rPr>
          <w:rFonts w:eastAsia="DengXian"/>
          <w:szCs w:val="22"/>
          <w:lang w:val="en-MY"/>
        </w:rPr>
        <w:t>-</w:t>
      </w:r>
      <w:r w:rsidRPr="00471FEA">
        <w:rPr>
          <w:rFonts w:eastAsia="DengXian"/>
          <w:szCs w:val="22"/>
          <w:lang w:val="en-MY"/>
        </w:rPr>
        <w:t xml:space="preserve">LSTM </w:t>
      </w:r>
      <w:r w:rsidR="00D03A1A">
        <w:rPr>
          <w:rFonts w:eastAsia="DengXian"/>
          <w:szCs w:val="22"/>
          <w:lang w:val="en-MY"/>
        </w:rPr>
        <w:t>uses both</w:t>
      </w:r>
      <w:r w:rsidRPr="00471FEA">
        <w:rPr>
          <w:rFonts w:eastAsia="DengXian"/>
          <w:szCs w:val="22"/>
          <w:lang w:val="en-MY"/>
        </w:rPr>
        <w:t xml:space="preserve"> past information and future information, as shown in </w:t>
      </w:r>
      <w:r w:rsidR="00D03A1A" w:rsidRPr="00BC2109">
        <w:rPr>
          <w:rFonts w:eastAsia="DengXian"/>
          <w:szCs w:val="22"/>
          <w:lang w:val="en-MY"/>
        </w:rPr>
        <w:fldChar w:fldCharType="begin"/>
      </w:r>
      <w:r w:rsidR="00D03A1A" w:rsidRPr="00BC2109">
        <w:rPr>
          <w:rFonts w:eastAsia="DengXian"/>
          <w:szCs w:val="22"/>
          <w:lang w:val="en-MY"/>
        </w:rPr>
        <w:instrText xml:space="preserve"> REF _Ref19616268 \h </w:instrText>
      </w:r>
      <w:r w:rsidR="00BC2109" w:rsidRPr="00BC2109">
        <w:rPr>
          <w:rFonts w:eastAsia="DengXian"/>
          <w:szCs w:val="22"/>
          <w:lang w:val="en-MY"/>
        </w:rPr>
        <w:instrText xml:space="preserve"> \* MERGEFORMAT </w:instrText>
      </w:r>
      <w:r w:rsidR="00D03A1A" w:rsidRPr="00BC2109">
        <w:rPr>
          <w:rFonts w:eastAsia="DengXian"/>
          <w:szCs w:val="22"/>
          <w:lang w:val="en-MY"/>
        </w:rPr>
      </w:r>
      <w:r w:rsidR="00D03A1A" w:rsidRPr="00BC2109">
        <w:rPr>
          <w:rFonts w:eastAsia="DengXian"/>
          <w:szCs w:val="22"/>
          <w:lang w:val="en-MY"/>
        </w:rPr>
        <w:fldChar w:fldCharType="separate"/>
      </w:r>
      <w:r w:rsidR="001E1C0E" w:rsidRPr="001E1C0E">
        <w:t xml:space="preserve">Figure </w:t>
      </w:r>
      <w:r w:rsidR="001E1C0E" w:rsidRPr="001E1C0E">
        <w:rPr>
          <w:noProof/>
        </w:rPr>
        <w:t>2.4</w:t>
      </w:r>
      <w:r w:rsidR="00D03A1A" w:rsidRPr="00BC2109">
        <w:rPr>
          <w:rFonts w:eastAsia="DengXian"/>
          <w:szCs w:val="22"/>
          <w:lang w:val="en-MY"/>
        </w:rPr>
        <w:fldChar w:fldCharType="end"/>
      </w:r>
      <w:r w:rsidRPr="00471FEA">
        <w:rPr>
          <w:rFonts w:eastAsia="DengXian"/>
          <w:szCs w:val="22"/>
          <w:lang w:val="en-MY"/>
        </w:rPr>
        <w:t>. In other words, Bidir</w:t>
      </w:r>
      <w:r w:rsidR="006C2E30">
        <w:rPr>
          <w:rFonts w:eastAsia="DengXian"/>
          <w:szCs w:val="22"/>
          <w:lang w:val="en-MY"/>
        </w:rPr>
        <w:t>-</w:t>
      </w:r>
      <w:r w:rsidRPr="00471FEA">
        <w:rPr>
          <w:rFonts w:eastAsia="DengXian"/>
          <w:szCs w:val="22"/>
          <w:lang w:val="en-MY"/>
        </w:rPr>
        <w:t xml:space="preserve">LSTM is stacked into layers both horizontally and vertically. A single LSTM node can take in information from the horizontal layer for both past and future information and also from a vertical layer which is the lower hidden layer. </w:t>
      </w:r>
    </w:p>
    <w:p w14:paraId="63A7F8BA" w14:textId="0B9E0FA2" w:rsidR="00471FEA" w:rsidRPr="00471FEA" w:rsidRDefault="00471FEA" w:rsidP="009F1160">
      <w:pPr>
        <w:spacing w:afterLines="450" w:after="1080"/>
        <w:ind w:firstLine="720"/>
        <w:rPr>
          <w:rFonts w:eastAsia="DengXian"/>
          <w:szCs w:val="22"/>
          <w:lang w:val="en-MY"/>
        </w:rPr>
      </w:pPr>
      <w:r w:rsidRPr="00471FEA">
        <w:rPr>
          <w:rFonts w:eastAsia="DengXian"/>
          <w:szCs w:val="22"/>
          <w:lang w:val="en-MY"/>
        </w:rPr>
        <w:fldChar w:fldCharType="begin" w:fldLock="1"/>
      </w:r>
      <w:r w:rsidRPr="00471FEA">
        <w:rPr>
          <w:rFonts w:eastAsia="DengXian"/>
          <w:szCs w:val="22"/>
          <w:lang w:val="en-MY"/>
        </w:rPr>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networks","type":"article-journal"},"uris":["http://www.mendeley.com/documents/?uuid=e72283f5-1e19-4300-8c07-35c3efbcfc68"]}],"mendeley":{"formattedCitation":"(Yu &amp; Qin, 2018)","manualFormatting":"Yu and Qin  (2018)","plainTextFormattedCitation":"(Yu &amp; Qin, 2018)","previouslyFormattedCitation":"(Yu &amp; Qin, 2018)"},"properties":{"noteIndex":0},"schema":"https://github.com/citation-style-language/schema/raw/master/csl-citation.json"}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Yu and Qin  (2018)</w:t>
      </w:r>
      <w:r w:rsidRPr="00471FEA">
        <w:rPr>
          <w:rFonts w:eastAsia="DengXian"/>
          <w:szCs w:val="22"/>
          <w:lang w:val="en-MY"/>
        </w:rPr>
        <w:fldChar w:fldCharType="end"/>
      </w:r>
      <w:r w:rsidRPr="00471FEA">
        <w:rPr>
          <w:rFonts w:eastAsia="DengXian"/>
          <w:szCs w:val="22"/>
          <w:lang w:val="en-MY"/>
        </w:rPr>
        <w:t xml:space="preserve"> </w:t>
      </w:r>
      <w:r w:rsidR="00D03A1A">
        <w:rPr>
          <w:rFonts w:eastAsia="DengXian"/>
          <w:szCs w:val="22"/>
          <w:lang w:val="en-MY"/>
        </w:rPr>
        <w:t>utilizes</w:t>
      </w:r>
      <w:r w:rsidRPr="00471FEA">
        <w:rPr>
          <w:rFonts w:eastAsia="DengXian"/>
          <w:szCs w:val="22"/>
          <w:lang w:val="en-MY"/>
        </w:rPr>
        <w:t xml:space="preserve"> </w:t>
      </w:r>
      <w:r w:rsidR="00D03A1A">
        <w:rPr>
          <w:rFonts w:eastAsia="DengXian"/>
          <w:szCs w:val="22"/>
          <w:lang w:val="en-MY"/>
        </w:rPr>
        <w:t>Bidir-LSTM</w:t>
      </w:r>
      <w:r w:rsidRPr="00471FEA">
        <w:rPr>
          <w:rFonts w:eastAsia="DengXian"/>
          <w:szCs w:val="22"/>
          <w:lang w:val="en-MY"/>
        </w:rPr>
        <w:t xml:space="preserve"> on HAR using the inertial sensor in the smartphone, achieving an accuracy of 93.79%.  The result is comparable to the study conducted by </w:t>
      </w:r>
      <w:r w:rsidRPr="00471FEA">
        <w:rPr>
          <w:rFonts w:eastAsia="DengXian"/>
          <w:szCs w:val="22"/>
          <w:lang w:val="en-MY"/>
        </w:rPr>
        <w:fldChar w:fldCharType="begin" w:fldLock="1"/>
      </w:r>
      <w:r w:rsidRPr="00471FEA">
        <w:rPr>
          <w:rFonts w:eastAsia="DengXian"/>
          <w:szCs w:val="22"/>
          <w:lang w:val="en-MY"/>
        </w:rPr>
        <w:instrText>ADDIN CSL_CITATION {"citationItems":[{"id":"ITEM-1","itemData":{"DOI":"10.1016/j.eswa.2016.04.032","ISSN":"09574174","abstract":"Human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Applications","id":"ITEM-1","issued":{"date-parts":[["2016"]]},"page":"235-244","publisher":"Elsevier Ltd","title":"Human activity recognition with smartphone sensors using deep learning neural networks","type":"article-journal","volume":"59"},"uris":["http://www.mendeley.com/documents/?uuid=1fbbbfab-bc3c-4cf7-a455-98b089923045"]}],"mendeley":{"formattedCitation":"(Ronao &amp; Cho, 2016)","manualFormatting":"Ronao and Cho (2016)","plainTextFormattedCitation":"(Ronao &amp; Cho, 2016)","previouslyFormattedCitation":"(Ronao &amp; Cho, 2016)"},"properties":{"noteIndex":0},"schema":"https://github.com/citation-style-language/schema/raw/master/csl-citation.json"}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Ronao and Cho (2016)</w:t>
      </w:r>
      <w:r w:rsidRPr="00471FEA">
        <w:rPr>
          <w:rFonts w:eastAsia="DengXian"/>
          <w:szCs w:val="22"/>
          <w:lang w:val="en-MY"/>
        </w:rPr>
        <w:fldChar w:fldCharType="end"/>
      </w:r>
      <w:r w:rsidRPr="00471FEA">
        <w:rPr>
          <w:rFonts w:eastAsia="DengXian"/>
          <w:szCs w:val="22"/>
          <w:lang w:val="en-MY"/>
        </w:rPr>
        <w:t xml:space="preserve"> who used a deep learning convolutional neural network (CNN) on raw data and achieve an accuracy of 94.79%. Similar work has also been done by </w:t>
      </w:r>
      <w:r w:rsidRPr="00471FEA">
        <w:rPr>
          <w:rFonts w:eastAsia="DengXian"/>
          <w:szCs w:val="22"/>
          <w:lang w:val="en-MY"/>
        </w:rPr>
        <w:fldChar w:fldCharType="begin" w:fldLock="1"/>
      </w:r>
      <w:r w:rsidRPr="00471FEA">
        <w:rPr>
          <w:rFonts w:eastAsia="DengXian"/>
          <w:szCs w:val="22"/>
          <w:lang w:val="en-MY"/>
        </w:rPr>
        <w:instrText>ADDIN CSL_CITATION {"citationItems":[{"id":"ITEM-1","itemData":{"DOI":"10.1109/STSIVA.2019.8730249","ISBN":"9781728114910","author":[{"dropping-particle":"","family":"Hernández","given":"Fabio","non-dropping-particle":"","parse-names":false,"suffix":""},{"dropping-particle":"","family":"Suárez","given":"Luis F.","non-dropping-particle":"","parse-names":false,"suffix":""},{"dropping-particle":"","family":"Villamizar","given":"Javier","non-dropping-particle":"","parse-names":false,"suffix":""},{"dropping-particle":"","family":"Altuve","given":"Miguel","non-dropping-particle":"","parse-names":false,"suffix":""}],"container-title":"2019 22nd Symposium on Image, Signal Processing and Artificial Vision, STSIVA 2019 - Conference Proceedings","id":"ITEM-1","issued":{"date-parts":[["2019"]]},"title":"Human Activity Recognition on Smartphones Using a Bidirectional LSTM Network","type":"article-journal"},"uris":["http://www.mendeley.com/documents/?uuid=32975fda-8c1a-4135-9450-d15e5014ff7d"]}],"mendeley":{"formattedCitation":"(Hernández et al., 2019)","manualFormatting":"Hernández et al. (2019)","plainTextFormattedCitation":"(Hernández et al., 2019)","previouslyFormattedCitation":"(Hernández et al., 2019)"},"properties":{"noteIndex":0},"schema":"https://github.com/citation-style-language/schema/raw/master/csl-citation.json"}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Hernández et al. (2019)</w:t>
      </w:r>
      <w:r w:rsidRPr="00471FEA">
        <w:rPr>
          <w:rFonts w:eastAsia="DengXian"/>
          <w:szCs w:val="22"/>
          <w:lang w:val="en-MY"/>
        </w:rPr>
        <w:fldChar w:fldCharType="end"/>
      </w:r>
      <w:r w:rsidRPr="00471FEA">
        <w:rPr>
          <w:rFonts w:eastAsia="DengXian"/>
          <w:szCs w:val="22"/>
          <w:lang w:val="en-MY"/>
        </w:rPr>
        <w:t xml:space="preserve"> who proposed a </w:t>
      </w:r>
      <w:r w:rsidR="006C2E30">
        <w:rPr>
          <w:rFonts w:eastAsia="DengXian"/>
          <w:szCs w:val="22"/>
          <w:lang w:val="en-MY"/>
        </w:rPr>
        <w:t>B</w:t>
      </w:r>
      <w:r w:rsidRPr="00471FEA">
        <w:rPr>
          <w:rFonts w:eastAsia="DengXian"/>
          <w:szCs w:val="22"/>
          <w:lang w:val="en-MY"/>
        </w:rPr>
        <w:t>idir</w:t>
      </w:r>
      <w:r w:rsidR="006C2E30">
        <w:rPr>
          <w:rFonts w:eastAsia="DengXian"/>
          <w:szCs w:val="22"/>
          <w:lang w:val="en-MY"/>
        </w:rPr>
        <w:t>-</w:t>
      </w:r>
      <w:r w:rsidRPr="00471FEA">
        <w:rPr>
          <w:rFonts w:eastAsia="DengXian"/>
          <w:szCs w:val="22"/>
          <w:lang w:val="en-MY"/>
        </w:rPr>
        <w:t xml:space="preserve"> LSTM network that takes in accelerometer and gyroscope data from a smartphone. They achieve and accuracy of 92.67%. </w:t>
      </w:r>
    </w:p>
    <w:p w14:paraId="3DFDF5FA" w14:textId="77777777" w:rsidR="00471FEA" w:rsidRPr="00471FEA" w:rsidRDefault="00471FEA" w:rsidP="009F1160">
      <w:pPr>
        <w:pStyle w:val="Heading5"/>
        <w:spacing w:afterLines="150" w:after="360"/>
        <w:rPr>
          <w:lang w:val="en-MY"/>
        </w:rPr>
      </w:pPr>
      <w:bookmarkStart w:id="110" w:name="_Toc19565149"/>
      <w:bookmarkStart w:id="111" w:name="_Ref19618270"/>
      <w:bookmarkStart w:id="112" w:name="_Ref19618967"/>
      <w:bookmarkStart w:id="113" w:name="_Toc32054178"/>
      <w:bookmarkEnd w:id="109"/>
      <w:r w:rsidRPr="00471FEA">
        <w:rPr>
          <w:lang w:val="en-MY"/>
        </w:rPr>
        <w:t>Deep Residue Bi-directional Long Short-Term Memory</w:t>
      </w:r>
      <w:bookmarkEnd w:id="110"/>
      <w:bookmarkEnd w:id="111"/>
      <w:bookmarkEnd w:id="112"/>
      <w:bookmarkEnd w:id="113"/>
    </w:p>
    <w:p w14:paraId="52D23BB4" w14:textId="77777777" w:rsidR="00471FEA" w:rsidRPr="00471FEA" w:rsidRDefault="00471FEA" w:rsidP="00471FEA">
      <w:pPr>
        <w:spacing w:after="160"/>
        <w:jc w:val="center"/>
        <w:rPr>
          <w:rFonts w:eastAsia="DengXian"/>
          <w:szCs w:val="22"/>
          <w:lang w:val="en-MY"/>
        </w:rPr>
      </w:pPr>
      <w:r w:rsidRPr="00471FEA">
        <w:rPr>
          <w:rFonts w:eastAsia="DengXian"/>
          <w:noProof/>
          <w:sz w:val="22"/>
          <w:szCs w:val="22"/>
        </w:rPr>
        <w:drawing>
          <wp:inline distT="0" distB="0" distL="0" distR="0" wp14:anchorId="4920F64B" wp14:editId="10957A55">
            <wp:extent cx="3927944" cy="29601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31630" cy="2962879"/>
                    </a:xfrm>
                    <a:prstGeom prst="rect">
                      <a:avLst/>
                    </a:prstGeom>
                  </pic:spPr>
                </pic:pic>
              </a:graphicData>
            </a:graphic>
          </wp:inline>
        </w:drawing>
      </w:r>
    </w:p>
    <w:p w14:paraId="664957F5" w14:textId="256B7D89" w:rsidR="00471FEA" w:rsidRPr="00471FEA" w:rsidRDefault="00471FEA" w:rsidP="009F1160">
      <w:pPr>
        <w:pStyle w:val="Caption"/>
        <w:spacing w:afterLines="300" w:after="720"/>
        <w:rPr>
          <w:rFonts w:eastAsia="DengXian"/>
          <w:b/>
          <w:szCs w:val="22"/>
          <w:lang w:val="en-MY"/>
        </w:rPr>
      </w:pPr>
      <w:bookmarkStart w:id="114" w:name="_Ref19616311"/>
      <w:bookmarkStart w:id="115" w:name="_Toc32054295"/>
      <w:r w:rsidRPr="00471FEA">
        <w:rPr>
          <w:b/>
        </w:rPr>
        <w:t xml:space="preserve">Figure </w:t>
      </w:r>
      <w:r w:rsidR="00E87F79">
        <w:rPr>
          <w:b/>
        </w:rPr>
        <w:fldChar w:fldCharType="begin"/>
      </w:r>
      <w:r w:rsidR="00E87F79">
        <w:rPr>
          <w:b/>
        </w:rPr>
        <w:instrText xml:space="preserve"> STYLEREF 1 \s </w:instrText>
      </w:r>
      <w:r w:rsidR="00E87F79">
        <w:rPr>
          <w:b/>
        </w:rPr>
        <w:fldChar w:fldCharType="separate"/>
      </w:r>
      <w:r w:rsidR="001E1C0E">
        <w:rPr>
          <w:b/>
          <w:noProof/>
        </w:rPr>
        <w:t>2</w:t>
      </w:r>
      <w:r w:rsidR="00E87F79">
        <w:rPr>
          <w:b/>
        </w:rPr>
        <w:fldChar w:fldCharType="end"/>
      </w:r>
      <w:r w:rsidR="00E87F79">
        <w:rPr>
          <w:b/>
        </w:rPr>
        <w:t>.</w:t>
      </w:r>
      <w:r w:rsidR="00E87F79">
        <w:rPr>
          <w:b/>
        </w:rPr>
        <w:fldChar w:fldCharType="begin"/>
      </w:r>
      <w:r w:rsidR="00E87F79">
        <w:rPr>
          <w:b/>
        </w:rPr>
        <w:instrText xml:space="preserve"> SEQ Figure \* ARABIC \s 1 </w:instrText>
      </w:r>
      <w:r w:rsidR="00E87F79">
        <w:rPr>
          <w:b/>
        </w:rPr>
        <w:fldChar w:fldCharType="separate"/>
      </w:r>
      <w:r w:rsidR="001E1C0E">
        <w:rPr>
          <w:b/>
          <w:noProof/>
        </w:rPr>
        <w:t>5</w:t>
      </w:r>
      <w:r w:rsidR="00E87F79">
        <w:rPr>
          <w:b/>
        </w:rPr>
        <w:fldChar w:fldCharType="end"/>
      </w:r>
      <w:bookmarkEnd w:id="114"/>
      <w:r w:rsidRPr="00471FEA">
        <w:rPr>
          <w:rFonts w:eastAsia="DengXian"/>
          <w:b/>
          <w:szCs w:val="22"/>
          <w:lang w:val="en-MY"/>
        </w:rPr>
        <w:t>: Deep Residue Bidir-LSTM</w:t>
      </w:r>
      <w:bookmarkEnd w:id="115"/>
    </w:p>
    <w:p w14:paraId="286D798E" w14:textId="38D63852" w:rsidR="00471FEA" w:rsidRPr="00471FEA" w:rsidRDefault="00471FEA" w:rsidP="009F1160">
      <w:pPr>
        <w:spacing w:afterLines="200" w:after="480"/>
        <w:ind w:firstLine="720"/>
        <w:rPr>
          <w:rFonts w:eastAsia="DengXian"/>
          <w:szCs w:val="22"/>
          <w:lang w:val="en-MY"/>
        </w:rPr>
      </w:pPr>
      <w:r w:rsidRPr="00471FEA">
        <w:rPr>
          <w:rFonts w:eastAsia="DengXian"/>
          <w:szCs w:val="22"/>
          <w:lang w:val="en-MY"/>
        </w:rPr>
        <w:fldChar w:fldCharType="begin" w:fldLock="1"/>
      </w:r>
      <w:r w:rsidRPr="00471FEA">
        <w:rPr>
          <w:rFonts w:eastAsia="DengXian"/>
          <w:szCs w:val="22"/>
          <w:lang w:val="en-MY"/>
        </w:rPr>
        <w:instrText>ADDIN CSL_CITATION {"citationItems":[{"id":"ITEM-1","itemData":{"DOI":"10.1155/2018/7316954","ISSN":"15635147","abstract":"Human activity recognition (HAR) has become a popular topic in research because of its wide application. With the development of deep learning, new ideas have appeared to address HAR problems. Here, a deep network architecture using residual bidirectional long short-term memory (LSTM) is proposed. The advantages of the new network include that a bidirectional connection can concatenate the positive time direction (forward state) and the negative time direction (backward state). Second, residual connections between stacked cells act as shortcut for gradients, effectively avoiding the gradient vanishing problem. Generally, the proposed network shows improvements on both the temporal (using bidirectional cells) and the spatial (residual connections stacked) dimensions, aiming to enhance the recognition rate. When testing with the Opportunity dataset and the public domain UCI dataset, the accuracy is significantly improved compared with previous results.","author":[{"dropping-particle":"","family":"Zhao","given":"Yu","non-dropping-particle":"","parse-names":false,"suffix":""},{"dropping-particle":"","family":"Yang","given":"Rennong","non-dropping-particle":"","parse-names":false,"suffix":""},{"dropping-particle":"","family":"Chevalier","given":"Guillaume","non-dropping-particle":"","parse-names":false,"suffix":""},{"dropping-particle":"","family":"Xu","given":"Ximeng","non-dropping-particle":"","parse-names":false,"suffix":""},{"dropping-particle":"","family":"Zhang","given":"Zhenxing","non-dropping-particle":"","parse-names":false,"suffix":""}],"container-title":"Mathematical Problems in Engineering","id":"ITEM-1","issued":{"date-parts":[["2018"]]},"title":"Deep Residual Bidir-LSTM for Human Activity Recognition Using Wearable Sensors","type":"article-journal","volume":"2018"},"uris":["http://www.mendeley.com/documents/?uuid=d3be11c5-79ae-4631-a3ee-e8e7edd2d05d"]}],"mendeley":{"formattedCitation":"(Zhao, Yang, Chevalier, Xu, &amp; Zhang, 2018)","manualFormatting":"Zhao, Yang, Chevalier, Xu, and Zhang (2018)","plainTextFormattedCitation":"(Zhao, Yang, Chevalier, Xu, &amp; Zhang, 2018)","previouslyFormattedCitation":"(Zhao, Yang, Chevalier, Xu, &amp; Zhang, 2018)"},"properties":{"noteIndex":0},"schema":"https://github.com/citation-style-language/schema/raw/master/csl-citation.json"}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Zhao, Yang, Chevalier, Xu, and Zhang (2018)</w:t>
      </w:r>
      <w:r w:rsidRPr="00471FEA">
        <w:rPr>
          <w:rFonts w:eastAsia="DengXian"/>
          <w:szCs w:val="22"/>
          <w:lang w:val="en-MY"/>
        </w:rPr>
        <w:fldChar w:fldCharType="end"/>
      </w:r>
      <w:r w:rsidRPr="00471FEA">
        <w:rPr>
          <w:rFonts w:eastAsia="DengXian"/>
          <w:szCs w:val="22"/>
          <w:lang w:val="en-MY"/>
        </w:rPr>
        <w:t xml:space="preserve"> proposed a new concept of Bidir-LSTM which is called the deep residue Bidir-LSTM as shown in </w:t>
      </w:r>
      <w:r w:rsidRPr="00BC2109">
        <w:rPr>
          <w:rFonts w:eastAsia="DengXian"/>
          <w:szCs w:val="22"/>
          <w:lang w:val="en-MY"/>
        </w:rPr>
        <w:fldChar w:fldCharType="begin"/>
      </w:r>
      <w:r w:rsidRPr="00BC2109">
        <w:rPr>
          <w:rFonts w:eastAsia="DengXian"/>
          <w:szCs w:val="22"/>
          <w:lang w:val="en-MY"/>
        </w:rPr>
        <w:instrText xml:space="preserve"> REF _Ref19616311 \h </w:instrText>
      </w:r>
      <w:r w:rsidR="00BC2109" w:rsidRPr="00BC2109">
        <w:rPr>
          <w:rFonts w:eastAsia="DengXian"/>
          <w:szCs w:val="22"/>
          <w:lang w:val="en-MY"/>
        </w:rPr>
        <w:instrText xml:space="preserve"> \* MERGEFORMAT </w:instrText>
      </w:r>
      <w:r w:rsidRPr="00BC2109">
        <w:rPr>
          <w:rFonts w:eastAsia="DengXian"/>
          <w:szCs w:val="22"/>
          <w:lang w:val="en-MY"/>
        </w:rPr>
      </w:r>
      <w:r w:rsidRPr="00BC2109">
        <w:rPr>
          <w:rFonts w:eastAsia="DengXian"/>
          <w:szCs w:val="22"/>
          <w:lang w:val="en-MY"/>
        </w:rPr>
        <w:fldChar w:fldCharType="separate"/>
      </w:r>
      <w:r w:rsidR="001E1C0E" w:rsidRPr="001E1C0E">
        <w:t xml:space="preserve">Figure </w:t>
      </w:r>
      <w:r w:rsidR="001E1C0E" w:rsidRPr="001E1C0E">
        <w:rPr>
          <w:noProof/>
        </w:rPr>
        <w:t>2.5</w:t>
      </w:r>
      <w:r w:rsidRPr="00BC2109">
        <w:rPr>
          <w:rFonts w:eastAsia="DengXian"/>
          <w:szCs w:val="22"/>
          <w:lang w:val="en-MY"/>
        </w:rPr>
        <w:fldChar w:fldCharType="end"/>
      </w:r>
      <w:r w:rsidRPr="00471FEA">
        <w:rPr>
          <w:rFonts w:eastAsia="DengXian"/>
          <w:szCs w:val="22"/>
          <w:lang w:val="en-MY"/>
        </w:rPr>
        <w:t xml:space="preserve">. The residual network </w:t>
      </w:r>
      <w:r w:rsidR="00D03A1A">
        <w:rPr>
          <w:rFonts w:eastAsia="DengXian"/>
          <w:szCs w:val="22"/>
          <w:lang w:val="en-MY"/>
        </w:rPr>
        <w:t xml:space="preserve">uses </w:t>
      </w:r>
      <w:r w:rsidRPr="00471FEA">
        <w:rPr>
          <w:rFonts w:eastAsia="DengXian"/>
          <w:szCs w:val="22"/>
          <w:lang w:val="en-MY"/>
        </w:rPr>
        <w:t>residual connections</w:t>
      </w:r>
      <w:r w:rsidR="00D03A1A">
        <w:rPr>
          <w:rFonts w:eastAsia="DengXian"/>
          <w:szCs w:val="22"/>
          <w:lang w:val="en-MY"/>
        </w:rPr>
        <w:t xml:space="preserve">, rather than </w:t>
      </w:r>
      <w:r w:rsidR="00625C0B">
        <w:rPr>
          <w:rFonts w:eastAsia="DengXian"/>
          <w:szCs w:val="22"/>
          <w:lang w:val="en-MY"/>
        </w:rPr>
        <w:t xml:space="preserve">a </w:t>
      </w:r>
      <w:r w:rsidR="00D03A1A">
        <w:rPr>
          <w:rFonts w:eastAsia="DengXian"/>
          <w:szCs w:val="22"/>
          <w:lang w:val="en-MY"/>
        </w:rPr>
        <w:t>gate</w:t>
      </w:r>
      <w:r w:rsidRPr="00471FEA">
        <w:rPr>
          <w:rFonts w:eastAsia="DengXian"/>
          <w:szCs w:val="22"/>
          <w:lang w:val="en-MY"/>
        </w:rPr>
        <w:t xml:space="preserve">. This residual connection ensures that the </w:t>
      </w:r>
      <w:r w:rsidR="00D03A1A">
        <w:rPr>
          <w:rFonts w:eastAsia="DengXian"/>
          <w:szCs w:val="22"/>
          <w:lang w:val="en-MY"/>
        </w:rPr>
        <w:t xml:space="preserve">Bidir-LSTM </w:t>
      </w:r>
      <w:r w:rsidRPr="00471FEA">
        <w:rPr>
          <w:rFonts w:eastAsia="DengXian"/>
          <w:szCs w:val="22"/>
          <w:lang w:val="en-MY"/>
        </w:rPr>
        <w:t xml:space="preserve">gate is </w:t>
      </w:r>
      <w:r w:rsidR="00D03A1A">
        <w:rPr>
          <w:rFonts w:eastAsia="DengXian"/>
          <w:szCs w:val="22"/>
          <w:lang w:val="en-MY"/>
        </w:rPr>
        <w:t>always open</w:t>
      </w:r>
      <w:r w:rsidRPr="00471FEA">
        <w:rPr>
          <w:rFonts w:eastAsia="DengXian"/>
          <w:szCs w:val="22"/>
          <w:lang w:val="en-MY"/>
        </w:rPr>
        <w:t xml:space="preserve"> and </w:t>
      </w:r>
      <w:r w:rsidR="00D03A1A">
        <w:rPr>
          <w:rFonts w:eastAsia="DengXian"/>
          <w:szCs w:val="22"/>
          <w:lang w:val="en-MY"/>
        </w:rPr>
        <w:t>allow</w:t>
      </w:r>
      <w:r w:rsidRPr="00471FEA">
        <w:rPr>
          <w:rFonts w:eastAsia="DengXian"/>
          <w:szCs w:val="22"/>
          <w:lang w:val="en-MY"/>
        </w:rPr>
        <w:t xml:space="preserve"> information </w:t>
      </w:r>
      <w:r w:rsidR="00D03A1A">
        <w:rPr>
          <w:rFonts w:eastAsia="DengXian"/>
          <w:szCs w:val="22"/>
          <w:lang w:val="en-MY"/>
        </w:rPr>
        <w:t xml:space="preserve">to be </w:t>
      </w:r>
      <w:r w:rsidRPr="00471FEA">
        <w:rPr>
          <w:rFonts w:eastAsia="DengXian"/>
          <w:szCs w:val="22"/>
          <w:lang w:val="en-MY"/>
        </w:rPr>
        <w:t>channeled to the additional residual functions to be learne</w:t>
      </w:r>
      <w:r w:rsidR="00D03A1A">
        <w:rPr>
          <w:rFonts w:eastAsia="DengXian"/>
          <w:szCs w:val="22"/>
          <w:lang w:val="en-MY"/>
        </w:rPr>
        <w:t xml:space="preserve">d. </w:t>
      </w:r>
      <w:r w:rsidRPr="00471FEA">
        <w:rPr>
          <w:rFonts w:eastAsia="DengXian"/>
          <w:szCs w:val="22"/>
          <w:lang w:val="en-MY"/>
        </w:rPr>
        <w:t>The information</w:t>
      </w:r>
      <w:r w:rsidR="00D03A1A">
        <w:rPr>
          <w:rFonts w:eastAsia="DengXian"/>
          <w:szCs w:val="22"/>
          <w:lang w:val="en-MY"/>
        </w:rPr>
        <w:t xml:space="preserve"> below</w:t>
      </w:r>
      <w:r w:rsidRPr="00471FEA">
        <w:rPr>
          <w:rFonts w:eastAsia="DengXian"/>
          <w:szCs w:val="22"/>
          <w:lang w:val="en-MY"/>
        </w:rPr>
        <w:t xml:space="preserve"> can </w:t>
      </w:r>
      <w:r w:rsidR="00D03A1A">
        <w:rPr>
          <w:rFonts w:eastAsia="DengXian"/>
          <w:szCs w:val="22"/>
          <w:lang w:val="en-MY"/>
        </w:rPr>
        <w:t>be relayed</w:t>
      </w:r>
      <w:r w:rsidRPr="00471FEA">
        <w:rPr>
          <w:rFonts w:eastAsia="DengXian"/>
          <w:szCs w:val="22"/>
          <w:lang w:val="en-MY"/>
        </w:rPr>
        <w:t xml:space="preserve"> to the </w:t>
      </w:r>
      <w:r w:rsidR="00D03A1A">
        <w:rPr>
          <w:rFonts w:eastAsia="DengXian"/>
          <w:szCs w:val="22"/>
          <w:lang w:val="en-MY"/>
        </w:rPr>
        <w:t>higher</w:t>
      </w:r>
      <w:r w:rsidRPr="00471FEA">
        <w:rPr>
          <w:rFonts w:eastAsia="DengXian"/>
          <w:szCs w:val="22"/>
          <w:lang w:val="en-MY"/>
        </w:rPr>
        <w:t xml:space="preserve"> layer directly through a shortcut connection</w:t>
      </w:r>
      <w:r w:rsidR="00D03A1A">
        <w:rPr>
          <w:rFonts w:eastAsia="DengXian"/>
          <w:szCs w:val="22"/>
          <w:lang w:val="en-MY"/>
        </w:rPr>
        <w:t>, bypassing some restrictive layer</w:t>
      </w:r>
      <w:r w:rsidRPr="00471FEA">
        <w:rPr>
          <w:rFonts w:eastAsia="DengXian"/>
          <w:szCs w:val="22"/>
          <w:lang w:val="en-MY"/>
        </w:rPr>
        <w:t xml:space="preserve">. </w:t>
      </w:r>
      <w:r w:rsidR="00D03A1A">
        <w:rPr>
          <w:rFonts w:eastAsia="DengXian"/>
          <w:szCs w:val="22"/>
          <w:lang w:val="en-MY"/>
        </w:rPr>
        <w:t>They achieve an</w:t>
      </w:r>
      <w:r w:rsidRPr="00471FEA">
        <w:rPr>
          <w:rFonts w:eastAsia="DengXian"/>
          <w:szCs w:val="22"/>
          <w:lang w:val="en-MY"/>
        </w:rPr>
        <w:t xml:space="preserve"> accuracy of 93.6% due to the residue and bidirectional direction </w:t>
      </w:r>
      <w:r w:rsidRPr="00471FEA">
        <w:rPr>
          <w:rFonts w:eastAsia="DengXian"/>
          <w:szCs w:val="22"/>
          <w:lang w:val="en-MY"/>
        </w:rPr>
        <w:fldChar w:fldCharType="begin" w:fldLock="1"/>
      </w:r>
      <w:r w:rsidRPr="00471FEA">
        <w:rPr>
          <w:rFonts w:eastAsia="DengXian"/>
          <w:szCs w:val="22"/>
          <w:lang w:val="en-MY"/>
        </w:rPr>
        <w:instrText>ADDIN CSL_CITATION {"citationItems":[{"id":"ITEM-1","itemData":{"DOI":"10.1155/2018/7316954","ISSN":"15635147","abstract":"Human activity recognition (HAR) has become a popular topic in research because of its wide application. With the development of deep learning, new ideas have appeared to address HAR problems. Here, a deep network architecture using residual bidirectional long short-term memory (LSTM) is proposed. The advantages of the new network include that a bidirectional connection can concatenate the positive time direction (forward state) and the negative time direction (backward state). Second, residual connections between stacked cells act as shortcut for gradients, effectively avoiding the gradient vanishing problem. Generally, the proposed network shows improvements on both the temporal (using bidirectional cells) and the spatial (residual connections stacked) dimensions, aiming to enhance the recognition rate. When testing with the Opportunity dataset and the public domain UCI dataset, the accuracy is significantly improved compared with previous results.","author":[{"dropping-particle":"","family":"Zhao","given":"Yu","non-dropping-particle":"","parse-names":false,"suffix":""},{"dropping-particle":"","family":"Yang","given":"Rennong","non-dropping-particle":"","parse-names":false,"suffix":""},{"dropping-particle":"","family":"Chevalier","given":"Guillaume","non-dropping-particle":"","parse-names":false,"suffix":""},{"dropping-particle":"","family":"Xu","given":"Ximeng","non-dropping-particle":"","parse-names":false,"suffix":""},{"dropping-particle":"","family":"Zhang","given":"Zhenxing","non-dropping-particle":"","parse-names":false,"suffix":""}],"container-title":"Mathematical Problems in Engineering","id":"ITEM-1","issued":{"date-parts":[["2018"]]},"title":"Deep Residual Bidir-LSTM for Human Activity Recognition Using Wearable Sensors","type":"article-journal","volume":"2018"},"uris":["http://www.mendeley.com/documents/?uuid=d3be11c5-79ae-4631-a3ee-e8e7edd2d05d"]}],"mendeley":{"formattedCitation":"(Zhao et al., 2018)","plainTextFormattedCitation":"(Zhao et al., 2018)","previouslyFormattedCitation":"(Zhao et al., 2018)"},"properties":{"noteIndex":0},"schema":"https://github.com/citation-style-language/schema/raw/master/csl-citation.json"}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(Zhao et al., 2018)</w:t>
      </w:r>
      <w:r w:rsidRPr="00471FEA">
        <w:rPr>
          <w:rFonts w:eastAsia="DengXian"/>
          <w:szCs w:val="22"/>
          <w:lang w:val="en-MY"/>
        </w:rPr>
        <w:fldChar w:fldCharType="end"/>
      </w:r>
      <w:r w:rsidRPr="00471FEA">
        <w:rPr>
          <w:rFonts w:eastAsia="DengXian"/>
          <w:szCs w:val="22"/>
          <w:lang w:val="en-MY"/>
        </w:rPr>
        <w:t>.</w:t>
      </w:r>
    </w:p>
    <w:p w14:paraId="0ADD16E1" w14:textId="77777777" w:rsidR="00471FEA" w:rsidRPr="00471FEA" w:rsidRDefault="00471FEA" w:rsidP="009F1160">
      <w:pPr>
        <w:pStyle w:val="Heading4"/>
        <w:spacing w:afterLines="150" w:after="360"/>
        <w:rPr>
          <w:lang w:val="en-MY"/>
        </w:rPr>
      </w:pPr>
      <w:bookmarkStart w:id="116" w:name="_Toc19565150"/>
      <w:bookmarkStart w:id="117" w:name="_Ref19618280"/>
      <w:bookmarkStart w:id="118" w:name="_Ref19618924"/>
      <w:bookmarkStart w:id="119" w:name="_Toc32054179"/>
      <w:r w:rsidRPr="00471FEA">
        <w:rPr>
          <w:lang w:val="en-MY"/>
        </w:rPr>
        <w:t>Comparison Study of Existing Deep Learning Models</w:t>
      </w:r>
      <w:bookmarkEnd w:id="116"/>
      <w:bookmarkEnd w:id="117"/>
      <w:bookmarkEnd w:id="118"/>
      <w:bookmarkEnd w:id="119"/>
    </w:p>
    <w:p w14:paraId="2D87641C" w14:textId="618EFD98" w:rsidR="00471FEA" w:rsidRPr="00471FEA" w:rsidRDefault="006C2E30" w:rsidP="009F1160">
      <w:pPr>
        <w:spacing w:afterLines="200" w:after="480"/>
        <w:ind w:firstLine="720"/>
        <w:rPr>
          <w:rFonts w:eastAsia="DengXian"/>
          <w:szCs w:val="22"/>
          <w:lang w:val="en-MY"/>
        </w:rPr>
      </w:pPr>
      <w:r>
        <w:rPr>
          <w:rFonts w:eastAsia="DengXian"/>
          <w:szCs w:val="22"/>
          <w:lang w:val="en-MY"/>
        </w:rPr>
        <w:t>A</w:t>
      </w:r>
      <w:r w:rsidR="00471FEA" w:rsidRPr="00471FEA">
        <w:rPr>
          <w:rFonts w:eastAsia="DengXian"/>
          <w:szCs w:val="22"/>
          <w:lang w:val="en-MY"/>
        </w:rPr>
        <w:t xml:space="preserve"> table to summarize</w:t>
      </w:r>
      <w:r w:rsidR="00841237">
        <w:rPr>
          <w:rFonts w:eastAsia="DengXian"/>
          <w:szCs w:val="22"/>
          <w:lang w:val="en-MY"/>
        </w:rPr>
        <w:t xml:space="preserve"> the discussion on</w:t>
      </w:r>
      <w:r w:rsidR="00471FEA" w:rsidRPr="00471FEA">
        <w:rPr>
          <w:rFonts w:eastAsia="DengXian"/>
          <w:szCs w:val="22"/>
          <w:lang w:val="en-MY"/>
        </w:rPr>
        <w:t xml:space="preserve"> CNN and the three variants of RNN is constructed, as shown in </w:t>
      </w:r>
      <w:r w:rsidR="00471FEA" w:rsidRPr="00BC2109">
        <w:rPr>
          <w:rFonts w:eastAsia="DengXian"/>
          <w:szCs w:val="22"/>
          <w:lang w:val="en-MY"/>
        </w:rPr>
        <w:fldChar w:fldCharType="begin"/>
      </w:r>
      <w:r w:rsidR="00471FEA" w:rsidRPr="00BC2109">
        <w:rPr>
          <w:rFonts w:eastAsia="DengXian"/>
          <w:szCs w:val="22"/>
          <w:lang w:val="en-MY"/>
        </w:rPr>
        <w:instrText xml:space="preserve"> REF _Ref19616835 \h </w:instrText>
      </w:r>
      <w:r w:rsidR="00BC2109" w:rsidRPr="00BC2109">
        <w:rPr>
          <w:rFonts w:eastAsia="DengXian"/>
          <w:szCs w:val="22"/>
          <w:lang w:val="en-MY"/>
        </w:rPr>
        <w:instrText xml:space="preserve"> \* MERGEFORMAT </w:instrText>
      </w:r>
      <w:r w:rsidR="00471FEA" w:rsidRPr="00BC2109">
        <w:rPr>
          <w:rFonts w:eastAsia="DengXian"/>
          <w:szCs w:val="22"/>
          <w:lang w:val="en-MY"/>
        </w:rPr>
      </w:r>
      <w:r w:rsidR="00471FEA" w:rsidRPr="00BC2109">
        <w:rPr>
          <w:rFonts w:eastAsia="DengXian"/>
          <w:szCs w:val="22"/>
          <w:lang w:val="en-MY"/>
        </w:rPr>
        <w:fldChar w:fldCharType="separate"/>
      </w:r>
      <w:r w:rsidR="001E1C0E" w:rsidRPr="001E1C0E">
        <w:t xml:space="preserve">Table </w:t>
      </w:r>
      <w:r w:rsidR="001E1C0E" w:rsidRPr="001E1C0E">
        <w:rPr>
          <w:noProof/>
        </w:rPr>
        <w:t>2.1</w:t>
      </w:r>
      <w:r w:rsidR="00471FEA" w:rsidRPr="00BC2109">
        <w:rPr>
          <w:rFonts w:eastAsia="DengXian"/>
          <w:szCs w:val="22"/>
          <w:lang w:val="en-MY"/>
        </w:rPr>
        <w:fldChar w:fldCharType="end"/>
      </w:r>
      <w:r w:rsidR="00471FEA" w:rsidRPr="00471FEA">
        <w:rPr>
          <w:rFonts w:eastAsia="DengXian"/>
          <w:szCs w:val="22"/>
          <w:lang w:val="en-MY"/>
        </w:rPr>
        <w:t>. It is worth noting that although it seems each new model introduced is significantly better than the previous model, all the models are inherently stochastic in nature, meaning it can have a random probability distribution or pattern that can be analyzed statistically but may not be predicted precisely</w:t>
      </w:r>
      <w:r w:rsidR="00D03A1A">
        <w:rPr>
          <w:rFonts w:eastAsia="DengXian"/>
          <w:szCs w:val="22"/>
          <w:lang w:val="en-MY"/>
        </w:rPr>
        <w:t xml:space="preserve"> </w:t>
      </w:r>
      <w:r w:rsidR="00D03A1A">
        <w:rPr>
          <w:rFonts w:eastAsia="DengXian"/>
          <w:szCs w:val="22"/>
          <w:lang w:val="en-MY"/>
        </w:rPr>
        <w:fldChar w:fldCharType="begin" w:fldLock="1"/>
      </w:r>
      <w:r w:rsidR="008D2802">
        <w:rPr>
          <w:rFonts w:eastAsia="DengXian"/>
          <w:szCs w:val="22"/>
          <w:lang w:val="en-MY"/>
        </w:rPr>
        <w:instrText>ADDIN CSL_CITATION {"citationItems":[{"id":"ITEM-1","itemData":{"DOI":"10.1111/j.1473-4192.1995.tb00069.x","ISSN":"14734192","abstract":"Despite considerable research in second language learning in classroom environments in this century, and despite the many pedagogical applications that such work has made possible, teachers and learners alike still complain about the fact that autonomous student discourse lacks the conceptual richness that characterizes native speaker discourse. The purpose of this essay is to suggest that the notion of “conceptual fluency”, which has been derived from the current research on the role of metaphor in language and cognition, can be used to draft a teaching curriculum around the notion that metaphor is the organizing principle of common discourse. Copyright © 1995, Wiley Blackwell. All rights reserved","author":[{"dropping-particle":"","family":"Danesi","given":"Marcel","non-dropping-particle":"","parse-names":false,"suffix":""}],"container-title":"International Journal of Applied Linguistics","id":"ITEM-1","issued":{"date-parts":[["1995"]]},"title":"Learning and teaching languages: the role of “conceptual fluency”","type":"article-journal"},"uris":["http://www.mendeley.com/documents/?uuid=7c139741-c251-4d4f-9720-bd33f5094ffb"]}],"mendeley":{"formattedCitation":"(Danesi, 1995)","plainTextFormattedCitation":"(Danesi, 1995)","previouslyFormattedCitation":"(Danesi, 1995)"},"properties":{"noteIndex":0},"schema":"https://github.com/citation-style-language/schema/raw/master/csl-citation.json"}</w:instrText>
      </w:r>
      <w:r w:rsidR="00D03A1A">
        <w:rPr>
          <w:rFonts w:eastAsia="DengXian"/>
          <w:szCs w:val="22"/>
          <w:lang w:val="en-MY"/>
        </w:rPr>
        <w:fldChar w:fldCharType="separate"/>
      </w:r>
      <w:r w:rsidR="00D03A1A" w:rsidRPr="00D03A1A">
        <w:rPr>
          <w:rFonts w:eastAsia="DengXian"/>
          <w:noProof/>
          <w:szCs w:val="22"/>
          <w:lang w:val="en-MY"/>
        </w:rPr>
        <w:t>(Danesi, 1995)</w:t>
      </w:r>
      <w:r w:rsidR="00D03A1A">
        <w:rPr>
          <w:rFonts w:eastAsia="DengXian"/>
          <w:szCs w:val="22"/>
          <w:lang w:val="en-MY"/>
        </w:rPr>
        <w:fldChar w:fldCharType="end"/>
      </w:r>
      <w:r w:rsidR="00471FEA" w:rsidRPr="00471FEA">
        <w:rPr>
          <w:rFonts w:eastAsia="DengXian"/>
          <w:szCs w:val="22"/>
          <w:lang w:val="en-MY"/>
        </w:rPr>
        <w:t xml:space="preserve">. </w:t>
      </w:r>
      <w:r w:rsidR="00841237">
        <w:rPr>
          <w:rFonts w:eastAsia="DengXian"/>
          <w:szCs w:val="22"/>
          <w:lang w:val="en-MY"/>
        </w:rPr>
        <w:t>Hardware specifications</w:t>
      </w:r>
      <w:r w:rsidR="008463BB">
        <w:rPr>
          <w:rFonts w:eastAsia="DengXian"/>
          <w:szCs w:val="22"/>
          <w:lang w:val="en-MY"/>
        </w:rPr>
        <w:t xml:space="preserve"> used</w:t>
      </w:r>
      <w:r>
        <w:rPr>
          <w:rFonts w:eastAsia="DengXian"/>
          <w:szCs w:val="22"/>
          <w:lang w:val="en-MY"/>
        </w:rPr>
        <w:t xml:space="preserve"> and better tuning of the model’s hyperparameter configuration </w:t>
      </w:r>
      <w:r w:rsidR="008463BB">
        <w:rPr>
          <w:rFonts w:eastAsia="DengXian"/>
          <w:szCs w:val="22"/>
          <w:lang w:val="en-MY"/>
        </w:rPr>
        <w:t>also</w:t>
      </w:r>
      <w:r w:rsidR="00841237">
        <w:rPr>
          <w:rFonts w:eastAsia="DengXian"/>
          <w:szCs w:val="22"/>
          <w:lang w:val="en-MY"/>
        </w:rPr>
        <w:t xml:space="preserve"> have to be taken into account.</w:t>
      </w:r>
      <w:r>
        <w:rPr>
          <w:rFonts w:eastAsia="DengXian"/>
          <w:szCs w:val="22"/>
          <w:lang w:val="en-MY"/>
        </w:rPr>
        <w:t xml:space="preserve"> The techniques involved in creating these models are sophisticated and beyond the discussion of this research. </w:t>
      </w:r>
    </w:p>
    <w:tbl>
      <w:tblPr>
        <w:tblStyle w:val="TableGrid1"/>
        <w:tblW w:w="8647" w:type="dxa"/>
        <w:tblLook w:val="04A0" w:firstRow="1" w:lastRow="0" w:firstColumn="1" w:lastColumn="0" w:noHBand="0" w:noVBand="1"/>
      </w:tblPr>
      <w:tblGrid>
        <w:gridCol w:w="1315"/>
        <w:gridCol w:w="1359"/>
        <w:gridCol w:w="1115"/>
        <w:gridCol w:w="1237"/>
        <w:gridCol w:w="3247"/>
        <w:gridCol w:w="374"/>
      </w:tblGrid>
      <w:tr w:rsidR="00471FEA" w:rsidRPr="00471FEA" w14:paraId="71A4B4F1" w14:textId="77777777" w:rsidTr="00E73D92">
        <w:trPr>
          <w:gridAfter w:val="1"/>
          <w:wAfter w:w="427" w:type="dxa"/>
          <w:trHeight w:val="356"/>
        </w:trPr>
        <w:tc>
          <w:tcPr>
            <w:tcW w:w="8220" w:type="dxa"/>
            <w:gridSpan w:val="5"/>
            <w:tcBorders>
              <w:top w:val="nil"/>
              <w:left w:val="nil"/>
              <w:bottom w:val="single" w:sz="4" w:space="0" w:color="auto"/>
              <w:right w:val="nil"/>
            </w:tcBorders>
          </w:tcPr>
          <w:p w14:paraId="08F31CCE" w14:textId="4229E4B9" w:rsidR="00471FEA" w:rsidRPr="00471FEA" w:rsidRDefault="00471FEA" w:rsidP="00471FEA">
            <w:pPr>
              <w:jc w:val="center"/>
              <w:rPr>
                <w:rFonts w:eastAsia="DengXian"/>
                <w:b/>
                <w:bCs/>
                <w:szCs w:val="22"/>
                <w:lang w:val="en-MY"/>
              </w:rPr>
            </w:pPr>
            <w:bookmarkStart w:id="120" w:name="_Ref19616835"/>
            <w:bookmarkStart w:id="121" w:name="_Ref19616831"/>
            <w:bookmarkStart w:id="122" w:name="_Toc32054265"/>
            <w:r w:rsidRPr="00471FEA">
              <w:rPr>
                <w:b/>
              </w:rPr>
              <w:t xml:space="preserve">Table </w:t>
            </w:r>
            <w:r w:rsidR="00971512">
              <w:rPr>
                <w:b/>
              </w:rPr>
              <w:fldChar w:fldCharType="begin"/>
            </w:r>
            <w:r w:rsidR="00971512">
              <w:rPr>
                <w:b/>
              </w:rPr>
              <w:instrText xml:space="preserve"> STYLEREF 1 \s </w:instrText>
            </w:r>
            <w:r w:rsidR="00971512">
              <w:rPr>
                <w:b/>
              </w:rPr>
              <w:fldChar w:fldCharType="separate"/>
            </w:r>
            <w:r w:rsidR="001E1C0E">
              <w:rPr>
                <w:b/>
                <w:noProof/>
              </w:rPr>
              <w:t>2</w:t>
            </w:r>
            <w:r w:rsidR="00971512">
              <w:rPr>
                <w:b/>
              </w:rPr>
              <w:fldChar w:fldCharType="end"/>
            </w:r>
            <w:r w:rsidR="00971512">
              <w:rPr>
                <w:b/>
              </w:rPr>
              <w:t>.</w:t>
            </w:r>
            <w:r w:rsidR="00971512">
              <w:rPr>
                <w:b/>
              </w:rPr>
              <w:fldChar w:fldCharType="begin"/>
            </w:r>
            <w:r w:rsidR="00971512">
              <w:rPr>
                <w:b/>
              </w:rPr>
              <w:instrText xml:space="preserve"> SEQ Table \* ARABIC \s 1 </w:instrText>
            </w:r>
            <w:r w:rsidR="00971512">
              <w:rPr>
                <w:b/>
              </w:rPr>
              <w:fldChar w:fldCharType="separate"/>
            </w:r>
            <w:r w:rsidR="001E1C0E">
              <w:rPr>
                <w:b/>
                <w:noProof/>
              </w:rPr>
              <w:t>1</w:t>
            </w:r>
            <w:r w:rsidR="00971512">
              <w:rPr>
                <w:b/>
              </w:rPr>
              <w:fldChar w:fldCharType="end"/>
            </w:r>
            <w:bookmarkEnd w:id="120"/>
            <w:r w:rsidRPr="00471FEA">
              <w:rPr>
                <w:rFonts w:eastAsia="DengXian"/>
                <w:b/>
                <w:bCs/>
                <w:szCs w:val="22"/>
                <w:lang w:val="en-MY"/>
              </w:rPr>
              <w:t>: Comparison Study between Existing Deep Learning Models</w:t>
            </w:r>
            <w:bookmarkEnd w:id="121"/>
            <w:bookmarkEnd w:id="122"/>
          </w:p>
        </w:tc>
      </w:tr>
      <w:tr w:rsidR="00E73D92" w:rsidRPr="00471FEA" w14:paraId="78AE6D38" w14:textId="77777777" w:rsidTr="00E73D92">
        <w:trPr>
          <w:trHeight w:val="738"/>
        </w:trPr>
        <w:tc>
          <w:tcPr>
            <w:tcW w:w="1377" w:type="dxa"/>
            <w:tcBorders>
              <w:top w:val="single" w:sz="4" w:space="0" w:color="auto"/>
            </w:tcBorders>
          </w:tcPr>
          <w:p w14:paraId="6918F4C3" w14:textId="77777777" w:rsidR="00E73D92" w:rsidRPr="00EF5D3D" w:rsidRDefault="00E73D92" w:rsidP="00644FAC">
            <w:pPr>
              <w:spacing w:after="160"/>
              <w:jc w:val="center"/>
              <w:rPr>
                <w:rFonts w:eastAsia="DengXian"/>
                <w:b/>
                <w:sz w:val="20"/>
                <w:szCs w:val="18"/>
                <w:lang w:val="en-MY"/>
              </w:rPr>
            </w:pPr>
            <w:bookmarkStart w:id="123" w:name="_Toc19565151"/>
            <w:bookmarkStart w:id="124" w:name="_Ref19618288"/>
            <w:bookmarkStart w:id="125" w:name="_Ref19618837"/>
            <w:bookmarkStart w:id="126" w:name="_Ref19619072"/>
            <w:bookmarkStart w:id="127" w:name="_Ref30624099"/>
            <w:bookmarkStart w:id="128" w:name="_Toc32054180"/>
            <w:r w:rsidRPr="00EF5D3D">
              <w:rPr>
                <w:rFonts w:eastAsia="DengXian"/>
                <w:b/>
                <w:sz w:val="20"/>
                <w:szCs w:val="18"/>
                <w:lang w:val="en-MY"/>
              </w:rPr>
              <w:t>Deep Learning Method</w:t>
            </w:r>
          </w:p>
        </w:tc>
        <w:tc>
          <w:tcPr>
            <w:tcW w:w="1149" w:type="dxa"/>
            <w:tcBorders>
              <w:top w:val="single" w:sz="4" w:space="0" w:color="auto"/>
            </w:tcBorders>
          </w:tcPr>
          <w:p w14:paraId="7D72BD7E" w14:textId="77777777" w:rsidR="00E73D92" w:rsidRPr="00EF5D3D" w:rsidRDefault="00E73D92" w:rsidP="00644FAC">
            <w:pPr>
              <w:spacing w:after="160"/>
              <w:jc w:val="center"/>
              <w:rPr>
                <w:rFonts w:eastAsia="DengXian"/>
                <w:b/>
                <w:sz w:val="20"/>
                <w:szCs w:val="18"/>
                <w:lang w:val="en-MY"/>
              </w:rPr>
            </w:pPr>
            <w:r w:rsidRPr="00EF5D3D">
              <w:rPr>
                <w:rFonts w:eastAsia="DengXian"/>
                <w:b/>
                <w:sz w:val="20"/>
                <w:szCs w:val="18"/>
                <w:lang w:val="en-MY"/>
              </w:rPr>
              <w:t>Authors (Year)</w:t>
            </w:r>
          </w:p>
        </w:tc>
        <w:tc>
          <w:tcPr>
            <w:tcW w:w="1108" w:type="dxa"/>
            <w:tcBorders>
              <w:top w:val="single" w:sz="4" w:space="0" w:color="auto"/>
            </w:tcBorders>
          </w:tcPr>
          <w:p w14:paraId="35DC971D" w14:textId="77777777" w:rsidR="00E73D92" w:rsidRPr="00EF5D3D" w:rsidRDefault="00E73D92" w:rsidP="00644FAC">
            <w:pPr>
              <w:spacing w:after="160"/>
              <w:jc w:val="center"/>
              <w:rPr>
                <w:rFonts w:eastAsia="DengXian"/>
                <w:b/>
                <w:sz w:val="20"/>
                <w:szCs w:val="18"/>
                <w:lang w:val="en-MY"/>
              </w:rPr>
            </w:pPr>
            <w:r w:rsidRPr="00EF5D3D">
              <w:rPr>
                <w:rFonts w:eastAsia="DengXian"/>
                <w:b/>
                <w:sz w:val="20"/>
                <w:szCs w:val="18"/>
                <w:lang w:val="en-MY"/>
              </w:rPr>
              <w:t>Dataset</w:t>
            </w:r>
          </w:p>
        </w:tc>
        <w:tc>
          <w:tcPr>
            <w:tcW w:w="1027" w:type="dxa"/>
            <w:tcBorders>
              <w:top w:val="single" w:sz="4" w:space="0" w:color="auto"/>
            </w:tcBorders>
          </w:tcPr>
          <w:p w14:paraId="6A9E159D" w14:textId="77777777" w:rsidR="00E73D92" w:rsidRPr="00EF5D3D" w:rsidRDefault="00E73D92" w:rsidP="00644FAC">
            <w:pPr>
              <w:spacing w:after="160"/>
              <w:jc w:val="center"/>
              <w:rPr>
                <w:rFonts w:eastAsia="DengXian"/>
                <w:b/>
                <w:sz w:val="20"/>
                <w:szCs w:val="18"/>
                <w:lang w:val="en-MY"/>
              </w:rPr>
            </w:pPr>
            <w:r w:rsidRPr="00EF5D3D">
              <w:rPr>
                <w:rFonts w:eastAsia="DengXian"/>
                <w:b/>
                <w:sz w:val="20"/>
                <w:szCs w:val="18"/>
                <w:lang w:val="en-MY"/>
              </w:rPr>
              <w:t>Accuracy (%)</w:t>
            </w:r>
          </w:p>
        </w:tc>
        <w:tc>
          <w:tcPr>
            <w:tcW w:w="3986" w:type="dxa"/>
            <w:gridSpan w:val="2"/>
            <w:tcBorders>
              <w:top w:val="single" w:sz="4" w:space="0" w:color="auto"/>
            </w:tcBorders>
          </w:tcPr>
          <w:p w14:paraId="4DB01F52" w14:textId="77777777" w:rsidR="00E73D92" w:rsidRPr="00EF5D3D" w:rsidRDefault="00E73D92" w:rsidP="00644FAC">
            <w:pPr>
              <w:spacing w:after="160"/>
              <w:jc w:val="center"/>
              <w:rPr>
                <w:rFonts w:eastAsia="DengXian"/>
                <w:b/>
                <w:sz w:val="20"/>
                <w:szCs w:val="18"/>
                <w:lang w:val="en-MY"/>
              </w:rPr>
            </w:pPr>
            <w:r w:rsidRPr="00EF5D3D">
              <w:rPr>
                <w:rFonts w:eastAsia="DengXian"/>
                <w:b/>
                <w:sz w:val="20"/>
                <w:szCs w:val="18"/>
                <w:lang w:val="en-MY"/>
              </w:rPr>
              <w:t>Remark</w:t>
            </w:r>
          </w:p>
        </w:tc>
      </w:tr>
      <w:tr w:rsidR="00E73D92" w:rsidRPr="00471FEA" w14:paraId="5D5B32C8" w14:textId="77777777" w:rsidTr="00E73D92">
        <w:trPr>
          <w:trHeight w:val="738"/>
        </w:trPr>
        <w:tc>
          <w:tcPr>
            <w:tcW w:w="1377" w:type="dxa"/>
            <w:vMerge w:val="restart"/>
          </w:tcPr>
          <w:p w14:paraId="56A0F4C7" w14:textId="77777777" w:rsidR="00E73D92" w:rsidRPr="00EF5D3D" w:rsidRDefault="00E73D92" w:rsidP="00644FAC">
            <w:pPr>
              <w:spacing w:after="160"/>
              <w:rPr>
                <w:rFonts w:eastAsia="DengXian"/>
                <w:sz w:val="20"/>
                <w:szCs w:val="18"/>
                <w:lang w:val="en-MY"/>
              </w:rPr>
            </w:pPr>
            <w:r w:rsidRPr="00EF5D3D">
              <w:rPr>
                <w:rFonts w:eastAsia="DengXian"/>
                <w:sz w:val="20"/>
                <w:szCs w:val="18"/>
                <w:lang w:val="en-MY"/>
              </w:rPr>
              <w:t>CNN</w:t>
            </w:r>
          </w:p>
        </w:tc>
        <w:tc>
          <w:tcPr>
            <w:tcW w:w="1149" w:type="dxa"/>
          </w:tcPr>
          <w:p w14:paraId="77DB64CF" w14:textId="77777777" w:rsidR="00E73D92" w:rsidRPr="00EF5D3D" w:rsidRDefault="00E73D92" w:rsidP="00644FAC">
            <w:pPr>
              <w:spacing w:after="160"/>
              <w:rPr>
                <w:rFonts w:eastAsia="DengXian"/>
                <w:sz w:val="20"/>
                <w:szCs w:val="18"/>
                <w:lang w:val="en-MY"/>
              </w:rPr>
            </w:pPr>
            <w:r w:rsidRPr="00EF5D3D">
              <w:rPr>
                <w:rFonts w:eastAsia="DengXian"/>
                <w:szCs w:val="18"/>
                <w:lang w:val="en-MY"/>
              </w:rPr>
              <w:fldChar w:fldCharType="begin" w:fldLock="1"/>
            </w:r>
            <w:r w:rsidRPr="00EF5D3D">
              <w:rPr>
                <w:rFonts w:eastAsia="DengXian"/>
                <w:sz w:val="20"/>
                <w:szCs w:val="18"/>
                <w:lang w:val="en-MY"/>
              </w:rPr>
              <w:instrText>ADDIN CSL_CITATION {"citationItems":[{"id":"ITEM-1","itemData":{"DOI":"10.1016/j.eswa.2016.04.032","ISSN":"09574174","abstract":"Human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Applications","id":"ITEM-1","issued":{"date-parts":[["2016"]]},"page":"235-244","publisher":"Elsevier Ltd","title":"Human activity recognition with smartphone sensors using deep learning neural networks","type":"article-journal","volume":"59"},"uris":["http://www.mendeley.com/documents/?uuid=1fbbbfab-bc3c-4cf7-a455-98b089923045"]}],"mendeley":{"formattedCitation":"(Ronao &amp; Cho, 2016)","plainTextFormattedCitation":"(Ronao &amp; Cho, 2016)","previouslyFormattedCitation":"(Ronao &amp; Cho, 2016)"},"properties":{"noteIndex":0},"schema":"https://github.com/citation-style-language/schema/raw/master/csl-citation.json"}</w:instrText>
            </w:r>
            <w:r w:rsidRPr="00EF5D3D">
              <w:rPr>
                <w:rFonts w:eastAsia="DengXian"/>
                <w:szCs w:val="18"/>
                <w:lang w:val="en-MY"/>
              </w:rPr>
              <w:fldChar w:fldCharType="separate"/>
            </w:r>
            <w:r w:rsidRPr="00EF5D3D">
              <w:rPr>
                <w:rFonts w:eastAsia="DengXian"/>
                <w:noProof/>
                <w:sz w:val="20"/>
                <w:szCs w:val="18"/>
                <w:lang w:val="en-MY"/>
              </w:rPr>
              <w:t>(Ronao &amp; Cho, 2016)</w:t>
            </w:r>
            <w:r w:rsidRPr="00EF5D3D">
              <w:rPr>
                <w:rFonts w:eastAsia="DengXian"/>
                <w:szCs w:val="18"/>
                <w:lang w:val="en-MY"/>
              </w:rPr>
              <w:fldChar w:fldCharType="end"/>
            </w:r>
          </w:p>
        </w:tc>
        <w:tc>
          <w:tcPr>
            <w:tcW w:w="1108" w:type="dxa"/>
          </w:tcPr>
          <w:p w14:paraId="36B75655" w14:textId="77777777" w:rsidR="00E73D92" w:rsidRPr="00EF5D3D" w:rsidRDefault="00E73D92" w:rsidP="00644FAC">
            <w:pPr>
              <w:spacing w:after="160" w:line="259" w:lineRule="auto"/>
              <w:jc w:val="left"/>
              <w:rPr>
                <w:rFonts w:eastAsia="DengXian"/>
                <w:sz w:val="20"/>
                <w:szCs w:val="18"/>
              </w:rPr>
            </w:pPr>
            <w:r w:rsidRPr="00EF5D3D">
              <w:rPr>
                <w:rFonts w:eastAsia="DengXian"/>
                <w:sz w:val="20"/>
                <w:szCs w:val="18"/>
              </w:rPr>
              <w:t>UCI</w:t>
            </w:r>
          </w:p>
        </w:tc>
        <w:tc>
          <w:tcPr>
            <w:tcW w:w="1027" w:type="dxa"/>
          </w:tcPr>
          <w:p w14:paraId="3277BB8B" w14:textId="77777777" w:rsidR="00E73D92" w:rsidRPr="00EF5D3D" w:rsidRDefault="00E73D92" w:rsidP="00644FAC">
            <w:pPr>
              <w:spacing w:after="160"/>
              <w:rPr>
                <w:rFonts w:eastAsia="DengXian"/>
                <w:sz w:val="20"/>
                <w:szCs w:val="18"/>
                <w:lang w:val="en-MY"/>
              </w:rPr>
            </w:pPr>
            <w:r w:rsidRPr="00EF5D3D">
              <w:rPr>
                <w:rFonts w:eastAsia="DengXian"/>
                <w:sz w:val="20"/>
                <w:szCs w:val="18"/>
                <w:lang w:val="en-MY"/>
              </w:rPr>
              <w:t>94.79</w:t>
            </w:r>
          </w:p>
        </w:tc>
        <w:tc>
          <w:tcPr>
            <w:tcW w:w="3986" w:type="dxa"/>
            <w:gridSpan w:val="2"/>
          </w:tcPr>
          <w:p w14:paraId="366293F8" w14:textId="77777777" w:rsidR="00E73D92" w:rsidRPr="00EF5D3D" w:rsidRDefault="00E73D92" w:rsidP="007E0F14">
            <w:pPr>
              <w:numPr>
                <w:ilvl w:val="0"/>
                <w:numId w:val="4"/>
              </w:numPr>
              <w:spacing w:after="160" w:line="259" w:lineRule="auto"/>
              <w:ind w:left="436"/>
              <w:contextualSpacing/>
              <w:jc w:val="left"/>
              <w:rPr>
                <w:rFonts w:eastAsia="DengXian"/>
                <w:sz w:val="20"/>
                <w:szCs w:val="18"/>
                <w:lang w:val="en-MY"/>
              </w:rPr>
            </w:pPr>
            <w:r w:rsidRPr="00EF5D3D">
              <w:rPr>
                <w:rFonts w:eastAsia="DengXian"/>
                <w:sz w:val="20"/>
                <w:szCs w:val="18"/>
                <w:lang w:val="en-MY"/>
              </w:rPr>
              <w:t>Use 1D convolution</w:t>
            </w:r>
          </w:p>
          <w:p w14:paraId="7ED36E14" w14:textId="77777777" w:rsidR="00E73D92" w:rsidRPr="00EF5D3D" w:rsidRDefault="00E73D92" w:rsidP="007E0F14">
            <w:pPr>
              <w:numPr>
                <w:ilvl w:val="0"/>
                <w:numId w:val="4"/>
              </w:numPr>
              <w:spacing w:after="160" w:line="259" w:lineRule="auto"/>
              <w:ind w:left="436"/>
              <w:contextualSpacing/>
              <w:jc w:val="left"/>
              <w:rPr>
                <w:rFonts w:eastAsia="DengXian"/>
                <w:sz w:val="20"/>
                <w:szCs w:val="18"/>
                <w:lang w:val="en-MY"/>
              </w:rPr>
            </w:pPr>
            <w:r w:rsidRPr="00EF5D3D">
              <w:rPr>
                <w:rFonts w:eastAsia="DengXian"/>
                <w:sz w:val="20"/>
                <w:szCs w:val="18"/>
                <w:lang w:val="en-MY"/>
              </w:rPr>
              <w:t xml:space="preserve">2 Intel Xeon E5 CPUs </w:t>
            </w:r>
          </w:p>
          <w:p w14:paraId="1032DF11" w14:textId="77777777" w:rsidR="00E73D92" w:rsidRPr="00EF5D3D" w:rsidRDefault="00E73D92" w:rsidP="007E0F14">
            <w:pPr>
              <w:numPr>
                <w:ilvl w:val="0"/>
                <w:numId w:val="4"/>
              </w:numPr>
              <w:spacing w:after="160" w:line="259" w:lineRule="auto"/>
              <w:ind w:left="436"/>
              <w:contextualSpacing/>
              <w:jc w:val="left"/>
              <w:rPr>
                <w:rFonts w:eastAsia="DengXian"/>
                <w:sz w:val="20"/>
                <w:szCs w:val="18"/>
                <w:lang w:val="en-MY"/>
              </w:rPr>
            </w:pPr>
            <w:r w:rsidRPr="00EF5D3D">
              <w:rPr>
                <w:rFonts w:eastAsia="DengXian"/>
                <w:sz w:val="20"/>
                <w:szCs w:val="18"/>
                <w:lang w:val="en-MY"/>
              </w:rPr>
              <w:t>2 NVIDIA Quadro K5200 GPUs</w:t>
            </w:r>
          </w:p>
          <w:p w14:paraId="0AA454F0" w14:textId="77777777" w:rsidR="00E73D92" w:rsidRPr="00EF5D3D" w:rsidRDefault="00E73D92" w:rsidP="007E0F14">
            <w:pPr>
              <w:numPr>
                <w:ilvl w:val="0"/>
                <w:numId w:val="4"/>
              </w:numPr>
              <w:spacing w:after="160" w:line="259" w:lineRule="auto"/>
              <w:ind w:left="436"/>
              <w:contextualSpacing/>
              <w:jc w:val="left"/>
              <w:rPr>
                <w:rFonts w:eastAsia="DengXian"/>
                <w:sz w:val="20"/>
                <w:szCs w:val="18"/>
                <w:lang w:val="en-MY"/>
              </w:rPr>
            </w:pPr>
            <w:r w:rsidRPr="00EF5D3D">
              <w:rPr>
                <w:rFonts w:eastAsia="DengXian"/>
                <w:sz w:val="20"/>
                <w:szCs w:val="18"/>
                <w:lang w:val="en-MY"/>
              </w:rPr>
              <w:t>8 GB of RAM, 2304 CUDA cores, and a bandwidth of 192 GB/s</w:t>
            </w:r>
          </w:p>
        </w:tc>
      </w:tr>
      <w:tr w:rsidR="00E73D92" w:rsidRPr="00471FEA" w14:paraId="076BFF59" w14:textId="77777777" w:rsidTr="00E73D92">
        <w:trPr>
          <w:trHeight w:val="1107"/>
        </w:trPr>
        <w:tc>
          <w:tcPr>
            <w:tcW w:w="1377" w:type="dxa"/>
            <w:vMerge/>
          </w:tcPr>
          <w:p w14:paraId="0EB81A52" w14:textId="77777777" w:rsidR="00E73D92" w:rsidRPr="00EF5D3D" w:rsidRDefault="00E73D92" w:rsidP="00644FAC">
            <w:pPr>
              <w:spacing w:after="160"/>
              <w:rPr>
                <w:rFonts w:eastAsia="DengXian"/>
                <w:sz w:val="20"/>
                <w:szCs w:val="18"/>
                <w:lang w:val="en-MY"/>
              </w:rPr>
            </w:pPr>
          </w:p>
        </w:tc>
        <w:tc>
          <w:tcPr>
            <w:tcW w:w="1149" w:type="dxa"/>
          </w:tcPr>
          <w:p w14:paraId="47D67256" w14:textId="77777777" w:rsidR="00E73D92" w:rsidRPr="00EF5D3D" w:rsidRDefault="00E73D92" w:rsidP="00644FAC">
            <w:pPr>
              <w:spacing w:after="160"/>
              <w:rPr>
                <w:rFonts w:eastAsia="DengXian"/>
                <w:sz w:val="20"/>
                <w:szCs w:val="18"/>
                <w:lang w:val="en-MY"/>
              </w:rPr>
            </w:pPr>
            <w:r w:rsidRPr="00EF5D3D">
              <w:rPr>
                <w:rFonts w:eastAsia="DengXian"/>
                <w:szCs w:val="18"/>
                <w:lang w:val="en-MY"/>
              </w:rPr>
              <w:fldChar w:fldCharType="begin" w:fldLock="1"/>
            </w:r>
            <w:r w:rsidRPr="00EF5D3D">
              <w:rPr>
                <w:rFonts w:eastAsia="DengXian"/>
                <w:sz w:val="20"/>
                <w:szCs w:val="18"/>
                <w:lang w:val="en-MY"/>
              </w:rPr>
              <w:instrText>ADDIN CSL_CITATION {"citationItems":[{"id":"ITEM-1","itemData":{"DOI":"10.1016/j.asoc.2017.09.027","ISBN":"9781509030156","ISSN":"15684946","abstract":"With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engineering.","author":[{"dropping-particle":"","family":"Lee, S. M., Cho, H., &amp; Yoon","given":"S. M.","non-dropping-particle":"","parse-names":false,"suffix":""}],"container-title":"IEEE International Conference on Big Data and Smart Computing (BigComp).","id":"ITEM-1","issued":{"date-parts":[["2017"]]},"page":"131-134","publisher":"IEEE","title":"Human Activity Recognition From Accelerometer Data Using Convolutional Neural Network","type":"article-journal","volume":"62"},"uris":["http://www.mendeley.com/documents/?uuid=507f47a2-0828-4591-bb5d-ef35703acbf4"]}],"mendeley":{"formattedCitation":"(Lee, S. M., Cho, H., &amp; Yoon, 2017)","plainTextFormattedCitation":"(Lee, S. M., Cho, H., &amp; Yoon, 2017)","previouslyFormattedCitation":"(Lee, S. M., Cho, H., &amp; Yoon, 2017)"},"properties":{"noteIndex":0},"schema":"https://github.com/citation-style-language/schema/raw/master/csl-citation.json"}</w:instrText>
            </w:r>
            <w:r w:rsidRPr="00EF5D3D">
              <w:rPr>
                <w:rFonts w:eastAsia="DengXian"/>
                <w:szCs w:val="18"/>
                <w:lang w:val="en-MY"/>
              </w:rPr>
              <w:fldChar w:fldCharType="separate"/>
            </w:r>
            <w:r w:rsidRPr="00EF5D3D">
              <w:rPr>
                <w:rFonts w:eastAsia="DengXian"/>
                <w:noProof/>
                <w:sz w:val="20"/>
                <w:szCs w:val="18"/>
                <w:lang w:val="en-MY"/>
              </w:rPr>
              <w:t>(Lee, S. M., Cho, H., &amp; Yoon, 2017)</w:t>
            </w:r>
            <w:r w:rsidRPr="00EF5D3D">
              <w:rPr>
                <w:rFonts w:eastAsia="DengXian"/>
                <w:szCs w:val="18"/>
                <w:lang w:val="en-MY"/>
              </w:rPr>
              <w:fldChar w:fldCharType="end"/>
            </w:r>
          </w:p>
        </w:tc>
        <w:tc>
          <w:tcPr>
            <w:tcW w:w="1108" w:type="dxa"/>
          </w:tcPr>
          <w:p w14:paraId="08ED3014" w14:textId="77777777" w:rsidR="00E73D92" w:rsidRPr="00EF5D3D" w:rsidRDefault="00E73D92" w:rsidP="00644FAC">
            <w:pPr>
              <w:spacing w:after="160" w:line="259" w:lineRule="auto"/>
              <w:jc w:val="left"/>
              <w:rPr>
                <w:rFonts w:eastAsia="DengXian"/>
                <w:sz w:val="20"/>
                <w:szCs w:val="18"/>
              </w:rPr>
            </w:pPr>
            <w:r w:rsidRPr="00EF5D3D">
              <w:rPr>
                <w:rFonts w:eastAsia="DengXian"/>
                <w:sz w:val="20"/>
                <w:szCs w:val="18"/>
              </w:rPr>
              <w:t xml:space="preserve">Self-collected </w:t>
            </w:r>
          </w:p>
        </w:tc>
        <w:tc>
          <w:tcPr>
            <w:tcW w:w="1027" w:type="dxa"/>
          </w:tcPr>
          <w:p w14:paraId="0E5A12C9" w14:textId="77777777" w:rsidR="00E73D92" w:rsidRPr="00EF5D3D" w:rsidRDefault="00E73D92" w:rsidP="00644FAC">
            <w:pPr>
              <w:spacing w:after="160"/>
              <w:rPr>
                <w:rFonts w:eastAsia="DengXian"/>
                <w:sz w:val="20"/>
                <w:szCs w:val="18"/>
                <w:lang w:val="en-MY"/>
              </w:rPr>
            </w:pPr>
            <w:r w:rsidRPr="00EF5D3D">
              <w:rPr>
                <w:rFonts w:eastAsia="DengXian"/>
                <w:sz w:val="20"/>
                <w:szCs w:val="18"/>
                <w:lang w:val="en-MY"/>
              </w:rPr>
              <w:t>92.71</w:t>
            </w:r>
          </w:p>
        </w:tc>
        <w:tc>
          <w:tcPr>
            <w:tcW w:w="3986" w:type="dxa"/>
            <w:gridSpan w:val="2"/>
          </w:tcPr>
          <w:p w14:paraId="308F603E" w14:textId="77777777" w:rsidR="00E73D92" w:rsidRPr="00EF5D3D" w:rsidRDefault="00E73D92" w:rsidP="007E0F14">
            <w:pPr>
              <w:numPr>
                <w:ilvl w:val="0"/>
                <w:numId w:val="4"/>
              </w:numPr>
              <w:spacing w:after="160" w:line="259" w:lineRule="auto"/>
              <w:ind w:left="436"/>
              <w:contextualSpacing/>
              <w:jc w:val="left"/>
              <w:rPr>
                <w:rFonts w:eastAsia="DengXian"/>
                <w:sz w:val="20"/>
                <w:szCs w:val="18"/>
                <w:lang w:val="en-MY"/>
              </w:rPr>
            </w:pPr>
            <w:r w:rsidRPr="00EF5D3D">
              <w:rPr>
                <w:rFonts w:eastAsia="DengXian"/>
                <w:sz w:val="20"/>
                <w:szCs w:val="18"/>
                <w:lang w:val="en-MY"/>
              </w:rPr>
              <w:t>Use 1D convolution</w:t>
            </w:r>
          </w:p>
        </w:tc>
      </w:tr>
      <w:tr w:rsidR="00E73D92" w:rsidRPr="00471FEA" w14:paraId="398AFA30" w14:textId="77777777" w:rsidTr="00E73D92">
        <w:trPr>
          <w:trHeight w:val="789"/>
        </w:trPr>
        <w:tc>
          <w:tcPr>
            <w:tcW w:w="1377" w:type="dxa"/>
            <w:vMerge/>
          </w:tcPr>
          <w:p w14:paraId="552F9E1F" w14:textId="77777777" w:rsidR="00E73D92" w:rsidRPr="00EF5D3D" w:rsidRDefault="00E73D92" w:rsidP="00644FAC">
            <w:pPr>
              <w:spacing w:after="160"/>
              <w:rPr>
                <w:rFonts w:eastAsia="DengXian"/>
                <w:sz w:val="20"/>
                <w:szCs w:val="18"/>
                <w:lang w:val="en-MY"/>
              </w:rPr>
            </w:pPr>
          </w:p>
        </w:tc>
        <w:tc>
          <w:tcPr>
            <w:tcW w:w="1149" w:type="dxa"/>
          </w:tcPr>
          <w:p w14:paraId="1ED1EC39" w14:textId="77777777" w:rsidR="00E73D92" w:rsidRPr="00EF5D3D" w:rsidRDefault="00E73D92" w:rsidP="00644FAC">
            <w:pPr>
              <w:spacing w:after="160"/>
              <w:rPr>
                <w:rFonts w:eastAsia="DengXian"/>
                <w:sz w:val="20"/>
                <w:szCs w:val="18"/>
                <w:lang w:val="en-MY"/>
              </w:rPr>
            </w:pPr>
            <w:r w:rsidRPr="00EF5D3D">
              <w:rPr>
                <w:rFonts w:eastAsia="DengXian"/>
                <w:szCs w:val="18"/>
                <w:lang w:val="en-MY"/>
              </w:rPr>
              <w:fldChar w:fldCharType="begin" w:fldLock="1"/>
            </w:r>
            <w:r w:rsidRPr="00EF5D3D">
              <w:rPr>
                <w:rFonts w:eastAsia="DengXian"/>
                <w:sz w:val="20"/>
                <w:szCs w:val="18"/>
                <w:lang w:val="en-MY"/>
              </w:rPr>
              <w:instrText>ADDIN CSL_CITATION {"citationItems":[{"id":"ITEM-1","itemData":{"DOI":"10.1109/IJCNN.2016.7727224","ISBN":"9781509006199","abstract":"Human activity recognition involves classifying times series data, measured at inertial sensors such as accelerometers or gyroscopes, into one of pre-defined actions. Recently, convolutional neural network (CNN) has established itself as a powerful technique for human activity recognition, where convolution and pooling operations are applied along the temporal dimension of sensor signals. In most of existing work, 1D convolution operation is applied to individual univariate time series, while multi-sensors or multi-modality yield multivariate time series. 2D convolution and pooling operations are applied to multivariate time series, in order to capture local dependency along both temporal and spatial domains for uni-modal data, so that it achieves high performance with less number of parameters compared to 1D operation. However for multi-modal data existing CNNs with 2D operation handle different modalities in the same way, which cause interferences between characteristics from different modalities. In this paper, we present CNNs (CNN-pf and CNN-pff), especially CNN-pff, for multi-modal data. We employ both partial weight sharing and full weight sharing for our CNN models in such a way that modality-specific characteristics as well as common characteristics across modalities are learned from multi-modal (or multi-sensor) data and are eventually aggregated in upper layers. Experiments on benchmark datasets demonstrate the high performance of our CNN models, compared to state of the arts methods.","author":[{"dropping-particle":"","family":"Ha","given":"Sojeong","non-dropping-particle":"","parse-names":false,"suffix":""},{"dropping-particle":"","family":"Choi","given":"Seungjin","non-dropping-particle":"","parse-names":false,"suffix":""}],"container-title":"Proceedings of the International Joint Conference on Neural Networks","id":"ITEM-1","issued":{"date-parts":[["2016"]]},"title":"Convolutional neural networks for human activity recognition using multiple accelerometer and gyroscope sensors","type":"paper-conference"},"uris":["http://www.mendeley.com/documents/?uuid=5d40947b-f4f1-4dd9-be25-dc9659d2b397"]}],"mendeley":{"formattedCitation":"(Ha &amp; Choi, 2016)","plainTextFormattedCitation":"(Ha &amp; Choi, 2016)","previouslyFormattedCitation":"(Ha &amp; Choi, 2016)"},"properties":{"noteIndex":0},"schema":"https://github.com/citation-style-language/schema/raw/master/csl-citation.json"}</w:instrText>
            </w:r>
            <w:r w:rsidRPr="00EF5D3D">
              <w:rPr>
                <w:rFonts w:eastAsia="DengXian"/>
                <w:szCs w:val="18"/>
                <w:lang w:val="en-MY"/>
              </w:rPr>
              <w:fldChar w:fldCharType="separate"/>
            </w:r>
            <w:r w:rsidRPr="00EF5D3D">
              <w:rPr>
                <w:rFonts w:eastAsia="DengXian"/>
                <w:noProof/>
                <w:sz w:val="20"/>
                <w:szCs w:val="18"/>
                <w:lang w:val="en-MY"/>
              </w:rPr>
              <w:t>(Ha &amp; Choi, 2016)</w:t>
            </w:r>
            <w:r w:rsidRPr="00EF5D3D">
              <w:rPr>
                <w:rFonts w:eastAsia="DengXian"/>
                <w:szCs w:val="18"/>
                <w:lang w:val="en-MY"/>
              </w:rPr>
              <w:fldChar w:fldCharType="end"/>
            </w:r>
          </w:p>
        </w:tc>
        <w:tc>
          <w:tcPr>
            <w:tcW w:w="1108" w:type="dxa"/>
          </w:tcPr>
          <w:p w14:paraId="765FFBD4" w14:textId="77777777" w:rsidR="00E73D92" w:rsidRPr="00EF5D3D" w:rsidRDefault="00E73D92" w:rsidP="00644FAC">
            <w:pPr>
              <w:spacing w:after="160" w:line="259" w:lineRule="auto"/>
              <w:jc w:val="left"/>
              <w:rPr>
                <w:rFonts w:eastAsia="DengXian"/>
                <w:sz w:val="20"/>
                <w:szCs w:val="18"/>
              </w:rPr>
            </w:pPr>
          </w:p>
        </w:tc>
        <w:tc>
          <w:tcPr>
            <w:tcW w:w="1027" w:type="dxa"/>
          </w:tcPr>
          <w:p w14:paraId="5B4CEBE6" w14:textId="77777777" w:rsidR="00E73D92" w:rsidRPr="00EF5D3D" w:rsidRDefault="00E73D92" w:rsidP="00644FAC">
            <w:pPr>
              <w:spacing w:after="160"/>
              <w:rPr>
                <w:rFonts w:eastAsia="DengXian"/>
                <w:sz w:val="20"/>
                <w:szCs w:val="18"/>
                <w:lang w:val="en-MY"/>
              </w:rPr>
            </w:pPr>
            <w:r w:rsidRPr="00EF5D3D">
              <w:rPr>
                <w:rFonts w:eastAsia="DengXian"/>
                <w:sz w:val="20"/>
                <w:szCs w:val="18"/>
                <w:lang w:val="en-MY"/>
              </w:rPr>
              <w:t>99.66</w:t>
            </w:r>
          </w:p>
        </w:tc>
        <w:tc>
          <w:tcPr>
            <w:tcW w:w="3986" w:type="dxa"/>
            <w:gridSpan w:val="2"/>
          </w:tcPr>
          <w:p w14:paraId="3102C85F" w14:textId="77777777" w:rsidR="00E73D92" w:rsidRPr="00EF5D3D" w:rsidRDefault="00E73D92" w:rsidP="007E0F14">
            <w:pPr>
              <w:numPr>
                <w:ilvl w:val="0"/>
                <w:numId w:val="4"/>
              </w:numPr>
              <w:spacing w:after="160" w:line="259" w:lineRule="auto"/>
              <w:ind w:left="436"/>
              <w:contextualSpacing/>
              <w:jc w:val="left"/>
              <w:rPr>
                <w:rFonts w:eastAsia="DengXian"/>
                <w:sz w:val="20"/>
                <w:szCs w:val="18"/>
                <w:lang w:val="en-MY"/>
              </w:rPr>
            </w:pPr>
            <w:r w:rsidRPr="00EF5D3D">
              <w:rPr>
                <w:rFonts w:eastAsia="DengXian"/>
                <w:sz w:val="20"/>
                <w:szCs w:val="18"/>
                <w:lang w:val="en-MY"/>
              </w:rPr>
              <w:t>Use 2D convolution</w:t>
            </w:r>
          </w:p>
          <w:p w14:paraId="52CDBAFA" w14:textId="77777777" w:rsidR="00E73D92" w:rsidRPr="00EF5D3D" w:rsidRDefault="00E73D92" w:rsidP="007E0F14">
            <w:pPr>
              <w:numPr>
                <w:ilvl w:val="0"/>
                <w:numId w:val="4"/>
              </w:numPr>
              <w:spacing w:after="160" w:line="259" w:lineRule="auto"/>
              <w:ind w:left="436"/>
              <w:contextualSpacing/>
              <w:jc w:val="left"/>
              <w:rPr>
                <w:rFonts w:eastAsia="DengXian"/>
                <w:sz w:val="20"/>
                <w:szCs w:val="18"/>
                <w:lang w:val="en-MY"/>
              </w:rPr>
            </w:pPr>
            <w:r w:rsidRPr="00EF5D3D">
              <w:rPr>
                <w:rFonts w:eastAsia="DengXian"/>
                <w:sz w:val="20"/>
                <w:szCs w:val="18"/>
                <w:lang w:val="en-MY"/>
              </w:rPr>
              <w:t xml:space="preserve">Multi-sensor </w:t>
            </w:r>
          </w:p>
        </w:tc>
      </w:tr>
      <w:tr w:rsidR="00E73D92" w:rsidRPr="00471FEA" w14:paraId="6501061F" w14:textId="77777777" w:rsidTr="00E73D92">
        <w:trPr>
          <w:trHeight w:val="1145"/>
        </w:trPr>
        <w:tc>
          <w:tcPr>
            <w:tcW w:w="1377" w:type="dxa"/>
            <w:vMerge/>
          </w:tcPr>
          <w:p w14:paraId="23ACD676" w14:textId="77777777" w:rsidR="00E73D92" w:rsidRPr="00EF5D3D" w:rsidRDefault="00E73D92" w:rsidP="00644FAC">
            <w:pPr>
              <w:spacing w:after="160"/>
              <w:rPr>
                <w:rFonts w:eastAsia="DengXian"/>
                <w:sz w:val="20"/>
                <w:szCs w:val="18"/>
                <w:lang w:val="en-MY"/>
              </w:rPr>
            </w:pPr>
          </w:p>
        </w:tc>
        <w:tc>
          <w:tcPr>
            <w:tcW w:w="1149" w:type="dxa"/>
          </w:tcPr>
          <w:p w14:paraId="38AC2A3C" w14:textId="77777777" w:rsidR="00E73D92" w:rsidRPr="00EF5D3D" w:rsidRDefault="00E73D92" w:rsidP="00644FAC">
            <w:pPr>
              <w:spacing w:after="160"/>
              <w:rPr>
                <w:rFonts w:eastAsia="DengXian"/>
                <w:sz w:val="20"/>
                <w:szCs w:val="18"/>
                <w:lang w:val="en-MY"/>
              </w:rPr>
            </w:pPr>
            <w:r w:rsidRPr="00EF5D3D">
              <w:rPr>
                <w:rFonts w:eastAsia="DengXian"/>
                <w:szCs w:val="18"/>
                <w:lang w:val="en-MY"/>
              </w:rPr>
              <w:fldChar w:fldCharType="begin" w:fldLock="1"/>
            </w:r>
            <w:r w:rsidRPr="00EF5D3D">
              <w:rPr>
                <w:rFonts w:eastAsia="DengXian"/>
                <w:sz w:val="20"/>
                <w:szCs w:val="18"/>
                <w:lang w:val="en-MY"/>
              </w:rPr>
              <w:instrText>ADDIN CSL_CITATION {"citationItems":[{"id":"ITEM-1","itemData":{"DOI":"10.1109/TPAMI.2012.59","ISSN":"01628828","abstract":"We consider the automated recognition of human actions in surveillance videos. Most current methods build classifiers based on complex handcrafted features computed from the raw inputs. Convolutional neural networks (CNNs) are a type of deep model that can act directly on the raw inputs. However, such models are currently limited to handling 2D inputs. In this paper, we develop a novel 3D CNN model for action recognition. This model extracts features from both the spatial and the temporal dimensions by performing 3D convolutions, thereby capturing the motion information encoded in multiple adjacent frames. The developed model generates multiple channels of information from the input frames, and the final feature representation combines information from all channels. To further boost the performance, we propose regularizing the outputs with high-level features and combining the predictions of a variety of different models. We apply the developed models to recognize human actions in the real-world environment of airport surveillance videos, and they achieve superior performance in comparison to baseline methods.","author":[{"dropping-particle":"","family":"Ji","given":"Shuiwang","non-dropping-particle":"","parse-names":false,"suffix":""},{"dropping-particle":"","family":"Xu","given":"Wei","non-dropping-particle":"","parse-names":false,"suffix":""},{"dropping-particle":"","family":"Yang","given":"Ming","non-dropping-particle":"","parse-names":false,"suffix":""},{"dropping-particle":"","family":"Yu","given":"Kai","non-dropping-particle":"","parse-names":false,"suffix":""}],"container-title":"IEEE Transactions on Pattern Analysis and Machine Intelligence","id":"ITEM-1","issue":"1","issued":{"date-parts":[["2013"]]},"page":"221-231","publisher":"IEEE","title":"3D Convolutional neural networks for human action recognition","type":"article-journal","volume":"35"},"uris":["http://www.mendeley.com/documents/?uuid=8402c236-08ff-4d5a-872d-eedeb3896b59"]}],"mendeley":{"formattedCitation":"(Ji et al., 2013)","plainTextFormattedCitation":"(Ji et al., 2013)","previouslyFormattedCitation":"(Ji et al., 2013)"},"properties":{"noteIndex":0},"schema":"https://github.com/citation-style-language/schema/raw/master/csl-citation.json"}</w:instrText>
            </w:r>
            <w:r w:rsidRPr="00EF5D3D">
              <w:rPr>
                <w:rFonts w:eastAsia="DengXian"/>
                <w:szCs w:val="18"/>
                <w:lang w:val="en-MY"/>
              </w:rPr>
              <w:fldChar w:fldCharType="separate"/>
            </w:r>
            <w:r w:rsidRPr="00EF5D3D">
              <w:rPr>
                <w:rFonts w:eastAsia="DengXian"/>
                <w:noProof/>
                <w:sz w:val="20"/>
                <w:szCs w:val="18"/>
                <w:lang w:val="en-MY"/>
              </w:rPr>
              <w:t>(Ji et al., 2013)</w:t>
            </w:r>
            <w:r w:rsidRPr="00EF5D3D">
              <w:rPr>
                <w:rFonts w:eastAsia="DengXian"/>
                <w:szCs w:val="18"/>
                <w:lang w:val="en-MY"/>
              </w:rPr>
              <w:fldChar w:fldCharType="end"/>
            </w:r>
          </w:p>
        </w:tc>
        <w:tc>
          <w:tcPr>
            <w:tcW w:w="1108" w:type="dxa"/>
          </w:tcPr>
          <w:p w14:paraId="3FDD1092" w14:textId="77777777" w:rsidR="00E73D92" w:rsidRPr="00EF5D3D" w:rsidRDefault="00E73D92" w:rsidP="00644FAC">
            <w:pPr>
              <w:spacing w:after="160" w:line="259" w:lineRule="auto"/>
              <w:jc w:val="left"/>
              <w:rPr>
                <w:rFonts w:eastAsia="DengXian"/>
                <w:sz w:val="20"/>
                <w:szCs w:val="18"/>
              </w:rPr>
            </w:pPr>
            <w:r w:rsidRPr="00EF5D3D">
              <w:rPr>
                <w:rFonts w:eastAsia="DengXian"/>
                <w:sz w:val="20"/>
                <w:szCs w:val="18"/>
              </w:rPr>
              <w:t xml:space="preserve">KTH </w:t>
            </w:r>
          </w:p>
        </w:tc>
        <w:tc>
          <w:tcPr>
            <w:tcW w:w="1027" w:type="dxa"/>
          </w:tcPr>
          <w:p w14:paraId="1ED1838A" w14:textId="77777777" w:rsidR="00E73D92" w:rsidRPr="00EF5D3D" w:rsidRDefault="00E73D92" w:rsidP="00644FAC">
            <w:pPr>
              <w:spacing w:after="160"/>
              <w:rPr>
                <w:rFonts w:eastAsia="DengXian"/>
                <w:sz w:val="20"/>
                <w:szCs w:val="18"/>
                <w:lang w:val="en-MY"/>
              </w:rPr>
            </w:pPr>
            <w:r w:rsidRPr="00EF5D3D">
              <w:rPr>
                <w:rFonts w:eastAsia="DengXian"/>
                <w:sz w:val="20"/>
                <w:szCs w:val="18"/>
                <w:lang w:val="en-MY"/>
              </w:rPr>
              <w:t>90.20</w:t>
            </w:r>
          </w:p>
        </w:tc>
        <w:tc>
          <w:tcPr>
            <w:tcW w:w="3986" w:type="dxa"/>
            <w:gridSpan w:val="2"/>
          </w:tcPr>
          <w:p w14:paraId="66AFF815" w14:textId="77777777" w:rsidR="00E73D92" w:rsidRPr="00EF5D3D" w:rsidRDefault="00E73D92" w:rsidP="007E0F14">
            <w:pPr>
              <w:numPr>
                <w:ilvl w:val="0"/>
                <w:numId w:val="5"/>
              </w:numPr>
              <w:spacing w:after="160" w:line="259" w:lineRule="auto"/>
              <w:ind w:left="436"/>
              <w:contextualSpacing/>
              <w:jc w:val="left"/>
              <w:rPr>
                <w:rFonts w:eastAsia="DengXian"/>
                <w:sz w:val="20"/>
                <w:szCs w:val="18"/>
                <w:lang w:val="en-MY"/>
              </w:rPr>
            </w:pPr>
            <w:r w:rsidRPr="00EF5D3D">
              <w:rPr>
                <w:rFonts w:eastAsia="DengXian"/>
                <w:sz w:val="20"/>
                <w:szCs w:val="18"/>
                <w:lang w:val="en-MY"/>
              </w:rPr>
              <w:t>Use 3D convolution</w:t>
            </w:r>
          </w:p>
          <w:p w14:paraId="07CD2B41" w14:textId="77777777" w:rsidR="00E73D92" w:rsidRPr="00EF5D3D" w:rsidRDefault="00E73D92" w:rsidP="007E0F14">
            <w:pPr>
              <w:numPr>
                <w:ilvl w:val="0"/>
                <w:numId w:val="5"/>
              </w:numPr>
              <w:spacing w:after="160" w:line="259" w:lineRule="auto"/>
              <w:ind w:left="436"/>
              <w:contextualSpacing/>
              <w:jc w:val="left"/>
              <w:rPr>
                <w:rFonts w:eastAsia="DengXian"/>
                <w:sz w:val="20"/>
                <w:szCs w:val="18"/>
                <w:lang w:val="en-MY"/>
              </w:rPr>
            </w:pPr>
            <w:r w:rsidRPr="00EF5D3D">
              <w:rPr>
                <w:rFonts w:eastAsia="DengXian"/>
                <w:sz w:val="20"/>
                <w:szCs w:val="18"/>
                <w:lang w:val="en-MY"/>
              </w:rPr>
              <w:t>Capture motion in multiple adjacent frames</w:t>
            </w:r>
          </w:p>
        </w:tc>
      </w:tr>
      <w:tr w:rsidR="00E73D92" w:rsidRPr="00471FEA" w14:paraId="3258C185" w14:textId="77777777" w:rsidTr="00E73D92">
        <w:trPr>
          <w:trHeight w:val="1133"/>
        </w:trPr>
        <w:tc>
          <w:tcPr>
            <w:tcW w:w="1377" w:type="dxa"/>
          </w:tcPr>
          <w:p w14:paraId="7354C53A" w14:textId="77777777" w:rsidR="00E73D92" w:rsidRPr="00EF5D3D" w:rsidRDefault="00E73D92" w:rsidP="00644FAC">
            <w:pPr>
              <w:spacing w:after="160"/>
              <w:rPr>
                <w:rFonts w:eastAsia="DengXian"/>
                <w:sz w:val="20"/>
                <w:szCs w:val="18"/>
                <w:lang w:val="en-MY"/>
              </w:rPr>
            </w:pPr>
            <w:r w:rsidRPr="00EF5D3D">
              <w:rPr>
                <w:rFonts w:eastAsia="DengXian"/>
                <w:sz w:val="20"/>
                <w:szCs w:val="18"/>
                <w:lang w:val="en-MY"/>
              </w:rPr>
              <w:t>LSTM</w:t>
            </w:r>
          </w:p>
        </w:tc>
        <w:tc>
          <w:tcPr>
            <w:tcW w:w="1149" w:type="dxa"/>
          </w:tcPr>
          <w:p w14:paraId="161F267A" w14:textId="77777777" w:rsidR="00E73D92" w:rsidRPr="00EF5D3D" w:rsidRDefault="00E73D92" w:rsidP="00644FAC">
            <w:pPr>
              <w:spacing w:after="160"/>
              <w:rPr>
                <w:rFonts w:eastAsia="DengXian"/>
                <w:sz w:val="20"/>
                <w:szCs w:val="18"/>
                <w:lang w:val="en-MY"/>
              </w:rPr>
            </w:pPr>
            <w:r w:rsidRPr="00EF5D3D">
              <w:rPr>
                <w:rFonts w:eastAsia="DengXian"/>
                <w:szCs w:val="18"/>
                <w:lang w:val="en-MY"/>
              </w:rPr>
              <w:fldChar w:fldCharType="begin" w:fldLock="1"/>
            </w:r>
            <w:r w:rsidRPr="00EF5D3D">
              <w:rPr>
                <w:rFonts w:eastAsia="DengXian"/>
                <w:sz w:val="20"/>
                <w:szCs w:val="18"/>
                <w:lang w:val="en-MY"/>
              </w:rPr>
              <w:instrText>ADDIN CSL_CITATION {"citationItems":[{"id":"ITEM-1","itemData":{"DOI":"10.2991/icaita-16.2016.13","abstract":"A lot of real-life mobile sensing applications are becoming available. These applications use mobile sensors embedded in smart phones to recognize human activities in order to get a better understanding of human behavior. In this paper, we propose a LSTM-based feature extraction approach to recognize human activities using tri-axial accelerometers data. The experimental results on the (WISDM) Lab public datasets indicate that our LSTM-based approach is practical and achieves 92.1% accuracy.","author":[{"dropping-particle":"","family":"Chen","given":"Yuwen","non-dropping-particle":"","parse-names":false,"suffix":""},{"dropping-particle":"","family":"Zhong","given":"Kunhua","non-dropping-particle":"","parse-names":false,"suffix":""},{"dropping-particle":"","family":"Zhang","given":"Ju","non-dropping-particle":"","parse-names":false,"suffix":""},{"dropping-particle":"","family":"Sun","given":"Qilong","non-dropping-particle":"","parse-names":false,"suffix":""},{"dropping-particle":"","family":"Zhao","given":"Xueliang","non-dropping-particle":"","parse-names":false,"suffix":""}],"id":"ITEM-1","issue":"Icaita","issued":{"date-parts":[["2016"]]},"page":"50-53","title":"LSTM Networks for Mobile Human Activity Recognition","type":"article-journal"},"uris":["http://www.mendeley.com/documents/?uuid=020b343d-d1ee-41fd-91d3-536c7bfc1436"]}],"mendeley":{"formattedCitation":"(Chen et al., 2016)","plainTextFormattedCitation":"(Chen et al., 2016)","previouslyFormattedCitation":"(Chen et al., 2016)"},"properties":{"noteIndex":0},"schema":"https://github.com/citation-style-language/schema/raw/master/csl-citation.json"}</w:instrText>
            </w:r>
            <w:r w:rsidRPr="00EF5D3D">
              <w:rPr>
                <w:rFonts w:eastAsia="DengXian"/>
                <w:szCs w:val="18"/>
                <w:lang w:val="en-MY"/>
              </w:rPr>
              <w:fldChar w:fldCharType="separate"/>
            </w:r>
            <w:r w:rsidRPr="00EF5D3D">
              <w:rPr>
                <w:rFonts w:eastAsia="DengXian"/>
                <w:noProof/>
                <w:sz w:val="20"/>
                <w:szCs w:val="18"/>
                <w:lang w:val="en-MY"/>
              </w:rPr>
              <w:t>(Chen et al., 2016)</w:t>
            </w:r>
            <w:r w:rsidRPr="00EF5D3D">
              <w:rPr>
                <w:rFonts w:eastAsia="DengXian"/>
                <w:szCs w:val="18"/>
                <w:lang w:val="en-MY"/>
              </w:rPr>
              <w:fldChar w:fldCharType="end"/>
            </w:r>
          </w:p>
        </w:tc>
        <w:tc>
          <w:tcPr>
            <w:tcW w:w="1108" w:type="dxa"/>
          </w:tcPr>
          <w:p w14:paraId="4413D915" w14:textId="77777777" w:rsidR="00E73D92" w:rsidRPr="00EF5D3D" w:rsidRDefault="00E73D92" w:rsidP="00644FAC">
            <w:pPr>
              <w:spacing w:after="160" w:line="259" w:lineRule="auto"/>
              <w:jc w:val="left"/>
              <w:rPr>
                <w:rFonts w:eastAsia="DengXian"/>
                <w:sz w:val="20"/>
                <w:szCs w:val="18"/>
              </w:rPr>
            </w:pPr>
            <w:r w:rsidRPr="00EF5D3D">
              <w:rPr>
                <w:rFonts w:eastAsia="DengXian"/>
                <w:sz w:val="20"/>
                <w:szCs w:val="18"/>
              </w:rPr>
              <w:t>WISDM</w:t>
            </w:r>
          </w:p>
        </w:tc>
        <w:tc>
          <w:tcPr>
            <w:tcW w:w="1027" w:type="dxa"/>
          </w:tcPr>
          <w:p w14:paraId="487BCE66" w14:textId="77777777" w:rsidR="00E73D92" w:rsidRPr="00EF5D3D" w:rsidRDefault="00E73D92" w:rsidP="00644FAC">
            <w:pPr>
              <w:spacing w:after="160"/>
              <w:rPr>
                <w:rFonts w:eastAsia="DengXian"/>
                <w:sz w:val="20"/>
                <w:szCs w:val="18"/>
                <w:lang w:val="en-MY"/>
              </w:rPr>
            </w:pPr>
            <w:r w:rsidRPr="00EF5D3D">
              <w:rPr>
                <w:rFonts w:eastAsia="DengXian"/>
                <w:sz w:val="20"/>
                <w:szCs w:val="18"/>
                <w:lang w:val="en-MY"/>
              </w:rPr>
              <w:t>92.10</w:t>
            </w:r>
          </w:p>
        </w:tc>
        <w:tc>
          <w:tcPr>
            <w:tcW w:w="3986" w:type="dxa"/>
            <w:gridSpan w:val="2"/>
          </w:tcPr>
          <w:p w14:paraId="50A9FBBE" w14:textId="77777777" w:rsidR="00E73D92" w:rsidRPr="00EF5D3D" w:rsidRDefault="00E73D92" w:rsidP="007E0F14">
            <w:pPr>
              <w:numPr>
                <w:ilvl w:val="0"/>
                <w:numId w:val="2"/>
              </w:numPr>
              <w:spacing w:after="160" w:line="259" w:lineRule="auto"/>
              <w:ind w:left="436"/>
              <w:contextualSpacing/>
              <w:jc w:val="left"/>
              <w:rPr>
                <w:rFonts w:eastAsia="DengXian"/>
                <w:sz w:val="20"/>
                <w:szCs w:val="18"/>
                <w:lang w:val="en-MY"/>
              </w:rPr>
            </w:pPr>
            <w:r w:rsidRPr="00EF5D3D">
              <w:rPr>
                <w:rFonts w:eastAsia="DengXian"/>
                <w:sz w:val="20"/>
                <w:szCs w:val="18"/>
                <w:lang w:val="en-MY"/>
              </w:rPr>
              <w:t>Better than RNN</w:t>
            </w:r>
          </w:p>
          <w:p w14:paraId="242B75F3" w14:textId="77777777" w:rsidR="00E73D92" w:rsidRPr="00EF5D3D" w:rsidRDefault="00E73D92" w:rsidP="007E0F14">
            <w:pPr>
              <w:numPr>
                <w:ilvl w:val="0"/>
                <w:numId w:val="2"/>
              </w:numPr>
              <w:spacing w:after="160" w:line="259" w:lineRule="auto"/>
              <w:ind w:left="436"/>
              <w:contextualSpacing/>
              <w:jc w:val="left"/>
              <w:rPr>
                <w:rFonts w:eastAsia="DengXian"/>
                <w:sz w:val="20"/>
                <w:szCs w:val="18"/>
                <w:lang w:val="en-MY"/>
              </w:rPr>
            </w:pPr>
            <w:r w:rsidRPr="00EF5D3D">
              <w:rPr>
                <w:rFonts w:eastAsia="DengXian"/>
                <w:sz w:val="20"/>
                <w:szCs w:val="18"/>
                <w:lang w:val="en-MY"/>
              </w:rPr>
              <w:t>Takes in past information to predict the outcome</w:t>
            </w:r>
          </w:p>
        </w:tc>
      </w:tr>
      <w:tr w:rsidR="00E73D92" w:rsidRPr="00471FEA" w14:paraId="735B80A1" w14:textId="77777777" w:rsidTr="00E73D92">
        <w:trPr>
          <w:trHeight w:val="1076"/>
        </w:trPr>
        <w:tc>
          <w:tcPr>
            <w:tcW w:w="1377" w:type="dxa"/>
            <w:vMerge w:val="restart"/>
          </w:tcPr>
          <w:p w14:paraId="1204E7C8" w14:textId="77777777" w:rsidR="00E73D92" w:rsidRPr="00EF5D3D" w:rsidRDefault="00E73D92" w:rsidP="00644FAC">
            <w:pPr>
              <w:spacing w:after="160"/>
              <w:rPr>
                <w:rFonts w:eastAsia="DengXian"/>
                <w:sz w:val="20"/>
                <w:szCs w:val="18"/>
                <w:lang w:val="en-MY"/>
              </w:rPr>
            </w:pPr>
            <w:r w:rsidRPr="00EF5D3D">
              <w:rPr>
                <w:rFonts w:eastAsia="DengXian"/>
                <w:sz w:val="20"/>
                <w:szCs w:val="18"/>
                <w:lang w:val="en-MY"/>
              </w:rPr>
              <w:t>Bidir-LSTM</w:t>
            </w:r>
          </w:p>
        </w:tc>
        <w:tc>
          <w:tcPr>
            <w:tcW w:w="1149" w:type="dxa"/>
          </w:tcPr>
          <w:p w14:paraId="613C9CAD" w14:textId="77777777" w:rsidR="00E73D92" w:rsidRPr="00EF5D3D" w:rsidRDefault="00E73D92" w:rsidP="00644FAC">
            <w:pPr>
              <w:spacing w:after="160"/>
              <w:rPr>
                <w:rFonts w:eastAsia="DengXian"/>
                <w:sz w:val="20"/>
                <w:szCs w:val="18"/>
                <w:lang w:val="en-MY"/>
              </w:rPr>
            </w:pPr>
            <w:r w:rsidRPr="00EF5D3D">
              <w:rPr>
                <w:rFonts w:eastAsia="DengXian"/>
                <w:szCs w:val="18"/>
                <w:lang w:val="en-MY"/>
              </w:rPr>
              <w:fldChar w:fldCharType="begin" w:fldLock="1"/>
            </w:r>
            <w:r w:rsidRPr="00EF5D3D">
              <w:rPr>
                <w:rFonts w:eastAsia="DengXian"/>
                <w:sz w:val="20"/>
                <w:szCs w:val="18"/>
                <w:lang w:val="en-MY"/>
              </w:rPr>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networks","type":"article-journal"},"uris":["http://www.mendeley.com/documents/?uuid=e72283f5-1e19-4300-8c07-35c3efbcfc68"]}],"mendeley":{"formattedCitation":"(Yu &amp; Qin, 2018)","plainTextFormattedCitation":"(Yu &amp; Qin, 2018)","previouslyFormattedCitation":"(Yu &amp; Qin, 2018)"},"properties":{"noteIndex":0},"schema":"https://github.com/citation-style-language/schema/raw/master/csl-citation.json"}</w:instrText>
            </w:r>
            <w:r w:rsidRPr="00EF5D3D">
              <w:rPr>
                <w:rFonts w:eastAsia="DengXian"/>
                <w:szCs w:val="18"/>
                <w:lang w:val="en-MY"/>
              </w:rPr>
              <w:fldChar w:fldCharType="separate"/>
            </w:r>
            <w:r w:rsidRPr="00EF5D3D">
              <w:rPr>
                <w:rFonts w:eastAsia="DengXian"/>
                <w:noProof/>
                <w:sz w:val="20"/>
                <w:szCs w:val="18"/>
                <w:lang w:val="en-MY"/>
              </w:rPr>
              <w:t>(Yu &amp; Qin, 2018)</w:t>
            </w:r>
            <w:r w:rsidRPr="00EF5D3D">
              <w:rPr>
                <w:rFonts w:eastAsia="DengXian"/>
                <w:szCs w:val="18"/>
                <w:lang w:val="en-MY"/>
              </w:rPr>
              <w:fldChar w:fldCharType="end"/>
            </w:r>
          </w:p>
        </w:tc>
        <w:tc>
          <w:tcPr>
            <w:tcW w:w="1108" w:type="dxa"/>
          </w:tcPr>
          <w:p w14:paraId="6D537B73" w14:textId="77777777" w:rsidR="00E73D92" w:rsidRPr="00EF5D3D" w:rsidRDefault="00E73D92" w:rsidP="00644FAC">
            <w:pPr>
              <w:spacing w:after="160" w:line="259" w:lineRule="auto"/>
              <w:jc w:val="left"/>
              <w:rPr>
                <w:rFonts w:eastAsia="DengXian"/>
                <w:sz w:val="20"/>
                <w:szCs w:val="18"/>
              </w:rPr>
            </w:pPr>
            <w:r w:rsidRPr="00EF5D3D">
              <w:rPr>
                <w:rFonts w:eastAsia="DengXian"/>
                <w:sz w:val="20"/>
                <w:szCs w:val="18"/>
              </w:rPr>
              <w:t xml:space="preserve">UCI </w:t>
            </w:r>
          </w:p>
        </w:tc>
        <w:tc>
          <w:tcPr>
            <w:tcW w:w="1027" w:type="dxa"/>
          </w:tcPr>
          <w:p w14:paraId="36B3EC7B" w14:textId="77777777" w:rsidR="00E73D92" w:rsidRPr="00EF5D3D" w:rsidRDefault="00E73D92" w:rsidP="00644FAC">
            <w:pPr>
              <w:spacing w:after="160"/>
              <w:rPr>
                <w:rFonts w:eastAsia="DengXian"/>
                <w:sz w:val="20"/>
                <w:szCs w:val="18"/>
                <w:lang w:val="en-MY"/>
              </w:rPr>
            </w:pPr>
            <w:r w:rsidRPr="00EF5D3D">
              <w:rPr>
                <w:rFonts w:eastAsia="DengXian"/>
                <w:sz w:val="20"/>
                <w:szCs w:val="18"/>
                <w:lang w:val="en-MY"/>
              </w:rPr>
              <w:t>93.79</w:t>
            </w:r>
          </w:p>
        </w:tc>
        <w:tc>
          <w:tcPr>
            <w:tcW w:w="3986" w:type="dxa"/>
            <w:gridSpan w:val="2"/>
          </w:tcPr>
          <w:p w14:paraId="2F83EE58" w14:textId="77777777" w:rsidR="00E73D92" w:rsidRPr="00EF5D3D" w:rsidRDefault="00E73D92" w:rsidP="007E0F14">
            <w:pPr>
              <w:numPr>
                <w:ilvl w:val="0"/>
                <w:numId w:val="3"/>
              </w:numPr>
              <w:spacing w:after="160" w:line="259" w:lineRule="auto"/>
              <w:ind w:left="436"/>
              <w:contextualSpacing/>
              <w:jc w:val="left"/>
              <w:rPr>
                <w:rFonts w:eastAsia="DengXian"/>
                <w:sz w:val="20"/>
                <w:szCs w:val="18"/>
                <w:lang w:val="en-MY"/>
              </w:rPr>
            </w:pPr>
            <w:r w:rsidRPr="00EF5D3D">
              <w:rPr>
                <w:rFonts w:eastAsia="DengXian"/>
                <w:sz w:val="20"/>
                <w:szCs w:val="18"/>
                <w:lang w:val="en-MY"/>
              </w:rPr>
              <w:t>Takes in past and future information (bidirectional) to predict the outcome</w:t>
            </w:r>
          </w:p>
        </w:tc>
      </w:tr>
      <w:tr w:rsidR="00E73D92" w:rsidRPr="00471FEA" w14:paraId="35766D8A" w14:textId="77777777" w:rsidTr="00E73D92">
        <w:trPr>
          <w:trHeight w:val="771"/>
        </w:trPr>
        <w:tc>
          <w:tcPr>
            <w:tcW w:w="1377" w:type="dxa"/>
            <w:vMerge/>
          </w:tcPr>
          <w:p w14:paraId="18629874" w14:textId="77777777" w:rsidR="00E73D92" w:rsidRPr="00EF5D3D" w:rsidRDefault="00E73D92" w:rsidP="00644FAC">
            <w:pPr>
              <w:spacing w:after="160"/>
              <w:rPr>
                <w:rFonts w:eastAsia="DengXian"/>
                <w:sz w:val="20"/>
                <w:szCs w:val="18"/>
                <w:lang w:val="en-MY"/>
              </w:rPr>
            </w:pPr>
          </w:p>
        </w:tc>
        <w:tc>
          <w:tcPr>
            <w:tcW w:w="1149" w:type="dxa"/>
          </w:tcPr>
          <w:p w14:paraId="197F4647" w14:textId="77777777" w:rsidR="00E73D92" w:rsidRPr="00EF5D3D" w:rsidRDefault="00E73D92" w:rsidP="00644FAC">
            <w:pPr>
              <w:spacing w:after="160"/>
              <w:rPr>
                <w:rFonts w:eastAsia="DengXian"/>
                <w:sz w:val="20"/>
                <w:szCs w:val="18"/>
                <w:lang w:val="en-MY"/>
              </w:rPr>
            </w:pPr>
            <w:r w:rsidRPr="00EF5D3D">
              <w:rPr>
                <w:rFonts w:eastAsia="DengXian"/>
                <w:szCs w:val="18"/>
                <w:lang w:val="en-MY"/>
              </w:rPr>
              <w:fldChar w:fldCharType="begin" w:fldLock="1"/>
            </w:r>
            <w:r w:rsidRPr="00EF5D3D">
              <w:rPr>
                <w:rFonts w:eastAsia="DengXian"/>
                <w:sz w:val="20"/>
                <w:szCs w:val="18"/>
                <w:lang w:val="en-MY"/>
              </w:rPr>
              <w:instrText>ADDIN CSL_CITATION {"citationItems":[{"id":"ITEM-1","itemData":{"DOI":"10.1109/STSIVA.2019.8730249","ISBN":"9781728114910","author":[{"dropping-particle":"","family":"Hernández","given":"Fabio","non-dropping-particle":"","parse-names":false,"suffix":""},{"dropping-particle":"","family":"Suárez","given":"Luis F.","non-dropping-particle":"","parse-names":false,"suffix":""},{"dropping-particle":"","family":"Villamizar","given":"Javier","non-dropping-particle":"","parse-names":false,"suffix":""},{"dropping-particle":"","family":"Altuve","given":"Miguel","non-dropping-particle":"","parse-names":false,"suffix":""}],"container-title":"2019 22nd Symposium on Image, Signal Processing and Artificial Vision, STSIVA 2019 - Conference Proceedings","id":"ITEM-1","issued":{"date-parts":[["2019"]]},"title":"Human Activity Recognition on Smartphones Using a Bidirectional LSTM Network","type":"article-journal"},"uris":["http://www.mendeley.com/documents/?uuid=32975fda-8c1a-4135-9450-d15e5014ff7d"]}],"mendeley":{"formattedCitation":"(Hernández et al., 2019)","plainTextFormattedCitation":"(Hernández et al., 2019)","previouslyFormattedCitation":"(Hernández et al., 2019)"},"properties":{"noteIndex":0},"schema":"https://github.com/citation-style-language/schema/raw/master/csl-citation.json"}</w:instrText>
            </w:r>
            <w:r w:rsidRPr="00EF5D3D">
              <w:rPr>
                <w:rFonts w:eastAsia="DengXian"/>
                <w:szCs w:val="18"/>
                <w:lang w:val="en-MY"/>
              </w:rPr>
              <w:fldChar w:fldCharType="separate"/>
            </w:r>
            <w:r w:rsidRPr="00EF5D3D">
              <w:rPr>
                <w:rFonts w:eastAsia="DengXian"/>
                <w:noProof/>
                <w:sz w:val="20"/>
                <w:szCs w:val="18"/>
                <w:lang w:val="en-MY"/>
              </w:rPr>
              <w:t>(Hernández et al., 2019)</w:t>
            </w:r>
            <w:r w:rsidRPr="00EF5D3D">
              <w:rPr>
                <w:rFonts w:eastAsia="DengXian"/>
                <w:szCs w:val="18"/>
                <w:lang w:val="en-MY"/>
              </w:rPr>
              <w:fldChar w:fldCharType="end"/>
            </w:r>
          </w:p>
        </w:tc>
        <w:tc>
          <w:tcPr>
            <w:tcW w:w="1108" w:type="dxa"/>
          </w:tcPr>
          <w:p w14:paraId="42B7C4BF" w14:textId="77777777" w:rsidR="00E73D92" w:rsidRPr="00EF5D3D" w:rsidRDefault="00E73D92" w:rsidP="00644FAC">
            <w:pPr>
              <w:spacing w:after="160" w:line="259" w:lineRule="auto"/>
              <w:jc w:val="left"/>
              <w:rPr>
                <w:rFonts w:eastAsia="DengXian"/>
                <w:sz w:val="20"/>
                <w:szCs w:val="18"/>
              </w:rPr>
            </w:pPr>
            <w:r w:rsidRPr="00EF5D3D">
              <w:rPr>
                <w:rFonts w:eastAsia="DengXian"/>
                <w:sz w:val="20"/>
                <w:szCs w:val="18"/>
              </w:rPr>
              <w:t>UCI</w:t>
            </w:r>
          </w:p>
        </w:tc>
        <w:tc>
          <w:tcPr>
            <w:tcW w:w="1027" w:type="dxa"/>
          </w:tcPr>
          <w:p w14:paraId="1F039AA5" w14:textId="77777777" w:rsidR="00E73D92" w:rsidRPr="00EF5D3D" w:rsidRDefault="00E73D92" w:rsidP="00644FAC">
            <w:pPr>
              <w:spacing w:after="160"/>
              <w:rPr>
                <w:rFonts w:eastAsia="DengXian"/>
                <w:sz w:val="20"/>
                <w:szCs w:val="18"/>
                <w:lang w:val="en-MY"/>
              </w:rPr>
            </w:pPr>
            <w:r w:rsidRPr="00EF5D3D">
              <w:rPr>
                <w:rFonts w:eastAsia="DengXian"/>
                <w:sz w:val="20"/>
                <w:szCs w:val="18"/>
                <w:lang w:val="en-MY"/>
              </w:rPr>
              <w:t>92.67</w:t>
            </w:r>
          </w:p>
        </w:tc>
        <w:tc>
          <w:tcPr>
            <w:tcW w:w="3986" w:type="dxa"/>
            <w:gridSpan w:val="2"/>
          </w:tcPr>
          <w:p w14:paraId="68507BD0" w14:textId="77777777" w:rsidR="00E73D92" w:rsidRPr="00EF5D3D" w:rsidRDefault="00E73D92" w:rsidP="007E0F14">
            <w:pPr>
              <w:numPr>
                <w:ilvl w:val="0"/>
                <w:numId w:val="3"/>
              </w:numPr>
              <w:spacing w:after="160" w:line="259" w:lineRule="auto"/>
              <w:ind w:left="436"/>
              <w:contextualSpacing/>
              <w:jc w:val="left"/>
              <w:rPr>
                <w:rFonts w:eastAsia="DengXian"/>
                <w:sz w:val="20"/>
                <w:szCs w:val="18"/>
                <w:lang w:val="en-MY"/>
              </w:rPr>
            </w:pPr>
            <w:r w:rsidRPr="00EF5D3D">
              <w:rPr>
                <w:rFonts w:eastAsia="DengXian"/>
                <w:sz w:val="20"/>
                <w:szCs w:val="18"/>
                <w:lang w:val="en-MY"/>
              </w:rPr>
              <w:t>Takes in past and future information (bidirectional) to predict the outcome</w:t>
            </w:r>
          </w:p>
          <w:p w14:paraId="72AACC87" w14:textId="77777777" w:rsidR="00E73D92" w:rsidRPr="00EF5D3D" w:rsidRDefault="00E73D92" w:rsidP="007E0F14">
            <w:pPr>
              <w:numPr>
                <w:ilvl w:val="0"/>
                <w:numId w:val="3"/>
              </w:numPr>
              <w:spacing w:after="160" w:line="259" w:lineRule="auto"/>
              <w:ind w:left="436"/>
              <w:contextualSpacing/>
              <w:jc w:val="left"/>
              <w:rPr>
                <w:rFonts w:eastAsia="DengXian"/>
                <w:sz w:val="20"/>
                <w:szCs w:val="18"/>
                <w:lang w:val="en-MY"/>
              </w:rPr>
            </w:pPr>
            <w:r w:rsidRPr="00EF5D3D">
              <w:rPr>
                <w:rFonts w:eastAsia="DengXian"/>
                <w:sz w:val="20"/>
                <w:szCs w:val="18"/>
                <w:lang w:val="en-MY"/>
              </w:rPr>
              <w:t xml:space="preserve">Intel(R) </w:t>
            </w:r>
            <w:proofErr w:type="gramStart"/>
            <w:r w:rsidRPr="00EF5D3D">
              <w:rPr>
                <w:rFonts w:eastAsia="DengXian"/>
                <w:sz w:val="20"/>
                <w:szCs w:val="18"/>
                <w:lang w:val="en-MY"/>
              </w:rPr>
              <w:t>Core(</w:t>
            </w:r>
            <w:proofErr w:type="gramEnd"/>
            <w:r w:rsidRPr="00EF5D3D">
              <w:rPr>
                <w:rFonts w:eastAsia="DengXian"/>
                <w:sz w:val="20"/>
                <w:szCs w:val="18"/>
                <w:lang w:val="en-MY"/>
              </w:rPr>
              <w:t>TM) i7-6700HQ 2.60GHz (8 CPUs)</w:t>
            </w:r>
          </w:p>
          <w:p w14:paraId="1D753B73" w14:textId="77777777" w:rsidR="00E73D92" w:rsidRPr="00EF5D3D" w:rsidRDefault="00E73D92" w:rsidP="007E0F14">
            <w:pPr>
              <w:numPr>
                <w:ilvl w:val="0"/>
                <w:numId w:val="3"/>
              </w:numPr>
              <w:spacing w:after="160" w:line="259" w:lineRule="auto"/>
              <w:ind w:left="412"/>
              <w:contextualSpacing/>
              <w:jc w:val="left"/>
              <w:rPr>
                <w:rFonts w:eastAsia="DengXian"/>
                <w:sz w:val="20"/>
                <w:szCs w:val="18"/>
                <w:lang w:val="en-MY"/>
              </w:rPr>
            </w:pPr>
            <w:r w:rsidRPr="00EF5D3D">
              <w:rPr>
                <w:rFonts w:eastAsia="DengXian"/>
                <w:sz w:val="20"/>
                <w:szCs w:val="18"/>
                <w:lang w:val="en-MY"/>
              </w:rPr>
              <w:t>NVIDIA GeForce GTX 950M GPU with 8GB of RAM</w:t>
            </w:r>
          </w:p>
        </w:tc>
      </w:tr>
      <w:tr w:rsidR="00E73D92" w:rsidRPr="00471FEA" w14:paraId="7AA3020F" w14:textId="77777777" w:rsidTr="00E73D92">
        <w:trPr>
          <w:trHeight w:val="751"/>
        </w:trPr>
        <w:tc>
          <w:tcPr>
            <w:tcW w:w="1377" w:type="dxa"/>
          </w:tcPr>
          <w:p w14:paraId="1B551AE8" w14:textId="77777777" w:rsidR="00E73D92" w:rsidRPr="00EF5D3D" w:rsidRDefault="00E73D92" w:rsidP="00644FAC">
            <w:pPr>
              <w:spacing w:after="160"/>
              <w:rPr>
                <w:rFonts w:eastAsia="DengXian"/>
                <w:sz w:val="20"/>
                <w:szCs w:val="18"/>
                <w:lang w:val="en-MY"/>
              </w:rPr>
            </w:pPr>
            <w:r w:rsidRPr="00EF5D3D">
              <w:rPr>
                <w:rFonts w:eastAsia="DengXian"/>
                <w:sz w:val="20"/>
                <w:szCs w:val="18"/>
                <w:lang w:val="en-MY"/>
              </w:rPr>
              <w:t>Deep Residue Bidir-LSTM</w:t>
            </w:r>
          </w:p>
        </w:tc>
        <w:tc>
          <w:tcPr>
            <w:tcW w:w="1149" w:type="dxa"/>
          </w:tcPr>
          <w:p w14:paraId="2AF5EC9B" w14:textId="77777777" w:rsidR="00E73D92" w:rsidRPr="00EF5D3D" w:rsidRDefault="00E73D92" w:rsidP="00644FAC">
            <w:pPr>
              <w:spacing w:after="160"/>
              <w:rPr>
                <w:rFonts w:eastAsia="DengXian"/>
                <w:sz w:val="20"/>
                <w:szCs w:val="18"/>
                <w:lang w:val="en-MY"/>
              </w:rPr>
            </w:pPr>
            <w:r w:rsidRPr="00EF5D3D">
              <w:rPr>
                <w:rFonts w:eastAsia="DengXian"/>
                <w:szCs w:val="18"/>
                <w:lang w:val="en-MY"/>
              </w:rPr>
              <w:fldChar w:fldCharType="begin" w:fldLock="1"/>
            </w:r>
            <w:r w:rsidRPr="00EF5D3D">
              <w:rPr>
                <w:rFonts w:eastAsia="DengXian"/>
                <w:sz w:val="20"/>
                <w:szCs w:val="18"/>
                <w:lang w:val="en-MY"/>
              </w:rPr>
              <w:instrText>ADDIN CSL_CITATION {"citationItems":[{"id":"ITEM-1","itemData":{"DOI":"10.1155/2018/7316954","ISSN":"15635147","abstract":"Human activity recognition (HAR) has become a popular topic in research because of its wide application. With the development of deep learning, new ideas have appeared to address HAR problems. Here, a deep network architecture using residual bidirectional long short-term memory (LSTM) is proposed. The advantages of the new network include that a bidirectional connection can concatenate the positive time direction (forward state) and the negative time direction (backward state). Second, residual connections between stacked cells act as shortcut for gradients, effectively avoiding the gradient vanishing problem. Generally, the proposed network shows improvements on both the temporal (using bidirectional cells) and the spatial (residual connections stacked) dimensions, aiming to enhance the recognition rate. When testing with the Opportunity dataset and the public domain UCI dataset, the accuracy is significantly improved compared with previous results.","author":[{"dropping-particle":"","family":"Zhao","given":"Yu","non-dropping-particle":"","parse-names":false,"suffix":""},{"dropping-particle":"","family":"Yang","given":"Rennong","non-dropping-particle":"","parse-names":false,"suffix":""},{"dropping-particle":"","family":"Chevalier","given":"Guillaume","non-dropping-particle":"","parse-names":false,"suffix":""},{"dropping-particle":"","family":"Xu","given":"Ximeng","non-dropping-particle":"","parse-names":false,"suffix":""},{"dropping-particle":"","family":"Zhang","given":"Zhenxing","non-dropping-particle":"","parse-names":false,"suffix":""}],"container-title":"Mathematical Problems in Engineering","id":"ITEM-1","issued":{"date-parts":[["2018"]]},"title":"Deep Residual Bidir-LSTM for Human Activity Recognition Using Wearable Sensors","type":"article-journal","volume":"2018"},"uris":["http://www.mendeley.com/documents/?uuid=d3be11c5-79ae-4631-a3ee-e8e7edd2d05d"]}],"mendeley":{"formattedCitation":"(Zhao et al., 2018)","plainTextFormattedCitation":"(Zhao et al., 2018)","previouslyFormattedCitation":"(Zhao et al., 2018)"},"properties":{"noteIndex":0},"schema":"https://github.com/citation-style-language/schema/raw/master/csl-citation.json"}</w:instrText>
            </w:r>
            <w:r w:rsidRPr="00EF5D3D">
              <w:rPr>
                <w:rFonts w:eastAsia="DengXian"/>
                <w:szCs w:val="18"/>
                <w:lang w:val="en-MY"/>
              </w:rPr>
              <w:fldChar w:fldCharType="separate"/>
            </w:r>
            <w:r w:rsidRPr="00EF5D3D">
              <w:rPr>
                <w:rFonts w:eastAsia="DengXian"/>
                <w:noProof/>
                <w:sz w:val="20"/>
                <w:szCs w:val="18"/>
                <w:lang w:val="en-MY"/>
              </w:rPr>
              <w:t>(Zhao et al., 2018)</w:t>
            </w:r>
            <w:r w:rsidRPr="00EF5D3D">
              <w:rPr>
                <w:rFonts w:eastAsia="DengXian"/>
                <w:szCs w:val="18"/>
                <w:lang w:val="en-MY"/>
              </w:rPr>
              <w:fldChar w:fldCharType="end"/>
            </w:r>
          </w:p>
        </w:tc>
        <w:tc>
          <w:tcPr>
            <w:tcW w:w="1108" w:type="dxa"/>
          </w:tcPr>
          <w:p w14:paraId="3782C43C" w14:textId="77777777" w:rsidR="00E73D92" w:rsidRPr="00EF5D3D" w:rsidRDefault="00E73D92" w:rsidP="00644FAC">
            <w:pPr>
              <w:spacing w:after="160" w:line="259" w:lineRule="auto"/>
              <w:jc w:val="left"/>
              <w:rPr>
                <w:rFonts w:eastAsia="DengXian"/>
                <w:sz w:val="20"/>
                <w:szCs w:val="18"/>
              </w:rPr>
            </w:pPr>
            <w:r w:rsidRPr="00EF5D3D">
              <w:rPr>
                <w:rFonts w:eastAsia="DengXian"/>
                <w:sz w:val="20"/>
                <w:szCs w:val="18"/>
              </w:rPr>
              <w:t>UCI</w:t>
            </w:r>
          </w:p>
        </w:tc>
        <w:tc>
          <w:tcPr>
            <w:tcW w:w="1027" w:type="dxa"/>
          </w:tcPr>
          <w:p w14:paraId="2EAF080A" w14:textId="77777777" w:rsidR="00E73D92" w:rsidRPr="00EF5D3D" w:rsidRDefault="00E73D92" w:rsidP="00644FAC">
            <w:pPr>
              <w:spacing w:after="160"/>
              <w:rPr>
                <w:rFonts w:eastAsia="DengXian"/>
                <w:sz w:val="20"/>
                <w:szCs w:val="18"/>
                <w:lang w:val="en-MY"/>
              </w:rPr>
            </w:pPr>
            <w:r w:rsidRPr="00EF5D3D">
              <w:rPr>
                <w:rFonts w:eastAsia="DengXian"/>
                <w:sz w:val="20"/>
                <w:szCs w:val="18"/>
                <w:lang w:val="en-MY"/>
              </w:rPr>
              <w:t>93.60</w:t>
            </w:r>
          </w:p>
        </w:tc>
        <w:tc>
          <w:tcPr>
            <w:tcW w:w="3986" w:type="dxa"/>
            <w:gridSpan w:val="2"/>
          </w:tcPr>
          <w:p w14:paraId="0BD44419" w14:textId="77777777" w:rsidR="00E73D92" w:rsidRPr="00EF5D3D" w:rsidRDefault="00E73D92" w:rsidP="007E0F14">
            <w:pPr>
              <w:numPr>
                <w:ilvl w:val="0"/>
                <w:numId w:val="3"/>
              </w:numPr>
              <w:spacing w:after="160" w:line="259" w:lineRule="auto"/>
              <w:ind w:left="436"/>
              <w:contextualSpacing/>
              <w:jc w:val="left"/>
              <w:rPr>
                <w:rFonts w:eastAsia="DengXian"/>
                <w:sz w:val="20"/>
                <w:szCs w:val="18"/>
                <w:lang w:val="en-MY"/>
              </w:rPr>
            </w:pPr>
            <w:r w:rsidRPr="00EF5D3D">
              <w:rPr>
                <w:rFonts w:eastAsia="DengXian"/>
                <w:sz w:val="20"/>
                <w:szCs w:val="18"/>
                <w:lang w:val="en-MY"/>
              </w:rPr>
              <w:t>Utilizes deep residue and bidirectional information</w:t>
            </w:r>
          </w:p>
          <w:p w14:paraId="69452C1A" w14:textId="77777777" w:rsidR="00E73D92" w:rsidRPr="00EF5D3D" w:rsidRDefault="00E73D92" w:rsidP="007E0F14">
            <w:pPr>
              <w:numPr>
                <w:ilvl w:val="0"/>
                <w:numId w:val="3"/>
              </w:numPr>
              <w:spacing w:after="160" w:line="259" w:lineRule="auto"/>
              <w:ind w:left="436"/>
              <w:contextualSpacing/>
              <w:jc w:val="left"/>
              <w:rPr>
                <w:rFonts w:eastAsia="DengXian"/>
                <w:sz w:val="20"/>
                <w:szCs w:val="18"/>
                <w:lang w:val="en-MY"/>
              </w:rPr>
            </w:pPr>
            <w:r w:rsidRPr="00EF5D3D">
              <w:rPr>
                <w:rFonts w:eastAsia="DengXian"/>
                <w:sz w:val="20"/>
                <w:szCs w:val="18"/>
                <w:lang w:val="en-MY"/>
              </w:rPr>
              <w:t xml:space="preserve">i7 CPU </w:t>
            </w:r>
          </w:p>
          <w:p w14:paraId="1DB9C40E" w14:textId="77777777" w:rsidR="00E73D92" w:rsidRPr="00EF5D3D" w:rsidRDefault="00E73D92" w:rsidP="007E0F14">
            <w:pPr>
              <w:numPr>
                <w:ilvl w:val="0"/>
                <w:numId w:val="3"/>
              </w:numPr>
              <w:spacing w:after="160" w:line="259" w:lineRule="auto"/>
              <w:ind w:left="436"/>
              <w:contextualSpacing/>
              <w:jc w:val="left"/>
              <w:rPr>
                <w:rFonts w:eastAsia="DengXian"/>
                <w:sz w:val="20"/>
                <w:szCs w:val="18"/>
                <w:lang w:val="en-MY"/>
              </w:rPr>
            </w:pPr>
            <w:r w:rsidRPr="00EF5D3D">
              <w:rPr>
                <w:rFonts w:eastAsia="DengXian"/>
                <w:sz w:val="20"/>
                <w:szCs w:val="18"/>
                <w:lang w:val="en-MY"/>
              </w:rPr>
              <w:t>NVIDIA GTX 960m GPU with 8 GB RAM</w:t>
            </w:r>
          </w:p>
        </w:tc>
      </w:tr>
    </w:tbl>
    <w:p w14:paraId="33CF623C" w14:textId="77777777" w:rsidR="00471FEA" w:rsidRPr="00471FEA" w:rsidRDefault="00471FEA" w:rsidP="009F1160">
      <w:pPr>
        <w:pStyle w:val="Heading3"/>
        <w:spacing w:afterLines="150" w:after="360"/>
        <w:rPr>
          <w:lang w:val="en-MY"/>
        </w:rPr>
      </w:pPr>
      <w:r w:rsidRPr="00471FEA">
        <w:rPr>
          <w:lang w:val="en-MY"/>
        </w:rPr>
        <w:t>Public Dataset Comparison (WISDM and UCI)</w:t>
      </w:r>
      <w:bookmarkEnd w:id="123"/>
      <w:bookmarkEnd w:id="124"/>
      <w:bookmarkEnd w:id="125"/>
      <w:bookmarkEnd w:id="126"/>
      <w:bookmarkEnd w:id="127"/>
      <w:bookmarkEnd w:id="128"/>
    </w:p>
    <w:p w14:paraId="0C46880A" w14:textId="08DD99EA" w:rsidR="006C2E30" w:rsidRDefault="006C2E30" w:rsidP="00471FEA">
      <w:pPr>
        <w:spacing w:afterLines="150" w:after="360"/>
        <w:ind w:firstLine="720"/>
        <w:rPr>
          <w:rFonts w:eastAsia="DengXian"/>
          <w:bCs/>
          <w:szCs w:val="22"/>
          <w:lang w:val="en-MY"/>
        </w:rPr>
      </w:pPr>
      <w:bookmarkStart w:id="129" w:name="_Hlk35595171"/>
      <w:r>
        <w:rPr>
          <w:rFonts w:eastAsia="DengXian"/>
          <w:bCs/>
          <w:szCs w:val="22"/>
          <w:lang w:val="en-MY"/>
        </w:rPr>
        <w:t>The two public datasets WISDM and UCI are used in this research to validate the result of the proposed model. The reasons for using two of these datasets can be summarized as follow:</w:t>
      </w:r>
    </w:p>
    <w:p w14:paraId="5B308AB5" w14:textId="69EBC991" w:rsidR="006C2E30" w:rsidRDefault="006C2E30" w:rsidP="007E0F14">
      <w:pPr>
        <w:pStyle w:val="ListParagraph"/>
        <w:numPr>
          <w:ilvl w:val="0"/>
          <w:numId w:val="10"/>
        </w:numPr>
        <w:spacing w:afterLines="150" w:after="360"/>
        <w:rPr>
          <w:rFonts w:eastAsia="DengXian"/>
          <w:bCs/>
          <w:szCs w:val="22"/>
          <w:lang w:val="en-MY"/>
        </w:rPr>
      </w:pPr>
      <w:r>
        <w:rPr>
          <w:rFonts w:eastAsia="DengXian"/>
          <w:bCs/>
          <w:szCs w:val="22"/>
          <w:lang w:val="en-MY"/>
        </w:rPr>
        <w:t xml:space="preserve">The data collected using </w:t>
      </w:r>
      <w:r w:rsidR="009F1160">
        <w:rPr>
          <w:rFonts w:eastAsia="DengXian"/>
          <w:bCs/>
          <w:szCs w:val="22"/>
          <w:lang w:val="en-MY"/>
        </w:rPr>
        <w:t xml:space="preserve">the </w:t>
      </w:r>
      <w:r>
        <w:rPr>
          <w:rFonts w:eastAsia="DengXian"/>
          <w:bCs/>
          <w:szCs w:val="22"/>
          <w:lang w:val="en-MY"/>
        </w:rPr>
        <w:t>accelerometer in the smartphone</w:t>
      </w:r>
    </w:p>
    <w:p w14:paraId="72C67D86" w14:textId="47EA05ED" w:rsidR="006C2E30" w:rsidRDefault="006C2E30" w:rsidP="007E0F14">
      <w:pPr>
        <w:pStyle w:val="ListParagraph"/>
        <w:numPr>
          <w:ilvl w:val="0"/>
          <w:numId w:val="10"/>
        </w:numPr>
        <w:spacing w:afterLines="150" w:after="360"/>
        <w:rPr>
          <w:rFonts w:eastAsia="DengXian"/>
          <w:bCs/>
          <w:szCs w:val="22"/>
          <w:lang w:val="en-MY"/>
        </w:rPr>
      </w:pPr>
      <w:r>
        <w:rPr>
          <w:rFonts w:eastAsia="DengXian"/>
          <w:bCs/>
          <w:szCs w:val="22"/>
          <w:lang w:val="en-MY"/>
        </w:rPr>
        <w:t>Safe time in data collection</w:t>
      </w:r>
    </w:p>
    <w:p w14:paraId="77F22C89" w14:textId="042D0755" w:rsidR="006C2E30" w:rsidRDefault="006C2E30" w:rsidP="007E0F14">
      <w:pPr>
        <w:pStyle w:val="ListParagraph"/>
        <w:numPr>
          <w:ilvl w:val="0"/>
          <w:numId w:val="10"/>
        </w:numPr>
        <w:spacing w:afterLines="150" w:after="360"/>
        <w:rPr>
          <w:rFonts w:eastAsia="DengXian"/>
          <w:bCs/>
          <w:szCs w:val="22"/>
          <w:lang w:val="en-MY"/>
        </w:rPr>
      </w:pPr>
      <w:r>
        <w:rPr>
          <w:rFonts w:eastAsia="DengXian"/>
          <w:bCs/>
          <w:szCs w:val="22"/>
          <w:lang w:val="en-MY"/>
        </w:rPr>
        <w:t>Well-documented</w:t>
      </w:r>
    </w:p>
    <w:p w14:paraId="7BBA6D03" w14:textId="4747FDC7" w:rsidR="00AA3057" w:rsidRPr="00AA3057" w:rsidRDefault="006C2E30" w:rsidP="007E0F14">
      <w:pPr>
        <w:pStyle w:val="ListParagraph"/>
        <w:numPr>
          <w:ilvl w:val="0"/>
          <w:numId w:val="10"/>
        </w:numPr>
        <w:spacing w:afterLines="150" w:after="360"/>
        <w:rPr>
          <w:rFonts w:eastAsia="DengXian"/>
          <w:bCs/>
          <w:szCs w:val="22"/>
          <w:lang w:val="en-MY"/>
        </w:rPr>
      </w:pPr>
      <w:r>
        <w:rPr>
          <w:rFonts w:eastAsia="DengXian"/>
          <w:bCs/>
          <w:szCs w:val="22"/>
          <w:lang w:val="en-MY"/>
        </w:rPr>
        <w:t>Huge amount of data</w:t>
      </w:r>
    </w:p>
    <w:p w14:paraId="436E23F9" w14:textId="77777777" w:rsidR="00AA3057" w:rsidRDefault="00471FEA" w:rsidP="009F1160">
      <w:pPr>
        <w:spacing w:afterLines="200" w:after="480"/>
        <w:ind w:firstLine="720"/>
        <w:rPr>
          <w:rFonts w:eastAsia="DengXian"/>
          <w:bCs/>
          <w:szCs w:val="22"/>
          <w:lang w:val="en-MY"/>
        </w:rPr>
      </w:pPr>
      <w:r w:rsidRPr="00471FEA">
        <w:rPr>
          <w:rFonts w:eastAsia="DengXian"/>
          <w:bCs/>
          <w:szCs w:val="22"/>
          <w:lang w:val="en-MY"/>
        </w:rPr>
        <w:t xml:space="preserve">The UCI dataset comprises six activities: Walking, </w:t>
      </w:r>
      <w:proofErr w:type="gramStart"/>
      <w:r w:rsidRPr="00471FEA">
        <w:rPr>
          <w:rFonts w:eastAsia="DengXian"/>
          <w:bCs/>
          <w:szCs w:val="22"/>
          <w:lang w:val="en-MY"/>
        </w:rPr>
        <w:t>Walking</w:t>
      </w:r>
      <w:proofErr w:type="gramEnd"/>
      <w:r w:rsidRPr="00471FEA">
        <w:rPr>
          <w:rFonts w:eastAsia="DengXian"/>
          <w:bCs/>
          <w:szCs w:val="22"/>
          <w:lang w:val="en-MY"/>
        </w:rPr>
        <w:t xml:space="preserve"> upstairs, Walking downstairs, Sitting, Standing and Laying down, while the WISDM dataset comprises Walking, Jogging, Sitting, Standing, Walking upstairs, and Walking downstairs. In the UCI case, 30 volunteers aged 19-48 are asked to perform these activities smartphones on their waist. In the WISDM case, 29 volunteers are asked to perform the respective activities using a smartphone in their leg pocket. In the UCI case, data was recorded at a frequency of 30Hz and was trimmed into windows of 128</w:t>
      </w:r>
      <w:r w:rsidR="006C2E30">
        <w:rPr>
          <w:rFonts w:eastAsia="DengXian"/>
          <w:bCs/>
          <w:szCs w:val="22"/>
          <w:lang w:val="en-MY"/>
        </w:rPr>
        <w:t>-</w:t>
      </w:r>
      <w:r w:rsidRPr="00471FEA">
        <w:rPr>
          <w:rFonts w:eastAsia="DengXian"/>
          <w:bCs/>
          <w:szCs w:val="22"/>
          <w:lang w:val="en-MY"/>
        </w:rPr>
        <w:t>time steps (2.5 seconds). In the WISDM case, data was recorded at a frequency of 50Hz and was trimmed into windows of 200</w:t>
      </w:r>
      <w:r w:rsidR="006C2E30">
        <w:rPr>
          <w:rFonts w:eastAsia="DengXian"/>
          <w:bCs/>
          <w:szCs w:val="22"/>
          <w:lang w:val="en-MY"/>
        </w:rPr>
        <w:t>-</w:t>
      </w:r>
      <w:r w:rsidRPr="00471FEA">
        <w:rPr>
          <w:rFonts w:eastAsia="DengXian"/>
          <w:bCs/>
          <w:szCs w:val="22"/>
          <w:lang w:val="en-MY"/>
        </w:rPr>
        <w:t>time steps (10 seconds). Both datasets have their data split into 70% for training and 30% for testing.</w:t>
      </w:r>
      <w:r w:rsidR="00AA3057">
        <w:rPr>
          <w:rFonts w:eastAsia="DengXian"/>
          <w:bCs/>
          <w:szCs w:val="22"/>
          <w:lang w:val="en-MY"/>
        </w:rPr>
        <w:t xml:space="preserve"> </w:t>
      </w:r>
    </w:p>
    <w:p w14:paraId="0B210959" w14:textId="77777777" w:rsidR="00AA3057" w:rsidRDefault="00471FEA" w:rsidP="009F1160">
      <w:pPr>
        <w:spacing w:afterLines="200" w:after="480"/>
        <w:ind w:firstLine="720"/>
        <w:rPr>
          <w:rFonts w:eastAsia="DengXian"/>
          <w:bCs/>
          <w:szCs w:val="22"/>
          <w:lang w:val="en-MY"/>
        </w:rPr>
      </w:pPr>
      <w:r w:rsidRPr="00471FEA">
        <w:rPr>
          <w:rFonts w:eastAsia="DengXian"/>
          <w:bCs/>
          <w:szCs w:val="22"/>
          <w:lang w:val="en-MY"/>
        </w:rPr>
        <w:t xml:space="preserve">We selected 6 features from the total 561 linear hand-made </w:t>
      </w:r>
      <w:proofErr w:type="spellStart"/>
      <w:r w:rsidRPr="00471FEA">
        <w:rPr>
          <w:rFonts w:eastAsia="DengXian"/>
          <w:bCs/>
          <w:szCs w:val="22"/>
          <w:lang w:val="en-MY"/>
        </w:rPr>
        <w:t>preprocessed</w:t>
      </w:r>
      <w:proofErr w:type="spellEnd"/>
      <w:r w:rsidRPr="00471FEA">
        <w:rPr>
          <w:rFonts w:eastAsia="DengXian"/>
          <w:bCs/>
          <w:szCs w:val="22"/>
          <w:lang w:val="en-MY"/>
        </w:rPr>
        <w:t xml:space="preserve"> features from the UCI dataset: tri-axial gravity acceleration and tri-axial body acceleration from the accelerometer. For WISDM datasets, 3 features comprising of tri-axial gravity acceleration is selected. These raw signals with a time component fall in the time domain instead of the frequency domain. </w:t>
      </w:r>
    </w:p>
    <w:p w14:paraId="181CCA54" w14:textId="03B9B730" w:rsidR="00471FEA" w:rsidRPr="006C2E30" w:rsidRDefault="00AA3057" w:rsidP="009F1160">
      <w:pPr>
        <w:spacing w:afterLines="200" w:after="480"/>
        <w:ind w:firstLine="720"/>
        <w:rPr>
          <w:rFonts w:eastAsia="DengXian"/>
          <w:bCs/>
          <w:szCs w:val="22"/>
          <w:lang w:val="en-MY"/>
        </w:rPr>
      </w:pPr>
      <w:r>
        <w:rPr>
          <w:rFonts w:eastAsia="DengXian"/>
          <w:bCs/>
          <w:szCs w:val="22"/>
          <w:lang w:val="en-MY"/>
        </w:rPr>
        <w:t xml:space="preserve">In </w:t>
      </w:r>
      <w:r w:rsidR="009F1160">
        <w:rPr>
          <w:rFonts w:eastAsia="DengXian"/>
          <w:bCs/>
          <w:szCs w:val="22"/>
          <w:lang w:val="en-MY"/>
        </w:rPr>
        <w:t xml:space="preserve">the </w:t>
      </w:r>
      <w:r>
        <w:rPr>
          <w:rFonts w:eastAsia="DengXian"/>
          <w:bCs/>
          <w:szCs w:val="22"/>
          <w:lang w:val="en-MY"/>
        </w:rPr>
        <w:t>UCI dataset, d</w:t>
      </w:r>
      <w:r w:rsidR="00471FEA" w:rsidRPr="00471FEA">
        <w:rPr>
          <w:rFonts w:eastAsia="DengXian"/>
          <w:bCs/>
          <w:szCs w:val="22"/>
          <w:lang w:val="en-MY"/>
        </w:rPr>
        <w:t xml:space="preserve">enoising median filters were used to pre-process the sensor data, clipping the approximately 20 Hz mark. Additionally, those sensor data were sampled with sliding windows of 2.56 seconds. An overlap of 50% of those windows was provided to ease training. A comparison study of the public dataset WISDM and UCI is summarized in </w:t>
      </w:r>
      <w:r w:rsidR="00471FEA" w:rsidRPr="00BC2109">
        <w:rPr>
          <w:rFonts w:eastAsia="DengXian"/>
          <w:bCs/>
          <w:szCs w:val="22"/>
          <w:lang w:val="en-MY"/>
        </w:rPr>
        <w:fldChar w:fldCharType="begin"/>
      </w:r>
      <w:r w:rsidR="00471FEA" w:rsidRPr="00BC2109">
        <w:rPr>
          <w:rFonts w:eastAsia="DengXian"/>
          <w:bCs/>
          <w:szCs w:val="22"/>
          <w:lang w:val="en-MY"/>
        </w:rPr>
        <w:instrText xml:space="preserve"> REF _Ref19616870 \h </w:instrText>
      </w:r>
      <w:r w:rsidR="00BC2109" w:rsidRPr="00BC2109">
        <w:rPr>
          <w:rFonts w:eastAsia="DengXian"/>
          <w:bCs/>
          <w:szCs w:val="22"/>
          <w:lang w:val="en-MY"/>
        </w:rPr>
        <w:instrText xml:space="preserve"> \* MERGEFORMAT </w:instrText>
      </w:r>
      <w:r w:rsidR="00471FEA" w:rsidRPr="00BC2109">
        <w:rPr>
          <w:rFonts w:eastAsia="DengXian"/>
          <w:bCs/>
          <w:szCs w:val="22"/>
          <w:lang w:val="en-MY"/>
        </w:rPr>
      </w:r>
      <w:r w:rsidR="00471FEA" w:rsidRPr="00BC2109">
        <w:rPr>
          <w:rFonts w:eastAsia="DengXian"/>
          <w:bCs/>
          <w:szCs w:val="22"/>
          <w:lang w:val="en-MY"/>
        </w:rPr>
        <w:fldChar w:fldCharType="separate"/>
      </w:r>
      <w:r w:rsidR="001E1C0E" w:rsidRPr="001E1C0E">
        <w:rPr>
          <w:bCs/>
        </w:rPr>
        <w:t xml:space="preserve">Table </w:t>
      </w:r>
      <w:r w:rsidR="001E1C0E" w:rsidRPr="001E1C0E">
        <w:rPr>
          <w:bCs/>
          <w:noProof/>
        </w:rPr>
        <w:t>2.2</w:t>
      </w:r>
      <w:r w:rsidR="00471FEA" w:rsidRPr="00BC2109">
        <w:rPr>
          <w:rFonts w:eastAsia="DengXian"/>
          <w:bCs/>
          <w:szCs w:val="22"/>
          <w:lang w:val="en-MY"/>
        </w:rPr>
        <w:fldChar w:fldCharType="end"/>
      </w:r>
      <w:r w:rsidR="00471FEA" w:rsidRPr="00471FEA">
        <w:rPr>
          <w:rFonts w:eastAsia="DengXian"/>
          <w:bCs/>
          <w:szCs w:val="22"/>
          <w:lang w:val="en-MY"/>
        </w:rPr>
        <w:t xml:space="preserve">. </w:t>
      </w:r>
    </w:p>
    <w:bookmarkEnd w:id="129"/>
    <w:tbl>
      <w:tblPr>
        <w:tblStyle w:val="TableGrid1"/>
        <w:tblpPr w:leftFromText="181" w:rightFromText="181" w:topFromText="425" w:vertAnchor="text" w:horzAnchor="margin" w:tblpY="1"/>
        <w:tblOverlap w:val="never"/>
        <w:tblW w:w="8223" w:type="dxa"/>
        <w:tblCellMar>
          <w:top w:w="28" w:type="dxa"/>
        </w:tblCellMar>
        <w:tblLook w:val="04A0" w:firstRow="1" w:lastRow="0" w:firstColumn="1" w:lastColumn="0" w:noHBand="0" w:noVBand="1"/>
      </w:tblPr>
      <w:tblGrid>
        <w:gridCol w:w="2109"/>
        <w:gridCol w:w="2994"/>
        <w:gridCol w:w="1501"/>
        <w:gridCol w:w="1619"/>
      </w:tblGrid>
      <w:tr w:rsidR="00AA3057" w:rsidRPr="00471FEA" w14:paraId="1AF1F591" w14:textId="7587C0C1" w:rsidTr="00AA3057">
        <w:trPr>
          <w:trHeight w:val="447"/>
        </w:trPr>
        <w:tc>
          <w:tcPr>
            <w:tcW w:w="6604" w:type="dxa"/>
            <w:gridSpan w:val="3"/>
            <w:tcBorders>
              <w:top w:val="nil"/>
              <w:left w:val="nil"/>
              <w:bottom w:val="nil"/>
              <w:right w:val="nil"/>
            </w:tcBorders>
          </w:tcPr>
          <w:p w14:paraId="238AB296" w14:textId="4C85F154" w:rsidR="00AA3057" w:rsidRPr="00471FEA" w:rsidRDefault="00AA3057" w:rsidP="009F1160">
            <w:pPr>
              <w:rPr>
                <w:rFonts w:eastAsia="DengXian"/>
                <w:b/>
                <w:bCs/>
                <w:szCs w:val="22"/>
                <w:lang w:val="en-MY"/>
              </w:rPr>
            </w:pPr>
          </w:p>
        </w:tc>
        <w:tc>
          <w:tcPr>
            <w:tcW w:w="1619" w:type="dxa"/>
            <w:tcBorders>
              <w:top w:val="nil"/>
              <w:left w:val="nil"/>
              <w:bottom w:val="nil"/>
              <w:right w:val="nil"/>
            </w:tcBorders>
          </w:tcPr>
          <w:p w14:paraId="73FA9A2E" w14:textId="77777777" w:rsidR="00AA3057" w:rsidRPr="00471FEA" w:rsidRDefault="00AA3057" w:rsidP="00471FEA">
            <w:pPr>
              <w:jc w:val="center"/>
              <w:rPr>
                <w:b/>
              </w:rPr>
            </w:pPr>
          </w:p>
        </w:tc>
      </w:tr>
      <w:tr w:rsidR="00AA3057" w:rsidRPr="00471FEA" w14:paraId="49E58BE6" w14:textId="77777777" w:rsidTr="00AA3057">
        <w:trPr>
          <w:trHeight w:val="447"/>
        </w:trPr>
        <w:tc>
          <w:tcPr>
            <w:tcW w:w="8223" w:type="dxa"/>
            <w:gridSpan w:val="4"/>
            <w:tcBorders>
              <w:top w:val="nil"/>
              <w:left w:val="nil"/>
              <w:bottom w:val="single" w:sz="4" w:space="0" w:color="auto"/>
              <w:right w:val="nil"/>
            </w:tcBorders>
          </w:tcPr>
          <w:p w14:paraId="67B5F0D8" w14:textId="36289F11" w:rsidR="00AA3057" w:rsidRPr="00471FEA" w:rsidRDefault="00AA3057" w:rsidP="00AA3057">
            <w:pPr>
              <w:spacing w:after="160" w:line="259" w:lineRule="auto"/>
              <w:jc w:val="center"/>
              <w:rPr>
                <w:rFonts w:eastAsia="DengXian"/>
                <w:b/>
                <w:bCs/>
              </w:rPr>
            </w:pPr>
            <w:bookmarkStart w:id="130" w:name="_Ref19616870"/>
            <w:bookmarkStart w:id="131" w:name="_Toc32054266"/>
            <w:bookmarkStart w:id="132" w:name="_Hlk35595217"/>
            <w:r w:rsidRPr="00471FEA">
              <w:rPr>
                <w:b/>
              </w:rPr>
              <w:t xml:space="preserve">Table </w:t>
            </w:r>
            <w:r w:rsidR="00971512">
              <w:rPr>
                <w:b/>
              </w:rPr>
              <w:fldChar w:fldCharType="begin"/>
            </w:r>
            <w:r w:rsidR="00971512">
              <w:rPr>
                <w:b/>
              </w:rPr>
              <w:instrText xml:space="preserve"> STYLEREF 1 \s </w:instrText>
            </w:r>
            <w:r w:rsidR="00971512">
              <w:rPr>
                <w:b/>
              </w:rPr>
              <w:fldChar w:fldCharType="separate"/>
            </w:r>
            <w:r w:rsidR="001E1C0E">
              <w:rPr>
                <w:b/>
                <w:noProof/>
              </w:rPr>
              <w:t>2</w:t>
            </w:r>
            <w:r w:rsidR="00971512">
              <w:rPr>
                <w:b/>
              </w:rPr>
              <w:fldChar w:fldCharType="end"/>
            </w:r>
            <w:r w:rsidR="00971512">
              <w:rPr>
                <w:b/>
              </w:rPr>
              <w:t>.</w:t>
            </w:r>
            <w:r w:rsidR="00971512">
              <w:rPr>
                <w:b/>
              </w:rPr>
              <w:fldChar w:fldCharType="begin"/>
            </w:r>
            <w:r w:rsidR="00971512">
              <w:rPr>
                <w:b/>
              </w:rPr>
              <w:instrText xml:space="preserve"> SEQ Table \* ARABIC \s 1 </w:instrText>
            </w:r>
            <w:r w:rsidR="00971512">
              <w:rPr>
                <w:b/>
              </w:rPr>
              <w:fldChar w:fldCharType="separate"/>
            </w:r>
            <w:r w:rsidR="001E1C0E">
              <w:rPr>
                <w:b/>
                <w:noProof/>
              </w:rPr>
              <w:t>2</w:t>
            </w:r>
            <w:r w:rsidR="00971512">
              <w:rPr>
                <w:b/>
              </w:rPr>
              <w:fldChar w:fldCharType="end"/>
            </w:r>
            <w:bookmarkEnd w:id="130"/>
            <w:r w:rsidRPr="00471FEA">
              <w:rPr>
                <w:b/>
              </w:rPr>
              <w:t xml:space="preserve">: </w:t>
            </w:r>
            <w:r w:rsidRPr="00471FEA">
              <w:rPr>
                <w:rFonts w:eastAsia="DengXian"/>
                <w:b/>
                <w:bCs/>
                <w:szCs w:val="22"/>
                <w:lang w:val="en-MY"/>
              </w:rPr>
              <w:t xml:space="preserve">Comparison Study between </w:t>
            </w:r>
            <w:r>
              <w:rPr>
                <w:rFonts w:eastAsia="DengXian"/>
                <w:b/>
                <w:bCs/>
                <w:szCs w:val="22"/>
                <w:lang w:val="en-MY"/>
              </w:rPr>
              <w:t>UCI</w:t>
            </w:r>
            <w:r w:rsidRPr="00471FEA">
              <w:rPr>
                <w:rFonts w:eastAsia="DengXian"/>
                <w:b/>
                <w:bCs/>
                <w:szCs w:val="22"/>
                <w:lang w:val="en-MY"/>
              </w:rPr>
              <w:t xml:space="preserve"> and </w:t>
            </w:r>
            <w:r>
              <w:rPr>
                <w:rFonts w:eastAsia="DengXian"/>
                <w:b/>
                <w:bCs/>
                <w:szCs w:val="22"/>
                <w:lang w:val="en-MY"/>
              </w:rPr>
              <w:t>WISDM</w:t>
            </w:r>
            <w:r w:rsidRPr="00471FEA">
              <w:rPr>
                <w:rFonts w:eastAsia="DengXian"/>
                <w:b/>
                <w:bCs/>
                <w:szCs w:val="22"/>
                <w:lang w:val="en-MY"/>
              </w:rPr>
              <w:t xml:space="preserve"> dataset</w:t>
            </w:r>
            <w:bookmarkStart w:id="133" w:name="_Hlk31206862"/>
            <w:bookmarkEnd w:id="131"/>
          </w:p>
        </w:tc>
      </w:tr>
      <w:tr w:rsidR="00AA3057" w:rsidRPr="00471FEA" w14:paraId="623441A4" w14:textId="6FF9D078" w:rsidTr="00AA3057">
        <w:trPr>
          <w:trHeight w:val="447"/>
        </w:trPr>
        <w:tc>
          <w:tcPr>
            <w:tcW w:w="2109" w:type="dxa"/>
            <w:tcBorders>
              <w:top w:val="single" w:sz="4" w:space="0" w:color="auto"/>
            </w:tcBorders>
          </w:tcPr>
          <w:p w14:paraId="4F6683AE" w14:textId="77777777" w:rsidR="00AA3057" w:rsidRPr="00471FEA" w:rsidRDefault="00AA3057" w:rsidP="00AA3057">
            <w:pPr>
              <w:spacing w:after="160" w:line="259" w:lineRule="auto"/>
              <w:jc w:val="center"/>
              <w:rPr>
                <w:rFonts w:eastAsia="DengXian"/>
                <w:b/>
                <w:bCs/>
              </w:rPr>
            </w:pPr>
            <w:r w:rsidRPr="00471FEA">
              <w:rPr>
                <w:rFonts w:eastAsia="DengXian"/>
                <w:b/>
                <w:bCs/>
              </w:rPr>
              <w:t>Feature</w:t>
            </w:r>
          </w:p>
        </w:tc>
        <w:tc>
          <w:tcPr>
            <w:tcW w:w="2994" w:type="dxa"/>
            <w:tcBorders>
              <w:top w:val="single" w:sz="4" w:space="0" w:color="auto"/>
            </w:tcBorders>
          </w:tcPr>
          <w:p w14:paraId="05C7F38A" w14:textId="77777777" w:rsidR="00AA3057" w:rsidRPr="00471FEA" w:rsidRDefault="00AA3057" w:rsidP="00AA3057">
            <w:pPr>
              <w:spacing w:after="160" w:line="259" w:lineRule="auto"/>
              <w:jc w:val="center"/>
              <w:rPr>
                <w:rFonts w:eastAsia="DengXian"/>
                <w:b/>
                <w:bCs/>
              </w:rPr>
            </w:pPr>
            <w:r w:rsidRPr="00471FEA">
              <w:rPr>
                <w:rFonts w:eastAsia="DengXian"/>
                <w:b/>
                <w:bCs/>
              </w:rPr>
              <w:t>UCI dataset</w:t>
            </w:r>
          </w:p>
          <w:p w14:paraId="62D6B6EB" w14:textId="77777777" w:rsidR="00AA3057" w:rsidRPr="00471FEA" w:rsidRDefault="00AA3057" w:rsidP="00AA3057">
            <w:pPr>
              <w:spacing w:after="160" w:line="259" w:lineRule="auto"/>
              <w:jc w:val="center"/>
              <w:rPr>
                <w:rFonts w:eastAsia="DengXian"/>
                <w:b/>
                <w:bCs/>
              </w:rPr>
            </w:pPr>
          </w:p>
        </w:tc>
        <w:tc>
          <w:tcPr>
            <w:tcW w:w="3120" w:type="dxa"/>
            <w:gridSpan w:val="2"/>
            <w:tcBorders>
              <w:top w:val="single" w:sz="4" w:space="0" w:color="auto"/>
            </w:tcBorders>
          </w:tcPr>
          <w:p w14:paraId="5DBF6BE0" w14:textId="2E07D32F" w:rsidR="00AA3057" w:rsidRPr="00471FEA" w:rsidRDefault="00AA3057" w:rsidP="00AA3057">
            <w:pPr>
              <w:spacing w:after="160" w:line="259" w:lineRule="auto"/>
              <w:jc w:val="center"/>
              <w:rPr>
                <w:rFonts w:eastAsia="DengXian"/>
                <w:b/>
                <w:bCs/>
              </w:rPr>
            </w:pPr>
            <w:r w:rsidRPr="00471FEA">
              <w:rPr>
                <w:rFonts w:eastAsia="DengXian"/>
                <w:b/>
                <w:bCs/>
              </w:rPr>
              <w:t>WISDM dataset</w:t>
            </w:r>
          </w:p>
        </w:tc>
      </w:tr>
      <w:tr w:rsidR="00AA3057" w:rsidRPr="00471FEA" w14:paraId="3C3C888F" w14:textId="139A59F4" w:rsidTr="00AA3057">
        <w:trPr>
          <w:trHeight w:val="455"/>
        </w:trPr>
        <w:tc>
          <w:tcPr>
            <w:tcW w:w="2109" w:type="dxa"/>
          </w:tcPr>
          <w:p w14:paraId="09C71C7A" w14:textId="77777777" w:rsidR="00AA3057" w:rsidRPr="00471FEA" w:rsidRDefault="00AA3057" w:rsidP="00AA3057">
            <w:pPr>
              <w:spacing w:after="160" w:line="259" w:lineRule="auto"/>
              <w:jc w:val="center"/>
              <w:rPr>
                <w:rFonts w:eastAsia="DengXian"/>
                <w:b/>
              </w:rPr>
            </w:pPr>
            <w:r w:rsidRPr="00471FEA">
              <w:rPr>
                <w:rFonts w:eastAsia="DengXian"/>
                <w:b/>
              </w:rPr>
              <w:t>Activities</w:t>
            </w:r>
          </w:p>
        </w:tc>
        <w:tc>
          <w:tcPr>
            <w:tcW w:w="2994" w:type="dxa"/>
          </w:tcPr>
          <w:p w14:paraId="22EB698A" w14:textId="77777777" w:rsidR="00AA3057" w:rsidRPr="00471FEA" w:rsidRDefault="00AA3057" w:rsidP="00AA3057">
            <w:pPr>
              <w:spacing w:after="160" w:line="259" w:lineRule="auto"/>
              <w:jc w:val="left"/>
              <w:rPr>
                <w:rFonts w:eastAsia="DengXian"/>
              </w:rPr>
            </w:pPr>
            <w:r w:rsidRPr="00471FEA">
              <w:rPr>
                <w:rFonts w:eastAsia="DengXian"/>
              </w:rPr>
              <w:t xml:space="preserve">Walking, </w:t>
            </w:r>
            <w:proofErr w:type="gramStart"/>
            <w:r w:rsidRPr="00471FEA">
              <w:rPr>
                <w:rFonts w:eastAsia="DengXian"/>
              </w:rPr>
              <w:t>Walking</w:t>
            </w:r>
            <w:proofErr w:type="gramEnd"/>
            <w:r w:rsidRPr="00471FEA">
              <w:rPr>
                <w:rFonts w:eastAsia="DengXian"/>
              </w:rPr>
              <w:t xml:space="preserve"> upstairs, Walking downstairs, Sitting, Standing and Laying down</w:t>
            </w:r>
          </w:p>
        </w:tc>
        <w:tc>
          <w:tcPr>
            <w:tcW w:w="3120" w:type="dxa"/>
            <w:gridSpan w:val="2"/>
          </w:tcPr>
          <w:p w14:paraId="2379967F" w14:textId="7D3D8F22" w:rsidR="00AA3057" w:rsidRPr="00471FEA" w:rsidRDefault="00AA3057" w:rsidP="00AA3057">
            <w:pPr>
              <w:spacing w:after="160" w:line="259" w:lineRule="auto"/>
              <w:jc w:val="left"/>
              <w:rPr>
                <w:rFonts w:eastAsia="DengXian"/>
              </w:rPr>
            </w:pPr>
            <w:r w:rsidRPr="00471FEA">
              <w:rPr>
                <w:rFonts w:eastAsia="DengXian"/>
              </w:rPr>
              <w:t>Walking, Jogging, Stairs-Up, Stairs-Down, Sitting, and Standing</w:t>
            </w:r>
          </w:p>
        </w:tc>
      </w:tr>
      <w:tr w:rsidR="00AA3057" w:rsidRPr="00471FEA" w14:paraId="15BFB799" w14:textId="0A8F4A1A" w:rsidTr="00AA3057">
        <w:trPr>
          <w:trHeight w:val="216"/>
        </w:trPr>
        <w:tc>
          <w:tcPr>
            <w:tcW w:w="2109" w:type="dxa"/>
          </w:tcPr>
          <w:p w14:paraId="794F9CFA" w14:textId="77777777" w:rsidR="00AA3057" w:rsidRPr="00471FEA" w:rsidRDefault="00AA3057" w:rsidP="00AA3057">
            <w:pPr>
              <w:spacing w:after="160" w:line="259" w:lineRule="auto"/>
              <w:jc w:val="center"/>
              <w:rPr>
                <w:rFonts w:eastAsia="DengXian"/>
                <w:b/>
              </w:rPr>
            </w:pPr>
            <w:r w:rsidRPr="00471FEA">
              <w:rPr>
                <w:rFonts w:eastAsia="DengXian"/>
                <w:b/>
              </w:rPr>
              <w:t>Number of volunteers</w:t>
            </w:r>
          </w:p>
        </w:tc>
        <w:tc>
          <w:tcPr>
            <w:tcW w:w="2994" w:type="dxa"/>
          </w:tcPr>
          <w:p w14:paraId="64D9E1FE" w14:textId="77777777" w:rsidR="00AA3057" w:rsidRPr="00471FEA" w:rsidRDefault="00AA3057" w:rsidP="00AA3057">
            <w:pPr>
              <w:spacing w:after="160" w:line="259" w:lineRule="auto"/>
              <w:jc w:val="left"/>
              <w:rPr>
                <w:rFonts w:eastAsia="DengXian"/>
              </w:rPr>
            </w:pPr>
            <w:r w:rsidRPr="00471FEA">
              <w:rPr>
                <w:rFonts w:eastAsia="DengXian"/>
              </w:rPr>
              <w:t>30</w:t>
            </w:r>
          </w:p>
        </w:tc>
        <w:tc>
          <w:tcPr>
            <w:tcW w:w="3120" w:type="dxa"/>
            <w:gridSpan w:val="2"/>
          </w:tcPr>
          <w:p w14:paraId="361A7142" w14:textId="3DA8FC1E" w:rsidR="00AA3057" w:rsidRPr="00471FEA" w:rsidRDefault="00AA3057" w:rsidP="00AA3057">
            <w:pPr>
              <w:spacing w:after="160" w:line="259" w:lineRule="auto"/>
              <w:jc w:val="left"/>
              <w:rPr>
                <w:rFonts w:eastAsia="DengXian"/>
              </w:rPr>
            </w:pPr>
            <w:r w:rsidRPr="00471FEA">
              <w:rPr>
                <w:rFonts w:eastAsia="DengXian"/>
              </w:rPr>
              <w:t>29</w:t>
            </w:r>
          </w:p>
        </w:tc>
      </w:tr>
      <w:tr w:rsidR="00AA3057" w:rsidRPr="00471FEA" w14:paraId="5A645D7F" w14:textId="2F77B217" w:rsidTr="00AA3057">
        <w:trPr>
          <w:trHeight w:val="227"/>
        </w:trPr>
        <w:tc>
          <w:tcPr>
            <w:tcW w:w="2109" w:type="dxa"/>
          </w:tcPr>
          <w:p w14:paraId="76F338C1" w14:textId="77777777" w:rsidR="00AA3057" w:rsidRPr="00471FEA" w:rsidRDefault="00AA3057" w:rsidP="00AA3057">
            <w:pPr>
              <w:spacing w:after="160" w:line="259" w:lineRule="auto"/>
              <w:jc w:val="center"/>
              <w:rPr>
                <w:rFonts w:eastAsia="DengXian"/>
                <w:b/>
              </w:rPr>
            </w:pPr>
            <w:r w:rsidRPr="00471FEA">
              <w:rPr>
                <w:rFonts w:eastAsia="DengXian"/>
                <w:b/>
              </w:rPr>
              <w:t>Location of smartphone</w:t>
            </w:r>
          </w:p>
        </w:tc>
        <w:tc>
          <w:tcPr>
            <w:tcW w:w="2994" w:type="dxa"/>
          </w:tcPr>
          <w:p w14:paraId="6BF613D9" w14:textId="77777777" w:rsidR="00AA3057" w:rsidRPr="00471FEA" w:rsidRDefault="00AA3057" w:rsidP="00AA3057">
            <w:pPr>
              <w:spacing w:after="160" w:line="259" w:lineRule="auto"/>
              <w:jc w:val="left"/>
              <w:rPr>
                <w:rFonts w:eastAsia="DengXian"/>
              </w:rPr>
            </w:pPr>
            <w:r w:rsidRPr="00471FEA">
              <w:rPr>
                <w:rFonts w:eastAsia="DengXian"/>
              </w:rPr>
              <w:t>waist</w:t>
            </w:r>
          </w:p>
        </w:tc>
        <w:tc>
          <w:tcPr>
            <w:tcW w:w="3120" w:type="dxa"/>
            <w:gridSpan w:val="2"/>
          </w:tcPr>
          <w:p w14:paraId="1DF7F047" w14:textId="16DCF2FA" w:rsidR="00AA3057" w:rsidRPr="00471FEA" w:rsidRDefault="00AA3057" w:rsidP="00AA3057">
            <w:pPr>
              <w:spacing w:after="160" w:line="259" w:lineRule="auto"/>
              <w:jc w:val="left"/>
              <w:rPr>
                <w:rFonts w:eastAsia="DengXian"/>
              </w:rPr>
            </w:pPr>
            <w:r w:rsidRPr="00471FEA">
              <w:rPr>
                <w:rFonts w:eastAsia="DengXian"/>
              </w:rPr>
              <w:t>Front leg pocket</w:t>
            </w:r>
          </w:p>
        </w:tc>
      </w:tr>
      <w:tr w:rsidR="00AA3057" w:rsidRPr="00471FEA" w14:paraId="2ED13BAA" w14:textId="4BC9980D" w:rsidTr="00AA3057">
        <w:trPr>
          <w:trHeight w:val="904"/>
        </w:trPr>
        <w:tc>
          <w:tcPr>
            <w:tcW w:w="2109" w:type="dxa"/>
          </w:tcPr>
          <w:p w14:paraId="5763C01B" w14:textId="77777777" w:rsidR="00AA3057" w:rsidRPr="00471FEA" w:rsidRDefault="00AA3057" w:rsidP="00AA3057">
            <w:pPr>
              <w:spacing w:after="160" w:line="259" w:lineRule="auto"/>
              <w:jc w:val="center"/>
              <w:rPr>
                <w:rFonts w:eastAsia="DengXian"/>
                <w:b/>
              </w:rPr>
            </w:pPr>
            <w:r w:rsidRPr="00471FEA">
              <w:rPr>
                <w:rFonts w:eastAsia="DengXian"/>
                <w:b/>
              </w:rPr>
              <w:t>Collect</w:t>
            </w:r>
          </w:p>
        </w:tc>
        <w:tc>
          <w:tcPr>
            <w:tcW w:w="2994" w:type="dxa"/>
          </w:tcPr>
          <w:p w14:paraId="74670254" w14:textId="173D5419" w:rsidR="00AA3057" w:rsidRPr="00471FEA" w:rsidRDefault="00AA3057" w:rsidP="00AA3057">
            <w:pPr>
              <w:spacing w:after="160" w:line="259" w:lineRule="auto"/>
              <w:jc w:val="left"/>
              <w:rPr>
                <w:rFonts w:eastAsia="DengXian"/>
              </w:rPr>
            </w:pPr>
            <w:r w:rsidRPr="00471FEA">
              <w:rPr>
                <w:rFonts w:eastAsia="DengXian"/>
              </w:rPr>
              <w:t>Triaxial gravity acceleration from the accelerometer and triaxial body acceleration and triaxial angular velocity from the gyroscope</w:t>
            </w:r>
          </w:p>
        </w:tc>
        <w:tc>
          <w:tcPr>
            <w:tcW w:w="3120" w:type="dxa"/>
            <w:gridSpan w:val="2"/>
          </w:tcPr>
          <w:p w14:paraId="0FDB16C6" w14:textId="01DF2993" w:rsidR="00AA3057" w:rsidRPr="00471FEA" w:rsidRDefault="00AA3057" w:rsidP="00AA3057">
            <w:pPr>
              <w:spacing w:after="160" w:line="259" w:lineRule="auto"/>
              <w:jc w:val="left"/>
              <w:rPr>
                <w:rFonts w:eastAsia="DengXian"/>
              </w:rPr>
            </w:pPr>
            <w:r w:rsidRPr="00471FEA">
              <w:rPr>
                <w:rFonts w:eastAsia="DengXian"/>
              </w:rPr>
              <w:t>Triaxial gravity acceleration from accelerometer</w:t>
            </w:r>
            <w:r w:rsidR="00625C0B">
              <w:rPr>
                <w:rFonts w:eastAsia="DengXian"/>
              </w:rPr>
              <w:t>s</w:t>
            </w:r>
          </w:p>
        </w:tc>
      </w:tr>
      <w:tr w:rsidR="00AA3057" w:rsidRPr="00471FEA" w14:paraId="03BD76A3" w14:textId="63055A8E" w:rsidTr="00AA3057">
        <w:trPr>
          <w:trHeight w:val="216"/>
        </w:trPr>
        <w:tc>
          <w:tcPr>
            <w:tcW w:w="2109" w:type="dxa"/>
          </w:tcPr>
          <w:p w14:paraId="2BEAB902" w14:textId="77777777" w:rsidR="00AA3057" w:rsidRPr="00471FEA" w:rsidRDefault="00AA3057" w:rsidP="00AA3057">
            <w:pPr>
              <w:spacing w:after="160" w:line="259" w:lineRule="auto"/>
              <w:jc w:val="center"/>
              <w:rPr>
                <w:rFonts w:eastAsia="DengXian"/>
                <w:b/>
              </w:rPr>
            </w:pPr>
            <w:r w:rsidRPr="00471FEA">
              <w:rPr>
                <w:rFonts w:eastAsia="DengXian"/>
                <w:b/>
              </w:rPr>
              <w:t>Frequency of data collection</w:t>
            </w:r>
          </w:p>
        </w:tc>
        <w:tc>
          <w:tcPr>
            <w:tcW w:w="2994" w:type="dxa"/>
          </w:tcPr>
          <w:p w14:paraId="2CC45A00" w14:textId="77777777" w:rsidR="00AA3057" w:rsidRPr="00471FEA" w:rsidRDefault="00AA3057" w:rsidP="00AA3057">
            <w:pPr>
              <w:spacing w:after="160" w:line="259" w:lineRule="auto"/>
              <w:jc w:val="left"/>
              <w:rPr>
                <w:rFonts w:eastAsia="DengXian"/>
              </w:rPr>
            </w:pPr>
            <w:r w:rsidRPr="00471FEA">
              <w:rPr>
                <w:rFonts w:eastAsia="DengXian"/>
              </w:rPr>
              <w:t>50Hz (50 samples per second)</w:t>
            </w:r>
          </w:p>
        </w:tc>
        <w:tc>
          <w:tcPr>
            <w:tcW w:w="3120" w:type="dxa"/>
            <w:gridSpan w:val="2"/>
          </w:tcPr>
          <w:p w14:paraId="5F6FF55E" w14:textId="1069457F" w:rsidR="00AA3057" w:rsidRPr="00471FEA" w:rsidRDefault="00AA3057" w:rsidP="00AA3057">
            <w:pPr>
              <w:spacing w:after="160" w:line="259" w:lineRule="auto"/>
              <w:jc w:val="left"/>
              <w:rPr>
                <w:rFonts w:eastAsia="DengXian"/>
              </w:rPr>
            </w:pPr>
            <w:r w:rsidRPr="00471FEA">
              <w:rPr>
                <w:rFonts w:eastAsia="DengXian"/>
              </w:rPr>
              <w:t>20Hz (20 samples per second)</w:t>
            </w:r>
          </w:p>
        </w:tc>
      </w:tr>
      <w:tr w:rsidR="00AA3057" w:rsidRPr="00471FEA" w14:paraId="2BE8E4CD" w14:textId="6524F3AF" w:rsidTr="00AA3057">
        <w:trPr>
          <w:trHeight w:val="227"/>
        </w:trPr>
        <w:tc>
          <w:tcPr>
            <w:tcW w:w="2109" w:type="dxa"/>
          </w:tcPr>
          <w:p w14:paraId="167D0D61" w14:textId="77777777" w:rsidR="00AA3057" w:rsidRPr="00471FEA" w:rsidRDefault="00AA3057" w:rsidP="00AA3057">
            <w:pPr>
              <w:spacing w:after="160" w:line="259" w:lineRule="auto"/>
              <w:jc w:val="center"/>
              <w:rPr>
                <w:rFonts w:eastAsia="DengXian"/>
                <w:b/>
              </w:rPr>
            </w:pPr>
            <w:r w:rsidRPr="00471FEA">
              <w:rPr>
                <w:rFonts w:eastAsia="DengXian"/>
                <w:b/>
              </w:rPr>
              <w:t>Time steps</w:t>
            </w:r>
          </w:p>
        </w:tc>
        <w:tc>
          <w:tcPr>
            <w:tcW w:w="2994" w:type="dxa"/>
          </w:tcPr>
          <w:p w14:paraId="2EF9456B" w14:textId="77777777" w:rsidR="00AA3057" w:rsidRPr="00471FEA" w:rsidRDefault="00AA3057" w:rsidP="00AA3057">
            <w:pPr>
              <w:spacing w:after="160" w:line="259" w:lineRule="auto"/>
              <w:jc w:val="left"/>
              <w:rPr>
                <w:rFonts w:eastAsia="DengXian"/>
              </w:rPr>
            </w:pPr>
            <w:r w:rsidRPr="00471FEA">
              <w:rPr>
                <w:rFonts w:eastAsia="DengXian"/>
              </w:rPr>
              <w:t>2.56 second (128)</w:t>
            </w:r>
          </w:p>
        </w:tc>
        <w:tc>
          <w:tcPr>
            <w:tcW w:w="3120" w:type="dxa"/>
            <w:gridSpan w:val="2"/>
          </w:tcPr>
          <w:p w14:paraId="55A566ED" w14:textId="319BE1D2" w:rsidR="00AA3057" w:rsidRPr="00471FEA" w:rsidRDefault="00AA3057" w:rsidP="00AA3057">
            <w:pPr>
              <w:spacing w:after="160" w:line="259" w:lineRule="auto"/>
              <w:jc w:val="left"/>
              <w:rPr>
                <w:rFonts w:eastAsia="DengXian"/>
              </w:rPr>
            </w:pPr>
            <w:r w:rsidRPr="00471FEA">
              <w:rPr>
                <w:rFonts w:eastAsia="DengXian"/>
              </w:rPr>
              <w:t>10 second (200)</w:t>
            </w:r>
          </w:p>
        </w:tc>
      </w:tr>
      <w:tr w:rsidR="00AA3057" w:rsidRPr="00471FEA" w14:paraId="6E4A15ED" w14:textId="456A7095" w:rsidTr="00AA3057">
        <w:trPr>
          <w:trHeight w:val="447"/>
        </w:trPr>
        <w:tc>
          <w:tcPr>
            <w:tcW w:w="2109" w:type="dxa"/>
          </w:tcPr>
          <w:p w14:paraId="209E5887" w14:textId="77777777" w:rsidR="00AA3057" w:rsidRPr="00471FEA" w:rsidRDefault="00AA3057" w:rsidP="00AA3057">
            <w:pPr>
              <w:spacing w:after="160" w:line="259" w:lineRule="auto"/>
              <w:jc w:val="center"/>
              <w:rPr>
                <w:rFonts w:eastAsia="DengXian"/>
                <w:b/>
              </w:rPr>
            </w:pPr>
            <w:r w:rsidRPr="00471FEA">
              <w:rPr>
                <w:rFonts w:eastAsia="DengXian"/>
                <w:b/>
              </w:rPr>
              <w:t>Overlap window, moving window</w:t>
            </w:r>
          </w:p>
        </w:tc>
        <w:tc>
          <w:tcPr>
            <w:tcW w:w="2994" w:type="dxa"/>
          </w:tcPr>
          <w:p w14:paraId="06CFD5CF" w14:textId="77777777" w:rsidR="00AA3057" w:rsidRPr="00471FEA" w:rsidRDefault="00AA3057" w:rsidP="00AA3057">
            <w:pPr>
              <w:spacing w:after="160" w:line="259" w:lineRule="auto"/>
              <w:jc w:val="left"/>
              <w:rPr>
                <w:rFonts w:eastAsia="DengXian"/>
              </w:rPr>
            </w:pPr>
            <w:r w:rsidRPr="00471FEA">
              <w:rPr>
                <w:rFonts w:eastAsia="DengXian"/>
              </w:rPr>
              <w:t>50%, 128 samples</w:t>
            </w:r>
          </w:p>
        </w:tc>
        <w:tc>
          <w:tcPr>
            <w:tcW w:w="3120" w:type="dxa"/>
            <w:gridSpan w:val="2"/>
          </w:tcPr>
          <w:p w14:paraId="1F6DDFD8" w14:textId="4432F01C" w:rsidR="00AA3057" w:rsidRPr="00471FEA" w:rsidRDefault="00AA3057" w:rsidP="00AA3057">
            <w:pPr>
              <w:spacing w:after="160" w:line="259" w:lineRule="auto"/>
              <w:jc w:val="left"/>
              <w:rPr>
                <w:rFonts w:eastAsia="DengXian"/>
              </w:rPr>
            </w:pPr>
            <w:r w:rsidRPr="00471FEA">
              <w:rPr>
                <w:rFonts w:eastAsia="DengXian"/>
              </w:rPr>
              <w:t xml:space="preserve">Defined by user, usually 50% </w:t>
            </w:r>
            <w:r w:rsidRPr="00471FEA">
              <w:rPr>
                <w:rFonts w:eastAsia="DengXian"/>
              </w:rPr>
              <w:fldChar w:fldCharType="begin" w:fldLock="1"/>
            </w:r>
            <w:r w:rsidRPr="00471FEA">
              <w:rPr>
                <w:rFonts w:eastAsia="DengXian"/>
              </w:rPr>
              <w:instrText>ADDIN CSL_CITATION {"citationItems":[{"id":"ITEM-1","itemData":{"DOI":"10.1016/j.compenvurbsys.2017.09.012","ISSN":"01989715","abstract":"In recent decades, decreasing physical activity has emerged as one of the major issues affecting human health since people increasingly engaged in sedentary behavior in their homes and workplaces. In physical activity research, using GPS trajectories and advanced GIS methods has a potential for greatly enhancing our understanding of the association between objectively measured moderate and vigorous physical activity and physical and social environments. Relying only on objectively measured physical activity intensity, however, ignores the role of different places and types of physical activity on people's health outcomes. The aim of this study is to propose an approach to classifying physical activity in free-living conditions for physical activity research using published smartphone accelerometer data. Random forest and gradient boosting are used to predict jogging, walking, sitting, and standing. Generated training models based on the two classifiers are tested on accelerometer data collected from the smartphones of two subjects in free-living conditions. GPS trajectories with predicted physical activity labels are visually explored on a map to offer new insight on the assessment of the predicted results of daily activities and the identification of any difference in the results between random forest and gradient boosting. The findings of this study indicate that random forest and gradient boosting enable accurate physical activity classification in free-living conditions. GPS trajectories linked with predicted labels on a map assist the visual exploration of the erroneous prediction in daily activities including in-vehicle activities.","author":[{"dropping-particle":"","family":"Lee","given":"Kangjae","non-dropping-particle":"","parse-names":false,"suffix":""},{"dropping-particle":"","family":"Kwan","given":"Mei Po","non-dropping-particle":"","parse-names":false,"suffix":""}],"container-title":"Computers, Environment and Urban Systems","id":"ITEM-1","issue":"September 2017","issued":{"date-parts":[["2018"]]},"page":"124-131","publisher":"Elsevier","title":"Physical activity classification in free-living conditions using smartphone accelerometer data and exploration of predicted results","type":"article-journal","volume":"67"},"uris":["http://www.mendeley.com/documents/?uuid=1c2707ac-43cf-4862-8f0f-60bd66ac84cc"]}],"mendeley":{"formattedCitation":"(Lee &amp; Kwan, 2018)","plainTextFormattedCitation":"(Lee &amp; Kwan, 2018)","previouslyFormattedCitation":"(Lee &amp; Kwan, 2018)"},"properties":{"noteIndex":0},"schema":"https://github.com/citation-style-language/schema/raw/master/csl-citation.json"}</w:instrText>
            </w:r>
            <w:r w:rsidRPr="00471FEA">
              <w:rPr>
                <w:rFonts w:eastAsia="DengXian"/>
              </w:rPr>
              <w:fldChar w:fldCharType="separate"/>
            </w:r>
            <w:r w:rsidRPr="00471FEA">
              <w:rPr>
                <w:rFonts w:eastAsia="DengXian"/>
                <w:noProof/>
              </w:rPr>
              <w:t>(Lee &amp; Kwan, 2018)</w:t>
            </w:r>
            <w:r w:rsidRPr="00471FEA">
              <w:rPr>
                <w:rFonts w:eastAsia="DengXian"/>
              </w:rPr>
              <w:fldChar w:fldCharType="end"/>
            </w:r>
            <w:r w:rsidRPr="00471FEA">
              <w:rPr>
                <w:rFonts w:eastAsia="DengXian"/>
              </w:rPr>
              <w:t>, 200 sample</w:t>
            </w:r>
          </w:p>
        </w:tc>
      </w:tr>
      <w:tr w:rsidR="00AA3057" w:rsidRPr="00471FEA" w14:paraId="73DDCF7C" w14:textId="55312188" w:rsidTr="00AA3057">
        <w:trPr>
          <w:trHeight w:val="227"/>
        </w:trPr>
        <w:tc>
          <w:tcPr>
            <w:tcW w:w="2109" w:type="dxa"/>
          </w:tcPr>
          <w:p w14:paraId="2B3819FD" w14:textId="09F38C62" w:rsidR="00AA3057" w:rsidRPr="00471FEA" w:rsidRDefault="00AA3057" w:rsidP="00AA3057">
            <w:pPr>
              <w:spacing w:after="160" w:line="259" w:lineRule="auto"/>
              <w:jc w:val="center"/>
              <w:rPr>
                <w:rFonts w:eastAsia="DengXian"/>
                <w:b/>
              </w:rPr>
            </w:pPr>
            <w:r w:rsidRPr="00471FEA">
              <w:rPr>
                <w:rFonts w:eastAsia="DengXian"/>
                <w:b/>
              </w:rPr>
              <w:t xml:space="preserve">Number of </w:t>
            </w:r>
            <w:r w:rsidR="00E348A5">
              <w:rPr>
                <w:rFonts w:eastAsia="DengXian"/>
                <w:b/>
              </w:rPr>
              <w:t>samples</w:t>
            </w:r>
          </w:p>
        </w:tc>
        <w:tc>
          <w:tcPr>
            <w:tcW w:w="2994" w:type="dxa"/>
          </w:tcPr>
          <w:p w14:paraId="025E39D8" w14:textId="77777777" w:rsidR="00AA3057" w:rsidRPr="00471FEA" w:rsidRDefault="00AA3057" w:rsidP="00AA3057">
            <w:pPr>
              <w:spacing w:after="160" w:line="259" w:lineRule="auto"/>
              <w:jc w:val="left"/>
              <w:rPr>
                <w:rFonts w:eastAsia="DengXian"/>
              </w:rPr>
            </w:pPr>
            <w:r w:rsidRPr="00471FEA">
              <w:rPr>
                <w:rFonts w:eastAsia="DengXian"/>
              </w:rPr>
              <w:t>10,299</w:t>
            </w:r>
          </w:p>
        </w:tc>
        <w:tc>
          <w:tcPr>
            <w:tcW w:w="3120" w:type="dxa"/>
            <w:gridSpan w:val="2"/>
          </w:tcPr>
          <w:p w14:paraId="58E043DC" w14:textId="3F576892" w:rsidR="00AA3057" w:rsidRPr="00471FEA" w:rsidRDefault="00E348A5" w:rsidP="00AA3057">
            <w:pPr>
              <w:spacing w:after="160" w:line="259" w:lineRule="auto"/>
              <w:jc w:val="left"/>
              <w:rPr>
                <w:rFonts w:eastAsia="DengXian"/>
              </w:rPr>
            </w:pPr>
            <w:r>
              <w:rPr>
                <w:rFonts w:eastAsia="DengXian"/>
              </w:rPr>
              <w:t>27,452</w:t>
            </w:r>
          </w:p>
        </w:tc>
      </w:tr>
      <w:tr w:rsidR="00AA3057" w:rsidRPr="00471FEA" w14:paraId="5F9D24D4" w14:textId="2E982684" w:rsidTr="00AA3057">
        <w:trPr>
          <w:trHeight w:val="447"/>
        </w:trPr>
        <w:tc>
          <w:tcPr>
            <w:tcW w:w="2109" w:type="dxa"/>
          </w:tcPr>
          <w:p w14:paraId="1F6DB4D9" w14:textId="77777777" w:rsidR="00AA3057" w:rsidRPr="00471FEA" w:rsidRDefault="00AA3057" w:rsidP="00AA3057">
            <w:pPr>
              <w:spacing w:after="160" w:line="259" w:lineRule="auto"/>
              <w:jc w:val="center"/>
              <w:rPr>
                <w:rFonts w:eastAsia="DengXian"/>
                <w:b/>
              </w:rPr>
            </w:pPr>
            <w:r w:rsidRPr="00471FEA">
              <w:rPr>
                <w:rFonts w:eastAsia="DengXian"/>
                <w:b/>
              </w:rPr>
              <w:t>Number of attributes/features</w:t>
            </w:r>
          </w:p>
        </w:tc>
        <w:tc>
          <w:tcPr>
            <w:tcW w:w="2994" w:type="dxa"/>
          </w:tcPr>
          <w:p w14:paraId="1B0666A9" w14:textId="77777777" w:rsidR="00AA3057" w:rsidRPr="00471FEA" w:rsidRDefault="00AA3057" w:rsidP="00AA3057">
            <w:pPr>
              <w:spacing w:after="160" w:line="259" w:lineRule="auto"/>
              <w:jc w:val="left"/>
              <w:rPr>
                <w:rFonts w:eastAsia="DengXian"/>
              </w:rPr>
            </w:pPr>
            <w:r w:rsidRPr="00471FEA">
              <w:rPr>
                <w:rFonts w:eastAsia="DengXian"/>
              </w:rPr>
              <w:t>561</w:t>
            </w:r>
          </w:p>
        </w:tc>
        <w:tc>
          <w:tcPr>
            <w:tcW w:w="3120" w:type="dxa"/>
            <w:gridSpan w:val="2"/>
          </w:tcPr>
          <w:p w14:paraId="2CD68C0D" w14:textId="77777777" w:rsidR="00AA3057" w:rsidRPr="00471FEA" w:rsidRDefault="00AA3057" w:rsidP="00AA3057">
            <w:pPr>
              <w:spacing w:after="160" w:line="259" w:lineRule="auto"/>
              <w:jc w:val="left"/>
              <w:rPr>
                <w:rFonts w:eastAsia="DengXian"/>
              </w:rPr>
            </w:pPr>
            <w:r w:rsidRPr="00471FEA">
              <w:rPr>
                <w:rFonts w:eastAsia="DengXian"/>
              </w:rPr>
              <w:t>6 (raw data file)</w:t>
            </w:r>
          </w:p>
          <w:p w14:paraId="1E0A5665" w14:textId="3DC79B60" w:rsidR="00AA3057" w:rsidRPr="00471FEA" w:rsidRDefault="00AA3057" w:rsidP="00AA3057">
            <w:pPr>
              <w:spacing w:after="160" w:line="259" w:lineRule="auto"/>
              <w:jc w:val="left"/>
              <w:rPr>
                <w:rFonts w:eastAsia="DengXian"/>
              </w:rPr>
            </w:pPr>
            <w:r w:rsidRPr="00471FEA">
              <w:rPr>
                <w:rFonts w:eastAsia="DengXian"/>
              </w:rPr>
              <w:t>46 (transformed data file)</w:t>
            </w:r>
          </w:p>
        </w:tc>
      </w:tr>
      <w:tr w:rsidR="00AA3057" w:rsidRPr="00471FEA" w14:paraId="5A2B435A" w14:textId="0DA11C43" w:rsidTr="00AA3057">
        <w:trPr>
          <w:trHeight w:val="49"/>
        </w:trPr>
        <w:tc>
          <w:tcPr>
            <w:tcW w:w="2109" w:type="dxa"/>
          </w:tcPr>
          <w:p w14:paraId="2A9AC524" w14:textId="77777777" w:rsidR="00AA3057" w:rsidRPr="00471FEA" w:rsidRDefault="00AA3057" w:rsidP="00AA3057">
            <w:pPr>
              <w:spacing w:after="160" w:line="259" w:lineRule="auto"/>
              <w:jc w:val="center"/>
              <w:rPr>
                <w:rFonts w:eastAsia="DengXian"/>
                <w:b/>
              </w:rPr>
            </w:pPr>
            <w:r w:rsidRPr="00471FEA">
              <w:rPr>
                <w:rFonts w:eastAsia="DengXian"/>
                <w:b/>
              </w:rPr>
              <w:t>Training-testing split</w:t>
            </w:r>
          </w:p>
        </w:tc>
        <w:tc>
          <w:tcPr>
            <w:tcW w:w="2994" w:type="dxa"/>
          </w:tcPr>
          <w:p w14:paraId="52D89725" w14:textId="77777777" w:rsidR="00AA3057" w:rsidRPr="00471FEA" w:rsidRDefault="00AA3057" w:rsidP="00AA3057">
            <w:pPr>
              <w:spacing w:after="160" w:line="259" w:lineRule="auto"/>
              <w:jc w:val="left"/>
              <w:rPr>
                <w:rFonts w:eastAsia="DengXian"/>
              </w:rPr>
            </w:pPr>
            <w:r w:rsidRPr="00471FEA">
              <w:rPr>
                <w:rFonts w:eastAsia="DengXian"/>
              </w:rPr>
              <w:t>70-30</w:t>
            </w:r>
          </w:p>
        </w:tc>
        <w:tc>
          <w:tcPr>
            <w:tcW w:w="3120" w:type="dxa"/>
            <w:gridSpan w:val="2"/>
          </w:tcPr>
          <w:p w14:paraId="78C5F953" w14:textId="2DA084BF" w:rsidR="00AA3057" w:rsidRPr="00471FEA" w:rsidRDefault="00AA3057" w:rsidP="00AA3057">
            <w:pPr>
              <w:spacing w:after="160" w:line="259" w:lineRule="auto"/>
              <w:jc w:val="left"/>
              <w:rPr>
                <w:rFonts w:eastAsia="DengXian"/>
              </w:rPr>
            </w:pPr>
            <w:r w:rsidRPr="00471FEA">
              <w:rPr>
                <w:rFonts w:eastAsia="DengXian"/>
              </w:rPr>
              <w:t>Defined by user, usually 70-30</w:t>
            </w:r>
          </w:p>
        </w:tc>
      </w:tr>
      <w:tr w:rsidR="00AA3057" w:rsidRPr="00471FEA" w14:paraId="21433F9C" w14:textId="5DFACDD3" w:rsidTr="00AA3057">
        <w:trPr>
          <w:trHeight w:val="904"/>
        </w:trPr>
        <w:tc>
          <w:tcPr>
            <w:tcW w:w="2109" w:type="dxa"/>
          </w:tcPr>
          <w:p w14:paraId="48C3B687" w14:textId="77777777" w:rsidR="00AA3057" w:rsidRPr="00471FEA" w:rsidRDefault="00AA3057" w:rsidP="00AA3057">
            <w:pPr>
              <w:spacing w:after="160" w:line="259" w:lineRule="auto"/>
              <w:jc w:val="center"/>
              <w:rPr>
                <w:rFonts w:eastAsia="DengXian"/>
                <w:b/>
              </w:rPr>
            </w:pPr>
            <w:r w:rsidRPr="00471FEA">
              <w:rPr>
                <w:rFonts w:eastAsia="DengXian"/>
                <w:b/>
              </w:rPr>
              <w:t>References</w:t>
            </w:r>
          </w:p>
        </w:tc>
        <w:tc>
          <w:tcPr>
            <w:tcW w:w="2994" w:type="dxa"/>
          </w:tcPr>
          <w:p w14:paraId="45CE9552" w14:textId="77777777" w:rsidR="00AA3057" w:rsidRPr="00471FEA" w:rsidRDefault="00AA3057" w:rsidP="00AA3057">
            <w:pPr>
              <w:spacing w:after="160" w:line="259" w:lineRule="auto"/>
              <w:jc w:val="left"/>
              <w:rPr>
                <w:rFonts w:eastAsia="DengXian"/>
              </w:rPr>
            </w:pPr>
            <w:r w:rsidRPr="00471FEA">
              <w:rPr>
                <w:rFonts w:eastAsia="DengXian"/>
              </w:rPr>
              <w:fldChar w:fldCharType="begin" w:fldLock="1"/>
            </w:r>
            <w:r w:rsidRPr="00471FEA">
              <w:rPr>
                <w:rFonts w:eastAsia="DengXian"/>
              </w:rPr>
              <w:instrText>ADDIN CSL_CITATION {"citationItems":[{"id":"ITEM-1","itemData":{"ISBN":"9782874190810","abstract":"Human-centered computing is an emerging research field that aims to understand human behavior and integrate users and their social context with computer systems. One of the most recent, challenging and appealing applications in this framework consists in sensing human body motion using smartphones to gather context infor- mation about people actions. In this context, we describe in this work an Activity Recognition database, built from the recordings of 30 subjects doing Activities of Daily Living (ADL) while carrying a waist-mounted smartphone with embedded inertial sensors, which is released to public domain on a well-known on-line repos- itory. Results, obtained on the dataset by exploiting a multiclass Support Vector Machine (SVM), are also acknowledged.","author":[{"dropping-particle":"","family":"Anguita","given":"Davide","non-dropping-particle":"","parse-names":false,"suffix":""},{"dropping-particle":"","family":"Ghio","given":"Alessandro","non-dropping-particle":"","parse-names":false,"suffix":""},{"dropping-particle":"","family":"Oneto","given":"Luca","non-dropping-particle":"","parse-names":false,"suffix":""},{"dropping-particle":"","family":"Parra","given":"Xavier","non-dropping-particle":"","parse-names":false,"suffix":""},{"dropping-particle":"","family":"Reyes-Ortiz","given":"Jorge L.","non-dropping-particle":"","parse-names":false,"suffix":""}],"container-title":"ESANN 2013 proceedings, 21st European Symposium on Artificial Neural Networks, Computational Intelligence and Machine Learning","id":"ITEM-1","issued":{"date-parts":[["2013"]]},"title":"A public domain dataset for human activity recognition using smartphones","type":"paper-conference"},"uris":["http://www.mendeley.com/documents/?uuid=90d6c9ae-08b6-49b7-8f5e-9fba87e8b689"]}],"mendeley":{"formattedCitation":"(Anguita et al., 2013)","manualFormatting":"Anguita et al. (2013)","plainTextFormattedCitation":"(Anguita et al., 2013)","previouslyFormattedCitation":"(Anguita et al., 2013)"},"properties":{"noteIndex":0},"schema":"https://github.com/citation-style-language/schema/raw/master/csl-citation.json"}</w:instrText>
            </w:r>
            <w:r w:rsidRPr="00471FEA">
              <w:rPr>
                <w:rFonts w:eastAsia="DengXian"/>
              </w:rPr>
              <w:fldChar w:fldCharType="separate"/>
            </w:r>
            <w:r w:rsidRPr="00471FEA">
              <w:rPr>
                <w:rFonts w:eastAsia="DengXian"/>
                <w:noProof/>
              </w:rPr>
              <w:t>Anguita et al. (2013)</w:t>
            </w:r>
            <w:r w:rsidRPr="00471FEA">
              <w:rPr>
                <w:rFonts w:eastAsia="DengXian"/>
              </w:rPr>
              <w:fldChar w:fldCharType="end"/>
            </w:r>
            <w:r w:rsidRPr="00471FEA">
              <w:rPr>
                <w:rFonts w:eastAsia="DengXian"/>
              </w:rPr>
              <w:t>.</w:t>
            </w:r>
          </w:p>
        </w:tc>
        <w:tc>
          <w:tcPr>
            <w:tcW w:w="3120" w:type="dxa"/>
            <w:gridSpan w:val="2"/>
          </w:tcPr>
          <w:p w14:paraId="79B70E69" w14:textId="0211692F" w:rsidR="00AA3057" w:rsidRPr="00471FEA" w:rsidRDefault="00AA3057" w:rsidP="00AA3057">
            <w:pPr>
              <w:spacing w:after="160" w:line="259" w:lineRule="auto"/>
              <w:jc w:val="left"/>
              <w:rPr>
                <w:rFonts w:eastAsia="DengXian"/>
              </w:rPr>
            </w:pPr>
            <w:r w:rsidRPr="00471FEA">
              <w:rPr>
                <w:rFonts w:eastAsia="DengXian"/>
              </w:rPr>
              <w:fldChar w:fldCharType="begin" w:fldLock="1"/>
            </w:r>
            <w:r w:rsidRPr="00471FEA">
              <w:rPr>
                <w:rFonts w:eastAsia="DengXian"/>
              </w:rPr>
              <w:instrText>ADDIN CSL_CITATION {"citationItems":[{"id":"ITEM-1","itemData":{"DOI":"10.1145/1964897.1964918","ISSN":"19310145","abstract":"Mobile devices are becoming increasingly sophisticated and the latest generation of smart cell phones now incorporates many diverse and powerful sensors. These sensors include GPS sensors, vision sensors (i.e., cameras), audio sensors (i.e., microphones), light sensors, temperature sensors, direction sensors (i.e., magnetic compasses), and acceleration sensors (i.e., accelerometers). The availability of these sensors in mass-marketed communication devices creates exciting new opportunities for data mining and data mining applications. In this paper we describe and evaluate a system that uses phone-based accelerometers to perform activity recognition, a task which involves identifying the physical activity a user is performing. To implement our system we collected labeled accelerometer data from twenty-nine users as they performed daily activities such as walking, jogging, climbing stairs, sitting, and standing, and then aggregated this time series data into examples that summarize the user activity over 10- second intervals. We then used the resulting training data to induce a predictive model for activity recognition. This work is significant because the activity recognition model permits us to gain useful knowledge about the habits of millions of users passively--just by having them carry cell phones in their pockets. Our work has a wide range of applications, including automatic customization of the mobile device's behavior based upon a user's activity (e.g., sending calls directly to voicemail if a user is jogging) and generating a daily/weekly activity profile to determine if a user (perhaps an obese child) is performing a healthy amount of exercise.","author":[{"dropping-particle":"","family":"Kwapisz","given":"Jennifer R.","non-dropping-particle":"","parse-names":false,"suffix":""},{"dropping-particle":"","family":"Weiss","given":"Gary M.","non-dropping-particle":"","parse-names":false,"suffix":""},{"dropping-particle":"","family":"Moore","given":"Samuel A.","non-dropping-particle":"","parse-names":false,"suffix":""}],"container-title":"ACM SIGKDD Explorations Newsletter","id":"ITEM-1","issued":{"date-parts":[["2011"]]},"title":"Activity recognition using cell phone accelerometers","type":"article-journal"},"uris":["http://www.mendeley.com/documents/?uuid=e0d93b4c-3649-44b0-9a59-c095ab7cab64"]}],"mendeley":{"formattedCitation":"(Kwapisz et al., 2011)","manualFormatting":"Kwapisz et al. (2011)","plainTextFormattedCitation":"(Kwapisz et al., 2011)","previouslyFormattedCitation":"(Kwapisz et al., 2011)"},"properties":{"noteIndex":0},"schema":"https://github.com/citation-style-language/schema/raw/master/csl-citation.json"}</w:instrText>
            </w:r>
            <w:r w:rsidRPr="00471FEA">
              <w:rPr>
                <w:rFonts w:eastAsia="DengXian"/>
              </w:rPr>
              <w:fldChar w:fldCharType="separate"/>
            </w:r>
            <w:r w:rsidRPr="00471FEA">
              <w:rPr>
                <w:rFonts w:eastAsia="DengXian"/>
                <w:noProof/>
              </w:rPr>
              <w:t>Kwapisz et al. (2011)</w:t>
            </w:r>
            <w:r w:rsidRPr="00471FEA">
              <w:rPr>
                <w:rFonts w:eastAsia="DengXian"/>
              </w:rPr>
              <w:fldChar w:fldCharType="end"/>
            </w:r>
          </w:p>
        </w:tc>
      </w:tr>
      <w:bookmarkEnd w:id="132"/>
    </w:tbl>
    <w:p w14:paraId="1963BF6B" w14:textId="77777777" w:rsidR="00471FEA" w:rsidRPr="00471FEA" w:rsidRDefault="00471FEA" w:rsidP="00471FEA">
      <w:pPr>
        <w:spacing w:after="160"/>
        <w:rPr>
          <w:rFonts w:eastAsia="DengXian"/>
          <w:b/>
          <w:szCs w:val="22"/>
          <w:lang w:val="en-MY"/>
        </w:rPr>
      </w:pPr>
    </w:p>
    <w:p w14:paraId="22B33753" w14:textId="77777777" w:rsidR="00471FEA" w:rsidRPr="00471FEA" w:rsidRDefault="00471FEA" w:rsidP="009F1160">
      <w:pPr>
        <w:pStyle w:val="Heading3"/>
        <w:spacing w:afterLines="150" w:after="360"/>
        <w:rPr>
          <w:lang w:val="en-MY"/>
        </w:rPr>
      </w:pPr>
      <w:bookmarkStart w:id="134" w:name="_Toc19565152"/>
      <w:bookmarkStart w:id="135" w:name="_Toc32054181"/>
      <w:r w:rsidRPr="00471FEA">
        <w:rPr>
          <w:lang w:val="en-MY"/>
        </w:rPr>
        <w:t>Chapter Summary</w:t>
      </w:r>
      <w:bookmarkEnd w:id="134"/>
      <w:bookmarkEnd w:id="135"/>
    </w:p>
    <w:p w14:paraId="505E419E" w14:textId="26FE83AE" w:rsidR="00471FEA" w:rsidRPr="00471FEA" w:rsidRDefault="00471FEA" w:rsidP="009F1160">
      <w:pPr>
        <w:spacing w:afterLines="200" w:after="480"/>
        <w:ind w:firstLine="720"/>
        <w:rPr>
          <w:rFonts w:eastAsia="DengXian"/>
          <w:bCs/>
          <w:szCs w:val="22"/>
          <w:lang w:val="en-MY"/>
        </w:rPr>
      </w:pPr>
      <w:r w:rsidRPr="00471FEA">
        <w:rPr>
          <w:rFonts w:eastAsia="DengXian"/>
          <w:bCs/>
          <w:szCs w:val="22"/>
          <w:lang w:val="en-MY"/>
        </w:rPr>
        <w:t xml:space="preserve">Most of the recently published papers focus on one aspect of neural networks such as RNN for one experiment and CNN for another. However, </w:t>
      </w:r>
      <w:r w:rsidR="006C2E30">
        <w:rPr>
          <w:rFonts w:eastAsia="DengXian"/>
          <w:bCs/>
          <w:szCs w:val="22"/>
          <w:lang w:val="en-MY"/>
        </w:rPr>
        <w:t>it can be</w:t>
      </w:r>
      <w:r w:rsidRPr="00471FEA">
        <w:rPr>
          <w:rFonts w:eastAsia="DengXian"/>
          <w:bCs/>
          <w:szCs w:val="22"/>
          <w:lang w:val="en-MY"/>
        </w:rPr>
        <w:t xml:space="preserve"> conclude</w:t>
      </w:r>
      <w:r w:rsidR="006C2E30">
        <w:rPr>
          <w:rFonts w:eastAsia="DengXian"/>
          <w:bCs/>
          <w:szCs w:val="22"/>
          <w:lang w:val="en-MY"/>
        </w:rPr>
        <w:t>d</w:t>
      </w:r>
      <w:r w:rsidRPr="00471FEA">
        <w:rPr>
          <w:rFonts w:eastAsia="DengXian"/>
          <w:bCs/>
          <w:szCs w:val="22"/>
          <w:lang w:val="en-MY"/>
        </w:rPr>
        <w:t xml:space="preserve"> that the neural network is better at extracting more detailed features or commonly referred to as deep features. These deep features are more closely representative of their respective activities to help the model to accurately classify each action than handcrafted features. </w:t>
      </w:r>
    </w:p>
    <w:p w14:paraId="4B083BC4" w14:textId="1CE16F21" w:rsidR="00471FEA" w:rsidRPr="00471FEA" w:rsidRDefault="00471FEA" w:rsidP="009F1160">
      <w:pPr>
        <w:spacing w:afterLines="200" w:after="480"/>
        <w:ind w:firstLine="720"/>
        <w:rPr>
          <w:rFonts w:eastAsia="DengXian"/>
          <w:bCs/>
          <w:szCs w:val="22"/>
          <w:lang w:val="en-MY"/>
        </w:rPr>
      </w:pPr>
      <w:r w:rsidRPr="00471FEA">
        <w:rPr>
          <w:rFonts w:eastAsia="DengXian"/>
          <w:bCs/>
          <w:szCs w:val="22"/>
          <w:lang w:val="en-MY"/>
        </w:rPr>
        <w:t xml:space="preserve">The two types of neural networks- CNN and RNN have their advantages and disadvantages. For example, RNN is suitable for extracting time-domain features, while CNN is suitable for image processing. </w:t>
      </w:r>
      <w:r w:rsidR="006C2E30">
        <w:rPr>
          <w:rFonts w:eastAsia="DengXian"/>
          <w:bCs/>
          <w:szCs w:val="22"/>
          <w:lang w:val="en-MY"/>
        </w:rPr>
        <w:t xml:space="preserve">Theoretically, </w:t>
      </w:r>
      <w:r w:rsidRPr="00471FEA">
        <w:rPr>
          <w:rFonts w:eastAsia="DengXian"/>
          <w:bCs/>
          <w:szCs w:val="22"/>
          <w:lang w:val="en-MY"/>
        </w:rPr>
        <w:t xml:space="preserve">it can be argued that utilizing </w:t>
      </w:r>
      <w:r w:rsidR="006C2E30">
        <w:rPr>
          <w:rFonts w:eastAsia="DengXian"/>
          <w:bCs/>
          <w:szCs w:val="22"/>
          <w:lang w:val="en-MY"/>
        </w:rPr>
        <w:t>the fusion of these two</w:t>
      </w:r>
      <w:r w:rsidRPr="00471FEA">
        <w:rPr>
          <w:rFonts w:eastAsia="DengXian"/>
          <w:bCs/>
          <w:szCs w:val="22"/>
          <w:lang w:val="en-MY"/>
        </w:rPr>
        <w:t xml:space="preserve"> neural networks will </w:t>
      </w:r>
      <w:r w:rsidR="006C2E30">
        <w:rPr>
          <w:rFonts w:eastAsia="DengXian"/>
          <w:bCs/>
          <w:szCs w:val="22"/>
          <w:lang w:val="en-MY"/>
        </w:rPr>
        <w:t>enable the model to</w:t>
      </w:r>
      <w:r w:rsidRPr="00471FEA">
        <w:rPr>
          <w:rFonts w:eastAsia="DengXian"/>
          <w:bCs/>
          <w:szCs w:val="22"/>
          <w:lang w:val="en-MY"/>
        </w:rPr>
        <w:t xml:space="preserve"> extrac</w:t>
      </w:r>
      <w:r w:rsidR="006C2E30">
        <w:rPr>
          <w:rFonts w:eastAsia="DengXian"/>
          <w:bCs/>
          <w:szCs w:val="22"/>
          <w:lang w:val="en-MY"/>
        </w:rPr>
        <w:t>t a deeper and more insightful</w:t>
      </w:r>
      <w:r w:rsidRPr="00471FEA">
        <w:rPr>
          <w:rFonts w:eastAsia="DengXian"/>
          <w:bCs/>
          <w:szCs w:val="22"/>
          <w:lang w:val="en-MY"/>
        </w:rPr>
        <w:t xml:space="preserve"> features</w:t>
      </w:r>
      <w:r w:rsidR="006C2E30">
        <w:rPr>
          <w:rFonts w:eastAsia="DengXian"/>
          <w:bCs/>
          <w:szCs w:val="22"/>
          <w:lang w:val="en-MY"/>
        </w:rPr>
        <w:t xml:space="preserve"> and </w:t>
      </w:r>
      <w:r w:rsidRPr="00471FEA">
        <w:rPr>
          <w:rFonts w:eastAsia="DengXian"/>
          <w:bCs/>
          <w:szCs w:val="22"/>
          <w:lang w:val="en-MY"/>
        </w:rPr>
        <w:t xml:space="preserve">thus better classification of the human activities. To prove </w:t>
      </w:r>
      <w:r w:rsidR="006C2E30">
        <w:rPr>
          <w:rFonts w:eastAsia="DengXian"/>
          <w:bCs/>
          <w:szCs w:val="22"/>
          <w:lang w:val="en-MY"/>
        </w:rPr>
        <w:t>this</w:t>
      </w:r>
      <w:r w:rsidRPr="00471FEA">
        <w:rPr>
          <w:rFonts w:eastAsia="DengXian"/>
          <w:bCs/>
          <w:szCs w:val="22"/>
          <w:lang w:val="en-MY"/>
        </w:rPr>
        <w:t xml:space="preserve"> hypothesis, a fusion of CNN and RNN</w:t>
      </w:r>
      <w:r w:rsidR="00424BC2">
        <w:rPr>
          <w:rFonts w:eastAsia="DengXian"/>
          <w:bCs/>
          <w:szCs w:val="22"/>
          <w:lang w:val="en-MY"/>
        </w:rPr>
        <w:t xml:space="preserve"> (Bidir-LSTM)</w:t>
      </w:r>
      <w:r w:rsidRPr="00471FEA">
        <w:rPr>
          <w:rFonts w:eastAsia="DengXian"/>
          <w:bCs/>
          <w:szCs w:val="22"/>
          <w:lang w:val="en-MY"/>
        </w:rPr>
        <w:t xml:space="preserve"> model for better human action recognition</w:t>
      </w:r>
      <w:r w:rsidR="006C2E30">
        <w:rPr>
          <w:rFonts w:eastAsia="DengXian"/>
          <w:bCs/>
          <w:szCs w:val="22"/>
          <w:lang w:val="en-MY"/>
        </w:rPr>
        <w:t xml:space="preserve"> is proposed</w:t>
      </w:r>
      <w:r w:rsidRPr="00471FEA">
        <w:rPr>
          <w:rFonts w:eastAsia="DengXian"/>
          <w:bCs/>
          <w:szCs w:val="22"/>
          <w:lang w:val="en-MY"/>
        </w:rPr>
        <w:t>.</w:t>
      </w:r>
    </w:p>
    <w:p w14:paraId="15E9A13A" w14:textId="7CECF6FD" w:rsidR="00471FEA" w:rsidRPr="00471FEA" w:rsidRDefault="00471FEA" w:rsidP="00471FEA">
      <w:pPr>
        <w:spacing w:afterLines="450" w:after="1080"/>
        <w:ind w:firstLine="720"/>
        <w:rPr>
          <w:rFonts w:eastAsia="DengXian"/>
          <w:b/>
          <w:szCs w:val="22"/>
          <w:lang w:val="en-MY"/>
        </w:rPr>
      </w:pPr>
      <w:r w:rsidRPr="00471FEA">
        <w:rPr>
          <w:rFonts w:eastAsia="DengXian"/>
          <w:szCs w:val="22"/>
          <w:lang w:val="en-MY"/>
        </w:rPr>
        <w:t xml:space="preserve">In the next chapter, </w:t>
      </w:r>
      <w:r w:rsidR="00424BC2">
        <w:rPr>
          <w:rFonts w:eastAsia="DengXian"/>
          <w:szCs w:val="22"/>
          <w:lang w:val="en-MY"/>
        </w:rPr>
        <w:t xml:space="preserve">the </w:t>
      </w:r>
      <w:r w:rsidRPr="00471FEA">
        <w:rPr>
          <w:rFonts w:eastAsia="DengXian"/>
          <w:szCs w:val="22"/>
          <w:lang w:val="en-MY"/>
        </w:rPr>
        <w:t xml:space="preserve">individual architecture and formula of CNN, LSTM and Bi-dir LSTM </w:t>
      </w:r>
      <w:r w:rsidR="00424BC2">
        <w:rPr>
          <w:rFonts w:eastAsia="DengXian"/>
          <w:szCs w:val="22"/>
          <w:lang w:val="en-MY"/>
        </w:rPr>
        <w:t>used are discussed as well as the</w:t>
      </w:r>
      <w:r w:rsidRPr="00471FEA">
        <w:rPr>
          <w:rFonts w:eastAsia="DengXian"/>
          <w:szCs w:val="22"/>
          <w:lang w:val="en-MY"/>
        </w:rPr>
        <w:t xml:space="preserve"> proposed model</w:t>
      </w:r>
      <w:r w:rsidR="00424BC2">
        <w:rPr>
          <w:rFonts w:eastAsia="DengXian"/>
          <w:szCs w:val="22"/>
          <w:lang w:val="en-MY"/>
        </w:rPr>
        <w:t>.</w:t>
      </w:r>
      <w:r w:rsidRPr="00471FEA">
        <w:rPr>
          <w:rFonts w:eastAsia="DengXian"/>
          <w:szCs w:val="22"/>
          <w:lang w:val="en-MY"/>
        </w:rPr>
        <w:t xml:space="preserve"> </w:t>
      </w:r>
    </w:p>
    <w:bookmarkEnd w:id="133"/>
    <w:p w14:paraId="3EDAEB70" w14:textId="77777777" w:rsidR="00471FEA" w:rsidRPr="00471FEA" w:rsidRDefault="00471FEA" w:rsidP="00471FEA">
      <w:pPr>
        <w:spacing w:after="160"/>
        <w:rPr>
          <w:rFonts w:eastAsia="DengXian"/>
          <w:b/>
          <w:szCs w:val="22"/>
          <w:lang w:val="en-MY"/>
        </w:rPr>
      </w:pPr>
    </w:p>
    <w:p w14:paraId="6F86F875" w14:textId="77777777" w:rsidR="00471FEA" w:rsidRPr="00471FEA" w:rsidRDefault="00471FEA" w:rsidP="00471FEA">
      <w:pPr>
        <w:spacing w:after="160"/>
        <w:rPr>
          <w:rFonts w:eastAsia="DengXian"/>
          <w:b/>
          <w:szCs w:val="22"/>
          <w:lang w:val="en-MY"/>
        </w:rPr>
      </w:pPr>
    </w:p>
    <w:p w14:paraId="27F6995D" w14:textId="77777777" w:rsidR="00471FEA" w:rsidRPr="00471FEA" w:rsidRDefault="00471FEA" w:rsidP="00471FEA">
      <w:pPr>
        <w:spacing w:after="160"/>
        <w:rPr>
          <w:rFonts w:eastAsia="DengXian"/>
          <w:b/>
          <w:szCs w:val="22"/>
          <w:lang w:val="en-MY"/>
        </w:rPr>
      </w:pPr>
    </w:p>
    <w:p w14:paraId="3A665E2D" w14:textId="77777777" w:rsidR="00471FEA" w:rsidRPr="00471FEA" w:rsidRDefault="00471FEA" w:rsidP="00471FEA">
      <w:pPr>
        <w:spacing w:after="160"/>
        <w:rPr>
          <w:rFonts w:eastAsia="DengXian"/>
          <w:b/>
          <w:szCs w:val="22"/>
          <w:lang w:val="en-MY"/>
        </w:rPr>
      </w:pPr>
    </w:p>
    <w:p w14:paraId="0437B294" w14:textId="77777777" w:rsidR="00471FEA" w:rsidRPr="00471FEA" w:rsidRDefault="00471FEA" w:rsidP="00471FEA">
      <w:pPr>
        <w:spacing w:after="160"/>
        <w:rPr>
          <w:rFonts w:eastAsia="DengXian"/>
          <w:b/>
          <w:szCs w:val="22"/>
          <w:lang w:val="en-MY"/>
        </w:rPr>
      </w:pPr>
    </w:p>
    <w:p w14:paraId="67CA7D27" w14:textId="77777777" w:rsidR="00471FEA" w:rsidRPr="00471FEA" w:rsidRDefault="00471FEA" w:rsidP="00471FEA">
      <w:pPr>
        <w:spacing w:after="160"/>
        <w:rPr>
          <w:rFonts w:eastAsia="DengXian"/>
          <w:b/>
          <w:szCs w:val="22"/>
          <w:lang w:val="en-MY"/>
        </w:rPr>
      </w:pPr>
    </w:p>
    <w:p w14:paraId="5E303382" w14:textId="77777777" w:rsidR="00471FEA" w:rsidRPr="00471FEA" w:rsidRDefault="00471FEA" w:rsidP="00471FEA">
      <w:pPr>
        <w:spacing w:after="160"/>
        <w:rPr>
          <w:rFonts w:eastAsia="DengXian"/>
          <w:b/>
          <w:szCs w:val="22"/>
          <w:lang w:val="en-MY"/>
        </w:rPr>
      </w:pPr>
    </w:p>
    <w:p w14:paraId="7A34E31B" w14:textId="77777777" w:rsidR="00471FEA" w:rsidRPr="00471FEA" w:rsidRDefault="00471FEA" w:rsidP="00471FEA">
      <w:pPr>
        <w:spacing w:after="160"/>
        <w:rPr>
          <w:rFonts w:eastAsia="DengXian"/>
          <w:b/>
          <w:szCs w:val="22"/>
          <w:lang w:val="en-MY"/>
        </w:rPr>
      </w:pPr>
    </w:p>
    <w:p w14:paraId="3EB0D14C" w14:textId="77777777" w:rsidR="00DF0D6D" w:rsidRPr="00471FEA" w:rsidRDefault="00DF0D6D" w:rsidP="00471FEA">
      <w:pPr>
        <w:spacing w:after="160"/>
        <w:rPr>
          <w:rFonts w:eastAsia="DengXian"/>
          <w:b/>
          <w:szCs w:val="22"/>
          <w:lang w:val="en-MY"/>
        </w:rPr>
      </w:pPr>
    </w:p>
    <w:p w14:paraId="692B42FD" w14:textId="6AE40241" w:rsidR="00471FEA" w:rsidRPr="009F1160" w:rsidRDefault="00471FEA" w:rsidP="009F1160">
      <w:pPr>
        <w:pStyle w:val="Heading1"/>
        <w:spacing w:afterLines="200" w:after="480"/>
      </w:pPr>
      <w:bookmarkStart w:id="136" w:name="_Toc19565153"/>
      <w:r w:rsidRPr="00471FEA">
        <w:br/>
      </w:r>
      <w:bookmarkStart w:id="137" w:name="_Ref19618590"/>
      <w:bookmarkStart w:id="138" w:name="_Ref19618601"/>
      <w:bookmarkStart w:id="139" w:name="_Ref31827512"/>
      <w:bookmarkStart w:id="140" w:name="_Ref31827524"/>
      <w:bookmarkStart w:id="141" w:name="_Toc32054182"/>
      <w:r w:rsidRPr="00471FEA">
        <w:t xml:space="preserve">THE </w:t>
      </w:r>
      <w:bookmarkEnd w:id="136"/>
      <w:bookmarkEnd w:id="137"/>
      <w:bookmarkEnd w:id="138"/>
      <w:r w:rsidR="00692827">
        <w:t>CONCEPT AND COMPONENTS</w:t>
      </w:r>
      <w:r w:rsidR="00AD006E">
        <w:t xml:space="preserve"> USED</w:t>
      </w:r>
      <w:r w:rsidR="00692827">
        <w:t xml:space="preserve"> IN </w:t>
      </w:r>
      <w:r w:rsidR="00073488">
        <w:t>DEEP LEARNING MODEL</w:t>
      </w:r>
      <w:r w:rsidR="00AD006E">
        <w:t xml:space="preserve"> FOR HUMAN ACTIVITY RECOGNITION</w:t>
      </w:r>
      <w:bookmarkEnd w:id="139"/>
      <w:bookmarkEnd w:id="140"/>
      <w:bookmarkEnd w:id="141"/>
    </w:p>
    <w:p w14:paraId="3BB5E443" w14:textId="7806A752" w:rsidR="00471FEA" w:rsidRPr="00471FEA" w:rsidRDefault="00471FEA" w:rsidP="009F1160">
      <w:pPr>
        <w:spacing w:afterLines="450" w:after="1080"/>
        <w:ind w:firstLine="720"/>
        <w:rPr>
          <w:rFonts w:eastAsia="DengXian"/>
          <w:bCs/>
          <w:szCs w:val="22"/>
          <w:lang w:val="en-MY"/>
        </w:rPr>
      </w:pPr>
      <w:r w:rsidRPr="00471FEA">
        <w:rPr>
          <w:rFonts w:eastAsia="DengXian"/>
          <w:bCs/>
          <w:szCs w:val="22"/>
          <w:lang w:val="en-MY"/>
        </w:rPr>
        <w:t xml:space="preserve">In this chapter, the different components of the proposed model are first discussed. An overview of CNN is discussed in Section </w:t>
      </w:r>
      <w:r>
        <w:rPr>
          <w:rFonts w:eastAsia="DengXian"/>
          <w:bCs/>
          <w:szCs w:val="22"/>
          <w:lang w:val="en-MY"/>
        </w:rPr>
        <w:fldChar w:fldCharType="begin"/>
      </w:r>
      <w:r>
        <w:rPr>
          <w:rFonts w:eastAsia="DengXian"/>
          <w:bCs/>
          <w:szCs w:val="22"/>
          <w:lang w:val="en-MY"/>
        </w:rPr>
        <w:instrText xml:space="preserve"> REF _Ref19617982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3.1</w:t>
      </w:r>
      <w:r>
        <w:rPr>
          <w:rFonts w:eastAsia="DengXian"/>
          <w:bCs/>
          <w:szCs w:val="22"/>
          <w:lang w:val="en-MY"/>
        </w:rPr>
        <w:fldChar w:fldCharType="end"/>
      </w:r>
      <w:r w:rsidRPr="00471FEA">
        <w:rPr>
          <w:rFonts w:eastAsia="DengXian"/>
          <w:bCs/>
          <w:szCs w:val="22"/>
          <w:lang w:val="en-MY"/>
        </w:rPr>
        <w:t xml:space="preserve">, followed by its architecture and formulation in Section </w:t>
      </w:r>
      <w:r>
        <w:rPr>
          <w:rFonts w:eastAsia="DengXian"/>
          <w:bCs/>
          <w:szCs w:val="22"/>
          <w:lang w:val="en-MY"/>
        </w:rPr>
        <w:fldChar w:fldCharType="begin"/>
      </w:r>
      <w:r>
        <w:rPr>
          <w:rFonts w:eastAsia="DengXian"/>
          <w:bCs/>
          <w:szCs w:val="22"/>
          <w:lang w:val="en-MY"/>
        </w:rPr>
        <w:instrText xml:space="preserve"> REF _Ref19617996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3.1.1</w:t>
      </w:r>
      <w:r>
        <w:rPr>
          <w:rFonts w:eastAsia="DengXian"/>
          <w:bCs/>
          <w:szCs w:val="22"/>
          <w:lang w:val="en-MY"/>
        </w:rPr>
        <w:fldChar w:fldCharType="end"/>
      </w:r>
      <w:r w:rsidRPr="00471FEA">
        <w:rPr>
          <w:rFonts w:eastAsia="DengXian"/>
          <w:bCs/>
          <w:szCs w:val="22"/>
          <w:lang w:val="en-MY"/>
        </w:rPr>
        <w:t xml:space="preserve">. The Max Pooling layer and Dropout layer are also discussed in Section </w:t>
      </w:r>
      <w:r>
        <w:rPr>
          <w:rFonts w:eastAsia="DengXian"/>
          <w:bCs/>
          <w:szCs w:val="22"/>
          <w:lang w:val="en-MY"/>
        </w:rPr>
        <w:fldChar w:fldCharType="begin"/>
      </w:r>
      <w:r>
        <w:rPr>
          <w:rFonts w:eastAsia="DengXian"/>
          <w:bCs/>
          <w:szCs w:val="22"/>
          <w:lang w:val="en-MY"/>
        </w:rPr>
        <w:instrText xml:space="preserve"> REF _Ref19618008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3.1.2</w:t>
      </w:r>
      <w:r>
        <w:rPr>
          <w:rFonts w:eastAsia="DengXian"/>
          <w:bCs/>
          <w:szCs w:val="22"/>
          <w:lang w:val="en-MY"/>
        </w:rPr>
        <w:fldChar w:fldCharType="end"/>
      </w:r>
      <w:r w:rsidRPr="00471FEA">
        <w:rPr>
          <w:rFonts w:eastAsia="DengXian"/>
          <w:bCs/>
          <w:szCs w:val="22"/>
          <w:lang w:val="en-MY"/>
        </w:rPr>
        <w:t xml:space="preserve"> and Section </w:t>
      </w:r>
      <w:r>
        <w:rPr>
          <w:rFonts w:eastAsia="DengXian"/>
          <w:bCs/>
          <w:szCs w:val="22"/>
          <w:lang w:val="en-MY"/>
        </w:rPr>
        <w:fldChar w:fldCharType="begin"/>
      </w:r>
      <w:r>
        <w:rPr>
          <w:rFonts w:eastAsia="DengXian"/>
          <w:bCs/>
          <w:szCs w:val="22"/>
          <w:lang w:val="en-MY"/>
        </w:rPr>
        <w:instrText xml:space="preserve"> REF _Ref19618017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3.1.3</w:t>
      </w:r>
      <w:r>
        <w:rPr>
          <w:rFonts w:eastAsia="DengXian"/>
          <w:bCs/>
          <w:szCs w:val="22"/>
          <w:lang w:val="en-MY"/>
        </w:rPr>
        <w:fldChar w:fldCharType="end"/>
      </w:r>
      <w:r>
        <w:rPr>
          <w:rFonts w:eastAsia="DengXian"/>
          <w:bCs/>
          <w:szCs w:val="22"/>
          <w:lang w:val="en-MY"/>
        </w:rPr>
        <w:t xml:space="preserve"> </w:t>
      </w:r>
      <w:r w:rsidRPr="00471FEA">
        <w:rPr>
          <w:rFonts w:eastAsia="DengXian"/>
          <w:bCs/>
          <w:szCs w:val="22"/>
          <w:lang w:val="en-MY"/>
        </w:rPr>
        <w:t xml:space="preserve">respectively. Next, an overview of LSTM and its architecture is discussed in Section </w:t>
      </w:r>
      <w:r>
        <w:rPr>
          <w:rFonts w:eastAsia="DengXian"/>
          <w:bCs/>
          <w:szCs w:val="22"/>
          <w:lang w:val="en-MY"/>
        </w:rPr>
        <w:fldChar w:fldCharType="begin"/>
      </w:r>
      <w:r>
        <w:rPr>
          <w:rFonts w:eastAsia="DengXian"/>
          <w:bCs/>
          <w:szCs w:val="22"/>
          <w:lang w:val="en-MY"/>
        </w:rPr>
        <w:instrText xml:space="preserve"> REF _Ref19618032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3.2</w:t>
      </w:r>
      <w:r>
        <w:rPr>
          <w:rFonts w:eastAsia="DengXian"/>
          <w:bCs/>
          <w:szCs w:val="22"/>
          <w:lang w:val="en-MY"/>
        </w:rPr>
        <w:fldChar w:fldCharType="end"/>
      </w:r>
      <w:r w:rsidRPr="00471FEA">
        <w:rPr>
          <w:rFonts w:eastAsia="DengXian"/>
          <w:bCs/>
          <w:szCs w:val="22"/>
          <w:lang w:val="en-MY"/>
        </w:rPr>
        <w:t xml:space="preserve"> and Section </w:t>
      </w:r>
      <w:r>
        <w:rPr>
          <w:rFonts w:eastAsia="DengXian"/>
          <w:bCs/>
          <w:szCs w:val="22"/>
          <w:lang w:val="en-MY"/>
        </w:rPr>
        <w:fldChar w:fldCharType="begin"/>
      </w:r>
      <w:r>
        <w:rPr>
          <w:rFonts w:eastAsia="DengXian"/>
          <w:bCs/>
          <w:szCs w:val="22"/>
          <w:lang w:val="en-MY"/>
        </w:rPr>
        <w:instrText xml:space="preserve"> REF _Ref19618042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3.2.1</w:t>
      </w:r>
      <w:r>
        <w:rPr>
          <w:rFonts w:eastAsia="DengXian"/>
          <w:bCs/>
          <w:szCs w:val="22"/>
          <w:lang w:val="en-MY"/>
        </w:rPr>
        <w:fldChar w:fldCharType="end"/>
      </w:r>
      <w:r w:rsidRPr="00471FEA">
        <w:rPr>
          <w:rFonts w:eastAsia="DengXian"/>
          <w:bCs/>
          <w:szCs w:val="22"/>
          <w:lang w:val="en-MY"/>
        </w:rPr>
        <w:t xml:space="preserve">, followed by a discussion of Bidir-LSTM and its formulation in Section </w:t>
      </w:r>
      <w:r>
        <w:rPr>
          <w:rFonts w:eastAsia="DengXian"/>
          <w:bCs/>
          <w:szCs w:val="22"/>
          <w:lang w:val="en-MY"/>
        </w:rPr>
        <w:fldChar w:fldCharType="begin"/>
      </w:r>
      <w:r>
        <w:rPr>
          <w:rFonts w:eastAsia="DengXian"/>
          <w:bCs/>
          <w:szCs w:val="22"/>
          <w:lang w:val="en-MY"/>
        </w:rPr>
        <w:instrText xml:space="preserve"> REF _Ref19618054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3.3</w:t>
      </w:r>
      <w:r>
        <w:rPr>
          <w:rFonts w:eastAsia="DengXian"/>
          <w:bCs/>
          <w:szCs w:val="22"/>
          <w:lang w:val="en-MY"/>
        </w:rPr>
        <w:fldChar w:fldCharType="end"/>
      </w:r>
      <w:r w:rsidRPr="00471FEA">
        <w:rPr>
          <w:rFonts w:eastAsia="DengXian"/>
          <w:bCs/>
          <w:szCs w:val="22"/>
          <w:lang w:val="en-MY"/>
        </w:rPr>
        <w:t xml:space="preserve"> and Section </w:t>
      </w:r>
      <w:r>
        <w:rPr>
          <w:rFonts w:eastAsia="DengXian"/>
          <w:bCs/>
          <w:szCs w:val="22"/>
          <w:lang w:val="en-MY"/>
        </w:rPr>
        <w:fldChar w:fldCharType="begin"/>
      </w:r>
      <w:r>
        <w:rPr>
          <w:rFonts w:eastAsia="DengXian"/>
          <w:bCs/>
          <w:szCs w:val="22"/>
          <w:lang w:val="en-MY"/>
        </w:rPr>
        <w:instrText xml:space="preserve"> REF _Ref19618064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3.3.1</w:t>
      </w:r>
      <w:r>
        <w:rPr>
          <w:rFonts w:eastAsia="DengXian"/>
          <w:bCs/>
          <w:szCs w:val="22"/>
          <w:lang w:val="en-MY"/>
        </w:rPr>
        <w:fldChar w:fldCharType="end"/>
      </w:r>
      <w:r w:rsidRPr="00471FEA">
        <w:rPr>
          <w:rFonts w:eastAsia="DengXian"/>
          <w:bCs/>
          <w:szCs w:val="22"/>
          <w:lang w:val="en-MY"/>
        </w:rPr>
        <w:t xml:space="preserve"> respectively. Besides that, the regularization or weight decay is explored in Section </w:t>
      </w:r>
      <w:r>
        <w:rPr>
          <w:rFonts w:eastAsia="DengXian"/>
          <w:bCs/>
          <w:szCs w:val="22"/>
          <w:lang w:val="en-MY"/>
        </w:rPr>
        <w:fldChar w:fldCharType="begin"/>
      </w:r>
      <w:r>
        <w:rPr>
          <w:rFonts w:eastAsia="DengXian"/>
          <w:bCs/>
          <w:szCs w:val="22"/>
          <w:lang w:val="en-MY"/>
        </w:rPr>
        <w:instrText xml:space="preserve"> REF _Ref19618074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3.4</w:t>
      </w:r>
      <w:r>
        <w:rPr>
          <w:rFonts w:eastAsia="DengXian"/>
          <w:bCs/>
          <w:szCs w:val="22"/>
          <w:lang w:val="en-MY"/>
        </w:rPr>
        <w:fldChar w:fldCharType="end"/>
      </w:r>
      <w:r w:rsidRPr="00471FEA">
        <w:rPr>
          <w:rFonts w:eastAsia="DengXian"/>
          <w:bCs/>
          <w:szCs w:val="22"/>
          <w:lang w:val="en-MY"/>
        </w:rPr>
        <w:t xml:space="preserve">. Different activation functions in the deep learning model are discussed in Section </w:t>
      </w:r>
      <w:r>
        <w:rPr>
          <w:rFonts w:eastAsia="DengXian"/>
          <w:bCs/>
          <w:szCs w:val="22"/>
          <w:lang w:val="en-MY"/>
        </w:rPr>
        <w:fldChar w:fldCharType="begin"/>
      </w:r>
      <w:r>
        <w:rPr>
          <w:rFonts w:eastAsia="DengXian"/>
          <w:bCs/>
          <w:szCs w:val="22"/>
          <w:lang w:val="en-MY"/>
        </w:rPr>
        <w:instrText xml:space="preserve"> REF _Ref19618083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3.5</w:t>
      </w:r>
      <w:r>
        <w:rPr>
          <w:rFonts w:eastAsia="DengXian"/>
          <w:bCs/>
          <w:szCs w:val="22"/>
          <w:lang w:val="en-MY"/>
        </w:rPr>
        <w:fldChar w:fldCharType="end"/>
      </w:r>
      <w:r w:rsidRPr="00471FEA">
        <w:rPr>
          <w:rFonts w:eastAsia="DengXian"/>
          <w:bCs/>
          <w:szCs w:val="22"/>
          <w:lang w:val="en-MY"/>
        </w:rPr>
        <w:t xml:space="preserve">, followed by different optimization in Section </w:t>
      </w:r>
      <w:r>
        <w:rPr>
          <w:rFonts w:eastAsia="DengXian"/>
          <w:bCs/>
          <w:szCs w:val="22"/>
          <w:lang w:val="en-MY"/>
        </w:rPr>
        <w:fldChar w:fldCharType="begin"/>
      </w:r>
      <w:r>
        <w:rPr>
          <w:rFonts w:eastAsia="DengXian"/>
          <w:bCs/>
          <w:szCs w:val="22"/>
          <w:lang w:val="en-MY"/>
        </w:rPr>
        <w:instrText xml:space="preserve"> REF _Ref19618094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3.6</w:t>
      </w:r>
      <w:r>
        <w:rPr>
          <w:rFonts w:eastAsia="DengXian"/>
          <w:bCs/>
          <w:szCs w:val="22"/>
          <w:lang w:val="en-MY"/>
        </w:rPr>
        <w:fldChar w:fldCharType="end"/>
      </w:r>
      <w:r w:rsidRPr="00471FEA">
        <w:rPr>
          <w:rFonts w:eastAsia="DengXian"/>
          <w:bCs/>
          <w:szCs w:val="22"/>
          <w:lang w:val="en-MY"/>
        </w:rPr>
        <w:t xml:space="preserve">. </w:t>
      </w:r>
      <w:r w:rsidR="00B945E9">
        <w:rPr>
          <w:rFonts w:eastAsia="DengXian"/>
          <w:bCs/>
          <w:szCs w:val="22"/>
          <w:lang w:val="en-MY"/>
        </w:rPr>
        <w:t>Classifiers used in the third experiment will also be briefly discussed in Section</w:t>
      </w:r>
      <w:r w:rsidR="00073488">
        <w:rPr>
          <w:rFonts w:eastAsia="DengXian"/>
          <w:bCs/>
          <w:szCs w:val="22"/>
          <w:lang w:val="en-MY"/>
        </w:rPr>
        <w:t xml:space="preserve"> </w:t>
      </w:r>
      <w:r w:rsidR="00073488">
        <w:rPr>
          <w:rFonts w:eastAsia="DengXian"/>
          <w:bCs/>
          <w:szCs w:val="22"/>
          <w:lang w:val="en-MY"/>
        </w:rPr>
        <w:fldChar w:fldCharType="begin"/>
      </w:r>
      <w:r w:rsidR="00073488">
        <w:rPr>
          <w:rFonts w:eastAsia="DengXian"/>
          <w:bCs/>
          <w:szCs w:val="22"/>
          <w:lang w:val="en-MY"/>
        </w:rPr>
        <w:instrText xml:space="preserve"> REF _Ref30415127 \r \h </w:instrText>
      </w:r>
      <w:r w:rsidR="00073488">
        <w:rPr>
          <w:rFonts w:eastAsia="DengXian"/>
          <w:bCs/>
          <w:szCs w:val="22"/>
          <w:lang w:val="en-MY"/>
        </w:rPr>
      </w:r>
      <w:r w:rsidR="00073488">
        <w:rPr>
          <w:rFonts w:eastAsia="DengXian"/>
          <w:bCs/>
          <w:szCs w:val="22"/>
          <w:lang w:val="en-MY"/>
        </w:rPr>
        <w:fldChar w:fldCharType="separate"/>
      </w:r>
      <w:r w:rsidR="001E1C0E">
        <w:rPr>
          <w:rFonts w:eastAsia="DengXian"/>
          <w:bCs/>
          <w:szCs w:val="22"/>
          <w:lang w:val="en-MY"/>
        </w:rPr>
        <w:t>3.7</w:t>
      </w:r>
      <w:r w:rsidR="00073488">
        <w:rPr>
          <w:rFonts w:eastAsia="DengXian"/>
          <w:bCs/>
          <w:szCs w:val="22"/>
          <w:lang w:val="en-MY"/>
        </w:rPr>
        <w:fldChar w:fldCharType="end"/>
      </w:r>
      <w:r>
        <w:rPr>
          <w:rFonts w:eastAsia="DengXian"/>
          <w:bCs/>
          <w:szCs w:val="22"/>
          <w:lang w:val="en-MY"/>
        </w:rPr>
        <w:t>.</w:t>
      </w:r>
    </w:p>
    <w:p w14:paraId="4C02BDF3" w14:textId="77777777" w:rsidR="00471FEA" w:rsidRPr="00471FEA" w:rsidRDefault="00471FEA" w:rsidP="007E0F14">
      <w:pPr>
        <w:numPr>
          <w:ilvl w:val="0"/>
          <w:numId w:val="8"/>
        </w:numPr>
        <w:spacing w:afterLines="150" w:after="360" w:line="259" w:lineRule="auto"/>
        <w:jc w:val="left"/>
        <w:rPr>
          <w:rFonts w:eastAsia="DengXian"/>
          <w:b/>
          <w:vanish/>
          <w:spacing w:val="15"/>
          <w:szCs w:val="22"/>
          <w:lang w:val="en-MY"/>
        </w:rPr>
      </w:pPr>
    </w:p>
    <w:p w14:paraId="203DE46D" w14:textId="77777777" w:rsidR="00471FEA" w:rsidRPr="00471FEA" w:rsidRDefault="00471FEA" w:rsidP="009F1160">
      <w:pPr>
        <w:pStyle w:val="Heading3"/>
        <w:spacing w:afterLines="150" w:after="360"/>
        <w:rPr>
          <w:lang w:val="en-MY"/>
        </w:rPr>
      </w:pPr>
      <w:bookmarkStart w:id="142" w:name="_Toc19565154"/>
      <w:bookmarkStart w:id="143" w:name="_Ref19617982"/>
      <w:bookmarkStart w:id="144" w:name="_Ref31987828"/>
      <w:bookmarkStart w:id="145" w:name="_Toc32054183"/>
      <w:r w:rsidRPr="00471FEA">
        <w:rPr>
          <w:lang w:val="en-MY"/>
        </w:rPr>
        <w:t>Convolutional Neural Network (CNN)</w:t>
      </w:r>
      <w:bookmarkEnd w:id="142"/>
      <w:bookmarkEnd w:id="143"/>
      <w:bookmarkEnd w:id="144"/>
      <w:bookmarkEnd w:id="145"/>
    </w:p>
    <w:p w14:paraId="0170F894" w14:textId="35D4BDA9" w:rsidR="00471FEA" w:rsidRPr="00471FEA" w:rsidRDefault="00471FEA" w:rsidP="009F1160">
      <w:pPr>
        <w:spacing w:afterLines="450" w:after="1080"/>
        <w:ind w:firstLine="720"/>
        <w:rPr>
          <w:rFonts w:eastAsia="DengXian"/>
          <w:szCs w:val="22"/>
          <w:lang w:val="en-MY"/>
        </w:rPr>
      </w:pPr>
      <w:r w:rsidRPr="00471FEA">
        <w:rPr>
          <w:rFonts w:eastAsia="DengXian"/>
          <w:szCs w:val="22"/>
          <w:lang w:val="en-MY"/>
        </w:rPr>
        <w:t xml:space="preserve">As discussed earlier, </w:t>
      </w:r>
      <w:r w:rsidR="005A288E" w:rsidRPr="00471FEA">
        <w:rPr>
          <w:rFonts w:eastAsia="DengXian"/>
          <w:szCs w:val="22"/>
          <w:lang w:val="en-MY"/>
        </w:rPr>
        <w:t xml:space="preserve">Convolutional Neural Network (CNN) or commonly referred to as </w:t>
      </w:r>
      <w:proofErr w:type="spellStart"/>
      <w:r w:rsidR="005A288E" w:rsidRPr="00471FEA">
        <w:rPr>
          <w:rFonts w:eastAsia="DengXian"/>
          <w:szCs w:val="22"/>
          <w:lang w:val="en-MY"/>
        </w:rPr>
        <w:t>Covnet</w:t>
      </w:r>
      <w:proofErr w:type="spellEnd"/>
      <w:r w:rsidR="005A288E" w:rsidRPr="00471FEA">
        <w:rPr>
          <w:rFonts w:eastAsia="DengXian"/>
          <w:szCs w:val="22"/>
          <w:lang w:val="en-MY"/>
        </w:rPr>
        <w:t xml:space="preserve"> is proposed by a French professor named Yann </w:t>
      </w:r>
      <w:proofErr w:type="spellStart"/>
      <w:r w:rsidR="005A288E" w:rsidRPr="00471FEA">
        <w:rPr>
          <w:rFonts w:eastAsia="DengXian"/>
          <w:szCs w:val="22"/>
          <w:lang w:val="en-MY"/>
        </w:rPr>
        <w:t>LeCun</w:t>
      </w:r>
      <w:proofErr w:type="spellEnd"/>
      <w:r w:rsidR="005A288E" w:rsidRPr="00471FEA">
        <w:rPr>
          <w:rFonts w:eastAsia="DengXian"/>
          <w:szCs w:val="22"/>
          <w:lang w:val="en-MY"/>
        </w:rPr>
        <w:t xml:space="preserve">. A convolutional neural network consists of </w:t>
      </w:r>
      <w:r w:rsidR="005A288E">
        <w:rPr>
          <w:rFonts w:eastAsia="DengXian"/>
          <w:szCs w:val="22"/>
          <w:lang w:val="en-MY"/>
        </w:rPr>
        <w:t>convolutional layers.</w:t>
      </w:r>
      <w:r w:rsidR="005A288E" w:rsidRPr="00471FEA">
        <w:rPr>
          <w:rFonts w:eastAsia="DengXian"/>
          <w:szCs w:val="22"/>
          <w:lang w:val="en-MY"/>
        </w:rPr>
        <w:t xml:space="preserve"> </w:t>
      </w:r>
      <w:r w:rsidR="005A288E">
        <w:rPr>
          <w:rFonts w:eastAsia="DengXian"/>
          <w:szCs w:val="22"/>
          <w:lang w:val="en-MY"/>
        </w:rPr>
        <w:t>Each layer consists of a set of neurons</w:t>
      </w:r>
      <w:r w:rsidR="005A288E" w:rsidRPr="00471FEA">
        <w:rPr>
          <w:rFonts w:eastAsia="DengXian"/>
          <w:szCs w:val="22"/>
          <w:lang w:val="en-MY"/>
        </w:rPr>
        <w:t>.</w:t>
      </w:r>
      <w:r w:rsidR="005A288E">
        <w:rPr>
          <w:rFonts w:eastAsia="DengXian"/>
          <w:szCs w:val="22"/>
          <w:lang w:val="en-MY"/>
        </w:rPr>
        <w:t xml:space="preserve"> It is three dimensional, consisting of height, width, and depth. Another version of the convolutional layer is called the fully connected layer, whereby each neuron receives input from the previous layer, while CNN neurons only receives a specific part of the input from the previous layer. Convolutional layers usually work with fully connected layers in image identification or, in our case, action recognition. Fully connected layers are used in this research and referred to as Dense layers.</w:t>
      </w:r>
    </w:p>
    <w:p w14:paraId="31C7F5AB" w14:textId="77777777" w:rsidR="00471FEA" w:rsidRPr="00471FEA" w:rsidRDefault="00471FEA" w:rsidP="009F1160">
      <w:pPr>
        <w:pStyle w:val="Heading4"/>
        <w:spacing w:afterLines="150" w:after="360"/>
        <w:rPr>
          <w:lang w:val="en-MY"/>
        </w:rPr>
      </w:pPr>
      <w:bookmarkStart w:id="146" w:name="_Toc19565155"/>
      <w:bookmarkStart w:id="147" w:name="_Ref19617996"/>
      <w:bookmarkStart w:id="148" w:name="_Toc32054184"/>
      <w:r w:rsidRPr="00471FEA">
        <w:rPr>
          <w:lang w:val="en-MY"/>
        </w:rPr>
        <w:t>Architecture and Formulation of CNN</w:t>
      </w:r>
      <w:bookmarkEnd w:id="146"/>
      <w:bookmarkEnd w:id="147"/>
      <w:bookmarkEnd w:id="148"/>
    </w:p>
    <w:p w14:paraId="5F286AD9" w14:textId="0F49BD70" w:rsidR="00471FEA" w:rsidRPr="00471FEA" w:rsidRDefault="00632449" w:rsidP="00471FEA">
      <w:pPr>
        <w:spacing w:afterLines="150" w:after="360"/>
        <w:ind w:firstLine="720"/>
        <w:rPr>
          <w:rFonts w:eastAsia="DengXian"/>
          <w:bCs/>
          <w:szCs w:val="22"/>
          <w:lang w:val="en-MY"/>
        </w:rPr>
      </w:pPr>
      <w:r>
        <w:rPr>
          <w:rFonts w:eastAsia="DengXian"/>
          <w:bCs/>
          <w:szCs w:val="22"/>
          <w:lang w:val="en-MY"/>
        </w:rPr>
        <w:t>CNN</w:t>
      </w:r>
      <w:r w:rsidR="00471FEA" w:rsidRPr="00471FEA">
        <w:rPr>
          <w:rFonts w:eastAsia="DengXian"/>
          <w:bCs/>
          <w:szCs w:val="22"/>
          <w:lang w:val="en-MY"/>
        </w:rPr>
        <w:t xml:space="preserve"> </w:t>
      </w:r>
      <w:r>
        <w:rPr>
          <w:rFonts w:eastAsia="DengXian"/>
          <w:bCs/>
          <w:szCs w:val="22"/>
          <w:lang w:val="en-MY"/>
        </w:rPr>
        <w:t>conducts</w:t>
      </w:r>
      <w:r w:rsidR="00471FEA" w:rsidRPr="00471FEA">
        <w:rPr>
          <w:rFonts w:eastAsia="DengXian"/>
          <w:bCs/>
          <w:szCs w:val="22"/>
          <w:lang w:val="en-MY"/>
        </w:rPr>
        <w:t xml:space="preserve"> convolution operations </w:t>
      </w:r>
      <w:r>
        <w:rPr>
          <w:rFonts w:eastAsia="DengXian"/>
          <w:bCs/>
          <w:szCs w:val="22"/>
          <w:lang w:val="en-MY"/>
        </w:rPr>
        <w:t>on the time-series signal</w:t>
      </w:r>
      <w:r w:rsidR="00471FEA" w:rsidRPr="00471FEA">
        <w:rPr>
          <w:rFonts w:eastAsia="DengXian"/>
          <w:bCs/>
          <w:szCs w:val="22"/>
          <w:lang w:val="en-MY"/>
        </w:rPr>
        <w:t xml:space="preserve">. In our model, </w:t>
      </w:r>
      <w:r w:rsidR="008D2802">
        <w:rPr>
          <w:rFonts w:eastAsia="DengXian"/>
          <w:bCs/>
          <w:szCs w:val="22"/>
          <w:lang w:val="en-MY"/>
        </w:rPr>
        <w:t xml:space="preserve"> we based on </w:t>
      </w:r>
      <w:r w:rsidR="008D2802">
        <w:rPr>
          <w:rFonts w:eastAsia="DengXian"/>
          <w:bCs/>
          <w:szCs w:val="22"/>
          <w:lang w:val="en-MY"/>
        </w:rPr>
        <w:fldChar w:fldCharType="begin" w:fldLock="1"/>
      </w:r>
      <w:r w:rsidR="004B6C14">
        <w:rPr>
          <w:rFonts w:eastAsia="DengXian"/>
          <w:bCs/>
          <w:szCs w:val="22"/>
          <w:lang w:val="en-MY"/>
        </w:rPr>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networks","type":"article-journal"},"uris":["http://www.mendeley.com/documents/?uuid=e72283f5-1e19-4300-8c07-35c3efbcfc68"]}],"mendeley":{"formattedCitation":"(Yu &amp; Qin, 2018)","manualFormatting":"Yu and Qin's (2018)","plainTextFormattedCitation":"(Yu &amp; Qin, 2018)","previouslyFormattedCitation":"(Yu &amp; Qin, 2018)"},"properties":{"noteIndex":0},"schema":"https://github.com/citation-style-language/schema/raw/master/csl-citation.json"}</w:instrText>
      </w:r>
      <w:r w:rsidR="008D2802">
        <w:rPr>
          <w:rFonts w:eastAsia="DengXian"/>
          <w:bCs/>
          <w:szCs w:val="22"/>
          <w:lang w:val="en-MY"/>
        </w:rPr>
        <w:fldChar w:fldCharType="separate"/>
      </w:r>
      <w:r w:rsidR="008D2802" w:rsidRPr="008D2802">
        <w:rPr>
          <w:rFonts w:eastAsia="DengXian"/>
          <w:bCs/>
          <w:noProof/>
          <w:szCs w:val="22"/>
          <w:lang w:val="en-MY"/>
        </w:rPr>
        <w:t xml:space="preserve">Yu </w:t>
      </w:r>
      <w:r w:rsidR="008D2802">
        <w:rPr>
          <w:rFonts w:eastAsia="DengXian"/>
          <w:bCs/>
          <w:noProof/>
          <w:szCs w:val="22"/>
          <w:lang w:val="en-MY"/>
        </w:rPr>
        <w:t>and</w:t>
      </w:r>
      <w:r w:rsidR="008D2802" w:rsidRPr="008D2802">
        <w:rPr>
          <w:rFonts w:eastAsia="DengXian"/>
          <w:bCs/>
          <w:noProof/>
          <w:szCs w:val="22"/>
          <w:lang w:val="en-MY"/>
        </w:rPr>
        <w:t xml:space="preserve"> Qin</w:t>
      </w:r>
      <w:r w:rsidR="004B6C14">
        <w:rPr>
          <w:rFonts w:eastAsia="DengXian"/>
          <w:bCs/>
          <w:noProof/>
          <w:szCs w:val="22"/>
          <w:lang w:val="en-MY"/>
        </w:rPr>
        <w:t>'s</w:t>
      </w:r>
      <w:r w:rsidR="008D2802">
        <w:rPr>
          <w:rFonts w:eastAsia="DengXian"/>
          <w:bCs/>
          <w:noProof/>
          <w:szCs w:val="22"/>
          <w:lang w:val="en-MY"/>
        </w:rPr>
        <w:t xml:space="preserve"> (</w:t>
      </w:r>
      <w:r w:rsidR="008D2802" w:rsidRPr="008D2802">
        <w:rPr>
          <w:rFonts w:eastAsia="DengXian"/>
          <w:bCs/>
          <w:noProof/>
          <w:szCs w:val="22"/>
          <w:lang w:val="en-MY"/>
        </w:rPr>
        <w:t>2018)</w:t>
      </w:r>
      <w:r w:rsidR="008D2802">
        <w:rPr>
          <w:rFonts w:eastAsia="DengXian"/>
          <w:bCs/>
          <w:szCs w:val="22"/>
          <w:lang w:val="en-MY"/>
        </w:rPr>
        <w:fldChar w:fldCharType="end"/>
      </w:r>
      <w:r w:rsidR="008D2802">
        <w:rPr>
          <w:rFonts w:eastAsia="DengXian"/>
          <w:bCs/>
          <w:szCs w:val="22"/>
          <w:lang w:val="en-MY"/>
        </w:rPr>
        <w:t xml:space="preserve"> equation</w:t>
      </w:r>
      <w:r>
        <w:rPr>
          <w:rFonts w:eastAsia="DengXian"/>
          <w:bCs/>
          <w:szCs w:val="22"/>
          <w:lang w:val="en-MY"/>
        </w:rPr>
        <w:t xml:space="preserve">s. Below is the </w:t>
      </w:r>
      <w:r w:rsidR="00DA2608">
        <w:rPr>
          <w:rFonts w:eastAsia="DengXian"/>
          <w:bCs/>
          <w:szCs w:val="22"/>
          <w:lang w:val="en-MY"/>
        </w:rPr>
        <w:t xml:space="preserve">simplified </w:t>
      </w:r>
      <w:r>
        <w:rPr>
          <w:rFonts w:eastAsia="DengXian"/>
          <w:bCs/>
          <w:szCs w:val="22"/>
          <w:lang w:val="en-MY"/>
        </w:rPr>
        <w:t xml:space="preserve">calculation for the output of the </w:t>
      </w:r>
      <w:r w:rsidR="00DA2608">
        <w:rPr>
          <w:rFonts w:eastAsia="DengXian"/>
          <w:bCs/>
          <w:szCs w:val="22"/>
          <w:lang w:val="en-MY"/>
        </w:rPr>
        <w:t>CNN</w:t>
      </w:r>
      <w:r w:rsidR="00471FEA" w:rsidRPr="00471FEA">
        <w:rPr>
          <w:rFonts w:eastAsia="DengXian"/>
          <w:bCs/>
          <w:szCs w:val="22"/>
          <w:lang w:val="en-MY"/>
        </w:rPr>
        <w: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2"/>
        <w:gridCol w:w="848"/>
      </w:tblGrid>
      <w:tr w:rsidR="00471FEA" w:rsidRPr="00471FEA" w14:paraId="7284CB32" w14:textId="77777777" w:rsidTr="00AA463F">
        <w:tc>
          <w:tcPr>
            <w:tcW w:w="704" w:type="dxa"/>
            <w:vAlign w:val="center"/>
          </w:tcPr>
          <w:p w14:paraId="2C97FCD8" w14:textId="77777777" w:rsidR="00471FEA" w:rsidRPr="00471FEA" w:rsidRDefault="00471FEA" w:rsidP="00471FEA">
            <w:pPr>
              <w:spacing w:after="160"/>
              <w:jc w:val="center"/>
              <w:rPr>
                <w:rFonts w:eastAsia="DengXian"/>
                <w:bCs/>
                <w:szCs w:val="22"/>
                <w:lang w:val="en-MY"/>
              </w:rPr>
            </w:pPr>
          </w:p>
        </w:tc>
        <w:tc>
          <w:tcPr>
            <w:tcW w:w="6804" w:type="dxa"/>
            <w:vAlign w:val="center"/>
          </w:tcPr>
          <w:p w14:paraId="5DCBC787" w14:textId="43B124B9" w:rsidR="00632449" w:rsidRPr="00471FEA" w:rsidRDefault="00830601" w:rsidP="00632449">
            <w:pPr>
              <w:spacing w:after="160"/>
              <w:ind w:firstLine="720"/>
              <w:jc w:val="center"/>
              <w:rPr>
                <w:rFonts w:eastAsia="DengXian"/>
                <w:bCs/>
                <w:szCs w:val="22"/>
                <w:lang w:val="en-MY"/>
              </w:rPr>
            </w:pPr>
            <m:oMathPara>
              <m:oMath>
                <m:sSub>
                  <m:sSubPr>
                    <m:ctrlPr>
                      <w:rPr>
                        <w:rFonts w:ascii="Cambria Math" w:eastAsia="DengXian" w:hAnsi="Cambria Math"/>
                        <w:bCs/>
                        <w:i/>
                        <w:szCs w:val="22"/>
                        <w:lang w:val="en-MY"/>
                      </w:rPr>
                    </m:ctrlPr>
                  </m:sSubPr>
                  <m:e>
                    <m:r>
                      <w:rPr>
                        <w:rFonts w:ascii="Cambria Math" w:eastAsia="DengXian" w:hAnsi="Cambria Math"/>
                        <w:szCs w:val="22"/>
                        <w:lang w:val="en-MY"/>
                      </w:rPr>
                      <m:t>C</m:t>
                    </m:r>
                  </m:e>
                  <m:sub>
                    <m:r>
                      <w:rPr>
                        <w:rFonts w:ascii="Cambria Math" w:eastAsia="DengXian" w:hAnsi="Cambria Math"/>
                        <w:szCs w:val="22"/>
                        <w:lang w:val="en-MY"/>
                      </w:rPr>
                      <m:t>N</m:t>
                    </m:r>
                  </m:sub>
                </m:sSub>
                <m:r>
                  <w:rPr>
                    <w:rFonts w:ascii="Cambria Math" w:eastAsia="DengXian" w:hAnsi="Cambria Math"/>
                    <w:szCs w:val="22"/>
                    <w:lang w:val="en-MY"/>
                  </w:rPr>
                  <m:t xml:space="preserve">=A(B+ </m:t>
                </m:r>
                <m:sSub>
                  <m:sSubPr>
                    <m:ctrlPr>
                      <w:rPr>
                        <w:rFonts w:ascii="Cambria Math" w:eastAsia="DengXian" w:hAnsi="Cambria Math"/>
                        <w:bCs/>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N-1</m:t>
                    </m:r>
                  </m:sub>
                </m:sSub>
                <m:r>
                  <w:rPr>
                    <w:rFonts w:ascii="Cambria Math" w:eastAsia="DengXian" w:hAnsi="Cambria Math"/>
                    <w:szCs w:val="22"/>
                    <w:lang w:val="en-MY"/>
                  </w:rPr>
                  <m:t>V)</m:t>
                </m:r>
              </m:oMath>
            </m:oMathPara>
          </w:p>
        </w:tc>
        <w:tc>
          <w:tcPr>
            <w:tcW w:w="702" w:type="dxa"/>
            <w:vAlign w:val="center"/>
          </w:tcPr>
          <w:p w14:paraId="6DB276CF" w14:textId="77777777" w:rsidR="00471FEA" w:rsidRPr="00471FEA" w:rsidRDefault="00471FEA" w:rsidP="00471FEA">
            <w:pPr>
              <w:spacing w:after="160"/>
              <w:jc w:val="center"/>
              <w:rPr>
                <w:rFonts w:eastAsia="DengXian"/>
                <w:bCs/>
                <w:szCs w:val="22"/>
                <w:lang w:val="en-MY"/>
              </w:rPr>
            </w:pPr>
            <w:r w:rsidRPr="00471FEA">
              <w:rPr>
                <w:rFonts w:eastAsia="DengXian"/>
                <w:bCs/>
                <w:szCs w:val="22"/>
                <w:lang w:val="en-MY"/>
              </w:rPr>
              <w:t>(3.1)</w:t>
            </w:r>
          </w:p>
        </w:tc>
      </w:tr>
    </w:tbl>
    <w:p w14:paraId="5A12F46E" w14:textId="7592C125" w:rsidR="00471FEA" w:rsidRPr="00471FEA" w:rsidRDefault="00632449" w:rsidP="009F1160">
      <w:pPr>
        <w:spacing w:beforeLines="150" w:before="360" w:afterLines="450" w:after="1080"/>
        <w:ind w:firstLine="720"/>
        <w:rPr>
          <w:rFonts w:eastAsia="DengXian"/>
          <w:b/>
          <w:szCs w:val="22"/>
          <w:lang w:val="en-MY"/>
        </w:rPr>
      </w:pPr>
      <w:r>
        <w:rPr>
          <w:szCs w:val="22"/>
          <w:lang w:val="en-MY"/>
        </w:rPr>
        <w:t xml:space="preserve">Where </w:t>
      </w:r>
      <m:oMath>
        <m:r>
          <w:rPr>
            <w:rFonts w:ascii="Cambria Math" w:hAnsi="Cambria Math"/>
            <w:szCs w:val="22"/>
            <w:lang w:val="en-MY"/>
          </w:rPr>
          <m:t>C</m:t>
        </m:r>
      </m:oMath>
      <w:r w:rsidR="00471FEA" w:rsidRPr="00471FEA">
        <w:rPr>
          <w:rFonts w:eastAsia="DengXian"/>
          <w:bCs/>
          <w:szCs w:val="22"/>
          <w:lang w:val="en-MY"/>
        </w:rPr>
        <w:t xml:space="preserve"> </w:t>
      </w:r>
      <w:r>
        <w:rPr>
          <w:rFonts w:eastAsia="DengXian"/>
          <w:bCs/>
          <w:szCs w:val="22"/>
          <w:lang w:val="en-MY"/>
        </w:rPr>
        <w:t>denotes CNN</w:t>
      </w:r>
      <w:r w:rsidR="00471FEA" w:rsidRPr="00471FEA">
        <w:rPr>
          <w:rFonts w:eastAsia="DengXian"/>
          <w:bCs/>
          <w:szCs w:val="22"/>
          <w:lang w:val="en-MY"/>
        </w:rPr>
        <w:t xml:space="preserve"> </w:t>
      </w:r>
      <w:r w:rsidR="00DA2608">
        <w:rPr>
          <w:rFonts w:eastAsia="DengXian"/>
          <w:bCs/>
          <w:szCs w:val="22"/>
          <w:lang w:val="en-MY"/>
        </w:rPr>
        <w:t>output</w:t>
      </w:r>
      <w:r w:rsidR="000D005E">
        <w:rPr>
          <w:rFonts w:eastAsia="DengXian"/>
          <w:bCs/>
          <w:szCs w:val="22"/>
          <w:lang w:val="en-MY"/>
        </w:rPr>
        <w:t xml:space="preserve"> at </w:t>
      </w:r>
      <m:oMath>
        <m:r>
          <w:rPr>
            <w:rFonts w:ascii="Cambria Math" w:eastAsia="DengXian" w:hAnsi="Cambria Math"/>
            <w:szCs w:val="22"/>
            <w:lang w:val="en-MY"/>
          </w:rPr>
          <m:t>N</m:t>
        </m:r>
      </m:oMath>
      <w:r w:rsidR="000D005E">
        <w:rPr>
          <w:rFonts w:eastAsia="DengXian"/>
          <w:bCs/>
          <w:szCs w:val="22"/>
          <w:lang w:val="en-MY"/>
        </w:rPr>
        <w:t xml:space="preserve"> layer</w:t>
      </w:r>
      <w:r w:rsidR="00471FEA" w:rsidRPr="00471FEA">
        <w:rPr>
          <w:rFonts w:eastAsia="DengXian"/>
          <w:bCs/>
          <w:szCs w:val="22"/>
          <w:lang w:val="en-MY"/>
        </w:rPr>
        <w:t xml:space="preserve">, </w:t>
      </w:r>
      <m:oMath>
        <m:r>
          <w:rPr>
            <w:rFonts w:ascii="Cambria Math" w:eastAsia="DengXian" w:hAnsi="Cambria Math"/>
            <w:szCs w:val="22"/>
            <w:lang w:val="en-MY"/>
          </w:rPr>
          <m:t>A</m:t>
        </m:r>
      </m:oMath>
      <w:r w:rsidR="00471FEA" w:rsidRPr="00471FEA">
        <w:rPr>
          <w:rFonts w:eastAsia="DengXian"/>
          <w:bCs/>
          <w:szCs w:val="22"/>
          <w:lang w:val="en-MY"/>
        </w:rPr>
        <w:t xml:space="preserve"> is the activation function</w:t>
      </w:r>
      <w:r w:rsidR="00DA2608">
        <w:rPr>
          <w:rFonts w:eastAsia="DengXian"/>
          <w:bCs/>
          <w:szCs w:val="22"/>
          <w:lang w:val="en-MY"/>
        </w:rPr>
        <w:t xml:space="preserve"> such as Relu</w:t>
      </w:r>
      <w:r w:rsidR="00471FEA" w:rsidRPr="00471FEA">
        <w:rPr>
          <w:rFonts w:eastAsia="DengXian"/>
          <w:bCs/>
          <w:szCs w:val="22"/>
          <w:lang w:val="en-MY"/>
        </w:rPr>
        <w:t xml:space="preserve">, </w:t>
      </w:r>
      <m:oMath>
        <m:r>
          <w:rPr>
            <w:rFonts w:ascii="Cambria Math" w:eastAsia="DengXian" w:hAnsi="Cambria Math"/>
            <w:szCs w:val="22"/>
            <w:lang w:val="en-MY"/>
          </w:rPr>
          <m:t>B</m:t>
        </m:r>
      </m:oMath>
      <w:r w:rsidR="00471FEA" w:rsidRPr="00471FEA">
        <w:rPr>
          <w:rFonts w:eastAsia="DengXian"/>
          <w:bCs/>
          <w:szCs w:val="22"/>
          <w:lang w:val="en-MY"/>
        </w:rPr>
        <w:t xml:space="preserve"> </w:t>
      </w:r>
      <w:r w:rsidR="00DA2608">
        <w:rPr>
          <w:rFonts w:eastAsia="DengXian"/>
          <w:bCs/>
          <w:szCs w:val="22"/>
          <w:lang w:val="en-MY"/>
        </w:rPr>
        <w:t xml:space="preserve"> refers to the </w:t>
      </w:r>
      <w:r w:rsidR="00471FEA" w:rsidRPr="00471FEA">
        <w:rPr>
          <w:rFonts w:eastAsia="DengXian"/>
          <w:bCs/>
          <w:szCs w:val="22"/>
          <w:lang w:val="en-MY"/>
        </w:rPr>
        <w:t xml:space="preserve">bias term </w:t>
      </w:r>
      <w:r w:rsidR="00DA2608">
        <w:rPr>
          <w:rFonts w:eastAsia="DengXian"/>
          <w:bCs/>
          <w:szCs w:val="22"/>
          <w:lang w:val="en-MY"/>
        </w:rPr>
        <w:t>in CNN</w:t>
      </w:r>
      <w:r w:rsidR="00471FEA" w:rsidRPr="00471FEA">
        <w:rPr>
          <w:rFonts w:eastAsia="DengXian"/>
          <w:bCs/>
          <w:szCs w:val="22"/>
          <w:lang w:val="en-MY"/>
        </w:rPr>
        <w:t xml:space="preserve">, </w:t>
      </w:r>
      <w:r w:rsidR="00DA2608">
        <w:rPr>
          <w:rFonts w:eastAsia="DengXian"/>
          <w:bCs/>
          <w:i/>
          <w:szCs w:val="22"/>
          <w:lang w:val="en-MY"/>
        </w:rPr>
        <w:t xml:space="preserve">W </w:t>
      </w:r>
      <w:r w:rsidR="00471FEA" w:rsidRPr="00471FEA">
        <w:rPr>
          <w:rFonts w:eastAsia="DengXian"/>
          <w:bCs/>
          <w:szCs w:val="22"/>
          <w:lang w:val="en-MY"/>
        </w:rPr>
        <w:t xml:space="preserve">is the weight </w:t>
      </w:r>
      <w:r w:rsidR="000D005E">
        <w:rPr>
          <w:rFonts w:eastAsia="DengXian"/>
          <w:bCs/>
          <w:szCs w:val="22"/>
          <w:lang w:val="en-MY"/>
        </w:rPr>
        <w:t>from the previous layer</w:t>
      </w:r>
      <w:r w:rsidR="00DA2608">
        <w:rPr>
          <w:rFonts w:eastAsia="DengXian"/>
          <w:bCs/>
          <w:szCs w:val="22"/>
          <w:lang w:val="en-MY"/>
        </w:rPr>
        <w:t xml:space="preserve"> in CNN, V is the input vector of our accelerometer signal in our datasets</w:t>
      </w:r>
      <w:r w:rsidR="009F1160">
        <w:rPr>
          <w:rFonts w:eastAsia="DengXian"/>
          <w:bCs/>
          <w:szCs w:val="22"/>
          <w:lang w:val="en-MY"/>
        </w:rPr>
        <w:t>.</w:t>
      </w:r>
    </w:p>
    <w:p w14:paraId="2437F801" w14:textId="77777777" w:rsidR="00471FEA" w:rsidRPr="00471FEA" w:rsidRDefault="00471FEA" w:rsidP="009F1160">
      <w:pPr>
        <w:pStyle w:val="Heading4"/>
        <w:spacing w:afterLines="150" w:after="360"/>
        <w:rPr>
          <w:lang w:val="en-MY"/>
        </w:rPr>
      </w:pPr>
      <w:bookmarkStart w:id="149" w:name="_Toc19565156"/>
      <w:bookmarkStart w:id="150" w:name="_Ref19618008"/>
      <w:bookmarkStart w:id="151" w:name="_Toc32054185"/>
      <w:r w:rsidRPr="00471FEA">
        <w:rPr>
          <w:lang w:val="en-MY"/>
        </w:rPr>
        <w:t>Max Pooling</w:t>
      </w:r>
      <w:bookmarkEnd w:id="149"/>
      <w:bookmarkEnd w:id="150"/>
      <w:bookmarkEnd w:id="151"/>
    </w:p>
    <w:p w14:paraId="12320240" w14:textId="6A45804E" w:rsidR="00471FEA" w:rsidRPr="00471FEA" w:rsidRDefault="00DA2608" w:rsidP="00471FEA">
      <w:pPr>
        <w:spacing w:afterLines="150" w:after="360"/>
        <w:ind w:firstLine="720"/>
        <w:rPr>
          <w:rFonts w:eastAsia="DengXian"/>
          <w:bCs/>
          <w:szCs w:val="22"/>
          <w:lang w:val="en-MY"/>
        </w:rPr>
      </w:pPr>
      <w:r>
        <w:rPr>
          <w:rFonts w:eastAsia="DengXian"/>
          <w:bCs/>
          <w:szCs w:val="22"/>
          <w:lang w:val="en-MY"/>
        </w:rPr>
        <w:t xml:space="preserve">Max Pooling conduction pooling operation, usually on CNN output. </w:t>
      </w:r>
      <w:r w:rsidR="00471FEA" w:rsidRPr="00471FEA">
        <w:rPr>
          <w:rFonts w:eastAsia="DengXian"/>
          <w:bCs/>
          <w:szCs w:val="22"/>
          <w:lang w:val="en-MY"/>
        </w:rPr>
        <w:t>The pooling operation used in this p</w:t>
      </w:r>
      <w:r w:rsidR="003D4444">
        <w:rPr>
          <w:rFonts w:eastAsia="DengXian"/>
          <w:bCs/>
          <w:szCs w:val="22"/>
          <w:lang w:val="en-MY"/>
        </w:rPr>
        <w:t xml:space="preserve">aper is also based </w:t>
      </w:r>
      <w:r w:rsidR="000D005E">
        <w:rPr>
          <w:rFonts w:eastAsia="DengXian"/>
          <w:bCs/>
          <w:szCs w:val="22"/>
          <w:lang w:val="en-MY"/>
        </w:rPr>
        <w:t>on</w:t>
      </w:r>
      <w:r w:rsidR="003D4444">
        <w:rPr>
          <w:rFonts w:eastAsia="DengXian"/>
          <w:bCs/>
          <w:szCs w:val="22"/>
          <w:lang w:val="en-MY"/>
        </w:rPr>
        <w:t xml:space="preserve"> </w:t>
      </w:r>
      <w:r w:rsidR="003D4444">
        <w:rPr>
          <w:rFonts w:eastAsia="DengXian"/>
          <w:bCs/>
          <w:szCs w:val="22"/>
          <w:lang w:val="en-MY"/>
        </w:rPr>
        <w:fldChar w:fldCharType="begin" w:fldLock="1"/>
      </w:r>
      <w:r w:rsidR="00680616">
        <w:rPr>
          <w:rFonts w:eastAsia="DengXian"/>
          <w:bCs/>
          <w:szCs w:val="22"/>
          <w:lang w:val="en-MY"/>
        </w:rPr>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networks","type":"article-journal"},"uris":["http://www.mendeley.com/documents/?uuid=e72283f5-1e19-4300-8c07-35c3efbcfc68"]}],"mendeley":{"formattedCitation":"(Yu &amp; Qin, 2018)","manualFormatting":"Yu and Qin (2018)","plainTextFormattedCitation":"(Yu &amp; Qin, 2018)","previouslyFormattedCitation":"(Yu &amp; Qin, 2018)"},"properties":{"noteIndex":0},"schema":"https://github.com/citation-style-language/schema/raw/master/csl-citation.json"}</w:instrText>
      </w:r>
      <w:r w:rsidR="003D4444">
        <w:rPr>
          <w:rFonts w:eastAsia="DengXian"/>
          <w:bCs/>
          <w:szCs w:val="22"/>
          <w:lang w:val="en-MY"/>
        </w:rPr>
        <w:fldChar w:fldCharType="separate"/>
      </w:r>
      <w:r w:rsidR="003D4444" w:rsidRPr="008D2802">
        <w:rPr>
          <w:rFonts w:eastAsia="DengXian"/>
          <w:bCs/>
          <w:noProof/>
          <w:szCs w:val="22"/>
          <w:lang w:val="en-MY"/>
        </w:rPr>
        <w:t xml:space="preserve">Yu </w:t>
      </w:r>
      <w:r w:rsidR="003D4444">
        <w:rPr>
          <w:rFonts w:eastAsia="DengXian"/>
          <w:bCs/>
          <w:noProof/>
          <w:szCs w:val="22"/>
          <w:lang w:val="en-MY"/>
        </w:rPr>
        <w:t>and</w:t>
      </w:r>
      <w:r w:rsidR="003D4444" w:rsidRPr="008D2802">
        <w:rPr>
          <w:rFonts w:eastAsia="DengXian"/>
          <w:bCs/>
          <w:noProof/>
          <w:szCs w:val="22"/>
          <w:lang w:val="en-MY"/>
        </w:rPr>
        <w:t xml:space="preserve"> Qin</w:t>
      </w:r>
      <w:r w:rsidR="003D4444">
        <w:rPr>
          <w:rFonts w:eastAsia="DengXian"/>
          <w:bCs/>
          <w:noProof/>
          <w:szCs w:val="22"/>
          <w:lang w:val="en-MY"/>
        </w:rPr>
        <w:t xml:space="preserve"> (</w:t>
      </w:r>
      <w:r w:rsidR="003D4444" w:rsidRPr="008D2802">
        <w:rPr>
          <w:rFonts w:eastAsia="DengXian"/>
          <w:bCs/>
          <w:noProof/>
          <w:szCs w:val="22"/>
          <w:lang w:val="en-MY"/>
        </w:rPr>
        <w:t>2018)</w:t>
      </w:r>
      <w:r w:rsidR="003D4444">
        <w:rPr>
          <w:rFonts w:eastAsia="DengXian"/>
          <w:bCs/>
          <w:szCs w:val="22"/>
          <w:lang w:val="en-MY"/>
        </w:rPr>
        <w:fldChar w:fldCharType="end"/>
      </w:r>
      <w:r w:rsidR="003D4444">
        <w:rPr>
          <w:rFonts w:eastAsia="DengXian"/>
          <w:bCs/>
          <w:szCs w:val="22"/>
          <w:lang w:val="en-MY"/>
        </w:rPr>
        <w:t>’s equation</w:t>
      </w:r>
      <w:r>
        <w:rPr>
          <w:rFonts w:eastAsia="DengXian"/>
          <w:bCs/>
          <w:szCs w:val="22"/>
          <w:lang w:val="en-MY"/>
        </w:rPr>
        <w:t xml:space="preserve">: The pooling operation converts the input sets to the highest. The equation is </w:t>
      </w:r>
      <w:r w:rsidR="000D005E">
        <w:rPr>
          <w:rFonts w:eastAsia="DengXian"/>
          <w:bCs/>
          <w:szCs w:val="22"/>
          <w:lang w:val="en-MY"/>
        </w:rPr>
        <w:t>as s</w:t>
      </w:r>
      <w:r>
        <w:rPr>
          <w:rFonts w:eastAsia="DengXian"/>
          <w:bCs/>
          <w:szCs w:val="22"/>
          <w:lang w:val="en-MY"/>
        </w:rPr>
        <w:t>impl</w:t>
      </w:r>
      <w:r w:rsidR="000D005E">
        <w:rPr>
          <w:rFonts w:eastAsia="DengXian"/>
          <w:bCs/>
          <w:szCs w:val="22"/>
          <w:lang w:val="en-MY"/>
        </w:rPr>
        <w:t>e</w:t>
      </w:r>
      <w:r>
        <w:rPr>
          <w:rFonts w:eastAsia="DengXian"/>
          <w:bCs/>
          <w:szCs w:val="22"/>
          <w:lang w:val="en-MY"/>
        </w:rPr>
        <w:t xml:space="preserve"> as:</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2"/>
        <w:gridCol w:w="848"/>
      </w:tblGrid>
      <w:tr w:rsidR="00DA2608" w:rsidRPr="00471FEA" w14:paraId="23468180" w14:textId="77777777" w:rsidTr="00AA463F">
        <w:tc>
          <w:tcPr>
            <w:tcW w:w="704" w:type="dxa"/>
            <w:vAlign w:val="center"/>
          </w:tcPr>
          <w:p w14:paraId="126C1711" w14:textId="77777777" w:rsidR="00DA2608" w:rsidRPr="00471FEA" w:rsidRDefault="00DA2608" w:rsidP="00471FEA">
            <w:pPr>
              <w:spacing w:after="160"/>
              <w:jc w:val="center"/>
              <w:rPr>
                <w:rFonts w:eastAsia="DengXian"/>
                <w:bCs/>
                <w:szCs w:val="22"/>
                <w:lang w:val="en-MY"/>
              </w:rPr>
            </w:pPr>
          </w:p>
        </w:tc>
        <w:tc>
          <w:tcPr>
            <w:tcW w:w="6804" w:type="dxa"/>
            <w:vAlign w:val="center"/>
          </w:tcPr>
          <w:p w14:paraId="57BD9D0C" w14:textId="26D2E85A" w:rsidR="00DA2608" w:rsidRDefault="00DA2608" w:rsidP="00471FEA">
            <w:pPr>
              <w:spacing w:after="160"/>
              <w:rPr>
                <w:rFonts w:eastAsia="DengXian"/>
                <w:bCs/>
                <w:szCs w:val="22"/>
                <w:lang w:val="en-MY"/>
              </w:rPr>
            </w:pPr>
            <m:oMathPara>
              <m:oMath>
                <m:r>
                  <w:rPr>
                    <w:rFonts w:ascii="Cambria Math" w:eastAsia="DengXian" w:hAnsi="Cambria Math"/>
                    <w:szCs w:val="22"/>
                    <w:lang w:val="en-MY"/>
                  </w:rPr>
                  <m:t>P=MAX(</m:t>
                </m:r>
                <m:sSub>
                  <m:sSubPr>
                    <m:ctrlPr>
                      <w:rPr>
                        <w:rFonts w:ascii="Cambria Math" w:eastAsia="DengXian" w:hAnsi="Cambria Math"/>
                        <w:bCs/>
                        <w:i/>
                        <w:szCs w:val="22"/>
                        <w:lang w:val="en-MY"/>
                      </w:rPr>
                    </m:ctrlPr>
                  </m:sSubPr>
                  <m:e>
                    <m:r>
                      <w:rPr>
                        <w:rFonts w:ascii="Cambria Math" w:eastAsia="DengXian" w:hAnsi="Cambria Math"/>
                        <w:szCs w:val="22"/>
                        <w:lang w:val="en-MY"/>
                      </w:rPr>
                      <m:t>C</m:t>
                    </m:r>
                  </m:e>
                  <m:sub>
                    <m:r>
                      <w:rPr>
                        <w:rFonts w:ascii="Cambria Math" w:eastAsia="DengXian" w:hAnsi="Cambria Math"/>
                        <w:szCs w:val="22"/>
                        <w:lang w:val="en-MY"/>
                      </w:rPr>
                      <m:t>N</m:t>
                    </m:r>
                  </m:sub>
                </m:sSub>
                <m:r>
                  <w:rPr>
                    <w:rFonts w:ascii="Cambria Math" w:eastAsia="DengXian" w:hAnsi="Cambria Math"/>
                    <w:szCs w:val="22"/>
                    <w:lang w:val="en-MY"/>
                  </w:rPr>
                  <m:t>)</m:t>
                </m:r>
              </m:oMath>
            </m:oMathPara>
          </w:p>
        </w:tc>
        <w:tc>
          <w:tcPr>
            <w:tcW w:w="702" w:type="dxa"/>
            <w:vAlign w:val="center"/>
          </w:tcPr>
          <w:p w14:paraId="203EC634" w14:textId="0CB469B7" w:rsidR="00DA2608" w:rsidRPr="00471FEA" w:rsidRDefault="000D005E" w:rsidP="00471FEA">
            <w:pPr>
              <w:spacing w:after="160"/>
              <w:jc w:val="center"/>
              <w:rPr>
                <w:rFonts w:eastAsia="DengXian"/>
                <w:bCs/>
                <w:szCs w:val="22"/>
                <w:lang w:val="en-MY"/>
              </w:rPr>
            </w:pPr>
            <w:r>
              <w:rPr>
                <w:rFonts w:eastAsia="DengXian"/>
                <w:bCs/>
                <w:szCs w:val="22"/>
                <w:lang w:val="en-MY"/>
              </w:rPr>
              <w:t>(3.2)</w:t>
            </w:r>
          </w:p>
        </w:tc>
      </w:tr>
    </w:tbl>
    <w:p w14:paraId="49D2D981" w14:textId="3CD7E69D" w:rsidR="00471FEA" w:rsidRDefault="00471FEA" w:rsidP="009F1160">
      <w:pPr>
        <w:spacing w:beforeLines="150" w:before="360" w:afterLines="450" w:after="1080"/>
        <w:ind w:firstLine="720"/>
        <w:rPr>
          <w:rFonts w:eastAsia="DengXian"/>
          <w:bCs/>
          <w:szCs w:val="22"/>
          <w:lang w:val="en-MY"/>
        </w:rPr>
      </w:pPr>
      <w:r w:rsidRPr="00471FEA">
        <w:rPr>
          <w:rFonts w:eastAsia="DengXian"/>
          <w:bCs/>
          <w:szCs w:val="22"/>
          <w:lang w:val="en-MY"/>
        </w:rPr>
        <w:t xml:space="preserve">Where </w:t>
      </w:r>
      <w:r w:rsidR="000D005E">
        <w:rPr>
          <w:rFonts w:eastAsia="DengXian"/>
          <w:bCs/>
          <w:szCs w:val="22"/>
          <w:lang w:val="en-MY"/>
        </w:rPr>
        <w:t>P</w:t>
      </w:r>
      <w:r w:rsidRPr="00471FEA">
        <w:rPr>
          <w:rFonts w:eastAsia="DengXian"/>
          <w:bCs/>
          <w:szCs w:val="22"/>
          <w:lang w:val="en-MY"/>
        </w:rPr>
        <w:t xml:space="preserve"> is the </w:t>
      </w:r>
      <w:r w:rsidR="000D005E">
        <w:rPr>
          <w:rFonts w:eastAsia="DengXian"/>
          <w:bCs/>
          <w:szCs w:val="22"/>
          <w:lang w:val="en-MY"/>
        </w:rPr>
        <w:t>output of the pooling operation</w:t>
      </w:r>
      <w:r w:rsidRPr="00471FEA">
        <w:rPr>
          <w:rFonts w:eastAsia="DengXian"/>
          <w:bCs/>
          <w:szCs w:val="22"/>
          <w:lang w:val="en-MY"/>
        </w:rPr>
        <w:t xml:space="preserve">, and </w:t>
      </w:r>
      <m:oMath>
        <m:sSub>
          <m:sSubPr>
            <m:ctrlPr>
              <w:rPr>
                <w:rFonts w:ascii="Cambria Math" w:eastAsia="DengXian" w:hAnsi="Cambria Math"/>
                <w:bCs/>
                <w:i/>
                <w:szCs w:val="22"/>
                <w:lang w:val="en-MY"/>
              </w:rPr>
            </m:ctrlPr>
          </m:sSubPr>
          <m:e>
            <m:r>
              <w:rPr>
                <w:rFonts w:ascii="Cambria Math" w:eastAsia="DengXian" w:hAnsi="Cambria Math"/>
                <w:szCs w:val="22"/>
                <w:lang w:val="en-MY"/>
              </w:rPr>
              <m:t>C</m:t>
            </m:r>
          </m:e>
          <m:sub>
            <m:r>
              <w:rPr>
                <w:rFonts w:ascii="Cambria Math" w:eastAsia="DengXian" w:hAnsi="Cambria Math"/>
                <w:szCs w:val="22"/>
                <w:lang w:val="en-MY"/>
              </w:rPr>
              <m:t>N</m:t>
            </m:r>
          </m:sub>
        </m:sSub>
      </m:oMath>
      <w:r w:rsidRPr="00471FEA">
        <w:rPr>
          <w:rFonts w:eastAsia="DengXian"/>
          <w:bCs/>
          <w:szCs w:val="22"/>
          <w:lang w:val="en-MY"/>
        </w:rPr>
        <w:t xml:space="preserve"> is the </w:t>
      </w:r>
      <w:r w:rsidR="000D005E">
        <w:rPr>
          <w:rFonts w:eastAsia="DengXian"/>
          <w:bCs/>
          <w:szCs w:val="22"/>
          <w:lang w:val="en-MY"/>
        </w:rPr>
        <w:t>CNN output at</w:t>
      </w:r>
      <w:r w:rsidR="003D1CE0">
        <w:rPr>
          <w:rFonts w:eastAsia="DengXian"/>
          <w:bCs/>
          <w:szCs w:val="22"/>
          <w:lang w:val="en-MY"/>
        </w:rPr>
        <w:t xml:space="preserve"> the</w:t>
      </w:r>
      <w:r w:rsidR="000D005E">
        <w:rPr>
          <w:rFonts w:eastAsia="DengXian"/>
          <w:bCs/>
          <w:szCs w:val="22"/>
          <w:lang w:val="en-MY"/>
        </w:rPr>
        <w:t xml:space="preserve"> </w:t>
      </w:r>
      <m:oMath>
        <m:r>
          <w:rPr>
            <w:rFonts w:ascii="Cambria Math" w:eastAsia="DengXian" w:hAnsi="Cambria Math"/>
            <w:szCs w:val="22"/>
            <w:lang w:val="en-MY"/>
          </w:rPr>
          <m:t>N</m:t>
        </m:r>
      </m:oMath>
      <w:r w:rsidR="000D005E">
        <w:rPr>
          <w:rFonts w:eastAsia="DengXian"/>
          <w:bCs/>
          <w:szCs w:val="22"/>
          <w:lang w:val="en-MY"/>
        </w:rPr>
        <w:t xml:space="preserve"> </w:t>
      </w:r>
      <w:proofErr w:type="spellStart"/>
      <w:r w:rsidR="003D1CE0">
        <w:rPr>
          <w:rFonts w:eastAsia="DengXian"/>
          <w:bCs/>
          <w:szCs w:val="22"/>
          <w:lang w:val="en-MY"/>
        </w:rPr>
        <w:t>th</w:t>
      </w:r>
      <w:proofErr w:type="spellEnd"/>
      <w:r w:rsidR="003D1CE0">
        <w:rPr>
          <w:rFonts w:eastAsia="DengXian"/>
          <w:bCs/>
          <w:szCs w:val="22"/>
          <w:lang w:val="en-MY"/>
        </w:rPr>
        <w:t xml:space="preserve"> </w:t>
      </w:r>
      <w:r w:rsidR="000D005E">
        <w:rPr>
          <w:rFonts w:eastAsia="DengXian"/>
          <w:bCs/>
          <w:szCs w:val="22"/>
          <w:lang w:val="en-MY"/>
        </w:rPr>
        <w:t>layer</w:t>
      </w:r>
      <w:r w:rsidRPr="00471FEA">
        <w:rPr>
          <w:rFonts w:eastAsia="DengXian"/>
          <w:bCs/>
          <w:szCs w:val="22"/>
          <w:lang w:val="en-MY"/>
        </w:rPr>
        <w:t>.</w:t>
      </w:r>
      <w:r w:rsidR="000D005E">
        <w:rPr>
          <w:rFonts w:eastAsia="DengXian"/>
          <w:bCs/>
          <w:szCs w:val="22"/>
          <w:lang w:val="en-MY"/>
        </w:rPr>
        <w:t xml:space="preserve"> CNN and </w:t>
      </w:r>
      <w:proofErr w:type="spellStart"/>
      <w:r w:rsidR="000D005E">
        <w:rPr>
          <w:rFonts w:eastAsia="DengXian"/>
          <w:bCs/>
          <w:szCs w:val="22"/>
          <w:lang w:val="en-MY"/>
        </w:rPr>
        <w:t>Maxpooling</w:t>
      </w:r>
      <w:proofErr w:type="spellEnd"/>
      <w:r w:rsidR="000D005E">
        <w:rPr>
          <w:rFonts w:eastAsia="DengXian"/>
          <w:bCs/>
          <w:szCs w:val="22"/>
          <w:lang w:val="en-MY"/>
        </w:rPr>
        <w:t xml:space="preserve"> often place subsequent to each other in deep learning model</w:t>
      </w:r>
      <w:r w:rsidR="009F1160">
        <w:rPr>
          <w:rFonts w:eastAsia="DengXian"/>
          <w:bCs/>
          <w:szCs w:val="22"/>
          <w:lang w:val="en-MY"/>
        </w:rPr>
        <w:t>s</w:t>
      </w:r>
      <w:r w:rsidR="000D005E">
        <w:rPr>
          <w:rFonts w:eastAsia="DengXian"/>
          <w:bCs/>
          <w:szCs w:val="22"/>
          <w:lang w:val="en-MY"/>
        </w:rPr>
        <w:t xml:space="preserve"> to learn representations of a set of input. The more the number of CNN-</w:t>
      </w:r>
      <w:proofErr w:type="spellStart"/>
      <w:r w:rsidR="000D005E">
        <w:rPr>
          <w:rFonts w:eastAsia="DengXian"/>
          <w:bCs/>
          <w:szCs w:val="22"/>
          <w:lang w:val="en-MY"/>
        </w:rPr>
        <w:t>Maxpooling</w:t>
      </w:r>
      <w:proofErr w:type="spellEnd"/>
      <w:r w:rsidR="000D005E">
        <w:rPr>
          <w:rFonts w:eastAsia="DengXian"/>
          <w:bCs/>
          <w:szCs w:val="22"/>
          <w:lang w:val="en-MY"/>
        </w:rPr>
        <w:t xml:space="preserve"> layers the deeper the learning is. Distinctive and significant features can be extracted utilizing this method. </w:t>
      </w:r>
    </w:p>
    <w:p w14:paraId="7397055B" w14:textId="77777777" w:rsidR="009F1160" w:rsidRPr="00471FEA" w:rsidRDefault="009F1160" w:rsidP="009F1160">
      <w:pPr>
        <w:spacing w:beforeLines="150" w:before="360" w:afterLines="450" w:after="1080"/>
        <w:ind w:firstLine="720"/>
        <w:rPr>
          <w:rFonts w:eastAsia="DengXian"/>
          <w:b/>
          <w:szCs w:val="22"/>
          <w:lang w:val="en-MY"/>
        </w:rPr>
      </w:pPr>
    </w:p>
    <w:p w14:paraId="38EF01D4" w14:textId="77777777" w:rsidR="00471FEA" w:rsidRPr="00471FEA" w:rsidRDefault="00471FEA" w:rsidP="009F1160">
      <w:pPr>
        <w:pStyle w:val="Heading4"/>
        <w:spacing w:afterLines="150" w:after="360"/>
        <w:rPr>
          <w:lang w:val="en-MY"/>
        </w:rPr>
      </w:pPr>
      <w:bookmarkStart w:id="152" w:name="_Toc19565157"/>
      <w:bookmarkStart w:id="153" w:name="_Ref19618017"/>
      <w:bookmarkStart w:id="154" w:name="_Toc32054186"/>
      <w:r w:rsidRPr="00471FEA">
        <w:rPr>
          <w:lang w:val="en-MY"/>
        </w:rPr>
        <w:t>Dropout layer</w:t>
      </w:r>
      <w:bookmarkEnd w:id="152"/>
      <w:bookmarkEnd w:id="153"/>
      <w:bookmarkEnd w:id="154"/>
    </w:p>
    <w:p w14:paraId="58A5190C" w14:textId="5BD6692A" w:rsidR="00471FEA" w:rsidRPr="00471FEA" w:rsidRDefault="00471FEA" w:rsidP="009F1160">
      <w:pPr>
        <w:spacing w:afterLines="450" w:after="1080"/>
        <w:ind w:firstLine="720"/>
        <w:rPr>
          <w:rFonts w:eastAsia="DengXian"/>
          <w:bCs/>
          <w:szCs w:val="22"/>
          <w:lang w:val="en-MY"/>
        </w:rPr>
      </w:pPr>
      <w:r w:rsidRPr="00471FEA">
        <w:rPr>
          <w:rFonts w:eastAsia="DengXian"/>
          <w:bCs/>
          <w:szCs w:val="22"/>
          <w:lang w:val="en-MY"/>
        </w:rPr>
        <w:t>Dropout</w:t>
      </w:r>
      <w:r w:rsidR="000D005E">
        <w:rPr>
          <w:rFonts w:eastAsia="DengXian"/>
          <w:bCs/>
          <w:szCs w:val="22"/>
          <w:lang w:val="en-MY"/>
        </w:rPr>
        <w:t xml:space="preserve"> arbitrary select and remove a region of nodes in the neural network model for a period of time.  This process enables the neurons to be independent and allow a more robust learning. The neurons will not be dependent on specific neurons. The dropout layer helps in solving the overfitting problem whereby the model performance varies on training and test datasets.</w:t>
      </w:r>
    </w:p>
    <w:p w14:paraId="50BEB86D" w14:textId="77777777" w:rsidR="00471FEA" w:rsidRPr="00471FEA" w:rsidRDefault="00471FEA" w:rsidP="009F1160">
      <w:pPr>
        <w:pStyle w:val="Heading3"/>
        <w:spacing w:afterLines="150" w:after="360"/>
        <w:rPr>
          <w:lang w:val="en-MY"/>
        </w:rPr>
      </w:pPr>
      <w:bookmarkStart w:id="155" w:name="_Toc19565158"/>
      <w:bookmarkStart w:id="156" w:name="_Ref19618032"/>
      <w:bookmarkStart w:id="157" w:name="_Toc32054187"/>
      <w:r w:rsidRPr="00471FEA">
        <w:rPr>
          <w:lang w:val="en-MY"/>
        </w:rPr>
        <w:t>LSTM</w:t>
      </w:r>
      <w:bookmarkEnd w:id="155"/>
      <w:bookmarkEnd w:id="156"/>
      <w:bookmarkEnd w:id="157"/>
    </w:p>
    <w:p w14:paraId="3FB61573" w14:textId="77777777" w:rsidR="00471FEA" w:rsidRPr="00471FEA" w:rsidRDefault="00471FEA" w:rsidP="009F1160">
      <w:pPr>
        <w:spacing w:afterLines="200" w:after="480"/>
        <w:ind w:firstLine="720"/>
        <w:rPr>
          <w:rFonts w:eastAsia="DengXian"/>
          <w:szCs w:val="22"/>
          <w:lang w:val="en-MY"/>
        </w:rPr>
      </w:pPr>
      <w:r w:rsidRPr="00471FEA">
        <w:rPr>
          <w:rFonts w:eastAsia="DengXian"/>
          <w:szCs w:val="22"/>
          <w:lang w:val="en-MY"/>
        </w:rPr>
        <w:t xml:space="preserve">As mentioned earlier, RNN has the problem of forgetting the first inputs due to memory cells have a short-term memory, this is what is commonly addressed as vanishing gradient problem </w:t>
      </w:r>
      <w:r w:rsidRPr="00471FEA">
        <w:rPr>
          <w:rFonts w:eastAsia="DengXian"/>
          <w:szCs w:val="22"/>
          <w:lang w:val="en-MY"/>
        </w:rPr>
        <w:fldChar w:fldCharType="begin" w:fldLock="1"/>
      </w:r>
      <w:r w:rsidRPr="00471FEA">
        <w:rPr>
          <w:rFonts w:eastAsia="DengXian"/>
          <w:szCs w:val="22"/>
          <w:lang w:val="en-MY"/>
        </w:rPr>
        <w:instrText>ADDIN CSL_CITATION {"citationItems":[{"id":"ITEM-1","itemData":{"DOI":"10.1109/STSIVA.2019.8730249","ISBN":"9781728114910","author":[{"dropping-particle":"","family":"Hernández","given":"Fabio","non-dropping-particle":"","parse-names":false,"suffix":""},{"dropping-particle":"","family":"Suárez","given":"Luis F.","non-dropping-particle":"","parse-names":false,"suffix":""},{"dropping-particle":"","family":"Villamizar","given":"Javier","non-dropping-particle":"","parse-names":false,"suffix":""},{"dropping-particle":"","family":"Altuve","given":"Miguel","non-dropping-particle":"","parse-names":false,"suffix":""}],"container-title":"2019 22nd Symposium on Image, Signal Processing and Artificial Vision, STSIVA 2019 - Conference Proceedings","id":"ITEM-1","issued":{"date-parts":[["2019"]]},"title":"Human Activity Recognition on Smartphones Using a Bidirectional LSTM Network","type":"article-journal"},"uris":["http://www.mendeley.com/documents/?uuid=32975fda-8c1a-4135-9450-d15e5014ff7d"]}],"mendeley":{"formattedCitation":"(Hernández et al., 2019)","plainTextFormattedCitation":"(Hernández et al., 2019)","previouslyFormattedCitation":"(Hernández et al., 2019)"},"properties":{"noteIndex":0},"schema":"https://github.com/citation-style-language/schema/raw/master/csl-citation.json"}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(Hernández et al., 2019)</w:t>
      </w:r>
      <w:r w:rsidRPr="00471FEA">
        <w:rPr>
          <w:rFonts w:eastAsia="DengXian"/>
          <w:szCs w:val="22"/>
          <w:lang w:val="en-MY"/>
        </w:rPr>
        <w:fldChar w:fldCharType="end"/>
      </w:r>
      <w:r w:rsidRPr="00471FEA">
        <w:rPr>
          <w:rFonts w:eastAsia="DengXian"/>
          <w:szCs w:val="22"/>
          <w:lang w:val="en-MY"/>
        </w:rPr>
        <w:t xml:space="preserve">. LSTM solves this problem by implementing four gates. The four gates are the forget gate, input gate, state gate, and output gate in each node. </w:t>
      </w:r>
    </w:p>
    <w:p w14:paraId="4761AD2D" w14:textId="71C87373" w:rsidR="00471FEA" w:rsidRPr="00471FEA" w:rsidRDefault="00471FEA" w:rsidP="009F1160">
      <w:pPr>
        <w:spacing w:afterLines="450" w:after="1080"/>
        <w:ind w:firstLine="720"/>
        <w:rPr>
          <w:rFonts w:eastAsia="DengXian"/>
          <w:szCs w:val="22"/>
          <w:lang w:val="en-MY"/>
        </w:rPr>
      </w:pPr>
      <w:r w:rsidRPr="00471FEA">
        <w:rPr>
          <w:rFonts w:eastAsia="DengXian"/>
          <w:szCs w:val="22"/>
          <w:lang w:val="en-MY"/>
        </w:rPr>
        <w:t xml:space="preserve">In the LSTM node, </w:t>
      </w:r>
      <w:r w:rsidR="000D005E">
        <w:rPr>
          <w:rFonts w:eastAsia="DengXian"/>
          <w:szCs w:val="22"/>
          <w:lang w:val="en-MY"/>
        </w:rPr>
        <w:t xml:space="preserve">the forget gate chooses which information the model need to “forget” or remove. The input gate is a simple activation function usually a sigmoid or tanh function (refer Section </w:t>
      </w:r>
      <w:r w:rsidR="000D005E">
        <w:rPr>
          <w:rFonts w:eastAsia="DengXian"/>
          <w:szCs w:val="22"/>
          <w:lang w:val="en-MY"/>
        </w:rPr>
        <w:fldChar w:fldCharType="begin"/>
      </w:r>
      <w:r w:rsidR="000D005E">
        <w:rPr>
          <w:rFonts w:eastAsia="DengXian"/>
          <w:szCs w:val="22"/>
          <w:lang w:val="en-MY"/>
        </w:rPr>
        <w:instrText xml:space="preserve"> REF _Ref31618556 \r \h </w:instrText>
      </w:r>
      <w:r w:rsidR="000D005E">
        <w:rPr>
          <w:rFonts w:eastAsia="DengXian"/>
          <w:szCs w:val="22"/>
          <w:lang w:val="en-MY"/>
        </w:rPr>
      </w:r>
      <w:r w:rsidR="000D005E">
        <w:rPr>
          <w:rFonts w:eastAsia="DengXian"/>
          <w:szCs w:val="22"/>
          <w:lang w:val="en-MY"/>
        </w:rPr>
        <w:fldChar w:fldCharType="separate"/>
      </w:r>
      <w:r w:rsidR="001E1C0E">
        <w:rPr>
          <w:rFonts w:eastAsia="DengXian"/>
          <w:szCs w:val="22"/>
          <w:lang w:val="en-MY"/>
        </w:rPr>
        <w:t>3.5</w:t>
      </w:r>
      <w:r w:rsidR="000D005E">
        <w:rPr>
          <w:rFonts w:eastAsia="DengXian"/>
          <w:szCs w:val="22"/>
          <w:lang w:val="en-MY"/>
        </w:rPr>
        <w:fldChar w:fldCharType="end"/>
      </w:r>
      <w:r w:rsidR="000D005E">
        <w:rPr>
          <w:rFonts w:eastAsia="DengXian"/>
          <w:szCs w:val="22"/>
          <w:lang w:val="en-MY"/>
        </w:rPr>
        <w:t>) which output the value in the range of 0 to 1. The input gate outputs the value to the state gate. The state gate is the main driver of the nodes’ state which will be passed to the next LSTM node. The state is represented by a combination of input vectors from both the input gates and forget gates.</w:t>
      </w:r>
      <w:r w:rsidRPr="00471FEA">
        <w:rPr>
          <w:rFonts w:eastAsia="DengXian"/>
          <w:szCs w:val="22"/>
          <w:lang w:val="en-MY"/>
        </w:rPr>
        <w:t xml:space="preserve"> The output gate</w:t>
      </w:r>
      <w:r w:rsidR="000D005E">
        <w:rPr>
          <w:rFonts w:eastAsia="DengXian"/>
          <w:szCs w:val="22"/>
          <w:lang w:val="en-MY"/>
        </w:rPr>
        <w:t xml:space="preserve"> outputs the combined input vectors to the next LSTM node, whereby the process repeats itself.</w:t>
      </w:r>
      <w:r w:rsidRPr="00471FEA">
        <w:rPr>
          <w:rFonts w:eastAsia="DengXian"/>
          <w:szCs w:val="22"/>
          <w:lang w:val="en-MY"/>
        </w:rPr>
        <w:t xml:space="preserve"> </w:t>
      </w:r>
      <w:r w:rsidR="000D005E">
        <w:rPr>
          <w:rFonts w:eastAsia="DengXian"/>
          <w:szCs w:val="22"/>
          <w:lang w:val="en-MY"/>
        </w:rPr>
        <w:t xml:space="preserve">The forget gate enables the model to decide whether to take in past information and to subsequently use this information to update the node, which gives the LSTM the ability to overcome the short-term memory problem faced in RNN </w:t>
      </w:r>
      <w:r w:rsidRPr="00471FEA">
        <w:rPr>
          <w:rFonts w:eastAsia="DengXian"/>
          <w:szCs w:val="22"/>
          <w:lang w:val="en-MY"/>
        </w:rPr>
        <w:fldChar w:fldCharType="begin" w:fldLock="1"/>
      </w:r>
      <w:r w:rsidRPr="00471FEA">
        <w:rPr>
          <w:rFonts w:eastAsia="DengXian"/>
          <w:szCs w:val="22"/>
          <w:lang w:val="en-MY"/>
        </w:rPr>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networks","type":"article-journal"},"uris":["http://www.mendeley.com/documents/?uuid=e72283f5-1e19-4300-8c07-35c3efbcfc68"]}],"mendeley":{"formattedCitation":"(Yu &amp; Qin, 2018)","plainTextFormattedCitation":"(Yu &amp; Qin, 2018)","previouslyFormattedCitation":"(Yu &amp; Qin, 2018)"},"properties":{"noteIndex":0},"schema":"https://github.com/citation-style-language/schema/raw/master/csl-citation.json"}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(Yu &amp; Qin, 2018)</w:t>
      </w:r>
      <w:r w:rsidRPr="00471FEA">
        <w:rPr>
          <w:rFonts w:eastAsia="DengXian"/>
          <w:szCs w:val="22"/>
          <w:lang w:val="en-MY"/>
        </w:rPr>
        <w:fldChar w:fldCharType="end"/>
      </w:r>
      <w:r w:rsidRPr="00471FEA">
        <w:rPr>
          <w:rFonts w:eastAsia="DengXian"/>
          <w:szCs w:val="22"/>
          <w:lang w:val="en-MY"/>
        </w:rPr>
        <w:t>.</w:t>
      </w:r>
    </w:p>
    <w:p w14:paraId="093D6D5E" w14:textId="77777777" w:rsidR="00471FEA" w:rsidRPr="00471FEA" w:rsidRDefault="00471FEA" w:rsidP="009F1160">
      <w:pPr>
        <w:pStyle w:val="Heading4"/>
        <w:spacing w:afterLines="150" w:after="360"/>
        <w:rPr>
          <w:lang w:val="en-MY"/>
        </w:rPr>
      </w:pPr>
      <w:bookmarkStart w:id="158" w:name="_Toc19565159"/>
      <w:bookmarkStart w:id="159" w:name="_Ref19618042"/>
      <w:bookmarkStart w:id="160" w:name="_Toc32054188"/>
      <w:r w:rsidRPr="00471FEA">
        <w:rPr>
          <w:lang w:val="en-MY"/>
        </w:rPr>
        <w:t>Architecture and Formulation of LSTM</w:t>
      </w:r>
      <w:bookmarkEnd w:id="158"/>
      <w:bookmarkEnd w:id="159"/>
      <w:bookmarkEnd w:id="160"/>
    </w:p>
    <w:p w14:paraId="7280F956" w14:textId="41B6E1B0" w:rsidR="000D005E" w:rsidRDefault="000D005E" w:rsidP="009F1160">
      <w:pPr>
        <w:spacing w:afterLines="150" w:after="360"/>
        <w:ind w:firstLine="720"/>
        <w:rPr>
          <w:rFonts w:eastAsia="DengXian"/>
          <w:szCs w:val="22"/>
          <w:lang w:val="en-MY"/>
        </w:rPr>
      </w:pPr>
      <w:r>
        <w:rPr>
          <w:rFonts w:eastAsia="DengXian"/>
          <w:szCs w:val="22"/>
          <w:lang w:val="en-MY"/>
        </w:rPr>
        <w:t xml:space="preserve">An LSTM node consists of </w:t>
      </w:r>
      <w:r w:rsidR="00471FEA" w:rsidRPr="00471FEA">
        <w:rPr>
          <w:rFonts w:eastAsia="DengXian"/>
          <w:szCs w:val="22"/>
          <w:lang w:val="en-MY"/>
        </w:rPr>
        <w:t>four gates</w:t>
      </w:r>
      <w:r>
        <w:rPr>
          <w:rFonts w:eastAsia="DengXian"/>
          <w:szCs w:val="22"/>
          <w:lang w:val="en-MY"/>
        </w:rPr>
        <w:t>, which</w:t>
      </w:r>
      <w:r w:rsidRPr="00471FEA">
        <w:rPr>
          <w:rFonts w:eastAsia="DengXian"/>
          <w:szCs w:val="22"/>
          <w:lang w:val="en-MY"/>
        </w:rPr>
        <w:t xml:space="preserve"> are the forget gate, input gate, state gate, and output gate</w:t>
      </w:r>
      <w:r>
        <w:rPr>
          <w:rFonts w:eastAsia="DengXian"/>
          <w:szCs w:val="22"/>
          <w:lang w:val="en-MY"/>
        </w:rPr>
        <w:t xml:space="preserve">. LSTM has two outputs which are coming from </w:t>
      </w:r>
      <w:r w:rsidR="003D1CE0">
        <w:rPr>
          <w:rFonts w:eastAsia="DengXian"/>
          <w:szCs w:val="22"/>
          <w:lang w:val="en-MY"/>
        </w:rPr>
        <w:t xml:space="preserve">the </w:t>
      </w:r>
      <w:r>
        <w:rPr>
          <w:rFonts w:eastAsia="DengXian"/>
          <w:szCs w:val="22"/>
          <w:lang w:val="en-MY"/>
        </w:rPr>
        <w:t>output gate and node state. The following equation derived from</w:t>
      </w:r>
      <w:r w:rsidR="00471FEA" w:rsidRPr="00471FEA">
        <w:rPr>
          <w:rFonts w:eastAsia="DengXian"/>
          <w:szCs w:val="22"/>
          <w:lang w:val="en-MY"/>
        </w:rPr>
        <w:t xml:space="preserve"> </w:t>
      </w:r>
      <w:r w:rsidR="00471FEA" w:rsidRPr="00471FEA">
        <w:rPr>
          <w:rFonts w:eastAsia="DengXian"/>
          <w:szCs w:val="22"/>
          <w:lang w:val="en-MY"/>
        </w:rPr>
        <w:fldChar w:fldCharType="begin" w:fldLock="1"/>
      </w:r>
      <w:r w:rsidR="00471FEA" w:rsidRPr="00471FEA">
        <w:rPr>
          <w:rFonts w:eastAsia="DengXian"/>
          <w:szCs w:val="22"/>
          <w:lang w:val="en-MY"/>
        </w:rPr>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networks","type":"article-journal"},"uris":["http://www.mendeley.com/documents/?uuid=e72283f5-1e19-4300-8c07-35c3efbcfc68"]}],"mendeley":{"formattedCitation":"(Yu &amp; Qin, 2018)","manualFormatting":"Yu and Qin (2018)","plainTextFormattedCitation":"(Yu &amp; Qin, 2018)","previouslyFormattedCitation":"(Yu &amp; Qin, 2018)"},"properties":{"noteIndex":0},"schema":"https://github.com/citation-style-language/schema/raw/master/csl-citation.json"}</w:instrText>
      </w:r>
      <w:r w:rsidR="00471FEA" w:rsidRPr="00471FEA">
        <w:rPr>
          <w:rFonts w:eastAsia="DengXian"/>
          <w:szCs w:val="22"/>
          <w:lang w:val="en-MY"/>
        </w:rPr>
        <w:fldChar w:fldCharType="separate"/>
      </w:r>
      <w:r w:rsidR="00471FEA" w:rsidRPr="00471FEA">
        <w:rPr>
          <w:rFonts w:eastAsia="DengXian"/>
          <w:noProof/>
          <w:szCs w:val="22"/>
          <w:lang w:val="en-MY"/>
        </w:rPr>
        <w:t>Yu and Qin (2018)</w:t>
      </w:r>
      <w:r w:rsidR="00471FEA" w:rsidRPr="00471FEA">
        <w:rPr>
          <w:rFonts w:eastAsia="DengXian"/>
          <w:szCs w:val="22"/>
          <w:lang w:val="en-MY"/>
        </w:rPr>
        <w:fldChar w:fldCharType="end"/>
      </w:r>
      <w:r>
        <w:rPr>
          <w:rFonts w:eastAsia="DengXian"/>
          <w:szCs w:val="22"/>
          <w:lang w:val="en-MY"/>
        </w:rPr>
        <w:t>. First, we look into the forget gate:</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3"/>
        <w:gridCol w:w="848"/>
      </w:tblGrid>
      <w:tr w:rsidR="000D005E" w:rsidRPr="00471FEA" w14:paraId="3B5127C2" w14:textId="77777777" w:rsidTr="00F17DCB">
        <w:tc>
          <w:tcPr>
            <w:tcW w:w="704" w:type="dxa"/>
            <w:vAlign w:val="center"/>
          </w:tcPr>
          <w:p w14:paraId="41E4B994" w14:textId="77777777" w:rsidR="000D005E" w:rsidRPr="00471FEA" w:rsidRDefault="000D005E" w:rsidP="00F17DCB">
            <w:pPr>
              <w:spacing w:after="160"/>
              <w:jc w:val="center"/>
              <w:rPr>
                <w:rFonts w:eastAsia="DengXian"/>
                <w:bCs/>
                <w:szCs w:val="22"/>
                <w:lang w:val="en-MY"/>
              </w:rPr>
            </w:pPr>
          </w:p>
        </w:tc>
        <w:tc>
          <w:tcPr>
            <w:tcW w:w="6804" w:type="dxa"/>
            <w:vAlign w:val="center"/>
          </w:tcPr>
          <w:p w14:paraId="7EB03C87" w14:textId="75C6912D" w:rsidR="000D005E" w:rsidRPr="00471FEA" w:rsidRDefault="00830601" w:rsidP="00F17DCB">
            <w:pPr>
              <w:spacing w:after="160"/>
              <w:jc w:val="center"/>
              <w:rPr>
                <w:rFonts w:eastAsia="DengXian"/>
                <w:szCs w:val="22"/>
                <w:lang w:val="en-MY"/>
              </w:rPr>
            </w:pPr>
            <m:oMathPara>
              <m:oMath>
                <m:sSub>
                  <m:sSubPr>
                    <m:ctrlPr>
                      <w:rPr>
                        <w:rFonts w:ascii="Cambria Math" w:eastAsia="DengXian" w:hAnsi="Cambria Math"/>
                        <w:i/>
                        <w:szCs w:val="22"/>
                        <w:lang w:val="en-MY"/>
                      </w:rPr>
                    </m:ctrlPr>
                  </m:sSubPr>
                  <m:e>
                    <m:r>
                      <w:rPr>
                        <w:rFonts w:ascii="Cambria Math" w:eastAsia="DengXian" w:hAnsi="Cambria Math"/>
                        <w:szCs w:val="22"/>
                        <w:lang w:val="en-MY"/>
                      </w:rPr>
                      <m:t>F</m:t>
                    </m:r>
                  </m:e>
                  <m:sub>
                    <m:sSub>
                      <m:sSubPr>
                        <m:ctrlPr>
                          <w:rPr>
                            <w:rFonts w:ascii="Cambria Math" w:eastAsia="DengXian" w:hAnsi="Cambria Math"/>
                            <w:i/>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=σ</m:t>
                </m:r>
                <m:d>
                  <m:dPr>
                    <m:ctrlPr>
                      <w:rPr>
                        <w:rFonts w:ascii="Cambria Math" w:eastAsia="DengXian" w:hAnsi="Cambria Math"/>
                        <w:i/>
                        <w:szCs w:val="22"/>
                        <w:lang w:val="en-MY"/>
                      </w:rPr>
                    </m:ctrlPr>
                  </m:dPr>
                  <m:e>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f</m:t>
                        </m:r>
                      </m:sub>
                    </m:sSub>
                    <m:sSub>
                      <m:sSubPr>
                        <m:ctrlPr>
                          <w:rPr>
                            <w:rFonts w:ascii="Cambria Math" w:eastAsia="DengXian" w:hAnsi="Cambria Math"/>
                            <w:i/>
                            <w:szCs w:val="22"/>
                            <w:lang w:val="en-MY"/>
                          </w:rPr>
                        </m:ctrlPr>
                      </m:sSubPr>
                      <m:e>
                        <m:r>
                          <w:rPr>
                            <w:rFonts w:ascii="Cambria Math" w:eastAsia="DengXian" w:hAnsi="Cambria Math"/>
                            <w:szCs w:val="22"/>
                            <w:lang w:val="en-MY"/>
                          </w:rPr>
                          <m:t>[ L</m:t>
                        </m:r>
                      </m:e>
                      <m:sub>
                        <m:sSub>
                          <m:sSubPr>
                            <m:ctrlPr>
                              <w:rPr>
                                <w:rFonts w:ascii="Cambria Math" w:eastAsia="DengXian" w:hAnsi="Cambria Math"/>
                                <w:i/>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r>
                          <w:rPr>
                            <w:rFonts w:ascii="Cambria Math" w:eastAsia="DengXian" w:hAnsi="Cambria Math"/>
                            <w:szCs w:val="22"/>
                            <w:lang w:val="en-MY"/>
                          </w:rPr>
                          <m:t>,</m:t>
                        </m:r>
                      </m:sub>
                    </m:sSub>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f</m:t>
                        </m:r>
                      </m:sub>
                    </m:sSub>
                  </m:e>
                </m:d>
              </m:oMath>
            </m:oMathPara>
          </w:p>
        </w:tc>
        <w:tc>
          <w:tcPr>
            <w:tcW w:w="702" w:type="dxa"/>
            <w:vAlign w:val="center"/>
          </w:tcPr>
          <w:p w14:paraId="4A0EF81C" w14:textId="48C2FE09" w:rsidR="000D005E" w:rsidRPr="00471FEA" w:rsidRDefault="000D005E" w:rsidP="00F17DCB">
            <w:pPr>
              <w:spacing w:after="160"/>
              <w:jc w:val="center"/>
              <w:rPr>
                <w:rFonts w:eastAsia="DengXian"/>
                <w:bCs/>
                <w:szCs w:val="22"/>
                <w:lang w:val="en-MY"/>
              </w:rPr>
            </w:pPr>
            <w:r w:rsidRPr="00471FEA">
              <w:rPr>
                <w:rFonts w:eastAsia="DengXian"/>
                <w:bCs/>
                <w:szCs w:val="22"/>
                <w:lang w:val="en-MY"/>
              </w:rPr>
              <w:t>(3.</w:t>
            </w:r>
            <w:r w:rsidR="007873E9">
              <w:rPr>
                <w:rFonts w:eastAsia="DengXian"/>
                <w:bCs/>
                <w:szCs w:val="22"/>
                <w:lang w:val="en-MY"/>
              </w:rPr>
              <w:t>3</w:t>
            </w:r>
            <w:r w:rsidRPr="00471FEA">
              <w:rPr>
                <w:rFonts w:eastAsia="DengXian"/>
                <w:bCs/>
                <w:szCs w:val="22"/>
                <w:lang w:val="en-MY"/>
              </w:rPr>
              <w:t>)</w:t>
            </w:r>
          </w:p>
        </w:tc>
      </w:tr>
    </w:tbl>
    <w:p w14:paraId="4A8DEDB3" w14:textId="1251E364" w:rsidR="000D005E" w:rsidRDefault="000D005E" w:rsidP="009F1160">
      <w:pPr>
        <w:spacing w:beforeLines="150" w:before="360" w:afterLines="200" w:after="480"/>
        <w:ind w:firstLine="720"/>
        <w:rPr>
          <w:rFonts w:eastAsia="DengXian"/>
          <w:szCs w:val="22"/>
          <w:lang w:val="en-MY"/>
        </w:rPr>
      </w:pPr>
      <w:r>
        <w:rPr>
          <w:rFonts w:eastAsia="DengXian"/>
          <w:szCs w:val="22"/>
          <w:lang w:val="en-MY"/>
        </w:rPr>
        <w:t xml:space="preserve">Where </w:t>
      </w:r>
      <w:bookmarkStart w:id="161" w:name="_Hlk36815825"/>
      <m:oMath>
        <m:sSub>
          <m:sSubPr>
            <m:ctrlPr>
              <w:rPr>
                <w:rFonts w:ascii="Cambria Math" w:eastAsia="DengXian" w:hAnsi="Cambria Math"/>
                <w:i/>
                <w:szCs w:val="22"/>
                <w:lang w:val="en-MY"/>
              </w:rPr>
            </m:ctrlPr>
          </m:sSubPr>
          <m:e>
            <m:r>
              <w:rPr>
                <w:rFonts w:ascii="Cambria Math" w:eastAsia="DengXian" w:hAnsi="Cambria Math"/>
                <w:szCs w:val="22"/>
                <w:lang w:val="en-MY"/>
              </w:rPr>
              <m:t>F</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bookmarkEnd w:id="161"/>
      <w:r>
        <w:rPr>
          <w:rFonts w:eastAsia="DengXian"/>
          <w:szCs w:val="22"/>
          <w:lang w:val="en-MY"/>
        </w:rPr>
        <w:t xml:space="preserve"> is the forget gate output at </w:t>
      </w:r>
      <w:r w:rsidR="009E2C45">
        <w:rPr>
          <w:rFonts w:eastAsia="DengXian"/>
          <w:szCs w:val="22"/>
          <w:lang w:val="en-MY"/>
        </w:rPr>
        <w:t>n</w:t>
      </w:r>
      <w:r>
        <w:rPr>
          <w:rFonts w:eastAsia="DengXian"/>
          <w:szCs w:val="22"/>
          <w:lang w:val="en-MY"/>
        </w:rPr>
        <w:t xml:space="preserve"> layer </w:t>
      </w:r>
      <w:bookmarkStart w:id="162" w:name="_Hlk36815846"/>
      <w:r w:rsidR="00376B07">
        <w:rPr>
          <w:rFonts w:eastAsia="DengXian"/>
          <w:szCs w:val="22"/>
          <w:lang w:val="en-MY"/>
        </w:rPr>
        <w:t xml:space="preserve">at timestep </w:t>
      </w:r>
      <w:bookmarkStart w:id="163" w:name="_Hlk36815856"/>
      <m:oMath>
        <m:r>
          <w:rPr>
            <w:rFonts w:ascii="Cambria Math" w:eastAsia="DengXian" w:hAnsi="Cambria Math"/>
            <w:szCs w:val="22"/>
            <w:lang w:val="en-MY"/>
          </w:rPr>
          <m:t>t</m:t>
        </m:r>
      </m:oMath>
      <w:bookmarkEnd w:id="162"/>
      <w:bookmarkEnd w:id="163"/>
      <w:r w:rsidR="00376B07">
        <w:rPr>
          <w:rFonts w:eastAsia="DengXian"/>
          <w:szCs w:val="22"/>
          <w:lang w:val="en-MY"/>
        </w:rPr>
        <w:t xml:space="preserve"> </w:t>
      </w:r>
      <w:r>
        <w:rPr>
          <w:rFonts w:eastAsia="DengXian"/>
          <w:szCs w:val="22"/>
          <w:lang w:val="en-MY"/>
        </w:rPr>
        <w:t xml:space="preserve">and </w:t>
      </w:r>
      <w:bookmarkStart w:id="164" w:name="_Hlk36818386"/>
      <m:oMath>
        <m:r>
          <w:rPr>
            <w:rFonts w:ascii="Cambria Math" w:eastAsia="DengXian" w:hAnsi="Cambria Math"/>
            <w:szCs w:val="22"/>
            <w:lang w:val="en-MY"/>
          </w:rPr>
          <m:t>σ</m:t>
        </m:r>
      </m:oMath>
      <w:r>
        <w:rPr>
          <w:rFonts w:eastAsia="DengXian"/>
          <w:szCs w:val="22"/>
          <w:lang w:val="en-MY"/>
        </w:rPr>
        <w:t xml:space="preserve"> is the </w:t>
      </w:r>
      <w:r w:rsidR="00B21BB3">
        <w:rPr>
          <w:rFonts w:eastAsia="DengXian"/>
          <w:szCs w:val="22"/>
          <w:lang w:val="en-MY"/>
        </w:rPr>
        <w:t xml:space="preserve">sigmoid </w:t>
      </w:r>
      <w:r>
        <w:rPr>
          <w:rFonts w:eastAsia="DengXian"/>
          <w:szCs w:val="22"/>
          <w:lang w:val="en-MY"/>
        </w:rPr>
        <w:t>function</w:t>
      </w:r>
      <w:bookmarkEnd w:id="164"/>
      <w:r>
        <w:rPr>
          <w:rFonts w:eastAsia="DengXian"/>
          <w:szCs w:val="22"/>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f</m:t>
            </m:r>
          </m:sub>
        </m:sSub>
      </m:oMath>
      <w:r w:rsidR="009E2C45">
        <w:rPr>
          <w:rFonts w:eastAsia="DengXian"/>
          <w:szCs w:val="22"/>
          <w:lang w:val="en-MY"/>
        </w:rPr>
        <w:t xml:space="preserve"> </w:t>
      </w:r>
      <w:r>
        <w:rPr>
          <w:rFonts w:eastAsia="DengXian"/>
          <w:szCs w:val="22"/>
          <w:lang w:val="en-MY"/>
        </w:rPr>
        <w:t xml:space="preserve">denotes the weight of the connection at forget gate, </w:t>
      </w:r>
      <w:bookmarkStart w:id="165" w:name="_Hlk36819678"/>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 w:val="22"/>
                    <w:szCs w:val="22"/>
                    <w:lang w:val="en-MY"/>
                  </w:rPr>
                  <m:t>n</m:t>
                </m:r>
              </m:e>
              <m:sub>
                <m:r>
                  <w:rPr>
                    <w:rFonts w:ascii="Cambria Math" w:eastAsia="DengXian" w:hAnsi="Cambria Math"/>
                    <w:sz w:val="22"/>
                    <w:szCs w:val="22"/>
                    <w:lang w:val="en-MY"/>
                  </w:rPr>
                  <m:t>t</m:t>
                </m:r>
              </m:sub>
            </m:sSub>
          </m:sub>
        </m:sSub>
      </m:oMath>
      <w:bookmarkEnd w:id="165"/>
      <w:r>
        <w:rPr>
          <w:rFonts w:eastAsia="DengXian"/>
          <w:szCs w:val="22"/>
          <w:lang w:val="en-MY"/>
        </w:rPr>
        <w:t xml:space="preserve"> </w:t>
      </w:r>
      <w:bookmarkStart w:id="166" w:name="_Hlk36819622"/>
      <w:proofErr w:type="spellStart"/>
      <w:r w:rsidR="001417FE">
        <w:rPr>
          <w:rFonts w:eastAsia="DengXian"/>
          <w:szCs w:val="22"/>
          <w:lang w:val="en-MY"/>
        </w:rPr>
        <w:t>asdadfas</w:t>
      </w:r>
      <w:proofErr w:type="spellEnd"/>
      <w:r w:rsidR="001417FE">
        <w:rPr>
          <w:rFonts w:eastAsia="DengXian"/>
          <w:szCs w:val="22"/>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oMath>
      <w:bookmarkEnd w:id="166"/>
      <w:r>
        <w:rPr>
          <w:rFonts w:eastAsia="DengXian"/>
          <w:szCs w:val="22"/>
          <w:lang w:val="en-MY"/>
        </w:rPr>
        <w:t xml:space="preserve"> is the LSTM output from the previous layer,</w:t>
      </w:r>
      <m:oMath>
        <m:r>
          <w:rPr>
            <w:rFonts w:ascii="Cambria Math" w:eastAsia="DengXian" w:hAnsi="Cambria Math"/>
            <w:szCs w:val="22"/>
            <w:lang w:val="en-MY"/>
          </w:rPr>
          <m:t xml:space="preserve"> </m:t>
        </m:r>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sidR="009E2C45">
        <w:rPr>
          <w:rFonts w:eastAsia="DengXian"/>
          <w:szCs w:val="22"/>
          <w:lang w:val="en-MY"/>
        </w:rPr>
        <w:t>denotes the input vector of the dataset,</w:t>
      </w:r>
      <w:r>
        <w:rPr>
          <w:rFonts w:eastAsia="DengXian"/>
          <w:szCs w:val="22"/>
          <w:lang w:val="en-MY"/>
        </w:rPr>
        <w:t xml:space="preserve"> and </w:t>
      </w:r>
      <m:oMath>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f</m:t>
            </m:r>
          </m:sub>
        </m:sSub>
      </m:oMath>
      <w:r>
        <w:rPr>
          <w:rFonts w:eastAsia="DengXian"/>
          <w:szCs w:val="22"/>
          <w:lang w:val="en-MY"/>
        </w:rPr>
        <w:t xml:space="preserve"> denotes the bias term for the forget gate.</w:t>
      </w:r>
    </w:p>
    <w:p w14:paraId="0797CE0F" w14:textId="57E5C09F" w:rsidR="00471FEA" w:rsidRPr="00471FEA" w:rsidRDefault="007873E9" w:rsidP="009F1160">
      <w:pPr>
        <w:spacing w:beforeLines="150" w:before="360" w:afterLines="150" w:after="360"/>
        <w:ind w:firstLine="720"/>
        <w:rPr>
          <w:rFonts w:eastAsia="DengXian"/>
          <w:szCs w:val="22"/>
          <w:lang w:val="en-MY"/>
        </w:rPr>
      </w:pPr>
      <w:r>
        <w:rPr>
          <w:rFonts w:eastAsia="DengXian"/>
          <w:szCs w:val="22"/>
          <w:lang w:val="en-MY"/>
        </w:rPr>
        <w:t>The next gate is the input gate which is as follows</w:t>
      </w:r>
      <w:r w:rsidR="00471FEA" w:rsidRPr="00471FEA">
        <w:rPr>
          <w:rFonts w:eastAsia="DengXian"/>
          <w:szCs w:val="22"/>
          <w:lang w:val="en-MY"/>
        </w:rPr>
        <w:t>:</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3"/>
        <w:gridCol w:w="848"/>
      </w:tblGrid>
      <w:tr w:rsidR="00471FEA" w:rsidRPr="00471FEA" w14:paraId="2E8C8C36" w14:textId="77777777" w:rsidTr="00AA463F">
        <w:tc>
          <w:tcPr>
            <w:tcW w:w="704" w:type="dxa"/>
            <w:vAlign w:val="center"/>
          </w:tcPr>
          <w:p w14:paraId="65C8D343" w14:textId="77777777" w:rsidR="00471FEA" w:rsidRPr="00471FEA" w:rsidRDefault="00471FEA" w:rsidP="00471FEA">
            <w:pPr>
              <w:spacing w:after="160"/>
              <w:jc w:val="center"/>
              <w:rPr>
                <w:rFonts w:eastAsia="DengXian"/>
                <w:bCs/>
                <w:szCs w:val="22"/>
                <w:lang w:val="en-MY"/>
              </w:rPr>
            </w:pPr>
          </w:p>
        </w:tc>
        <w:tc>
          <w:tcPr>
            <w:tcW w:w="6804" w:type="dxa"/>
            <w:vAlign w:val="center"/>
          </w:tcPr>
          <w:p w14:paraId="645DABEC" w14:textId="7EE6C369" w:rsidR="00471FEA" w:rsidRPr="00471FEA" w:rsidRDefault="00830601" w:rsidP="00471FEA">
            <w:pPr>
              <w:spacing w:after="160"/>
              <w:jc w:val="center"/>
              <w:rPr>
                <w:rFonts w:eastAsia="DengXian"/>
                <w:szCs w:val="22"/>
                <w:lang w:val="en-MY"/>
              </w:rPr>
            </w:pPr>
            <m:oMathPara>
              <m:oMath>
                <m:sSub>
                  <m:sSubPr>
                    <m:ctrlPr>
                      <w:rPr>
                        <w:rFonts w:ascii="Cambria Math" w:eastAsia="DengXian" w:hAnsi="Cambria Math"/>
                        <w:i/>
                        <w:szCs w:val="22"/>
                        <w:lang w:val="en-MY"/>
                      </w:rPr>
                    </m:ctrlPr>
                  </m:sSubPr>
                  <m:e>
                    <m:r>
                      <w:rPr>
                        <w:rFonts w:ascii="Cambria Math" w:eastAsia="DengXian" w:hAnsi="Cambria Math"/>
                        <w:szCs w:val="22"/>
                        <w:lang w:val="en-MY"/>
                      </w:rPr>
                      <m:t>I</m:t>
                    </m:r>
                  </m:e>
                  <m:sub>
                    <m:sSub>
                      <m:sSubPr>
                        <m:ctrlPr>
                          <w:rPr>
                            <w:rFonts w:ascii="Cambria Math" w:eastAsia="DengXian" w:hAnsi="Cambria Math"/>
                            <w:i/>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=σ</m:t>
                </m:r>
                <m:d>
                  <m:dPr>
                    <m:ctrlPr>
                      <w:rPr>
                        <w:rFonts w:ascii="Cambria Math" w:eastAsia="DengXian" w:hAnsi="Cambria Math"/>
                        <w:i/>
                        <w:szCs w:val="22"/>
                        <w:lang w:val="en-MY"/>
                      </w:rPr>
                    </m:ctrlPr>
                  </m:dPr>
                  <m:e>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i</m:t>
                        </m:r>
                      </m:sub>
                    </m:sSub>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i</m:t>
                        </m:r>
                      </m:sub>
                    </m:sSub>
                  </m:e>
                </m:d>
              </m:oMath>
            </m:oMathPara>
          </w:p>
        </w:tc>
        <w:tc>
          <w:tcPr>
            <w:tcW w:w="702" w:type="dxa"/>
            <w:vAlign w:val="center"/>
          </w:tcPr>
          <w:p w14:paraId="78995CDD" w14:textId="2217C81B" w:rsidR="00471FEA" w:rsidRPr="00471FEA" w:rsidRDefault="00471FEA" w:rsidP="00471FEA">
            <w:pPr>
              <w:spacing w:after="160"/>
              <w:jc w:val="center"/>
              <w:rPr>
                <w:rFonts w:eastAsia="DengXian"/>
                <w:bCs/>
                <w:szCs w:val="22"/>
                <w:lang w:val="en-MY"/>
              </w:rPr>
            </w:pPr>
            <w:r w:rsidRPr="00471FEA">
              <w:rPr>
                <w:rFonts w:eastAsia="DengXian"/>
                <w:bCs/>
                <w:szCs w:val="22"/>
                <w:lang w:val="en-MY"/>
              </w:rPr>
              <w:t>(3.</w:t>
            </w:r>
            <w:r w:rsidR="007873E9">
              <w:rPr>
                <w:rFonts w:eastAsia="DengXian"/>
                <w:bCs/>
                <w:szCs w:val="22"/>
                <w:lang w:val="en-MY"/>
              </w:rPr>
              <w:t>4</w:t>
            </w:r>
            <w:r w:rsidRPr="00471FEA">
              <w:rPr>
                <w:rFonts w:eastAsia="DengXian"/>
                <w:bCs/>
                <w:szCs w:val="22"/>
                <w:lang w:val="en-MY"/>
              </w:rPr>
              <w:t>)</w:t>
            </w:r>
          </w:p>
        </w:tc>
      </w:tr>
    </w:tbl>
    <w:p w14:paraId="142D45DB" w14:textId="6AAA17A7" w:rsidR="007873E9" w:rsidRDefault="007873E9" w:rsidP="009F1160">
      <w:pPr>
        <w:spacing w:beforeLines="150" w:before="360" w:afterLines="200" w:after="480"/>
        <w:ind w:firstLine="720"/>
        <w:rPr>
          <w:rFonts w:eastAsia="DengXian"/>
          <w:szCs w:val="22"/>
          <w:lang w:val="en-MY"/>
        </w:rPr>
      </w:pPr>
      <w:r>
        <w:rPr>
          <w:rFonts w:eastAsia="DengXian"/>
          <w:szCs w:val="22"/>
          <w:lang w:val="en-MY"/>
        </w:rPr>
        <w:t xml:space="preserve">Where </w:t>
      </w:r>
      <w:bookmarkStart w:id="167" w:name="_Hlk36815915"/>
      <m:oMath>
        <m:sSub>
          <m:sSubPr>
            <m:ctrlPr>
              <w:rPr>
                <w:rFonts w:ascii="Cambria Math" w:eastAsia="DengXian" w:hAnsi="Cambria Math"/>
                <w:i/>
                <w:szCs w:val="22"/>
                <w:lang w:val="en-MY"/>
              </w:rPr>
            </m:ctrlPr>
          </m:sSubPr>
          <m:e>
            <m:r>
              <w:rPr>
                <w:rFonts w:ascii="Cambria Math" w:eastAsia="DengXian" w:hAnsi="Cambria Math"/>
                <w:szCs w:val="22"/>
                <w:lang w:val="en-MY"/>
              </w:rPr>
              <m:t>I</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rFonts w:eastAsia="DengXian"/>
          <w:szCs w:val="22"/>
          <w:lang w:val="en-MY"/>
        </w:rPr>
        <w:t xml:space="preserve"> </w:t>
      </w:r>
      <w:bookmarkEnd w:id="167"/>
      <w:r>
        <w:rPr>
          <w:rFonts w:eastAsia="DengXian"/>
          <w:szCs w:val="22"/>
          <w:lang w:val="en-MY"/>
        </w:rPr>
        <w:t xml:space="preserve">is the input gate output at </w:t>
      </w:r>
      <w:r w:rsidR="002D4483">
        <w:rPr>
          <w:rFonts w:eastAsia="DengXian"/>
          <w:szCs w:val="22"/>
          <w:lang w:val="en-MY"/>
        </w:rPr>
        <w:t>n</w:t>
      </w:r>
      <w:r>
        <w:rPr>
          <w:rFonts w:eastAsia="DengXian"/>
          <w:szCs w:val="22"/>
          <w:lang w:val="en-MY"/>
        </w:rPr>
        <w:t xml:space="preserve"> layer</w:t>
      </w:r>
      <w:r w:rsidR="00376B07">
        <w:rPr>
          <w:rFonts w:eastAsia="DengXian"/>
          <w:szCs w:val="22"/>
          <w:lang w:val="en-MY"/>
        </w:rPr>
        <w:t xml:space="preserve"> at timestep </w:t>
      </w:r>
      <m:oMath>
        <m:r>
          <w:rPr>
            <w:rFonts w:ascii="Cambria Math" w:eastAsia="DengXian" w:hAnsi="Cambria Math"/>
            <w:szCs w:val="22"/>
            <w:lang w:val="en-MY"/>
          </w:rPr>
          <m:t>t</m:t>
        </m:r>
      </m:oMath>
      <w:r>
        <w:rPr>
          <w:rFonts w:eastAsia="DengXian"/>
          <w:szCs w:val="22"/>
          <w:lang w:val="en-MY"/>
        </w:rPr>
        <w:t xml:space="preserve"> and </w:t>
      </w:r>
      <m:oMath>
        <m:r>
          <w:rPr>
            <w:rFonts w:ascii="Cambria Math" w:eastAsia="DengXian" w:hAnsi="Cambria Math"/>
            <w:szCs w:val="22"/>
            <w:lang w:val="en-MY"/>
          </w:rPr>
          <m:t>σ</m:t>
        </m:r>
      </m:oMath>
      <w:r w:rsidR="00B21BB3">
        <w:rPr>
          <w:rFonts w:eastAsia="DengXian"/>
          <w:szCs w:val="22"/>
          <w:lang w:val="en-MY"/>
        </w:rPr>
        <w:t xml:space="preserve"> is the sigmoid function</w:t>
      </w:r>
      <w:r>
        <w:rPr>
          <w:rFonts w:eastAsia="DengXian"/>
          <w:szCs w:val="22"/>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i</m:t>
            </m:r>
          </m:sub>
        </m:sSub>
      </m:oMath>
      <w:r w:rsidR="002D4483">
        <w:rPr>
          <w:rFonts w:eastAsia="DengXian"/>
          <w:szCs w:val="22"/>
          <w:lang w:val="en-MY"/>
        </w:rPr>
        <w:t xml:space="preserve"> </w:t>
      </w:r>
      <w:r>
        <w:rPr>
          <w:rFonts w:eastAsia="DengXian"/>
          <w:szCs w:val="22"/>
          <w:lang w:val="en-MY"/>
        </w:rPr>
        <w:t xml:space="preserve">denotes the weight of the connection at the input gate,  </w:t>
      </w:r>
      <m:oMath>
        <m:r>
          <w:rPr>
            <w:rFonts w:ascii="Cambria Math" w:eastAsia="DengXian" w:hAnsi="Cambria Math"/>
            <w:szCs w:val="22"/>
            <w:lang w:val="en-MY"/>
          </w:rPr>
          <m:t>L</m:t>
        </m:r>
      </m:oMath>
      <w:r>
        <w:rPr>
          <w:rFonts w:eastAsia="DengXian"/>
          <w:szCs w:val="22"/>
          <w:lang w:val="en-MY"/>
        </w:rPr>
        <w:t xml:space="preserve"> is the LSTM output from the previous layer, </w:t>
      </w:r>
      <m:oMath>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sidR="009E2C45">
        <w:rPr>
          <w:rFonts w:eastAsia="DengXian"/>
          <w:szCs w:val="22"/>
          <w:lang w:val="en-MY"/>
        </w:rPr>
        <w:t xml:space="preserve"> denotes the input vector of the dataset, </w:t>
      </w:r>
      <w:r>
        <w:rPr>
          <w:rFonts w:eastAsia="DengXian"/>
          <w:szCs w:val="22"/>
          <w:lang w:val="en-MY"/>
        </w:rPr>
        <w:t xml:space="preserve">and </w:t>
      </w:r>
      <m:oMath>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i</m:t>
            </m:r>
          </m:sub>
        </m:sSub>
      </m:oMath>
      <w:r>
        <w:rPr>
          <w:rFonts w:eastAsia="DengXian"/>
          <w:szCs w:val="22"/>
          <w:lang w:val="en-MY"/>
        </w:rPr>
        <w:t xml:space="preserve"> denotes the bias term for the input gate.</w:t>
      </w:r>
    </w:p>
    <w:p w14:paraId="05DCCC70" w14:textId="029B8882" w:rsidR="007873E9" w:rsidRDefault="007873E9" w:rsidP="009F1160">
      <w:pPr>
        <w:spacing w:afterLines="150" w:after="360"/>
        <w:ind w:firstLine="720"/>
        <w:rPr>
          <w:rFonts w:eastAsia="DengXian"/>
          <w:szCs w:val="22"/>
          <w:lang w:val="en-MY"/>
        </w:rPr>
      </w:pPr>
      <w:r>
        <w:rPr>
          <w:rFonts w:eastAsia="DengXian"/>
          <w:szCs w:val="22"/>
          <w:lang w:val="en-MY"/>
        </w:rPr>
        <w:t>Similar to the input gate and forget gate, the output gate exhibits similar equations:</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2"/>
        <w:gridCol w:w="6683"/>
        <w:gridCol w:w="848"/>
      </w:tblGrid>
      <w:tr w:rsidR="007873E9" w:rsidRPr="00471FEA" w14:paraId="0C461574" w14:textId="77777777" w:rsidTr="007873E9">
        <w:trPr>
          <w:trHeight w:val="763"/>
        </w:trPr>
        <w:tc>
          <w:tcPr>
            <w:tcW w:w="704" w:type="dxa"/>
            <w:vAlign w:val="center"/>
          </w:tcPr>
          <w:p w14:paraId="32156AA9" w14:textId="77777777" w:rsidR="007873E9" w:rsidRPr="00471FEA" w:rsidRDefault="007873E9" w:rsidP="007873E9">
            <w:pPr>
              <w:jc w:val="center"/>
              <w:rPr>
                <w:rFonts w:eastAsia="DengXian"/>
                <w:bCs/>
                <w:szCs w:val="22"/>
                <w:lang w:val="en-MY"/>
              </w:rPr>
            </w:pPr>
          </w:p>
        </w:tc>
        <w:tc>
          <w:tcPr>
            <w:tcW w:w="6804" w:type="dxa"/>
            <w:vAlign w:val="center"/>
          </w:tcPr>
          <w:p w14:paraId="7AA9B1B4" w14:textId="35B8592B" w:rsidR="007873E9" w:rsidRPr="00471FEA" w:rsidRDefault="00830601" w:rsidP="007873E9">
            <w:pPr>
              <w:ind w:firstLine="720"/>
              <w:rPr>
                <w:rFonts w:eastAsia="DengXian"/>
                <w:szCs w:val="22"/>
                <w:lang w:val="en-MY"/>
              </w:rPr>
            </w:pPr>
            <m:oMathPara>
              <m:oMath>
                <m:sSub>
                  <m:sSubPr>
                    <m:ctrlPr>
                      <w:rPr>
                        <w:rFonts w:ascii="Cambria Math" w:eastAsia="DengXian" w:hAnsi="Cambria Math"/>
                        <w:i/>
                        <w:szCs w:val="22"/>
                        <w:lang w:val="en-MY"/>
                      </w:rPr>
                    </m:ctrlPr>
                  </m:sSubPr>
                  <m:e>
                    <m:r>
                      <w:rPr>
                        <w:rFonts w:ascii="Cambria Math" w:eastAsia="DengXian" w:hAnsi="Cambria Math"/>
                        <w:szCs w:val="22"/>
                        <w:lang w:val="en-MY"/>
                      </w:rPr>
                      <m:t>O</m:t>
                    </m:r>
                  </m:e>
                  <m:sub>
                    <m:sSub>
                      <m:sSubPr>
                        <m:ctrlPr>
                          <w:rPr>
                            <w:rFonts w:ascii="Cambria Math" w:eastAsia="DengXian" w:hAnsi="Cambria Math"/>
                            <w:i/>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=σ</m:t>
                </m:r>
                <m:d>
                  <m:dPr>
                    <m:ctrlPr>
                      <w:rPr>
                        <w:rFonts w:ascii="Cambria Math" w:eastAsia="DengXian" w:hAnsi="Cambria Math"/>
                        <w:i/>
                        <w:szCs w:val="22"/>
                        <w:lang w:val="en-MY"/>
                      </w:rPr>
                    </m:ctrlPr>
                  </m:dPr>
                  <m:e>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o</m:t>
                        </m:r>
                      </m:sub>
                    </m:sSub>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o</m:t>
                        </m:r>
                      </m:sub>
                    </m:sSub>
                  </m:e>
                </m:d>
              </m:oMath>
            </m:oMathPara>
          </w:p>
        </w:tc>
        <w:tc>
          <w:tcPr>
            <w:tcW w:w="702" w:type="dxa"/>
            <w:vAlign w:val="center"/>
          </w:tcPr>
          <w:p w14:paraId="5B133E33" w14:textId="4F227694" w:rsidR="007873E9" w:rsidRPr="00471FEA" w:rsidRDefault="007873E9" w:rsidP="007873E9">
            <w:pPr>
              <w:jc w:val="center"/>
              <w:rPr>
                <w:rFonts w:eastAsia="DengXian"/>
                <w:bCs/>
                <w:szCs w:val="22"/>
                <w:lang w:val="en-MY"/>
              </w:rPr>
            </w:pPr>
            <w:r w:rsidRPr="00471FEA">
              <w:rPr>
                <w:rFonts w:eastAsia="DengXian"/>
                <w:bCs/>
                <w:szCs w:val="22"/>
                <w:lang w:val="en-MY"/>
              </w:rPr>
              <w:t>(3.</w:t>
            </w:r>
            <w:r>
              <w:rPr>
                <w:rFonts w:eastAsia="DengXian"/>
                <w:bCs/>
                <w:szCs w:val="22"/>
                <w:lang w:val="en-MY"/>
              </w:rPr>
              <w:t>5</w:t>
            </w:r>
            <w:r w:rsidRPr="00471FEA">
              <w:rPr>
                <w:rFonts w:eastAsia="DengXian"/>
                <w:bCs/>
                <w:szCs w:val="22"/>
                <w:lang w:val="en-MY"/>
              </w:rPr>
              <w:t>)</w:t>
            </w:r>
          </w:p>
        </w:tc>
      </w:tr>
    </w:tbl>
    <w:p w14:paraId="14E8A2DD" w14:textId="78654CA8" w:rsidR="007873E9" w:rsidRDefault="007873E9" w:rsidP="009F1160">
      <w:pPr>
        <w:spacing w:beforeLines="150" w:before="360" w:afterLines="200" w:after="480"/>
        <w:ind w:firstLine="720"/>
        <w:rPr>
          <w:rFonts w:eastAsia="DengXian"/>
          <w:szCs w:val="22"/>
          <w:lang w:val="en-MY"/>
        </w:rPr>
      </w:pPr>
      <w:r>
        <w:rPr>
          <w:rFonts w:eastAsia="DengXian"/>
          <w:szCs w:val="22"/>
          <w:lang w:val="en-MY"/>
        </w:rPr>
        <w:t xml:space="preserve">Where </w:t>
      </w:r>
      <w:bookmarkStart w:id="168" w:name="_Hlk36816021"/>
      <m:oMath>
        <m:sSub>
          <m:sSubPr>
            <m:ctrlPr>
              <w:rPr>
                <w:rFonts w:ascii="Cambria Math" w:eastAsia="DengXian" w:hAnsi="Cambria Math"/>
                <w:i/>
                <w:szCs w:val="22"/>
                <w:lang w:val="en-MY"/>
              </w:rPr>
            </m:ctrlPr>
          </m:sSubPr>
          <m:e>
            <m:r>
              <w:rPr>
                <w:rFonts w:ascii="Cambria Math" w:eastAsia="DengXian" w:hAnsi="Cambria Math"/>
                <w:szCs w:val="22"/>
                <w:lang w:val="en-MY"/>
              </w:rPr>
              <m:t>O</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rFonts w:eastAsia="DengXian"/>
          <w:szCs w:val="22"/>
          <w:lang w:val="en-MY"/>
        </w:rPr>
        <w:t xml:space="preserve"> </w:t>
      </w:r>
      <w:bookmarkEnd w:id="168"/>
      <w:r>
        <w:rPr>
          <w:rFonts w:eastAsia="DengXian"/>
          <w:szCs w:val="22"/>
          <w:lang w:val="en-MY"/>
        </w:rPr>
        <w:t xml:space="preserve">denotes the output gate output at </w:t>
      </w:r>
      <w:r w:rsidR="002D4483">
        <w:rPr>
          <w:rFonts w:eastAsia="DengXian"/>
          <w:szCs w:val="22"/>
          <w:lang w:val="en-MY"/>
        </w:rPr>
        <w:t>n</w:t>
      </w:r>
      <w:r>
        <w:rPr>
          <w:rFonts w:eastAsia="DengXian"/>
          <w:szCs w:val="22"/>
          <w:lang w:val="en-MY"/>
        </w:rPr>
        <w:t xml:space="preserve"> layer </w:t>
      </w:r>
      <w:r w:rsidR="00376B07">
        <w:rPr>
          <w:rFonts w:eastAsia="DengXian"/>
          <w:szCs w:val="22"/>
          <w:lang w:val="en-MY"/>
        </w:rPr>
        <w:t xml:space="preserve">at timestep </w:t>
      </w:r>
      <m:oMath>
        <m:r>
          <w:rPr>
            <w:rFonts w:ascii="Cambria Math" w:eastAsia="DengXian" w:hAnsi="Cambria Math"/>
            <w:szCs w:val="22"/>
            <w:lang w:val="en-MY"/>
          </w:rPr>
          <m:t>t</m:t>
        </m:r>
      </m:oMath>
      <w:r w:rsidR="00376B07">
        <w:rPr>
          <w:rFonts w:eastAsia="DengXian"/>
          <w:szCs w:val="22"/>
          <w:lang w:val="en-MY"/>
        </w:rPr>
        <w:t xml:space="preserve"> </w:t>
      </w:r>
      <w:r>
        <w:rPr>
          <w:rFonts w:eastAsia="DengXian"/>
          <w:szCs w:val="22"/>
          <w:lang w:val="en-MY"/>
        </w:rPr>
        <w:t xml:space="preserve">and </w:t>
      </w:r>
      <m:oMath>
        <m:r>
          <w:rPr>
            <w:rFonts w:ascii="Cambria Math" w:eastAsia="DengXian" w:hAnsi="Cambria Math"/>
            <w:szCs w:val="22"/>
            <w:lang w:val="en-MY"/>
          </w:rPr>
          <m:t>σ</m:t>
        </m:r>
      </m:oMath>
      <w:r w:rsidR="00B21BB3">
        <w:rPr>
          <w:rFonts w:eastAsia="DengXian"/>
          <w:szCs w:val="22"/>
          <w:lang w:val="en-MY"/>
        </w:rPr>
        <w:t xml:space="preserve"> is the sigmoid function</w:t>
      </w:r>
      <w:r>
        <w:rPr>
          <w:rFonts w:eastAsia="DengXian"/>
          <w:szCs w:val="22"/>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o</m:t>
            </m:r>
          </m:sub>
        </m:sSub>
      </m:oMath>
      <w:r w:rsidR="00B21BB3">
        <w:rPr>
          <w:rFonts w:eastAsia="DengXian"/>
          <w:szCs w:val="22"/>
          <w:lang w:val="en-MY"/>
        </w:rPr>
        <w:t xml:space="preserve"> </w:t>
      </w:r>
      <w:r>
        <w:rPr>
          <w:rFonts w:eastAsia="DengXian"/>
          <w:szCs w:val="22"/>
          <w:lang w:val="en-MY"/>
        </w:rPr>
        <w:t xml:space="preserve">denotes the weight of the connection at the output gate,  </w:t>
      </w:r>
      <m:oMath>
        <m:r>
          <w:rPr>
            <w:rFonts w:ascii="Cambria Math" w:eastAsia="DengXian" w:hAnsi="Cambria Math"/>
            <w:szCs w:val="22"/>
            <w:lang w:val="en-MY"/>
          </w:rPr>
          <m:t>L</m:t>
        </m:r>
      </m:oMath>
      <w:r>
        <w:rPr>
          <w:rFonts w:eastAsia="DengXian"/>
          <w:szCs w:val="22"/>
          <w:lang w:val="en-MY"/>
        </w:rPr>
        <w:t xml:space="preserve"> is the LSTM output from the previous layer, </w:t>
      </w:r>
      <m:oMath>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sidR="009E2C45">
        <w:rPr>
          <w:rFonts w:eastAsia="DengXian"/>
          <w:szCs w:val="22"/>
          <w:lang w:val="en-MY"/>
        </w:rPr>
        <w:t xml:space="preserve"> denotes the input vector of the dataset, </w:t>
      </w:r>
      <w:r>
        <w:rPr>
          <w:rFonts w:eastAsia="DengXian"/>
          <w:szCs w:val="22"/>
          <w:lang w:val="en-MY"/>
        </w:rPr>
        <w:t xml:space="preserve">and </w:t>
      </w:r>
      <m:oMath>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o</m:t>
            </m:r>
          </m:sub>
        </m:sSub>
      </m:oMath>
      <w:r>
        <w:rPr>
          <w:rFonts w:eastAsia="DengXian"/>
          <w:szCs w:val="22"/>
          <w:lang w:val="en-MY"/>
        </w:rPr>
        <w:t xml:space="preserve"> denotes the bias term for the output gate.</w:t>
      </w:r>
    </w:p>
    <w:p w14:paraId="314BE4B8" w14:textId="45A397EB" w:rsidR="00043471" w:rsidRDefault="003E6103" w:rsidP="009F1160">
      <w:pPr>
        <w:spacing w:beforeLines="150" w:before="360" w:afterLines="200" w:after="480"/>
        <w:ind w:firstLine="720"/>
        <w:rPr>
          <w:rFonts w:eastAsia="DengXian"/>
          <w:szCs w:val="22"/>
          <w:lang w:val="en-MY"/>
        </w:rPr>
      </w:pPr>
      <w:bookmarkStart w:id="169" w:name="_Hlk36817458"/>
      <w:r w:rsidRPr="000C339F">
        <w:rPr>
          <w:lang w:val="en-MY"/>
        </w:rPr>
        <w:t>Next is the input modulation gate</w:t>
      </w:r>
      <w:r>
        <w:rPr>
          <w:lang w:val="en-MY"/>
        </w:rPr>
        <w:t xml:space="preserve"> which is a function of the input vector and the previous state output</w:t>
      </w:r>
      <w:r w:rsidR="00043471">
        <w:rPr>
          <w:rFonts w:eastAsia="DengXian"/>
          <w:szCs w:val="22"/>
          <w:lang w:val="en-MY"/>
        </w:rPr>
        <w:t>:</w:t>
      </w:r>
    </w:p>
    <w:bookmarkEnd w:id="169"/>
    <w:tbl>
      <w:tblPr>
        <w:tblStyle w:val="TableGrid1"/>
        <w:tblW w:w="8223" w:type="dxa"/>
        <w:tblInd w:w="-5" w:type="dxa"/>
        <w:tblLook w:val="04A0" w:firstRow="1" w:lastRow="0" w:firstColumn="1" w:lastColumn="0" w:noHBand="0" w:noVBand="1"/>
      </w:tblPr>
      <w:tblGrid>
        <w:gridCol w:w="692"/>
        <w:gridCol w:w="6683"/>
        <w:gridCol w:w="848"/>
      </w:tblGrid>
      <w:tr w:rsidR="00043471" w:rsidRPr="00471FEA" w14:paraId="5E7A24AF" w14:textId="77777777" w:rsidTr="00830601">
        <w:tc>
          <w:tcPr>
            <w:tcW w:w="692" w:type="dxa"/>
            <w:tcBorders>
              <w:top w:val="nil"/>
              <w:left w:val="nil"/>
              <w:bottom w:val="nil"/>
              <w:right w:val="nil"/>
            </w:tcBorders>
          </w:tcPr>
          <w:p w14:paraId="1448230B" w14:textId="77777777" w:rsidR="00043471" w:rsidRPr="00471FEA" w:rsidRDefault="00043471" w:rsidP="00830601">
            <w:pPr>
              <w:spacing w:after="160"/>
              <w:jc w:val="center"/>
              <w:rPr>
                <w:rFonts w:eastAsia="DengXian"/>
                <w:bCs/>
                <w:szCs w:val="22"/>
                <w:lang w:val="en-MY"/>
              </w:rPr>
            </w:pPr>
          </w:p>
        </w:tc>
        <w:tc>
          <w:tcPr>
            <w:tcW w:w="6683" w:type="dxa"/>
            <w:tcBorders>
              <w:top w:val="nil"/>
              <w:left w:val="nil"/>
              <w:bottom w:val="nil"/>
              <w:right w:val="nil"/>
            </w:tcBorders>
          </w:tcPr>
          <w:p w14:paraId="2E750862" w14:textId="5EB92A09" w:rsidR="00043471" w:rsidRPr="00471FEA" w:rsidRDefault="00830601" w:rsidP="00830601">
            <w:pPr>
              <w:spacing w:after="160"/>
              <w:jc w:val="center"/>
              <w:rPr>
                <w:rFonts w:eastAsia="DengXian"/>
                <w:szCs w:val="22"/>
                <w:lang w:val="en-MY"/>
              </w:rPr>
            </w:pPr>
            <m:oMathPara>
              <m:oMath>
                <m:sSub>
                  <m:sSubPr>
                    <m:ctrlPr>
                      <w:rPr>
                        <w:rFonts w:ascii="Cambria Math" w:eastAsia="DengXian" w:hAnsi="Cambria Math"/>
                        <w:i/>
                        <w:szCs w:val="22"/>
                        <w:lang w:val="en-MY"/>
                      </w:rPr>
                    </m:ctrlPr>
                  </m:sSubPr>
                  <m:e>
                    <m:r>
                      <w:rPr>
                        <w:rFonts w:ascii="Cambria Math" w:eastAsia="DengXian" w:hAnsi="Cambria Math"/>
                        <w:szCs w:val="22"/>
                        <w:lang w:val="en-MY"/>
                      </w:rPr>
                      <m:t>G</m:t>
                    </m:r>
                  </m:e>
                  <m:sub>
                    <m:sSub>
                      <m:sSubPr>
                        <m:ctrlPr>
                          <w:rPr>
                            <w:rFonts w:ascii="Cambria Math" w:eastAsia="DengXian" w:hAnsi="Cambria Math"/>
                            <w:i/>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w:bookmarkStart w:id="170" w:name="_Hlk36818440"/>
                <m:r>
                  <w:rPr>
                    <w:rFonts w:ascii="Cambria Math" w:eastAsia="DengXian" w:hAnsi="Cambria Math"/>
                    <w:szCs w:val="22"/>
                    <w:lang w:val="en-MY"/>
                  </w:rPr>
                  <m:t>tanh</m:t>
                </m:r>
                <w:bookmarkEnd w:id="170"/>
                <m:d>
                  <m:dPr>
                    <m:ctrlPr>
                      <w:rPr>
                        <w:rFonts w:ascii="Cambria Math" w:eastAsia="DengXian" w:hAnsi="Cambria Math"/>
                        <w:i/>
                        <w:szCs w:val="22"/>
                        <w:lang w:val="en-MY"/>
                      </w:rPr>
                    </m:ctrlPr>
                  </m:dPr>
                  <m:e>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s</m:t>
                        </m:r>
                      </m:sub>
                    </m:sSub>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r>
                      <w:rPr>
                        <w:rFonts w:ascii="Cambria Math" w:eastAsia="DengXian" w:hAnsi="Cambria Math"/>
                        <w:szCs w:val="22"/>
                        <w:lang w:val="en-MY"/>
                      </w:rPr>
                      <m:t>,</m:t>
                    </m:r>
                    <w:bookmarkStart w:id="171" w:name="_Hlk36817631"/>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w:bookmarkEnd w:id="171"/>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s</m:t>
                        </m:r>
                      </m:sub>
                    </m:sSub>
                  </m:e>
                </m:d>
              </m:oMath>
            </m:oMathPara>
          </w:p>
        </w:tc>
        <w:tc>
          <w:tcPr>
            <w:tcW w:w="848" w:type="dxa"/>
            <w:tcBorders>
              <w:top w:val="nil"/>
              <w:left w:val="nil"/>
              <w:bottom w:val="nil"/>
              <w:right w:val="nil"/>
            </w:tcBorders>
          </w:tcPr>
          <w:p w14:paraId="5ACF5198" w14:textId="77777777" w:rsidR="00043471" w:rsidRPr="00471FEA" w:rsidRDefault="00043471" w:rsidP="00830601">
            <w:pPr>
              <w:spacing w:after="160"/>
              <w:jc w:val="center"/>
              <w:rPr>
                <w:rFonts w:eastAsia="DengXian"/>
                <w:bCs/>
                <w:szCs w:val="22"/>
                <w:lang w:val="en-MY"/>
              </w:rPr>
            </w:pPr>
            <w:r w:rsidRPr="00471FEA">
              <w:rPr>
                <w:rFonts w:eastAsia="DengXian"/>
                <w:bCs/>
                <w:szCs w:val="22"/>
                <w:lang w:val="en-MY"/>
              </w:rPr>
              <w:t>(3.6)</w:t>
            </w:r>
          </w:p>
        </w:tc>
      </w:tr>
    </w:tbl>
    <w:p w14:paraId="6F9723DF" w14:textId="031BEA92" w:rsidR="00043471" w:rsidRDefault="00043471" w:rsidP="00043471">
      <w:pPr>
        <w:spacing w:beforeLines="150" w:before="360" w:afterLines="200" w:after="480"/>
        <w:ind w:firstLine="720"/>
        <w:rPr>
          <w:rFonts w:eastAsia="DengXian"/>
          <w:szCs w:val="22"/>
          <w:lang w:val="en-MY"/>
        </w:rPr>
      </w:pPr>
      <w:bookmarkStart w:id="172" w:name="_Hlk36817531"/>
      <w:r>
        <w:rPr>
          <w:rFonts w:eastAsia="DengXian"/>
          <w:szCs w:val="22"/>
          <w:lang w:val="en-MY"/>
        </w:rPr>
        <w:t xml:space="preserve">Where </w:t>
      </w:r>
      <w:bookmarkStart w:id="173" w:name="_Hlk36817552"/>
      <m:oMath>
        <m:sSub>
          <m:sSubPr>
            <m:ctrlPr>
              <w:rPr>
                <w:rFonts w:ascii="Cambria Math" w:eastAsia="DengXian" w:hAnsi="Cambria Math"/>
                <w:i/>
                <w:szCs w:val="22"/>
                <w:lang w:val="en-MY"/>
              </w:rPr>
            </m:ctrlPr>
          </m:sSubPr>
          <m:e>
            <m:r>
              <w:rPr>
                <w:rFonts w:ascii="Cambria Math" w:eastAsia="DengXian" w:hAnsi="Cambria Math"/>
                <w:szCs w:val="22"/>
                <w:lang w:val="en-MY"/>
              </w:rPr>
              <m:t>G</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rFonts w:eastAsia="DengXian"/>
          <w:szCs w:val="22"/>
          <w:lang w:val="en-MY"/>
        </w:rPr>
        <w:t xml:space="preserve"> </w:t>
      </w:r>
      <w:bookmarkEnd w:id="173"/>
      <w:r>
        <w:rPr>
          <w:rFonts w:eastAsia="DengXian"/>
          <w:szCs w:val="22"/>
          <w:lang w:val="en-MY"/>
        </w:rPr>
        <w:t xml:space="preserve">denotes the input modulation gate output at n layer at timestep </w:t>
      </w:r>
      <w:bookmarkStart w:id="174" w:name="_Hlk36817561"/>
      <m:oMath>
        <m:r>
          <w:rPr>
            <w:rFonts w:ascii="Cambria Math" w:eastAsia="DengXian" w:hAnsi="Cambria Math"/>
            <w:szCs w:val="22"/>
            <w:lang w:val="en-MY"/>
          </w:rPr>
          <m:t>t</m:t>
        </m:r>
      </m:oMath>
      <w:bookmarkEnd w:id="174"/>
      <w:r>
        <w:rPr>
          <w:rFonts w:eastAsia="DengXian"/>
          <w:szCs w:val="22"/>
          <w:lang w:val="en-MY"/>
        </w:rPr>
        <w:t xml:space="preserve"> </w:t>
      </w:r>
      <w:r w:rsidR="00B21BB3">
        <w:rPr>
          <w:rFonts w:eastAsia="DengXian"/>
          <w:szCs w:val="22"/>
          <w:lang w:val="en-MY"/>
        </w:rPr>
        <w:t xml:space="preserve">with </w:t>
      </w:r>
      <m:oMath>
        <m:r>
          <w:rPr>
            <w:rFonts w:ascii="Cambria Math" w:eastAsia="DengXian" w:hAnsi="Cambria Math"/>
            <w:szCs w:val="22"/>
            <w:lang w:val="en-MY"/>
          </w:rPr>
          <m:t>tanh</m:t>
        </m:r>
      </m:oMath>
      <w:r w:rsidR="00B21BB3">
        <w:rPr>
          <w:rFonts w:eastAsia="DengXian"/>
          <w:szCs w:val="22"/>
          <w:lang w:val="en-MY"/>
        </w:rPr>
        <w:t xml:space="preserve"> function</w:t>
      </w:r>
      <w:r>
        <w:rPr>
          <w:rFonts w:eastAsia="DengXian"/>
          <w:szCs w:val="22"/>
          <w:lang w:val="en-MY"/>
        </w:rPr>
        <w:t xml:space="preserve">, </w:t>
      </w:r>
      <w:bookmarkStart w:id="175" w:name="_Hlk36817572"/>
      <m:oMath>
        <m:sSub>
          <m:sSubPr>
            <m:ctrlPr>
              <w:rPr>
                <w:rFonts w:ascii="Cambria Math" w:eastAsia="DengXian" w:hAnsi="Cambria Math"/>
                <w:i/>
                <w:szCs w:val="22"/>
                <w:lang w:val="en-MY"/>
              </w:rPr>
            </m:ctrlPr>
          </m:sSubPr>
          <m:e>
            <m:r>
              <w:rPr>
                <w:rFonts w:ascii="Cambria Math" w:eastAsia="DengXian" w:hAnsi="Cambria Math"/>
                <w:szCs w:val="22"/>
                <w:lang w:val="en-MY"/>
              </w:rPr>
              <m:t>W</m:t>
            </m:r>
          </m:e>
          <m:sub>
            <m:r>
              <w:rPr>
                <w:rFonts w:ascii="Cambria Math" w:eastAsia="DengXian" w:hAnsi="Cambria Math"/>
                <w:szCs w:val="22"/>
                <w:lang w:val="en-MY"/>
              </w:rPr>
              <m:t>s</m:t>
            </m:r>
          </m:sub>
        </m:sSub>
      </m:oMath>
      <w:r w:rsidR="001C00F3">
        <w:rPr>
          <w:rFonts w:eastAsia="DengXian"/>
          <w:szCs w:val="22"/>
          <w:lang w:val="en-MY"/>
        </w:rPr>
        <w:t xml:space="preserve"> </w:t>
      </w:r>
      <w:bookmarkEnd w:id="175"/>
      <w:r>
        <w:rPr>
          <w:rFonts w:eastAsia="DengXian"/>
          <w:szCs w:val="22"/>
          <w:lang w:val="en-MY"/>
        </w:rPr>
        <w:t>denotes the weight of the connection at the input modulation gate</w:t>
      </w:r>
      <w:r w:rsidR="001C00F3">
        <w:rPr>
          <w:rFonts w:eastAsia="DengXian"/>
          <w:szCs w:val="22"/>
          <w:lang w:val="en-MY"/>
        </w:rPr>
        <w:t xml:space="preserve"> which is based on the previous state</w:t>
      </w:r>
      <w:r>
        <w:rPr>
          <w:rFonts w:eastAsia="DengXian"/>
          <w:szCs w:val="22"/>
          <w:lang w:val="en-MY"/>
        </w:rPr>
        <w:t xml:space="preserve">,  </w:t>
      </w:r>
      <m:oMath>
        <m:r>
          <w:rPr>
            <w:rFonts w:ascii="Cambria Math" w:eastAsia="DengXian" w:hAnsi="Cambria Math"/>
            <w:szCs w:val="22"/>
            <w:lang w:val="en-MY"/>
          </w:rPr>
          <m:t>L</m:t>
        </m:r>
      </m:oMath>
      <w:r>
        <w:rPr>
          <w:rFonts w:eastAsia="DengXian"/>
          <w:szCs w:val="22"/>
          <w:lang w:val="en-MY"/>
        </w:rPr>
        <w:t xml:space="preserve"> is the LSTM output from the previous layer,</w:t>
      </w:r>
      <m:oMath>
        <m:r>
          <w:rPr>
            <w:rFonts w:ascii="Cambria Math" w:eastAsia="DengXian" w:hAnsi="Cambria Math"/>
            <w:szCs w:val="22"/>
            <w:lang w:val="en-MY"/>
          </w:rPr>
          <m:t xml:space="preserve"> </m:t>
        </m:r>
        <m:sSub>
          <m:sSubPr>
            <m:ctrlPr>
              <w:rPr>
                <w:rFonts w:ascii="Cambria Math" w:eastAsia="DengXian" w:hAnsi="Cambria Math"/>
                <w:i/>
                <w:szCs w:val="22"/>
                <w:lang w:val="en-MY"/>
              </w:rPr>
            </m:ctrlPr>
          </m:sSubPr>
          <m:e>
            <m:r>
              <w:rPr>
                <w:rFonts w:ascii="Cambria Math" w:eastAsia="DengXian" w:hAnsi="Cambria Math"/>
                <w:szCs w:val="22"/>
                <w:lang w:val="en-MY"/>
              </w:rPr>
              <m:t>V</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rFonts w:eastAsia="DengXian"/>
          <w:szCs w:val="22"/>
          <w:lang w:val="en-MY"/>
        </w:rPr>
        <w:t xml:space="preserve"> denotes the input vector of the dataset, and </w:t>
      </w:r>
      <w:bookmarkStart w:id="176" w:name="_Hlk36817681"/>
      <m:oMath>
        <m:sSub>
          <m:sSubPr>
            <m:ctrlPr>
              <w:rPr>
                <w:rFonts w:ascii="Cambria Math" w:eastAsia="DengXian" w:hAnsi="Cambria Math"/>
                <w:i/>
                <w:szCs w:val="22"/>
                <w:lang w:val="en-MY"/>
              </w:rPr>
            </m:ctrlPr>
          </m:sSubPr>
          <m:e>
            <m:r>
              <w:rPr>
                <w:rFonts w:ascii="Cambria Math" w:eastAsia="DengXian" w:hAnsi="Cambria Math"/>
                <w:szCs w:val="22"/>
                <w:lang w:val="en-MY"/>
              </w:rPr>
              <m:t>B</m:t>
            </m:r>
          </m:e>
          <m:sub>
            <m:r>
              <w:rPr>
                <w:rFonts w:ascii="Cambria Math" w:eastAsia="DengXian" w:hAnsi="Cambria Math"/>
                <w:szCs w:val="22"/>
                <w:lang w:val="en-MY"/>
              </w:rPr>
              <m:t>s</m:t>
            </m:r>
          </m:sub>
        </m:sSub>
      </m:oMath>
      <w:bookmarkEnd w:id="176"/>
      <w:r>
        <w:rPr>
          <w:rFonts w:eastAsia="DengXian"/>
          <w:szCs w:val="22"/>
          <w:lang w:val="en-MY"/>
        </w:rPr>
        <w:t xml:space="preserve"> denotes the bias term for the input modulation gate</w:t>
      </w:r>
      <w:r w:rsidR="001C00F3">
        <w:rPr>
          <w:rFonts w:eastAsia="DengXian"/>
          <w:szCs w:val="22"/>
          <w:lang w:val="en-MY"/>
        </w:rPr>
        <w:t xml:space="preserve"> based on previous state gate.</w:t>
      </w:r>
    </w:p>
    <w:p w14:paraId="60EBCC41" w14:textId="446D5108" w:rsidR="00471FEA" w:rsidRDefault="007873E9" w:rsidP="009F1160">
      <w:pPr>
        <w:spacing w:afterLines="150" w:after="360"/>
        <w:ind w:firstLine="720"/>
        <w:rPr>
          <w:rFonts w:eastAsia="DengXian"/>
          <w:szCs w:val="22"/>
          <w:lang w:val="en-MY"/>
        </w:rPr>
      </w:pPr>
      <w:bookmarkStart w:id="177" w:name="_Hlk36816332"/>
      <w:bookmarkEnd w:id="172"/>
      <w:r>
        <w:rPr>
          <w:rFonts w:eastAsia="DengXian"/>
          <w:szCs w:val="22"/>
          <w:lang w:val="en-MY"/>
        </w:rPr>
        <w:t xml:space="preserve">The </w:t>
      </w:r>
      <w:r w:rsidR="001C00F3">
        <w:rPr>
          <w:rFonts w:eastAsia="DengXian"/>
          <w:szCs w:val="22"/>
          <w:lang w:val="en-MY"/>
        </w:rPr>
        <w:t xml:space="preserve">state gate or </w:t>
      </w:r>
      <w:r w:rsidR="00F11A06">
        <w:rPr>
          <w:rFonts w:eastAsia="DengXian"/>
          <w:szCs w:val="22"/>
          <w:lang w:val="en-MY"/>
        </w:rPr>
        <w:t>memory cell consists of two terms: the previous memory cell</w:t>
      </w:r>
      <w:r w:rsidR="00043471">
        <w:rPr>
          <w:rFonts w:eastAsia="DengXian"/>
          <w:szCs w:val="22"/>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S</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oMath>
      <w:r w:rsidR="00F11A06">
        <w:rPr>
          <w:rFonts w:eastAsia="DengXian"/>
          <w:szCs w:val="22"/>
          <w:lang w:val="en-MY"/>
        </w:rPr>
        <w:t xml:space="preserve"> which is modulated by forget gate</w:t>
      </w:r>
      <w:r w:rsidR="00043471">
        <w:rPr>
          <w:rFonts w:eastAsia="DengXian"/>
          <w:szCs w:val="22"/>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F</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sidR="00F11A06">
        <w:rPr>
          <w:rFonts w:eastAsia="DengXian"/>
          <w:szCs w:val="22"/>
          <w:lang w:val="en-MY"/>
        </w:rPr>
        <w:t xml:space="preserve"> and </w:t>
      </w:r>
      <w:r w:rsidR="003E6103">
        <w:rPr>
          <w:rFonts w:eastAsia="DengXian"/>
          <w:szCs w:val="22"/>
          <w:lang w:val="en-MY"/>
        </w:rPr>
        <w:t xml:space="preserve">input modulation gate </w:t>
      </w:r>
      <m:oMath>
        <m:sSub>
          <m:sSubPr>
            <m:ctrlPr>
              <w:rPr>
                <w:rFonts w:ascii="Cambria Math" w:eastAsia="DengXian" w:hAnsi="Cambria Math"/>
                <w:i/>
                <w:szCs w:val="22"/>
                <w:lang w:val="en-MY"/>
              </w:rPr>
            </m:ctrlPr>
          </m:sSubPr>
          <m:e>
            <m:r>
              <w:rPr>
                <w:rFonts w:ascii="Cambria Math" w:eastAsia="DengXian" w:hAnsi="Cambria Math"/>
                <w:szCs w:val="22"/>
                <w:lang w:val="en-MY"/>
              </w:rPr>
              <m:t>G</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sidR="00F11A06">
        <w:rPr>
          <w:rFonts w:eastAsia="DengXian"/>
          <w:szCs w:val="22"/>
          <w:lang w:val="en-MY"/>
        </w:rPr>
        <w:t xml:space="preserve"> </w:t>
      </w:r>
      <w:r w:rsidR="00823B3F">
        <w:rPr>
          <w:rFonts w:eastAsia="DengXian"/>
          <w:szCs w:val="22"/>
          <w:lang w:val="en-MY"/>
        </w:rPr>
        <w:t>which is</w:t>
      </w:r>
      <w:r w:rsidR="00F11A06">
        <w:rPr>
          <w:rFonts w:eastAsia="DengXian"/>
          <w:szCs w:val="22"/>
          <w:lang w:val="en-MY"/>
        </w:rPr>
        <w:t xml:space="preserve"> modulated by input gate</w:t>
      </w:r>
      <w:r w:rsidR="001C00F3">
        <w:rPr>
          <w:rFonts w:eastAsia="DengXian"/>
          <w:szCs w:val="22"/>
          <w:lang w:val="en-MY"/>
        </w:rPr>
        <w:t xml:space="preserve"> </w:t>
      </w:r>
      <w:bookmarkStart w:id="178" w:name="_Hlk36817959"/>
      <m:oMath>
        <m:sSub>
          <m:sSubPr>
            <m:ctrlPr>
              <w:rPr>
                <w:rFonts w:ascii="Cambria Math" w:eastAsia="DengXian" w:hAnsi="Cambria Math"/>
                <w:i/>
                <w:szCs w:val="22"/>
                <w:lang w:val="en-MY"/>
              </w:rPr>
            </m:ctrlPr>
          </m:sSubPr>
          <m:e>
            <m:r>
              <w:rPr>
                <w:rFonts w:ascii="Cambria Math" w:eastAsia="DengXian" w:hAnsi="Cambria Math"/>
                <w:szCs w:val="22"/>
                <w:lang w:val="en-MY"/>
              </w:rPr>
              <m:t>I</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bookmarkEnd w:id="178"/>
      <w:r w:rsidR="00823B3F">
        <w:rPr>
          <w:rFonts w:eastAsia="DengXian"/>
          <w:szCs w:val="22"/>
          <w:lang w:val="en-MY"/>
        </w:rPr>
        <w:t xml:space="preserve">at time step </w:t>
      </w:r>
      <m:oMath>
        <m:r>
          <w:rPr>
            <w:rFonts w:ascii="Cambria Math" w:eastAsia="DengXian" w:hAnsi="Cambria Math"/>
            <w:szCs w:val="22"/>
            <w:lang w:val="en-MY"/>
          </w:rPr>
          <m:t>t</m:t>
        </m:r>
      </m:oMath>
      <w:r w:rsidR="007666B3">
        <w:rPr>
          <w:rFonts w:eastAsia="DengXian"/>
          <w:szCs w:val="22"/>
          <w:lang w:val="en-MY"/>
        </w:rPr>
        <w:t>:</w:t>
      </w:r>
    </w:p>
    <w:tbl>
      <w:tblPr>
        <w:tblStyle w:val="TableGrid1"/>
        <w:tblW w:w="8223" w:type="dxa"/>
        <w:tblInd w:w="-5" w:type="dxa"/>
        <w:tblLook w:val="04A0" w:firstRow="1" w:lastRow="0" w:firstColumn="1" w:lastColumn="0" w:noHBand="0" w:noVBand="1"/>
      </w:tblPr>
      <w:tblGrid>
        <w:gridCol w:w="692"/>
        <w:gridCol w:w="6683"/>
        <w:gridCol w:w="848"/>
      </w:tblGrid>
      <w:tr w:rsidR="00043471" w:rsidRPr="00471FEA" w14:paraId="2D60D627" w14:textId="77777777" w:rsidTr="00043471">
        <w:tc>
          <w:tcPr>
            <w:tcW w:w="692" w:type="dxa"/>
            <w:tcBorders>
              <w:top w:val="nil"/>
              <w:left w:val="nil"/>
              <w:bottom w:val="nil"/>
              <w:right w:val="nil"/>
            </w:tcBorders>
          </w:tcPr>
          <w:p w14:paraId="6B48D208" w14:textId="77777777" w:rsidR="00043471" w:rsidRPr="00471FEA" w:rsidRDefault="00043471" w:rsidP="00830601">
            <w:pPr>
              <w:spacing w:after="160"/>
              <w:jc w:val="center"/>
              <w:rPr>
                <w:rFonts w:eastAsia="DengXian"/>
                <w:bCs/>
                <w:szCs w:val="22"/>
                <w:lang w:val="en-MY"/>
              </w:rPr>
            </w:pPr>
          </w:p>
        </w:tc>
        <w:tc>
          <w:tcPr>
            <w:tcW w:w="6683" w:type="dxa"/>
            <w:tcBorders>
              <w:top w:val="nil"/>
              <w:left w:val="nil"/>
              <w:bottom w:val="nil"/>
              <w:right w:val="nil"/>
            </w:tcBorders>
          </w:tcPr>
          <w:p w14:paraId="63AE6009" w14:textId="706737CC" w:rsidR="00043471" w:rsidRPr="00471FEA" w:rsidRDefault="00043471" w:rsidP="00830601">
            <w:pPr>
              <w:spacing w:after="160"/>
              <w:jc w:val="center"/>
              <w:rPr>
                <w:rFonts w:eastAsia="DengXian"/>
                <w:szCs w:val="22"/>
                <w:lang w:val="en-MY"/>
              </w:rPr>
            </w:pPr>
          </w:p>
        </w:tc>
        <w:tc>
          <w:tcPr>
            <w:tcW w:w="848" w:type="dxa"/>
            <w:tcBorders>
              <w:top w:val="nil"/>
              <w:left w:val="nil"/>
              <w:bottom w:val="nil"/>
              <w:right w:val="nil"/>
            </w:tcBorders>
          </w:tcPr>
          <w:p w14:paraId="33A71F19" w14:textId="40AE0E4B" w:rsidR="00043471" w:rsidRPr="00471FEA" w:rsidRDefault="00043471" w:rsidP="00830601">
            <w:pPr>
              <w:spacing w:after="160"/>
              <w:jc w:val="center"/>
              <w:rPr>
                <w:rFonts w:eastAsia="DengXian"/>
                <w:bCs/>
                <w:szCs w:val="22"/>
                <w:lang w:val="en-MY"/>
              </w:rPr>
            </w:pPr>
          </w:p>
        </w:tc>
      </w:tr>
      <w:bookmarkEnd w:id="177"/>
      <w:tr w:rsidR="00471FEA" w:rsidRPr="00471FEA" w14:paraId="1793A851" w14:textId="77777777" w:rsidTr="0004347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692" w:type="dxa"/>
            <w:vAlign w:val="center"/>
          </w:tcPr>
          <w:p w14:paraId="5107D53F" w14:textId="77777777" w:rsidR="00471FEA" w:rsidRPr="00471FEA" w:rsidRDefault="00471FEA" w:rsidP="00471FEA">
            <w:pPr>
              <w:spacing w:after="160"/>
              <w:jc w:val="center"/>
              <w:rPr>
                <w:rFonts w:eastAsia="DengXian"/>
                <w:bCs/>
                <w:szCs w:val="22"/>
                <w:lang w:val="en-MY"/>
              </w:rPr>
            </w:pPr>
          </w:p>
        </w:tc>
        <w:tc>
          <w:tcPr>
            <w:tcW w:w="6683" w:type="dxa"/>
            <w:vAlign w:val="center"/>
          </w:tcPr>
          <w:p w14:paraId="348CA07D" w14:textId="7A7FE8D8" w:rsidR="00471FEA" w:rsidRPr="00471FEA" w:rsidRDefault="00830601" w:rsidP="00471FEA">
            <w:pPr>
              <w:spacing w:after="160"/>
              <w:jc w:val="center"/>
              <w:rPr>
                <w:rFonts w:eastAsia="DengXian"/>
                <w:szCs w:val="22"/>
                <w:lang w:val="en-MY"/>
              </w:rPr>
            </w:pPr>
            <m:oMathPara>
              <m:oMath>
                <m:sSub>
                  <m:sSubPr>
                    <m:ctrlPr>
                      <w:rPr>
                        <w:rFonts w:ascii="Cambria Math" w:eastAsia="DengXian" w:hAnsi="Cambria Math"/>
                        <w:i/>
                        <w:szCs w:val="22"/>
                        <w:lang w:val="en-MY"/>
                      </w:rPr>
                    </m:ctrlPr>
                  </m:sSubPr>
                  <m:e>
                    <m:r>
                      <w:rPr>
                        <w:rFonts w:ascii="Cambria Math" w:eastAsia="DengXian" w:hAnsi="Cambria Math"/>
                        <w:szCs w:val="22"/>
                        <w:lang w:val="en-MY"/>
                      </w:rPr>
                      <m:t>S</m:t>
                    </m:r>
                  </m:e>
                  <m:sub>
                    <m:sSub>
                      <m:sSubPr>
                        <m:ctrlPr>
                          <w:rPr>
                            <w:rFonts w:ascii="Cambria Math" w:eastAsia="DengXian" w:hAnsi="Cambria Math"/>
                            <w:i/>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F</m:t>
                    </m:r>
                  </m:e>
                  <m:sub>
                    <m:sSub>
                      <m:sSubPr>
                        <m:ctrlPr>
                          <w:rPr>
                            <w:rFonts w:ascii="Cambria Math" w:eastAsia="DengXian" w:hAnsi="Cambria Math"/>
                            <w:i/>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sSub>
                  <m:sSubPr>
                    <m:ctrlPr>
                      <w:rPr>
                        <w:rFonts w:ascii="Cambria Math" w:eastAsia="DengXian" w:hAnsi="Cambria Math"/>
                        <w:i/>
                        <w:szCs w:val="22"/>
                        <w:lang w:val="en-MY"/>
                      </w:rPr>
                    </m:ctrlPr>
                  </m:sSubPr>
                  <m:e>
                    <m:r>
                      <w:rPr>
                        <w:rFonts w:ascii="Cambria Math" w:eastAsia="DengXian" w:hAnsi="Cambria Math"/>
                        <w:szCs w:val="22"/>
                        <w:lang w:val="en-MY"/>
                      </w:rPr>
                      <m:t>S</m:t>
                    </m:r>
                  </m:e>
                  <m:sub>
                    <m:sSub>
                      <m:sSubPr>
                        <m:ctrlPr>
                          <w:rPr>
                            <w:rFonts w:ascii="Cambria Math" w:eastAsia="DengXian" w:hAnsi="Cambria Math"/>
                            <w:i/>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t-1</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I</m:t>
                    </m:r>
                  </m:e>
                  <m:sub>
                    <m:sSub>
                      <m:sSubPr>
                        <m:ctrlPr>
                          <w:rPr>
                            <w:rFonts w:ascii="Cambria Math" w:eastAsia="DengXian" w:hAnsi="Cambria Math"/>
                            <w:i/>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sSub>
                  <m:sSubPr>
                    <m:ctrlPr>
                      <w:rPr>
                        <w:rFonts w:ascii="Cambria Math" w:eastAsia="DengXian" w:hAnsi="Cambria Math"/>
                        <w:i/>
                        <w:szCs w:val="22"/>
                        <w:lang w:val="en-MY"/>
                      </w:rPr>
                    </m:ctrlPr>
                  </m:sSubPr>
                  <m:e>
                    <m:r>
                      <w:rPr>
                        <w:rFonts w:ascii="Cambria Math" w:eastAsia="DengXian" w:hAnsi="Cambria Math"/>
                        <w:szCs w:val="22"/>
                        <w:lang w:val="en-MY"/>
                      </w:rPr>
                      <m:t>G</m:t>
                    </m:r>
                  </m:e>
                  <m:sub>
                    <m:sSub>
                      <m:sSubPr>
                        <m:ctrlPr>
                          <w:rPr>
                            <w:rFonts w:ascii="Cambria Math" w:eastAsia="DengXian" w:hAnsi="Cambria Math"/>
                            <w:i/>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m:oMathPara>
          </w:p>
        </w:tc>
        <w:tc>
          <w:tcPr>
            <w:tcW w:w="848" w:type="dxa"/>
            <w:vAlign w:val="center"/>
          </w:tcPr>
          <w:p w14:paraId="11F5A3A5" w14:textId="77777777" w:rsidR="00471FEA" w:rsidRPr="00471FEA" w:rsidRDefault="00471FEA" w:rsidP="00471FEA">
            <w:pPr>
              <w:spacing w:after="160"/>
              <w:jc w:val="center"/>
              <w:rPr>
                <w:rFonts w:eastAsia="DengXian"/>
                <w:bCs/>
                <w:szCs w:val="22"/>
                <w:lang w:val="en-MY"/>
              </w:rPr>
            </w:pPr>
            <w:r w:rsidRPr="00471FEA">
              <w:rPr>
                <w:rFonts w:eastAsia="DengXian"/>
                <w:bCs/>
                <w:szCs w:val="22"/>
                <w:lang w:val="en-MY"/>
              </w:rPr>
              <w:t>(3.6)</w:t>
            </w:r>
          </w:p>
        </w:tc>
      </w:tr>
    </w:tbl>
    <w:p w14:paraId="0E08CBBC" w14:textId="63DB5954" w:rsidR="00471FEA" w:rsidRPr="00471FEA" w:rsidRDefault="00471FEA" w:rsidP="00471FEA">
      <w:pPr>
        <w:spacing w:beforeLines="150" w:before="360" w:afterLines="150" w:after="360"/>
        <w:ind w:firstLine="720"/>
        <w:rPr>
          <w:rFonts w:eastAsia="DengXian"/>
          <w:szCs w:val="22"/>
          <w:lang w:val="en-MY"/>
        </w:rPr>
      </w:pPr>
      <w:r w:rsidRPr="00471FEA">
        <w:rPr>
          <w:rFonts w:eastAsia="DengXian"/>
          <w:szCs w:val="22"/>
          <w:lang w:val="en-MY"/>
        </w:rPr>
        <w:t>And the LSTM output</w:t>
      </w:r>
      <w:r w:rsidR="007873E9">
        <w:rPr>
          <w:rFonts w:eastAsia="DengXian"/>
          <w:szCs w:val="22"/>
          <w:lang w:val="en-MY"/>
        </w:rPr>
        <w:t>s the combination of the output gate and state gate, with the following equation:</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3"/>
        <w:gridCol w:w="6682"/>
        <w:gridCol w:w="848"/>
      </w:tblGrid>
      <w:tr w:rsidR="00471FEA" w:rsidRPr="00471FEA" w14:paraId="2503EFF2" w14:textId="77777777" w:rsidTr="00AA463F">
        <w:tc>
          <w:tcPr>
            <w:tcW w:w="704" w:type="dxa"/>
            <w:vAlign w:val="center"/>
          </w:tcPr>
          <w:p w14:paraId="027CABE4" w14:textId="77777777" w:rsidR="00471FEA" w:rsidRPr="00471FEA" w:rsidRDefault="00471FEA" w:rsidP="00471FEA">
            <w:pPr>
              <w:spacing w:after="160"/>
              <w:jc w:val="center"/>
              <w:rPr>
                <w:rFonts w:eastAsia="DengXian"/>
                <w:bCs/>
                <w:szCs w:val="22"/>
                <w:lang w:val="en-MY"/>
              </w:rPr>
            </w:pPr>
          </w:p>
        </w:tc>
        <w:tc>
          <w:tcPr>
            <w:tcW w:w="6804" w:type="dxa"/>
            <w:vAlign w:val="center"/>
          </w:tcPr>
          <w:p w14:paraId="03DAECF9" w14:textId="3DCCE67F" w:rsidR="00471FEA" w:rsidRPr="00471FEA" w:rsidRDefault="00830601" w:rsidP="00471FEA">
            <w:pPr>
              <w:spacing w:after="160"/>
              <w:jc w:val="center"/>
              <w:rPr>
                <w:rFonts w:eastAsia="DengXian"/>
                <w:szCs w:val="22"/>
                <w:lang w:val="en-MY"/>
              </w:rPr>
            </w:pPr>
            <m:oMathPara>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O</m:t>
                    </m:r>
                  </m:e>
                  <m:sub>
                    <m:sSub>
                      <m:sSubPr>
                        <m:ctrlPr>
                          <w:rPr>
                            <w:rFonts w:ascii="Cambria Math" w:eastAsia="DengXian" w:hAnsi="Cambria Math"/>
                            <w:i/>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r>
                  <w:rPr>
                    <w:rFonts w:ascii="Cambria Math" w:eastAsia="DengXian" w:hAnsi="Cambria Math"/>
                    <w:szCs w:val="22"/>
                    <w:lang w:val="en-MY"/>
                  </w:rPr>
                  <m:t>*</m:t>
                </m:r>
                <m:func>
                  <m:funcPr>
                    <m:ctrlPr>
                      <w:rPr>
                        <w:rFonts w:ascii="Cambria Math" w:eastAsia="DengXian" w:hAnsi="Cambria Math"/>
                        <w:i/>
                        <w:szCs w:val="22"/>
                        <w:lang w:val="en-MY"/>
                      </w:rPr>
                    </m:ctrlPr>
                  </m:funcPr>
                  <m:fName>
                    <m:r>
                      <m:rPr>
                        <m:sty m:val="p"/>
                      </m:rPr>
                      <w:rPr>
                        <w:rFonts w:ascii="Cambria Math" w:eastAsia="DengXian" w:hAnsi="Cambria Math"/>
                        <w:szCs w:val="22"/>
                        <w:lang w:val="en-MY"/>
                      </w:rPr>
                      <m:t>tanh</m:t>
                    </m:r>
                  </m:fName>
                  <m:e>
                    <m:d>
                      <m:dPr>
                        <m:ctrlPr>
                          <w:rPr>
                            <w:rFonts w:ascii="Cambria Math" w:eastAsia="DengXian" w:hAnsi="Cambria Math"/>
                            <w:i/>
                            <w:szCs w:val="22"/>
                            <w:lang w:val="en-MY"/>
                          </w:rPr>
                        </m:ctrlPr>
                      </m:dPr>
                      <m:e>
                        <m:sSub>
                          <m:sSubPr>
                            <m:ctrlPr>
                              <w:rPr>
                                <w:rFonts w:ascii="Cambria Math" w:eastAsia="DengXian" w:hAnsi="Cambria Math"/>
                                <w:i/>
                                <w:szCs w:val="22"/>
                                <w:lang w:val="en-MY"/>
                              </w:rPr>
                            </m:ctrlPr>
                          </m:sSubPr>
                          <m:e>
                            <m:r>
                              <w:rPr>
                                <w:rFonts w:ascii="Cambria Math" w:eastAsia="DengXian" w:hAnsi="Cambria Math"/>
                                <w:szCs w:val="22"/>
                                <w:lang w:val="en-MY"/>
                              </w:rPr>
                              <m:t>S</m:t>
                            </m:r>
                          </m:e>
                          <m:sub>
                            <m:sSub>
                              <m:sSubPr>
                                <m:ctrlPr>
                                  <w:rPr>
                                    <w:rFonts w:ascii="Cambria Math" w:eastAsia="DengXian" w:hAnsi="Cambria Math"/>
                                    <w:i/>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e>
                    </m:d>
                  </m:e>
                </m:func>
              </m:oMath>
            </m:oMathPara>
          </w:p>
        </w:tc>
        <w:tc>
          <w:tcPr>
            <w:tcW w:w="702" w:type="dxa"/>
            <w:vAlign w:val="center"/>
          </w:tcPr>
          <w:p w14:paraId="00C1C735" w14:textId="1027D9A6" w:rsidR="00471FEA" w:rsidRPr="00471FEA" w:rsidRDefault="00471FEA" w:rsidP="00471FEA">
            <w:pPr>
              <w:spacing w:after="160"/>
              <w:jc w:val="center"/>
              <w:rPr>
                <w:rFonts w:eastAsia="DengXian"/>
                <w:bCs/>
                <w:szCs w:val="22"/>
                <w:lang w:val="en-MY"/>
              </w:rPr>
            </w:pPr>
            <w:r w:rsidRPr="00471FEA">
              <w:rPr>
                <w:rFonts w:eastAsia="DengXian"/>
                <w:bCs/>
                <w:szCs w:val="22"/>
                <w:lang w:val="en-MY"/>
              </w:rPr>
              <w:t>(3.</w:t>
            </w:r>
            <w:r w:rsidR="007873E9">
              <w:rPr>
                <w:rFonts w:eastAsia="DengXian"/>
                <w:bCs/>
                <w:szCs w:val="22"/>
                <w:lang w:val="en-MY"/>
              </w:rPr>
              <w:t>7</w:t>
            </w:r>
            <w:r w:rsidRPr="00471FEA">
              <w:rPr>
                <w:rFonts w:eastAsia="DengXian"/>
                <w:bCs/>
                <w:szCs w:val="22"/>
                <w:lang w:val="en-MY"/>
              </w:rPr>
              <w:t>)</w:t>
            </w:r>
          </w:p>
        </w:tc>
      </w:tr>
    </w:tbl>
    <w:p w14:paraId="463770FF" w14:textId="3E6CFE77" w:rsidR="007873E9" w:rsidRDefault="007873E9" w:rsidP="009F1160">
      <w:pPr>
        <w:spacing w:beforeLines="150" w:before="360" w:afterLines="200" w:after="480"/>
        <w:ind w:firstLine="720"/>
        <w:rPr>
          <w:rFonts w:eastAsia="DengXian"/>
          <w:szCs w:val="22"/>
          <w:lang w:val="en-MY"/>
        </w:rPr>
      </w:pPr>
      <w:r>
        <w:rPr>
          <w:rFonts w:eastAsia="DengXian"/>
          <w:szCs w:val="22"/>
          <w:lang w:val="en-MY"/>
        </w:rPr>
        <w:t xml:space="preserve">Where </w:t>
      </w:r>
      <m:oMath>
        <m:sSub>
          <m:sSubPr>
            <m:ctrlPr>
              <w:rPr>
                <w:rFonts w:ascii="Cambria Math" w:eastAsia="DengXian" w:hAnsi="Cambria Math"/>
                <w:i/>
                <w:szCs w:val="22"/>
                <w:lang w:val="en-MY"/>
              </w:rPr>
            </m:ctrlPr>
          </m:sSubPr>
          <m:e>
            <m:r>
              <w:rPr>
                <w:rFonts w:ascii="Cambria Math" w:eastAsia="DengXian" w:hAnsi="Cambria Math"/>
                <w:szCs w:val="22"/>
                <w:lang w:val="en-MY"/>
              </w:rPr>
              <m:t>L</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rFonts w:eastAsia="DengXian"/>
          <w:szCs w:val="22"/>
          <w:lang w:val="en-MY"/>
        </w:rPr>
        <w:t xml:space="preserve"> denotes the LSTM output at </w:t>
      </w:r>
      <w:r w:rsidR="00E8601B">
        <w:rPr>
          <w:rFonts w:eastAsia="DengXian"/>
          <w:szCs w:val="22"/>
          <w:lang w:val="en-MY"/>
        </w:rPr>
        <w:t>n</w:t>
      </w:r>
      <w:r>
        <w:rPr>
          <w:rFonts w:eastAsia="DengXian"/>
          <w:szCs w:val="22"/>
          <w:lang w:val="en-MY"/>
        </w:rPr>
        <w:t xml:space="preserve"> layer</w:t>
      </w:r>
      <w:r w:rsidR="00B21BB3">
        <w:rPr>
          <w:rFonts w:eastAsia="DengXian"/>
          <w:szCs w:val="22"/>
          <w:lang w:val="en-MY"/>
        </w:rPr>
        <w:t xml:space="preserve"> at timestep </w:t>
      </w:r>
      <m:oMath>
        <m:r>
          <w:rPr>
            <w:rFonts w:ascii="Cambria Math" w:eastAsia="DengXian" w:hAnsi="Cambria Math"/>
            <w:szCs w:val="22"/>
            <w:lang w:val="en-MY"/>
          </w:rPr>
          <m:t>t</m:t>
        </m:r>
      </m:oMath>
      <w:r w:rsidR="00B21BB3">
        <w:rPr>
          <w:rFonts w:eastAsia="DengXian"/>
          <w:szCs w:val="22"/>
          <w:lang w:val="en-MY"/>
        </w:rPr>
        <w:t xml:space="preserve"> </w:t>
      </w:r>
      <w:r>
        <w:rPr>
          <w:rFonts w:eastAsia="DengXian"/>
          <w:szCs w:val="22"/>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O</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rFonts w:eastAsia="DengXian"/>
          <w:szCs w:val="22"/>
          <w:lang w:val="en-MY"/>
        </w:rPr>
        <w:t xml:space="preserve"> refers to the output gate’s output at </w:t>
      </w:r>
      <w:r w:rsidR="00E8601B">
        <w:rPr>
          <w:rFonts w:eastAsia="DengXian"/>
          <w:szCs w:val="22"/>
          <w:lang w:val="en-MY"/>
        </w:rPr>
        <w:t>n</w:t>
      </w:r>
      <w:r>
        <w:rPr>
          <w:rFonts w:eastAsia="DengXian"/>
          <w:szCs w:val="22"/>
          <w:lang w:val="en-MY"/>
        </w:rPr>
        <w:t xml:space="preserve"> layer</w:t>
      </w:r>
      <w:r w:rsidR="00B21BB3">
        <w:rPr>
          <w:rFonts w:eastAsia="DengXian"/>
          <w:szCs w:val="22"/>
          <w:lang w:val="en-MY"/>
        </w:rPr>
        <w:t xml:space="preserve"> with </w:t>
      </w:r>
      <m:oMath>
        <m:r>
          <w:rPr>
            <w:rFonts w:ascii="Cambria Math" w:eastAsia="DengXian" w:hAnsi="Cambria Math"/>
            <w:szCs w:val="22"/>
            <w:lang w:val="en-MY"/>
          </w:rPr>
          <m:t>tanh</m:t>
        </m:r>
      </m:oMath>
      <w:r w:rsidR="00B21BB3">
        <w:rPr>
          <w:rFonts w:eastAsia="DengXian"/>
          <w:szCs w:val="22"/>
          <w:lang w:val="en-MY"/>
        </w:rPr>
        <w:t xml:space="preserve"> function</w:t>
      </w:r>
      <w:r>
        <w:rPr>
          <w:rFonts w:eastAsia="DengXian"/>
          <w:szCs w:val="22"/>
          <w:lang w:val="en-MY"/>
        </w:rPr>
        <w:t xml:space="preserve">, </w:t>
      </w:r>
      <m:oMath>
        <m:sSub>
          <m:sSubPr>
            <m:ctrlPr>
              <w:rPr>
                <w:rFonts w:ascii="Cambria Math" w:eastAsia="DengXian" w:hAnsi="Cambria Math"/>
                <w:i/>
                <w:szCs w:val="22"/>
                <w:lang w:val="en-MY"/>
              </w:rPr>
            </m:ctrlPr>
          </m:sSubPr>
          <m:e>
            <m:r>
              <w:rPr>
                <w:rFonts w:ascii="Cambria Math" w:eastAsia="DengXian" w:hAnsi="Cambria Math"/>
                <w:szCs w:val="22"/>
                <w:lang w:val="en-MY"/>
              </w:rPr>
              <m:t>S</m:t>
            </m:r>
          </m:e>
          <m:sub>
            <m:sSub>
              <m:sSubPr>
                <m:ctrlPr>
                  <w:rPr>
                    <w:rFonts w:ascii="Cambria Math" w:eastAsia="DengXian" w:hAnsi="Cambria Math"/>
                    <w:i/>
                    <w:sz w:val="22"/>
                    <w:szCs w:val="22"/>
                    <w:lang w:val="en-MY"/>
                  </w:rPr>
                </m:ctrlPr>
              </m:sSubPr>
              <m:e>
                <m:r>
                  <w:rPr>
                    <w:rFonts w:ascii="Cambria Math" w:eastAsia="DengXian" w:hAnsi="Cambria Math"/>
                    <w:szCs w:val="22"/>
                    <w:lang w:val="en-MY"/>
                  </w:rPr>
                  <m:t>n</m:t>
                </m:r>
              </m:e>
              <m:sub>
                <m:r>
                  <w:rPr>
                    <w:rFonts w:ascii="Cambria Math" w:eastAsia="DengXian" w:hAnsi="Cambria Math"/>
                    <w:szCs w:val="22"/>
                    <w:lang w:val="en-MY"/>
                  </w:rPr>
                  <m:t>t</m:t>
                </m:r>
              </m:sub>
            </m:sSub>
          </m:sub>
        </m:sSub>
      </m:oMath>
      <w:r>
        <w:rPr>
          <w:rFonts w:eastAsia="DengXian"/>
          <w:szCs w:val="22"/>
          <w:lang w:val="en-MY"/>
        </w:rPr>
        <w:t>denotes the state gate’s output</w:t>
      </w:r>
      <w:r w:rsidR="00E8601B">
        <w:rPr>
          <w:rFonts w:eastAsia="DengXian"/>
          <w:szCs w:val="22"/>
          <w:lang w:val="en-MY"/>
        </w:rPr>
        <w:t xml:space="preserve"> at </w:t>
      </w:r>
      <m:oMath>
        <m:r>
          <w:rPr>
            <w:rFonts w:ascii="Cambria Math" w:eastAsia="DengXian" w:hAnsi="Cambria Math"/>
            <w:szCs w:val="22"/>
            <w:lang w:val="en-MY"/>
          </w:rPr>
          <m:t>n</m:t>
        </m:r>
      </m:oMath>
      <w:r w:rsidR="00E8601B">
        <w:rPr>
          <w:rFonts w:eastAsia="DengXian"/>
          <w:szCs w:val="22"/>
          <w:lang w:val="en-MY"/>
        </w:rPr>
        <w:t xml:space="preserve"> layer as well</w:t>
      </w:r>
      <w:r>
        <w:rPr>
          <w:rFonts w:eastAsia="DengXian"/>
          <w:szCs w:val="22"/>
          <w:lang w:val="en-MY"/>
        </w:rPr>
        <w:t>.</w:t>
      </w:r>
    </w:p>
    <w:p w14:paraId="0E7851A6" w14:textId="2E3A969E" w:rsidR="00471FEA" w:rsidRDefault="007873E9" w:rsidP="009F1160">
      <w:pPr>
        <w:spacing w:afterLines="450" w:after="1080"/>
        <w:ind w:firstLine="720"/>
        <w:rPr>
          <w:rFonts w:eastAsia="DengXian"/>
          <w:szCs w:val="22"/>
          <w:lang w:val="en-MY"/>
        </w:rPr>
      </w:pPr>
      <w:r>
        <w:rPr>
          <w:rFonts w:eastAsia="DengXian"/>
          <w:szCs w:val="22"/>
          <w:lang w:val="en-MY"/>
        </w:rPr>
        <w:t xml:space="preserve">The LSTM node output two values to the next LSTM nodes. The subsequent LSTM node will use </w:t>
      </w:r>
      <w:proofErr w:type="gramStart"/>
      <w:r>
        <w:rPr>
          <w:rFonts w:eastAsia="DengXian"/>
          <w:szCs w:val="22"/>
          <w:lang w:val="en-MY"/>
        </w:rPr>
        <w:t>these two information</w:t>
      </w:r>
      <w:proofErr w:type="gramEnd"/>
      <w:r>
        <w:rPr>
          <w:rFonts w:eastAsia="DengXian"/>
          <w:szCs w:val="22"/>
          <w:lang w:val="en-MY"/>
        </w:rPr>
        <w:t xml:space="preserve"> accordingly to update their state and eventually the update status of the whole network. This gives the </w:t>
      </w:r>
      <w:r w:rsidR="00471FEA" w:rsidRPr="00471FEA">
        <w:rPr>
          <w:rFonts w:eastAsia="DengXian"/>
          <w:szCs w:val="22"/>
          <w:lang w:val="en-MY"/>
        </w:rPr>
        <w:t xml:space="preserve">LSTM network takes </w:t>
      </w:r>
      <w:r>
        <w:rPr>
          <w:rFonts w:eastAsia="DengXian"/>
          <w:szCs w:val="22"/>
          <w:lang w:val="en-MY"/>
        </w:rPr>
        <w:t>the ability to take into</w:t>
      </w:r>
      <w:r w:rsidR="00471FEA" w:rsidRPr="00471FEA">
        <w:rPr>
          <w:rFonts w:eastAsia="DengXian"/>
          <w:szCs w:val="22"/>
          <w:lang w:val="en-MY"/>
        </w:rPr>
        <w:t xml:space="preserve"> past information</w:t>
      </w:r>
      <w:r>
        <w:rPr>
          <w:rFonts w:eastAsia="DengXian"/>
          <w:szCs w:val="22"/>
          <w:lang w:val="en-MY"/>
        </w:rPr>
        <w:t xml:space="preserve">. In the next section, the Bidir-LSTM is able to combine both past information and </w:t>
      </w:r>
      <w:r w:rsidR="00471FEA" w:rsidRPr="00471FEA">
        <w:rPr>
          <w:rFonts w:eastAsia="DengXian"/>
          <w:szCs w:val="22"/>
          <w:lang w:val="en-MY"/>
        </w:rPr>
        <w:t xml:space="preserve">future information </w:t>
      </w:r>
      <w:r>
        <w:rPr>
          <w:rFonts w:eastAsia="DengXian"/>
          <w:szCs w:val="22"/>
          <w:lang w:val="en-MY"/>
        </w:rPr>
        <w:t xml:space="preserve">to update the network. </w:t>
      </w:r>
    </w:p>
    <w:p w14:paraId="18B0F8EA" w14:textId="6C777479" w:rsidR="009F1160" w:rsidRDefault="009F1160" w:rsidP="009F1160">
      <w:pPr>
        <w:spacing w:afterLines="450" w:after="1080"/>
        <w:ind w:firstLine="720"/>
        <w:rPr>
          <w:rFonts w:eastAsia="DengXian"/>
          <w:szCs w:val="22"/>
          <w:lang w:val="en-MY"/>
        </w:rPr>
      </w:pPr>
    </w:p>
    <w:p w14:paraId="3DBC2C3C" w14:textId="77777777" w:rsidR="009F1160" w:rsidRPr="00471FEA" w:rsidRDefault="009F1160" w:rsidP="009F1160">
      <w:pPr>
        <w:spacing w:afterLines="450" w:after="1080"/>
        <w:ind w:firstLine="720"/>
        <w:rPr>
          <w:rFonts w:eastAsia="DengXian"/>
          <w:szCs w:val="22"/>
          <w:lang w:val="en-MY"/>
        </w:rPr>
      </w:pPr>
    </w:p>
    <w:p w14:paraId="38E100F8" w14:textId="77777777" w:rsidR="00471FEA" w:rsidRPr="00471FEA" w:rsidRDefault="00471FEA" w:rsidP="009F1160">
      <w:pPr>
        <w:pStyle w:val="Heading3"/>
        <w:spacing w:afterLines="150" w:after="360"/>
        <w:rPr>
          <w:lang w:val="en-MY"/>
        </w:rPr>
      </w:pPr>
      <w:bookmarkStart w:id="179" w:name="_Toc19565160"/>
      <w:bookmarkStart w:id="180" w:name="_Ref19618054"/>
      <w:bookmarkStart w:id="181" w:name="_Toc32054189"/>
      <w:r w:rsidRPr="00471FEA">
        <w:rPr>
          <w:lang w:val="en-MY"/>
        </w:rPr>
        <w:t>Bi-dir LSTM</w:t>
      </w:r>
      <w:bookmarkEnd w:id="179"/>
      <w:bookmarkEnd w:id="180"/>
      <w:bookmarkEnd w:id="181"/>
    </w:p>
    <w:p w14:paraId="2AEEFA02" w14:textId="2F4D277C" w:rsidR="00471FEA" w:rsidRPr="00471FEA" w:rsidRDefault="00471FEA" w:rsidP="00471FEA">
      <w:pPr>
        <w:spacing w:afterLines="450" w:after="1080"/>
        <w:ind w:firstLine="720"/>
        <w:rPr>
          <w:rFonts w:eastAsia="DengXian"/>
          <w:szCs w:val="22"/>
          <w:lang w:val="en-MY"/>
        </w:rPr>
      </w:pPr>
      <w:r w:rsidRPr="00471FEA">
        <w:rPr>
          <w:rFonts w:eastAsia="DengXian"/>
          <w:szCs w:val="22"/>
          <w:lang w:val="en-MY"/>
        </w:rPr>
        <w:t xml:space="preserve">Bi-directional Long Short-Term Memory (Bidir-LSTM) is a variant of LSTM. The improvement of the Bidir-LSTM is that the current output is related to the previous information and subsequent information. The Bidir-LSTM structure is made up of some of Bidir-LSTM cells. For a Bidir-LSTM layer, it gets information from the horizontal direction (both the past information and future information) and </w:t>
      </w:r>
      <w:r w:rsidR="007177BD">
        <w:rPr>
          <w:rFonts w:eastAsia="DengXian"/>
          <w:szCs w:val="22"/>
          <w:lang w:val="en-MY"/>
        </w:rPr>
        <w:t xml:space="preserve">the </w:t>
      </w:r>
      <w:r w:rsidRPr="00471FEA">
        <w:rPr>
          <w:rFonts w:eastAsia="DengXian"/>
          <w:szCs w:val="22"/>
          <w:lang w:val="en-MY"/>
        </w:rPr>
        <w:t xml:space="preserve">vertical layer (from </w:t>
      </w:r>
      <w:r w:rsidR="007177BD">
        <w:rPr>
          <w:rFonts w:eastAsia="DengXian"/>
          <w:szCs w:val="22"/>
          <w:lang w:val="en-MY"/>
        </w:rPr>
        <w:t xml:space="preserve">the </w:t>
      </w:r>
      <w:r w:rsidRPr="00471FEA">
        <w:rPr>
          <w:rFonts w:eastAsia="DengXian"/>
          <w:szCs w:val="22"/>
          <w:lang w:val="en-MY"/>
        </w:rPr>
        <w:t xml:space="preserve">lower layer). </w:t>
      </w:r>
    </w:p>
    <w:p w14:paraId="2CF9DAAC" w14:textId="77777777" w:rsidR="00471FEA" w:rsidRPr="00471FEA" w:rsidRDefault="00471FEA" w:rsidP="009F1160">
      <w:pPr>
        <w:pStyle w:val="Heading4"/>
        <w:spacing w:afterLines="150" w:after="360"/>
        <w:rPr>
          <w:lang w:val="en-MY"/>
        </w:rPr>
      </w:pPr>
      <w:bookmarkStart w:id="182" w:name="_Toc19565161"/>
      <w:bookmarkStart w:id="183" w:name="_Ref19618064"/>
      <w:bookmarkStart w:id="184" w:name="_Toc32054190"/>
      <w:r w:rsidRPr="00471FEA">
        <w:rPr>
          <w:lang w:val="en-MY"/>
        </w:rPr>
        <w:t>Architecture and Formulation of Bi-dir LSTM</w:t>
      </w:r>
      <w:bookmarkEnd w:id="182"/>
      <w:bookmarkEnd w:id="183"/>
      <w:bookmarkEnd w:id="184"/>
    </w:p>
    <w:p w14:paraId="0846B7F4" w14:textId="06048F8D" w:rsidR="00471FEA" w:rsidRPr="00471FEA" w:rsidRDefault="00471FEA" w:rsidP="00471FEA">
      <w:pPr>
        <w:spacing w:afterLines="150" w:after="360"/>
        <w:ind w:firstLine="720"/>
        <w:rPr>
          <w:rFonts w:eastAsia="DengXian"/>
          <w:szCs w:val="22"/>
          <w:lang w:val="en-MY"/>
        </w:rPr>
      </w:pPr>
      <w:r w:rsidRPr="00471FEA">
        <w:rPr>
          <w:rFonts w:eastAsia="DengXian"/>
          <w:szCs w:val="22"/>
          <w:lang w:val="en-MY"/>
        </w:rPr>
        <w:t xml:space="preserve">The </w:t>
      </w:r>
      <w:r w:rsidR="007873E9">
        <w:rPr>
          <w:rFonts w:eastAsia="DengXian"/>
          <w:szCs w:val="22"/>
          <w:lang w:val="en-MY"/>
        </w:rPr>
        <w:t xml:space="preserve">following Bidir-LSTM is </w:t>
      </w:r>
      <w:r w:rsidR="004352FE">
        <w:rPr>
          <w:rFonts w:eastAsia="DengXian"/>
          <w:szCs w:val="22"/>
          <w:lang w:val="en-MY"/>
        </w:rPr>
        <w:t xml:space="preserve">derived from </w:t>
      </w:r>
      <w:r w:rsidRPr="00471FEA">
        <w:rPr>
          <w:rFonts w:eastAsia="DengXian"/>
          <w:szCs w:val="22"/>
          <w:lang w:val="en-MY"/>
        </w:rPr>
        <w:fldChar w:fldCharType="begin" w:fldLock="1"/>
      </w:r>
      <w:r w:rsidR="004352FE">
        <w:rPr>
          <w:rFonts w:eastAsia="DengXian"/>
          <w:szCs w:val="22"/>
          <w:lang w:val="en-MY"/>
        </w:rPr>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networks","type":"article-journal"},"uris":["http://www.mendeley.com/documents/?uuid=e72283f5-1e19-4300-8c07-35c3efbcfc68"]}],"mendeley":{"formattedCitation":"(Yu &amp; Qin, 2018)","manualFormatting":"Yu and Qin's (2018)","plainTextFormattedCitation":"(Yu &amp; Qin, 2018)","previouslyFormattedCitation":"(Yu &amp; Qin, 2018)"},"properties":{"noteIndex":0},"schema":"https://github.com/citation-style-language/schema/raw/master/csl-citation.json"}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Yu and Qin</w:t>
      </w:r>
      <w:r w:rsidR="004352FE">
        <w:rPr>
          <w:rFonts w:eastAsia="DengXian"/>
          <w:noProof/>
          <w:szCs w:val="22"/>
          <w:lang w:val="en-MY"/>
        </w:rPr>
        <w:t>'s</w:t>
      </w:r>
      <w:r w:rsidRPr="00471FEA">
        <w:rPr>
          <w:rFonts w:eastAsia="DengXian"/>
          <w:noProof/>
          <w:szCs w:val="22"/>
          <w:lang w:val="en-MY"/>
        </w:rPr>
        <w:t xml:space="preserve"> </w:t>
      </w:r>
      <w:r w:rsidR="004352FE">
        <w:rPr>
          <w:rFonts w:eastAsia="DengXian"/>
          <w:noProof/>
          <w:szCs w:val="22"/>
          <w:lang w:val="en-MY"/>
        </w:rPr>
        <w:t>(</w:t>
      </w:r>
      <w:r w:rsidRPr="00471FEA">
        <w:rPr>
          <w:rFonts w:eastAsia="DengXian"/>
          <w:noProof/>
          <w:szCs w:val="22"/>
          <w:lang w:val="en-MY"/>
        </w:rPr>
        <w:t>2018)</w:t>
      </w:r>
      <w:r w:rsidRPr="00471FEA">
        <w:rPr>
          <w:rFonts w:eastAsia="DengXian"/>
          <w:szCs w:val="22"/>
          <w:lang w:val="en-MY"/>
        </w:rPr>
        <w:fldChar w:fldCharType="end"/>
      </w:r>
      <w:r w:rsidR="004352FE">
        <w:rPr>
          <w:rFonts w:eastAsia="DengXian"/>
          <w:szCs w:val="22"/>
          <w:lang w:val="en-MY"/>
        </w:rPr>
        <w:t xml:space="preserve"> equations</w:t>
      </w:r>
      <w:r w:rsidRPr="00471FEA">
        <w:rPr>
          <w:rFonts w:eastAsia="DengXian"/>
          <w:szCs w:val="22"/>
          <w:lang w:val="en-MY"/>
        </w:rPr>
        <w:t xml:space="preserve">. </w:t>
      </w:r>
      <w:r w:rsidR="004352FE">
        <w:rPr>
          <w:rFonts w:eastAsia="DengXian"/>
          <w:szCs w:val="22"/>
          <w:lang w:val="en-MY"/>
        </w:rPr>
        <w:t xml:space="preserve"> Bidir-LSTM has both </w:t>
      </w:r>
      <w:r w:rsidRPr="00471FEA">
        <w:rPr>
          <w:rFonts w:eastAsia="DengXian"/>
          <w:szCs w:val="22"/>
          <w:lang w:val="en-MY"/>
        </w:rPr>
        <w:t xml:space="preserve">forward sequences </w:t>
      </w: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oMath>
      <w:r w:rsidRPr="00471FEA">
        <w:rPr>
          <w:rFonts w:eastAsia="DengXian"/>
          <w:szCs w:val="22"/>
          <w:lang w:val="en-MY"/>
        </w:rPr>
        <w:t xml:space="preserve"> and backward sequences </w:t>
      </w: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oMath>
      <w:r w:rsidRPr="00471FEA">
        <w:rPr>
          <w:rFonts w:eastAsia="DengXian"/>
          <w:szCs w:val="22"/>
          <w:lang w:val="en-MY"/>
        </w:rPr>
        <w:t xml:space="preserve"> in the hidden layer. At time t, the hidden layer and the input layer can be defined as follows:</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3"/>
        <w:gridCol w:w="6572"/>
        <w:gridCol w:w="958"/>
        <w:gridCol w:w="10"/>
      </w:tblGrid>
      <w:tr w:rsidR="00471FEA" w:rsidRPr="00471FEA" w14:paraId="7F7D4792" w14:textId="77777777" w:rsidTr="00AA463F">
        <w:tc>
          <w:tcPr>
            <w:tcW w:w="696" w:type="dxa"/>
            <w:vAlign w:val="center"/>
          </w:tcPr>
          <w:p w14:paraId="1C0BB959" w14:textId="77777777" w:rsidR="00471FEA" w:rsidRPr="00471FEA" w:rsidRDefault="00471FEA" w:rsidP="00471FEA">
            <w:pPr>
              <w:spacing w:after="160"/>
              <w:jc w:val="center"/>
              <w:rPr>
                <w:rFonts w:eastAsia="DengXian"/>
                <w:bCs/>
                <w:szCs w:val="22"/>
                <w:lang w:val="en-MY"/>
              </w:rPr>
            </w:pPr>
          </w:p>
        </w:tc>
        <w:tc>
          <w:tcPr>
            <w:tcW w:w="6718" w:type="dxa"/>
            <w:vAlign w:val="center"/>
          </w:tcPr>
          <w:p w14:paraId="08D25D88" w14:textId="20D2CA5C" w:rsidR="00471FEA" w:rsidRPr="00471FEA" w:rsidRDefault="00830601" w:rsidP="00471FEA">
            <w:pPr>
              <w:spacing w:after="160"/>
              <w:jc w:val="center"/>
              <w:rPr>
                <w:rFonts w:eastAsia="DengXian"/>
                <w:szCs w:val="22"/>
                <w:lang w:val="en-MY"/>
              </w:rPr>
            </w:pPr>
            <m:oMathPara>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r>
                  <w:rPr>
                    <w:rFonts w:ascii="Cambria Math" w:eastAsia="DengXian" w:hAnsi="Cambria Math"/>
                    <w:szCs w:val="22"/>
                    <w:lang w:val="en-MY"/>
                  </w:rPr>
                  <m:t>=A(</m:t>
                </m:r>
                <m:sSub>
                  <m:sSubPr>
                    <m:ctrlPr>
                      <w:rPr>
                        <w:rFonts w:ascii="Cambria Math" w:eastAsia="DengXian" w:hAnsi="Cambria Math"/>
                        <w:i/>
                        <w:szCs w:val="22"/>
                        <w:lang w:val="en-MY"/>
                      </w:rPr>
                    </m:ctrlPr>
                  </m:sSubPr>
                  <m:e>
                    <m:r>
                      <w:rPr>
                        <w:rFonts w:ascii="Cambria Math" w:eastAsia="DengXian" w:hAnsi="Cambria Math"/>
                        <w:szCs w:val="22"/>
                        <w:lang w:val="en-MY"/>
                      </w:rPr>
                      <m:t>W</m:t>
                    </m:r>
                  </m:e>
                  <m:sub>
                    <m:acc>
                      <m:accPr>
                        <m:chr m:val="⃗"/>
                        <m:ctrlPr>
                          <w:rPr>
                            <w:rFonts w:ascii="Cambria Math" w:eastAsia="DengXian" w:hAnsi="Cambria Math"/>
                            <w:i/>
                            <w:szCs w:val="22"/>
                            <w:lang w:val="en-MY"/>
                          </w:rPr>
                        </m:ctrlPr>
                      </m:accPr>
                      <m:e>
                        <m:r>
                          <w:rPr>
                            <w:rFonts w:ascii="Cambria Math" w:eastAsia="DengXian" w:hAnsi="Cambria Math"/>
                            <w:szCs w:val="22"/>
                            <w:lang w:val="en-MY"/>
                          </w:rPr>
                          <m:t>L</m:t>
                        </m:r>
                      </m:e>
                    </m:acc>
                  </m:sub>
                </m:sSub>
                <m:box>
                  <m:boxPr>
                    <m:opEmu m:val="1"/>
                    <m:ctrlPr>
                      <w:rPr>
                        <w:rFonts w:ascii="Cambria Math" w:eastAsia="DengXian" w:hAnsi="Cambria Math"/>
                        <w:i/>
                        <w:szCs w:val="22"/>
                        <w:lang w:val="en-MY"/>
                      </w:rPr>
                    </m:ctrlPr>
                  </m:boxPr>
                  <m:e>
                    <m:box>
                      <m:boxPr>
                        <m:opEmu m:val="1"/>
                        <m:ctrlPr>
                          <w:rPr>
                            <w:rFonts w:ascii="Cambria Math" w:eastAsia="DengXian" w:hAnsi="Cambria Math"/>
                            <w:i/>
                            <w:szCs w:val="22"/>
                            <w:lang w:val="en-MY"/>
                          </w:rPr>
                        </m:ctrlPr>
                      </m:boxPr>
                      <m:e>
                        <m:sSub>
                          <m:sSubPr>
                            <m:ctrlPr>
                              <w:rPr>
                                <w:rFonts w:ascii="Cambria Math" w:eastAsia="DengXian" w:hAnsi="Cambria Math"/>
                                <w:i/>
                                <w:szCs w:val="22"/>
                                <w:lang w:val="en-MY"/>
                              </w:rPr>
                            </m:ctrlPr>
                          </m:sSubPr>
                          <m:e>
                            <m:acc>
                              <m:accPr>
                                <m:chr m:val="⃗"/>
                                <m:ctrlPr>
                                  <w:rPr>
                                    <w:rFonts w:ascii="Cambria Math" w:eastAsia="DengXian" w:hAnsi="Cambria Math"/>
                                    <w:i/>
                                    <w:szCs w:val="22"/>
                                    <w:lang w:val="en-MY"/>
                                  </w:rPr>
                                </m:ctrlPr>
                              </m:accPr>
                              <m:e>
                                <m:r>
                                  <w:rPr>
                                    <w:rFonts w:ascii="Cambria Math" w:eastAsia="DengXian" w:hAnsi="Cambria Math"/>
                                    <w:szCs w:val="22"/>
                                    <w:lang w:val="en-MY"/>
                                  </w:rPr>
                                  <m:t>L</m:t>
                                </m:r>
                              </m:e>
                            </m:acc>
                          </m:e>
                          <m:sub>
                            <m:r>
                              <w:rPr>
                                <w:rFonts w:ascii="Cambria Math" w:eastAsia="DengXian" w:hAnsi="Cambria Math"/>
                                <w:szCs w:val="22"/>
                                <w:lang w:val="en-MY"/>
                              </w:rPr>
                              <m:t>n-1</m:t>
                            </m:r>
                          </m:sub>
                        </m:sSub>
                      </m:e>
                    </m:box>
                  </m:e>
                </m:box>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acc>
                      <m:accPr>
                        <m:chr m:val="⃗"/>
                        <m:ctrlPr>
                          <w:rPr>
                            <w:rFonts w:ascii="Cambria Math" w:eastAsia="DengXian" w:hAnsi="Cambria Math"/>
                            <w:i/>
                            <w:szCs w:val="22"/>
                            <w:lang w:val="en-MY"/>
                          </w:rPr>
                        </m:ctrlPr>
                      </m:accPr>
                      <m:e>
                        <m:r>
                          <w:rPr>
                            <w:rFonts w:ascii="Cambria Math" w:eastAsia="DengXian" w:hAnsi="Cambria Math"/>
                            <w:szCs w:val="22"/>
                            <w:lang w:val="en-MY"/>
                          </w:rPr>
                          <m:t>L</m:t>
                        </m:r>
                      </m:e>
                    </m:acc>
                  </m:sub>
                </m:sSub>
                <m:r>
                  <w:rPr>
                    <w:rFonts w:ascii="Cambria Math" w:eastAsia="DengXian" w:hAnsi="Cambria Math"/>
                    <w:szCs w:val="22"/>
                    <w:lang w:val="en-MY"/>
                  </w:rPr>
                  <m:t>)</m:t>
                </m:r>
              </m:oMath>
            </m:oMathPara>
          </w:p>
        </w:tc>
        <w:tc>
          <w:tcPr>
            <w:tcW w:w="806" w:type="dxa"/>
            <w:gridSpan w:val="2"/>
            <w:vAlign w:val="center"/>
          </w:tcPr>
          <w:p w14:paraId="095AE7DA" w14:textId="02AC4585" w:rsidR="00471FEA" w:rsidRPr="00471FEA" w:rsidRDefault="00471FEA" w:rsidP="00471FEA">
            <w:pPr>
              <w:spacing w:after="160"/>
              <w:jc w:val="center"/>
              <w:rPr>
                <w:rFonts w:eastAsia="DengXian"/>
                <w:bCs/>
                <w:szCs w:val="22"/>
                <w:lang w:val="en-MY"/>
              </w:rPr>
            </w:pPr>
            <w:r w:rsidRPr="00471FEA">
              <w:rPr>
                <w:rFonts w:eastAsia="DengXian"/>
                <w:bCs/>
                <w:szCs w:val="22"/>
                <w:lang w:val="en-MY"/>
              </w:rPr>
              <w:t>(3.</w:t>
            </w:r>
            <w:r w:rsidR="009B1D82">
              <w:rPr>
                <w:rFonts w:eastAsia="DengXian"/>
                <w:bCs/>
                <w:szCs w:val="22"/>
                <w:lang w:val="en-MY"/>
              </w:rPr>
              <w:t>8</w:t>
            </w:r>
            <w:r w:rsidRPr="00471FEA">
              <w:rPr>
                <w:rFonts w:eastAsia="DengXian"/>
                <w:bCs/>
                <w:szCs w:val="22"/>
                <w:lang w:val="en-MY"/>
              </w:rPr>
              <w:t>)</w:t>
            </w:r>
          </w:p>
        </w:tc>
      </w:tr>
      <w:tr w:rsidR="00471FEA" w:rsidRPr="00471FEA" w14:paraId="6CB6ED91" w14:textId="77777777" w:rsidTr="00AA463F">
        <w:trPr>
          <w:gridAfter w:val="1"/>
          <w:wAfter w:w="10" w:type="dxa"/>
        </w:trPr>
        <w:tc>
          <w:tcPr>
            <w:tcW w:w="696" w:type="dxa"/>
            <w:vAlign w:val="center"/>
          </w:tcPr>
          <w:p w14:paraId="042FA0C8" w14:textId="77777777" w:rsidR="00471FEA" w:rsidRPr="00471FEA" w:rsidRDefault="00471FEA" w:rsidP="00471FEA">
            <w:pPr>
              <w:spacing w:after="160"/>
              <w:jc w:val="center"/>
              <w:rPr>
                <w:rFonts w:eastAsia="DengXian"/>
                <w:bCs/>
                <w:szCs w:val="22"/>
                <w:lang w:val="en-MY"/>
              </w:rPr>
            </w:pPr>
          </w:p>
        </w:tc>
        <w:tc>
          <w:tcPr>
            <w:tcW w:w="6718" w:type="dxa"/>
            <w:vAlign w:val="center"/>
          </w:tcPr>
          <w:p w14:paraId="3237CC22" w14:textId="58127018" w:rsidR="00471FEA" w:rsidRPr="00471FEA" w:rsidRDefault="00830601" w:rsidP="00471FEA">
            <w:pPr>
              <w:spacing w:after="160"/>
              <w:jc w:val="center"/>
              <w:rPr>
                <w:rFonts w:eastAsia="DengXian"/>
                <w:szCs w:val="22"/>
                <w:lang w:val="en-MY"/>
              </w:rPr>
            </w:pPr>
            <m:oMathPara>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r>
                  <w:rPr>
                    <w:rFonts w:ascii="Cambria Math" w:eastAsia="DengXian" w:hAnsi="Cambria Math"/>
                    <w:szCs w:val="22"/>
                    <w:lang w:val="en-MY"/>
                  </w:rPr>
                  <m:t>=A(</m:t>
                </m:r>
                <m:sSub>
                  <m:sSubPr>
                    <m:ctrlPr>
                      <w:rPr>
                        <w:rFonts w:ascii="Cambria Math" w:eastAsia="DengXian" w:hAnsi="Cambria Math"/>
                        <w:i/>
                        <w:szCs w:val="22"/>
                        <w:lang w:val="en-MY"/>
                      </w:rPr>
                    </m:ctrlPr>
                  </m:sSubPr>
                  <m:e>
                    <m:r>
                      <w:rPr>
                        <w:rFonts w:ascii="Cambria Math" w:eastAsia="DengXian" w:hAnsi="Cambria Math"/>
                        <w:szCs w:val="22"/>
                        <w:lang w:val="en-MY"/>
                      </w:rPr>
                      <m:t>W</m:t>
                    </m:r>
                  </m:e>
                  <m:sub>
                    <m:acc>
                      <m:accPr>
                        <m:chr m:val="⃖"/>
                        <m:ctrlPr>
                          <w:rPr>
                            <w:rFonts w:ascii="Cambria Math" w:eastAsia="DengXian" w:hAnsi="Cambria Math"/>
                            <w:i/>
                            <w:szCs w:val="22"/>
                            <w:lang w:val="en-MY"/>
                          </w:rPr>
                        </m:ctrlPr>
                      </m:accPr>
                      <m:e>
                        <m:r>
                          <w:rPr>
                            <w:rFonts w:ascii="Cambria Math" w:eastAsia="DengXian" w:hAnsi="Cambria Math"/>
                            <w:szCs w:val="22"/>
                            <w:lang w:val="en-MY"/>
                          </w:rPr>
                          <m:t>L</m:t>
                        </m:r>
                      </m:e>
                    </m:acc>
                  </m:sub>
                </m:sSub>
                <m:box>
                  <m:boxPr>
                    <m:opEmu m:val="1"/>
                    <m:ctrlPr>
                      <w:rPr>
                        <w:rFonts w:ascii="Cambria Math" w:eastAsia="DengXian" w:hAnsi="Cambria Math"/>
                        <w:i/>
                        <w:szCs w:val="22"/>
                        <w:lang w:val="en-MY"/>
                      </w:rPr>
                    </m:ctrlPr>
                  </m:boxPr>
                  <m:e>
                    <m:box>
                      <m:boxPr>
                        <m:opEmu m:val="1"/>
                        <m:ctrlPr>
                          <w:rPr>
                            <w:rFonts w:ascii="Cambria Math" w:eastAsia="DengXian" w:hAnsi="Cambria Math"/>
                            <w:i/>
                            <w:szCs w:val="22"/>
                            <w:lang w:val="en-MY"/>
                          </w:rPr>
                        </m:ctrlPr>
                      </m:boxPr>
                      <m:e>
                        <m:sSub>
                          <m:sSubPr>
                            <m:ctrlPr>
                              <w:rPr>
                                <w:rFonts w:ascii="Cambria Math" w:eastAsia="DengXian" w:hAnsi="Cambria Math"/>
                                <w:i/>
                                <w:szCs w:val="22"/>
                                <w:lang w:val="en-MY"/>
                              </w:rPr>
                            </m:ctrlPr>
                          </m:sSubPr>
                          <m:e>
                            <m:acc>
                              <m:accPr>
                                <m:chr m:val="⃖"/>
                                <m:ctrlPr>
                                  <w:rPr>
                                    <w:rFonts w:ascii="Cambria Math" w:eastAsia="DengXian" w:hAnsi="Cambria Math"/>
                                    <w:i/>
                                    <w:szCs w:val="22"/>
                                    <w:lang w:val="en-MY"/>
                                  </w:rPr>
                                </m:ctrlPr>
                              </m:accPr>
                              <m:e>
                                <m:r>
                                  <w:rPr>
                                    <w:rFonts w:ascii="Cambria Math" w:eastAsia="DengXian" w:hAnsi="Cambria Math"/>
                                    <w:szCs w:val="22"/>
                                    <w:lang w:val="en-MY"/>
                                  </w:rPr>
                                  <m:t>L</m:t>
                                </m:r>
                              </m:e>
                            </m:acc>
                          </m:e>
                          <m:sub>
                            <m:r>
                              <w:rPr>
                                <w:rFonts w:ascii="Cambria Math" w:eastAsia="DengXian" w:hAnsi="Cambria Math"/>
                                <w:szCs w:val="22"/>
                                <w:lang w:val="en-MY"/>
                              </w:rPr>
                              <m:t>n-1</m:t>
                            </m:r>
                          </m:sub>
                        </m:sSub>
                      </m:e>
                    </m:box>
                  </m:e>
                </m:box>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acc>
                      <m:accPr>
                        <m:chr m:val="⃗"/>
                        <m:ctrlPr>
                          <w:rPr>
                            <w:rFonts w:ascii="Cambria Math" w:eastAsia="DengXian" w:hAnsi="Cambria Math"/>
                            <w:i/>
                            <w:szCs w:val="22"/>
                            <w:lang w:val="en-MY"/>
                          </w:rPr>
                        </m:ctrlPr>
                      </m:accPr>
                      <m:e>
                        <m:r>
                          <w:rPr>
                            <w:rFonts w:ascii="Cambria Math" w:eastAsia="DengXian" w:hAnsi="Cambria Math"/>
                            <w:szCs w:val="22"/>
                            <w:lang w:val="en-MY"/>
                          </w:rPr>
                          <m:t>L</m:t>
                        </m:r>
                      </m:e>
                    </m:acc>
                  </m:sub>
                </m:sSub>
                <m:r>
                  <w:rPr>
                    <w:rFonts w:ascii="Cambria Math" w:eastAsia="DengXian" w:hAnsi="Cambria Math"/>
                    <w:szCs w:val="22"/>
                    <w:lang w:val="en-MY"/>
                  </w:rPr>
                  <m:t>)</m:t>
                </m:r>
              </m:oMath>
            </m:oMathPara>
          </w:p>
        </w:tc>
        <w:tc>
          <w:tcPr>
            <w:tcW w:w="796" w:type="dxa"/>
            <w:vAlign w:val="center"/>
          </w:tcPr>
          <w:p w14:paraId="219F0607" w14:textId="717AAEBB" w:rsidR="00471FEA" w:rsidRPr="00471FEA" w:rsidRDefault="00471FEA" w:rsidP="00471FEA">
            <w:pPr>
              <w:spacing w:after="160"/>
              <w:jc w:val="center"/>
              <w:rPr>
                <w:rFonts w:eastAsia="DengXian"/>
                <w:bCs/>
                <w:szCs w:val="22"/>
                <w:lang w:val="en-MY"/>
              </w:rPr>
            </w:pPr>
            <w:r w:rsidRPr="00471FEA">
              <w:rPr>
                <w:rFonts w:eastAsia="DengXian"/>
                <w:bCs/>
                <w:szCs w:val="22"/>
                <w:lang w:val="en-MY"/>
              </w:rPr>
              <w:t>(3.</w:t>
            </w:r>
            <w:r w:rsidR="009B1D82">
              <w:rPr>
                <w:rFonts w:eastAsia="DengXian"/>
                <w:bCs/>
                <w:szCs w:val="22"/>
                <w:lang w:val="en-MY"/>
              </w:rPr>
              <w:t>9</w:t>
            </w:r>
            <w:r w:rsidRPr="00471FEA">
              <w:rPr>
                <w:rFonts w:eastAsia="DengXian"/>
                <w:bCs/>
                <w:szCs w:val="22"/>
                <w:lang w:val="en-MY"/>
              </w:rPr>
              <w:t>)</w:t>
            </w:r>
          </w:p>
        </w:tc>
      </w:tr>
      <w:tr w:rsidR="009B1D82" w:rsidRPr="00471FEA" w14:paraId="76E6A40E" w14:textId="77777777" w:rsidTr="00AA463F">
        <w:trPr>
          <w:gridAfter w:val="1"/>
          <w:wAfter w:w="10" w:type="dxa"/>
        </w:trPr>
        <w:tc>
          <w:tcPr>
            <w:tcW w:w="696" w:type="dxa"/>
            <w:vAlign w:val="center"/>
          </w:tcPr>
          <w:p w14:paraId="7BC6CB1D" w14:textId="77777777" w:rsidR="009B1D82" w:rsidRPr="00471FEA" w:rsidRDefault="009B1D82" w:rsidP="00471FEA">
            <w:pPr>
              <w:spacing w:after="160"/>
              <w:jc w:val="center"/>
              <w:rPr>
                <w:rFonts w:eastAsia="DengXian"/>
                <w:bCs/>
                <w:szCs w:val="22"/>
                <w:lang w:val="en-MY"/>
              </w:rPr>
            </w:pPr>
          </w:p>
        </w:tc>
        <w:tc>
          <w:tcPr>
            <w:tcW w:w="6718" w:type="dxa"/>
            <w:vAlign w:val="center"/>
          </w:tcPr>
          <w:p w14:paraId="146B19C3" w14:textId="1267A445" w:rsidR="009B1D82" w:rsidRPr="009B1D82" w:rsidRDefault="009B1D82" w:rsidP="00471FEA">
            <w:pPr>
              <w:spacing w:after="160"/>
              <w:jc w:val="center"/>
              <w:rPr>
                <w:rFonts w:ascii="Cambria Math" w:eastAsia="DengXian" w:hAnsi="Cambria Math"/>
                <w:i/>
                <w:szCs w:val="22"/>
                <w:lang w:val="en-MY"/>
              </w:rPr>
            </w:pPr>
            <w:r>
              <w:rPr>
                <w:rFonts w:eastAsia="DengXian"/>
                <w:szCs w:val="22"/>
                <w:lang w:val="en-MY"/>
              </w:rPr>
              <w:t xml:space="preserve"> </w:t>
            </w: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r>
                <m:rPr>
                  <m:sty m:val="p"/>
                </m:rPr>
                <w:rPr>
                  <w:rFonts w:ascii="Cambria Math" w:eastAsia="DengXian" w:hAnsi="Cambria Math"/>
                  <w:szCs w:val="22"/>
                  <w:lang w:val="en-MY"/>
                </w:rPr>
                <m:t>= A(</m:t>
              </m:r>
              <m:acc>
                <m:accPr>
                  <m:chr m:val="⃗"/>
                  <m:ctrlPr>
                    <w:rPr>
                      <w:rFonts w:ascii="Cambria Math" w:eastAsia="DengXian" w:hAnsi="Cambria Math"/>
                      <w:i/>
                      <w:szCs w:val="22"/>
                      <w:lang w:val="en-MY"/>
                    </w:rPr>
                  </m:ctrlPr>
                </m:accPr>
                <m:e>
                  <m:r>
                    <w:rPr>
                      <w:rFonts w:ascii="Cambria Math" w:eastAsia="DengXian" w:hAnsi="Cambria Math"/>
                      <w:szCs w:val="22"/>
                      <w:lang w:val="en-MY"/>
                    </w:rPr>
                    <m:t>L</m:t>
                  </m:r>
                </m:e>
              </m:acc>
              <m:r>
                <w:rPr>
                  <w:rFonts w:ascii="Cambria Math" w:eastAsia="DengXian" w:hAnsi="Cambria Math"/>
                  <w:szCs w:val="22"/>
                  <w:lang w:val="en-MY"/>
                </w:rPr>
                <m:t>+</m:t>
              </m:r>
              <m:acc>
                <m:accPr>
                  <m:chr m:val="⃖"/>
                  <m:ctrlPr>
                    <w:rPr>
                      <w:rFonts w:ascii="Cambria Math" w:eastAsia="DengXian" w:hAnsi="Cambria Math"/>
                      <w:i/>
                      <w:szCs w:val="22"/>
                      <w:lang w:val="en-MY"/>
                    </w:rPr>
                  </m:ctrlPr>
                </m:accPr>
                <m:e>
                  <m:r>
                    <w:rPr>
                      <w:rFonts w:ascii="Cambria Math" w:eastAsia="DengXian" w:hAnsi="Cambria Math"/>
                      <w:szCs w:val="22"/>
                      <w:lang w:val="en-MY"/>
                    </w:rPr>
                    <m:t>L</m:t>
                  </m:r>
                </m:e>
              </m:acc>
              <m:r>
                <w:rPr>
                  <w:rFonts w:ascii="Cambria Math" w:eastAsia="DengXian" w:hAnsi="Cambria Math"/>
                  <w:szCs w:val="22"/>
                  <w:lang w:val="en-MY"/>
                </w:rPr>
                <m:t>+</m:t>
              </m:r>
              <m:sSub>
                <m:sSubPr>
                  <m:ctrlPr>
                    <w:rPr>
                      <w:rFonts w:ascii="Cambria Math" w:eastAsia="DengXian" w:hAnsi="Cambria Math"/>
                      <w:i/>
                      <w:szCs w:val="22"/>
                      <w:lang w:val="en-MY"/>
                    </w:rPr>
                  </m:ctrlPr>
                </m:sSubPr>
                <m:e>
                  <m:r>
                    <w:rPr>
                      <w:rFonts w:ascii="Cambria Math" w:eastAsia="DengXian" w:hAnsi="Cambria Math"/>
                      <w:szCs w:val="22"/>
                      <w:lang w:val="en-MY"/>
                    </w:rPr>
                    <m:t>B</m:t>
                  </m:r>
                </m:e>
                <m:sub>
                  <m:r>
                    <m:rPr>
                      <m:sty m:val="p"/>
                    </m:rPr>
                    <w:rPr>
                      <w:rFonts w:ascii="Cambria Math" w:eastAsia="DengXian" w:hAnsi="Cambria Math"/>
                      <w:szCs w:val="22"/>
                      <w:lang w:val="en-MY"/>
                    </w:rPr>
                    <m:t xml:space="preserve"> </m:t>
                  </m:r>
                  <m:acc>
                    <m:accPr>
                      <m:chr m:val="⃡"/>
                      <m:ctrlPr>
                        <w:rPr>
                          <w:rFonts w:ascii="Cambria Math" w:eastAsia="DengXian" w:hAnsi="Cambria Math"/>
                          <w:i/>
                          <w:szCs w:val="22"/>
                          <w:lang w:val="en-MY"/>
                        </w:rPr>
                      </m:ctrlPr>
                    </m:accPr>
                    <m:e>
                      <m:r>
                        <w:rPr>
                          <w:rFonts w:ascii="Cambria Math" w:eastAsia="DengXian" w:hAnsi="Cambria Math"/>
                          <w:szCs w:val="22"/>
                          <w:lang w:val="en-MY"/>
                        </w:rPr>
                        <m:t>L</m:t>
                      </m:r>
                    </m:e>
                  </m:acc>
                </m:sub>
              </m:sSub>
            </m:oMath>
            <w:r>
              <w:rPr>
                <w:rFonts w:eastAsia="DengXian"/>
                <w:szCs w:val="22"/>
                <w:lang w:val="en-MY"/>
              </w:rPr>
              <w:t>)</w:t>
            </w:r>
          </w:p>
        </w:tc>
        <w:tc>
          <w:tcPr>
            <w:tcW w:w="796" w:type="dxa"/>
            <w:vAlign w:val="center"/>
          </w:tcPr>
          <w:p w14:paraId="6BC81BFD" w14:textId="71456089" w:rsidR="009B1D82" w:rsidRPr="00471FEA" w:rsidRDefault="009B1D82" w:rsidP="00471FEA">
            <w:pPr>
              <w:spacing w:after="160"/>
              <w:jc w:val="center"/>
              <w:rPr>
                <w:rFonts w:eastAsia="DengXian"/>
                <w:bCs/>
                <w:szCs w:val="22"/>
                <w:lang w:val="en-MY"/>
              </w:rPr>
            </w:pPr>
            <w:r>
              <w:rPr>
                <w:rFonts w:eastAsia="DengXian"/>
                <w:bCs/>
                <w:szCs w:val="22"/>
                <w:lang w:val="en-MY"/>
              </w:rPr>
              <w:t>(3.10)</w:t>
            </w:r>
          </w:p>
        </w:tc>
      </w:tr>
    </w:tbl>
    <w:p w14:paraId="0323090C" w14:textId="109BE933" w:rsidR="009B1D82" w:rsidRDefault="00471FEA" w:rsidP="009F1160">
      <w:pPr>
        <w:spacing w:beforeLines="150" w:before="360" w:afterLines="200" w:after="480"/>
        <w:ind w:firstLine="720"/>
        <w:rPr>
          <w:rFonts w:eastAsia="DengXian"/>
          <w:szCs w:val="22"/>
          <w:lang w:val="en-MY"/>
        </w:rPr>
      </w:pPr>
      <w:r w:rsidRPr="00471FEA">
        <w:rPr>
          <w:rFonts w:eastAsia="DengXian"/>
          <w:szCs w:val="22"/>
          <w:lang w:val="en-MY"/>
        </w:rPr>
        <w:t xml:space="preserve">Where </w:t>
      </w: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oMath>
      <w:r w:rsidR="009B1D82">
        <w:rPr>
          <w:rFonts w:eastAsia="DengXian"/>
          <w:szCs w:val="22"/>
          <w:lang w:val="en-MY"/>
        </w:rPr>
        <w:t xml:space="preserve"> </w:t>
      </w:r>
      <w:r w:rsidRPr="00471FEA">
        <w:rPr>
          <w:rFonts w:eastAsia="DengXian"/>
          <w:szCs w:val="22"/>
          <w:lang w:val="en-MY"/>
        </w:rPr>
        <w:t>denote</w:t>
      </w:r>
      <w:r w:rsidR="00FC6AFF">
        <w:rPr>
          <w:rFonts w:eastAsia="DengXian"/>
          <w:szCs w:val="22"/>
          <w:lang w:val="en-MY"/>
        </w:rPr>
        <w:t>s</w:t>
      </w:r>
      <w:r w:rsidR="009B1D82">
        <w:rPr>
          <w:rFonts w:eastAsia="DengXian"/>
          <w:szCs w:val="22"/>
          <w:lang w:val="en-MY"/>
        </w:rPr>
        <w:t xml:space="preserve"> THE forward sequence, </w:t>
      </w: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oMath>
      <w:r w:rsidRPr="00471FEA">
        <w:rPr>
          <w:rFonts w:eastAsia="DengXian"/>
          <w:szCs w:val="22"/>
          <w:lang w:val="en-MY"/>
        </w:rPr>
        <w:t xml:space="preserve"> </w:t>
      </w:r>
      <w:r w:rsidR="009B1D82">
        <w:rPr>
          <w:rFonts w:eastAsia="DengXian"/>
          <w:szCs w:val="22"/>
          <w:lang w:val="en-MY"/>
        </w:rPr>
        <w:t xml:space="preserve"> denotes the backward sequence of LSTM operation, </w:t>
      </w:r>
      <m:oMath>
        <m:acc>
          <m:accPr>
            <m:chr m:val="⃡"/>
            <m:ctrlPr>
              <w:rPr>
                <w:rFonts w:ascii="Cambria Math" w:eastAsia="DengXian" w:hAnsi="Cambria Math"/>
                <w:i/>
                <w:szCs w:val="22"/>
                <w:lang w:val="en-MY"/>
              </w:rPr>
            </m:ctrlPr>
          </m:accPr>
          <m:e>
            <m:r>
              <w:rPr>
                <w:rFonts w:ascii="Cambria Math" w:eastAsia="DengXian" w:hAnsi="Cambria Math"/>
                <w:szCs w:val="22"/>
                <w:lang w:val="en-MY"/>
              </w:rPr>
              <m:t>L</m:t>
            </m:r>
          </m:e>
        </m:acc>
      </m:oMath>
      <w:r w:rsidR="009B1D82">
        <w:rPr>
          <w:rFonts w:eastAsia="DengXian"/>
          <w:szCs w:val="22"/>
          <w:lang w:val="en-MY"/>
        </w:rPr>
        <w:t xml:space="preserve"> refers to the Bidir-LSTM output, A refers to the activation function used in the network, W refers to the weight of the connection and B refers to the bias term.</w:t>
      </w:r>
    </w:p>
    <w:p w14:paraId="48D98C12" w14:textId="6F7ADFEB" w:rsidR="009B1D82" w:rsidRPr="00471FEA" w:rsidRDefault="009B1D82" w:rsidP="009F1160">
      <w:pPr>
        <w:spacing w:afterLines="450" w:after="1080"/>
        <w:ind w:firstLine="720"/>
        <w:rPr>
          <w:rFonts w:eastAsia="DengXian"/>
          <w:szCs w:val="22"/>
          <w:lang w:val="en-MY"/>
        </w:rPr>
      </w:pPr>
      <w:r>
        <w:rPr>
          <w:rFonts w:eastAsia="DengXian"/>
          <w:szCs w:val="22"/>
          <w:lang w:val="en-MY"/>
        </w:rPr>
        <w:t xml:space="preserve">These forward and backward sequences allow the LSTM nodes to takes in previous and subsequent information to update its state, this will subsequently update the state of the whole network. This gives the Bidir-LSTM’s properties to use past and future information to effectively output a deeper representation of a set of data inputs. </w:t>
      </w:r>
    </w:p>
    <w:p w14:paraId="6493BA43" w14:textId="77777777" w:rsidR="00471FEA" w:rsidRPr="00471FEA" w:rsidRDefault="00471FEA" w:rsidP="009F1160">
      <w:pPr>
        <w:pStyle w:val="Heading3"/>
        <w:spacing w:afterLines="150" w:after="360"/>
        <w:rPr>
          <w:lang w:val="en-MY"/>
        </w:rPr>
      </w:pPr>
      <w:bookmarkStart w:id="185" w:name="_Toc19565162"/>
      <w:bookmarkStart w:id="186" w:name="_Ref19618074"/>
      <w:bookmarkStart w:id="187" w:name="_Toc32054191"/>
      <w:r w:rsidRPr="00471FEA">
        <w:rPr>
          <w:lang w:val="en-MY"/>
        </w:rPr>
        <w:t>Weight decay/Regularization</w:t>
      </w:r>
      <w:bookmarkEnd w:id="185"/>
      <w:bookmarkEnd w:id="186"/>
      <w:bookmarkEnd w:id="187"/>
    </w:p>
    <w:p w14:paraId="125D93DB" w14:textId="7CB1B49D" w:rsidR="00471FEA" w:rsidRPr="00471FEA" w:rsidRDefault="009B1D82" w:rsidP="009F1160">
      <w:pPr>
        <w:spacing w:afterLines="150" w:after="360"/>
        <w:ind w:firstLine="720"/>
        <w:rPr>
          <w:rFonts w:eastAsia="DengXian"/>
          <w:bCs/>
          <w:szCs w:val="22"/>
          <w:lang w:val="en-MY"/>
        </w:rPr>
      </w:pPr>
      <w:r>
        <w:rPr>
          <w:rFonts w:eastAsia="DengXian"/>
          <w:bCs/>
          <w:szCs w:val="22"/>
          <w:lang w:val="en-MY"/>
        </w:rPr>
        <w:t xml:space="preserve">A model will reach a bottleneck where the weight updates are prohibited beyond a certain value. This is because gradient descent, in nature, only allow small changes. This makes exploring the weight space to tune the model to avoid overfitting very challenging. Ergo, Weight decay is used to penalize weight size to the loss function. It is a form of regularization. The following equation is derived from </w:t>
      </w:r>
      <w:r>
        <w:rPr>
          <w:rFonts w:eastAsia="DengXian"/>
          <w:bCs/>
          <w:szCs w:val="22"/>
          <w:lang w:val="en-MY"/>
        </w:rPr>
        <w:fldChar w:fldCharType="begin" w:fldLock="1"/>
      </w:r>
      <w:r w:rsidR="00944CDC">
        <w:rPr>
          <w:rFonts w:eastAsia="DengXian"/>
          <w:bCs/>
          <w:szCs w:val="22"/>
          <w:lang w:val="en-MY"/>
        </w:rPr>
        <w:instrText>ADDIN CSL_CITATION {"citationItems":[{"id":"ITEM-1","itemData":{"DOI":"10.1016/j.eswa.2016.04.032","ISSN":"09574174","abstract":"Human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Applications","id":"ITEM-1","issued":{"date-parts":[["2016"]]},"page":"235-244","publisher":"Elsevier Ltd","title":"Human activity recognition with smartphone sensors using deep learning neural networks","type":"article-journal","volume":"59"},"uris":["http://www.mendeley.com/documents/?uuid=1fbbbfab-bc3c-4cf7-a455-98b089923045"]}],"mendeley":{"formattedCitation":"(Ronao &amp; Cho, 2016)","manualFormatting":"Ronao and Cho's (2016)","plainTextFormattedCitation":"(Ronao &amp; Cho, 2016)","previouslyFormattedCitation":"(Ronao &amp; Cho, 2016)"},"properties":{"noteIndex":0},"schema":"https://github.com/citation-style-language/schema/raw/master/csl-citation.json"}</w:instrText>
      </w:r>
      <w:r>
        <w:rPr>
          <w:rFonts w:eastAsia="DengXian"/>
          <w:bCs/>
          <w:szCs w:val="22"/>
          <w:lang w:val="en-MY"/>
        </w:rPr>
        <w:fldChar w:fldCharType="separate"/>
      </w:r>
      <w:r w:rsidRPr="009B1D82">
        <w:rPr>
          <w:rFonts w:eastAsia="DengXian"/>
          <w:bCs/>
          <w:noProof/>
          <w:szCs w:val="22"/>
          <w:lang w:val="en-MY"/>
        </w:rPr>
        <w:t>Ronao</w:t>
      </w:r>
      <w:r w:rsidR="003957EB">
        <w:rPr>
          <w:rFonts w:eastAsia="DengXian"/>
          <w:bCs/>
          <w:noProof/>
          <w:szCs w:val="22"/>
          <w:lang w:val="en-MY"/>
        </w:rPr>
        <w:t xml:space="preserve"> and</w:t>
      </w:r>
      <w:r w:rsidRPr="009B1D82">
        <w:rPr>
          <w:rFonts w:eastAsia="DengXian"/>
          <w:bCs/>
          <w:noProof/>
          <w:szCs w:val="22"/>
          <w:lang w:val="en-MY"/>
        </w:rPr>
        <w:t xml:space="preserve"> Cho</w:t>
      </w:r>
      <w:r w:rsidR="003957EB">
        <w:rPr>
          <w:rFonts w:eastAsia="DengXian"/>
          <w:bCs/>
          <w:noProof/>
          <w:szCs w:val="22"/>
          <w:lang w:val="en-MY"/>
        </w:rPr>
        <w:t>'s (</w:t>
      </w:r>
      <w:r w:rsidRPr="009B1D82">
        <w:rPr>
          <w:rFonts w:eastAsia="DengXian"/>
          <w:bCs/>
          <w:noProof/>
          <w:szCs w:val="22"/>
          <w:lang w:val="en-MY"/>
        </w:rPr>
        <w:t>2016)</w:t>
      </w:r>
      <w:r>
        <w:rPr>
          <w:rFonts w:eastAsia="DengXian"/>
          <w:bCs/>
          <w:szCs w:val="22"/>
          <w:lang w:val="en-MY"/>
        </w:rPr>
        <w:fldChar w:fldCharType="end"/>
      </w:r>
      <w:r w:rsidR="003957EB">
        <w:rPr>
          <w:rFonts w:eastAsia="DengXian"/>
          <w:bCs/>
          <w:szCs w:val="22"/>
          <w:lang w:val="en-MY"/>
        </w:rPr>
        <w:t xml:space="preserve"> equation: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85"/>
        <w:gridCol w:w="6580"/>
        <w:gridCol w:w="958"/>
      </w:tblGrid>
      <w:tr w:rsidR="00471FEA" w:rsidRPr="00471FEA" w14:paraId="26BB7260" w14:textId="77777777" w:rsidTr="00AA463F">
        <w:tc>
          <w:tcPr>
            <w:tcW w:w="704" w:type="dxa"/>
            <w:vAlign w:val="center"/>
          </w:tcPr>
          <w:p w14:paraId="2AFDE12C" w14:textId="77777777" w:rsidR="00471FEA" w:rsidRPr="00471FEA" w:rsidRDefault="00471FEA" w:rsidP="00471FEA">
            <w:pPr>
              <w:spacing w:after="160"/>
              <w:jc w:val="center"/>
              <w:rPr>
                <w:rFonts w:eastAsia="DengXian"/>
                <w:bCs/>
                <w:szCs w:val="22"/>
                <w:lang w:val="en-MY"/>
              </w:rPr>
            </w:pPr>
          </w:p>
        </w:tc>
        <w:tc>
          <w:tcPr>
            <w:tcW w:w="6804" w:type="dxa"/>
            <w:vAlign w:val="center"/>
          </w:tcPr>
          <w:p w14:paraId="68B419B1" w14:textId="0B2E6636" w:rsidR="00471FEA" w:rsidRPr="00471FEA" w:rsidRDefault="003957EB" w:rsidP="00471FEA">
            <w:pPr>
              <w:spacing w:after="160"/>
              <w:rPr>
                <w:rFonts w:eastAsia="DengXian"/>
                <w:bCs/>
                <w:szCs w:val="22"/>
                <w:lang w:val="en-MY"/>
              </w:rPr>
            </w:pPr>
            <m:oMathPara>
              <m:oMath>
                <m:r>
                  <w:rPr>
                    <w:rFonts w:ascii="Cambria Math" w:eastAsia="DengXian" w:hAnsi="Cambria Math"/>
                    <w:szCs w:val="22"/>
                    <w:lang w:val="en-MY"/>
                  </w:rPr>
                  <m:t>R=</m:t>
                </m:r>
                <m:sSub>
                  <m:sSubPr>
                    <m:ctrlPr>
                      <w:rPr>
                        <w:rFonts w:ascii="Cambria Math" w:eastAsia="DengXian" w:hAnsi="Cambria Math"/>
                        <w:bCs/>
                        <w:i/>
                        <w:szCs w:val="22"/>
                        <w:lang w:val="en-MY"/>
                      </w:rPr>
                    </m:ctrlPr>
                  </m:sSubPr>
                  <m:e>
                    <m:r>
                      <w:rPr>
                        <w:rFonts w:ascii="Cambria Math" w:eastAsia="DengXian" w:hAnsi="Cambria Math"/>
                        <w:szCs w:val="22"/>
                        <w:lang w:val="en-MY"/>
                      </w:rPr>
                      <m:t>R</m:t>
                    </m:r>
                  </m:e>
                  <m:sub>
                    <m:r>
                      <w:rPr>
                        <w:rFonts w:ascii="Cambria Math" w:eastAsia="DengXian" w:hAnsi="Cambria Math"/>
                        <w:szCs w:val="22"/>
                        <w:lang w:val="en-MY"/>
                      </w:rPr>
                      <m:t>0</m:t>
                    </m:r>
                  </m:sub>
                </m:sSub>
                <m:r>
                  <w:rPr>
                    <w:rFonts w:ascii="Cambria Math" w:eastAsia="DengXian" w:hAnsi="Cambria Math"/>
                    <w:szCs w:val="22"/>
                    <w:lang w:val="en-MY"/>
                  </w:rPr>
                  <m:t>+σ</m:t>
                </m:r>
                <m:nary>
                  <m:naryPr>
                    <m:chr m:val="∑"/>
                    <m:limLoc m:val="undOvr"/>
                    <m:supHide m:val="1"/>
                    <m:ctrlPr>
                      <w:rPr>
                        <w:rFonts w:ascii="Cambria Math" w:eastAsia="DengXian" w:hAnsi="Cambria Math"/>
                        <w:bCs/>
                        <w:i/>
                        <w:szCs w:val="22"/>
                        <w:lang w:val="en-MY"/>
                      </w:rPr>
                    </m:ctrlPr>
                  </m:naryPr>
                  <m:sub>
                    <m:r>
                      <w:rPr>
                        <w:rFonts w:ascii="Cambria Math" w:eastAsia="DengXian" w:hAnsi="Cambria Math"/>
                        <w:szCs w:val="22"/>
                        <w:lang w:val="en-MY"/>
                      </w:rPr>
                      <m:t>W</m:t>
                    </m:r>
                  </m:sub>
                  <m:sup/>
                  <m:e>
                    <m:sSup>
                      <m:sSupPr>
                        <m:ctrlPr>
                          <w:rPr>
                            <w:rFonts w:ascii="Cambria Math" w:eastAsia="DengXian" w:hAnsi="Cambria Math"/>
                            <w:bCs/>
                            <w:i/>
                            <w:szCs w:val="22"/>
                            <w:lang w:val="en-MY"/>
                          </w:rPr>
                        </m:ctrlPr>
                      </m:sSupPr>
                      <m:e>
                        <m:r>
                          <w:rPr>
                            <w:rFonts w:ascii="Cambria Math" w:eastAsia="DengXian" w:hAnsi="Cambria Math"/>
                            <w:szCs w:val="22"/>
                            <w:lang w:val="en-MY"/>
                          </w:rPr>
                          <m:t>W</m:t>
                        </m:r>
                      </m:e>
                      <m:sup>
                        <m:r>
                          <w:rPr>
                            <w:rFonts w:ascii="Cambria Math" w:eastAsia="DengXian" w:hAnsi="Cambria Math"/>
                            <w:szCs w:val="22"/>
                            <w:lang w:val="en-MY"/>
                          </w:rPr>
                          <m:t>2</m:t>
                        </m:r>
                      </m:sup>
                    </m:sSup>
                  </m:e>
                </m:nary>
              </m:oMath>
            </m:oMathPara>
          </w:p>
        </w:tc>
        <w:tc>
          <w:tcPr>
            <w:tcW w:w="702" w:type="dxa"/>
            <w:vAlign w:val="center"/>
          </w:tcPr>
          <w:p w14:paraId="604A8ACB" w14:textId="77777777" w:rsidR="00471FEA" w:rsidRPr="00471FEA" w:rsidRDefault="00471FEA" w:rsidP="00471FEA">
            <w:pPr>
              <w:spacing w:after="160"/>
              <w:jc w:val="center"/>
              <w:rPr>
                <w:rFonts w:eastAsia="DengXian"/>
                <w:bCs/>
                <w:szCs w:val="22"/>
                <w:lang w:val="en-MY"/>
              </w:rPr>
            </w:pPr>
            <w:r w:rsidRPr="00471FEA">
              <w:rPr>
                <w:rFonts w:eastAsia="DengXian"/>
                <w:bCs/>
                <w:szCs w:val="22"/>
                <w:lang w:val="en-MY"/>
              </w:rPr>
              <w:t>(3.13)</w:t>
            </w:r>
          </w:p>
        </w:tc>
      </w:tr>
    </w:tbl>
    <w:p w14:paraId="0A940922" w14:textId="6D0E723A" w:rsidR="00471FEA" w:rsidRPr="009F1160" w:rsidRDefault="00471FEA" w:rsidP="009F1160">
      <w:pPr>
        <w:spacing w:beforeLines="150" w:before="360" w:afterLines="450" w:after="1080"/>
        <w:ind w:firstLine="720"/>
        <w:rPr>
          <w:rFonts w:eastAsia="DengXian"/>
          <w:bCs/>
          <w:szCs w:val="22"/>
          <w:lang w:val="en-MY"/>
        </w:rPr>
      </w:pPr>
      <w:r w:rsidRPr="00471FEA">
        <w:rPr>
          <w:rFonts w:eastAsia="DengXian"/>
          <w:bCs/>
          <w:szCs w:val="22"/>
          <w:lang w:val="en-MY"/>
        </w:rPr>
        <w:t xml:space="preserve">Where </w:t>
      </w:r>
      <m:oMath>
        <m:sSub>
          <m:sSubPr>
            <m:ctrlPr>
              <w:rPr>
                <w:rFonts w:ascii="Cambria Math" w:eastAsia="DengXian" w:hAnsi="Cambria Math"/>
                <w:bCs/>
                <w:i/>
                <w:szCs w:val="22"/>
                <w:lang w:val="en-MY"/>
              </w:rPr>
            </m:ctrlPr>
          </m:sSubPr>
          <m:e>
            <m:r>
              <w:rPr>
                <w:rFonts w:ascii="Cambria Math" w:eastAsia="DengXian" w:hAnsi="Cambria Math"/>
                <w:szCs w:val="22"/>
                <w:lang w:val="en-MY"/>
              </w:rPr>
              <m:t>R</m:t>
            </m:r>
          </m:e>
          <m:sub>
            <m:r>
              <w:rPr>
                <w:rFonts w:ascii="Cambria Math" w:eastAsia="DengXian" w:hAnsi="Cambria Math"/>
                <w:szCs w:val="22"/>
                <w:lang w:val="en-MY"/>
              </w:rPr>
              <m:t>0</m:t>
            </m:r>
          </m:sub>
        </m:sSub>
      </m:oMath>
      <w:r w:rsidRPr="00471FEA">
        <w:rPr>
          <w:rFonts w:eastAsia="DengXian"/>
          <w:bCs/>
          <w:szCs w:val="22"/>
          <w:lang w:val="en-MY"/>
        </w:rPr>
        <w:t xml:space="preserve"> is the </w:t>
      </w:r>
      <w:r w:rsidR="003957EB">
        <w:rPr>
          <w:rFonts w:eastAsia="DengXian"/>
          <w:bCs/>
          <w:szCs w:val="22"/>
          <w:lang w:val="en-MY"/>
        </w:rPr>
        <w:t>initial</w:t>
      </w:r>
      <w:r w:rsidRPr="00471FEA">
        <w:rPr>
          <w:rFonts w:eastAsia="DengXian"/>
          <w:bCs/>
          <w:szCs w:val="22"/>
          <w:lang w:val="en-MY"/>
        </w:rPr>
        <w:t xml:space="preserve"> cost function, and </w:t>
      </w:r>
      <m:oMath>
        <m:r>
          <w:rPr>
            <w:rFonts w:ascii="Cambria Math" w:eastAsia="DengXian" w:hAnsi="Cambria Math"/>
            <w:szCs w:val="22"/>
            <w:lang w:val="en-MY"/>
          </w:rPr>
          <m:t>σ</m:t>
        </m:r>
      </m:oMath>
      <w:r w:rsidRPr="00471FEA">
        <w:rPr>
          <w:rFonts w:eastAsia="DengXian"/>
          <w:bCs/>
          <w:szCs w:val="22"/>
          <w:lang w:val="en-MY"/>
        </w:rPr>
        <w:t xml:space="preserve"> is the weight decay coefficient</w:t>
      </w:r>
      <w:r w:rsidR="00445300">
        <w:rPr>
          <w:rFonts w:eastAsia="DengXian"/>
          <w:bCs/>
          <w:szCs w:val="22"/>
          <w:lang w:val="en-MY"/>
        </w:rPr>
        <w:t xml:space="preserve">, W denotes the </w:t>
      </w:r>
      <w:proofErr w:type="gramStart"/>
      <w:r w:rsidR="00445300">
        <w:rPr>
          <w:rFonts w:eastAsia="DengXian"/>
          <w:bCs/>
          <w:szCs w:val="22"/>
          <w:lang w:val="en-MY"/>
        </w:rPr>
        <w:t>weight.</w:t>
      </w:r>
      <w:proofErr w:type="gramEnd"/>
      <w:r w:rsidRPr="00471FEA">
        <w:rPr>
          <w:rFonts w:eastAsia="DengXian"/>
          <w:bCs/>
          <w:szCs w:val="22"/>
          <w:lang w:val="en-MY"/>
        </w:rPr>
        <w:t xml:space="preserve"> </w:t>
      </w:r>
    </w:p>
    <w:p w14:paraId="6C2F237B" w14:textId="77777777" w:rsidR="00471FEA" w:rsidRPr="00471FEA" w:rsidRDefault="00471FEA" w:rsidP="009F1160">
      <w:pPr>
        <w:pStyle w:val="Heading3"/>
        <w:spacing w:afterLines="150" w:after="360"/>
        <w:rPr>
          <w:lang w:val="en-MY"/>
        </w:rPr>
      </w:pPr>
      <w:bookmarkStart w:id="188" w:name="_Toc19565163"/>
      <w:bookmarkStart w:id="189" w:name="_Ref19618083"/>
      <w:bookmarkStart w:id="190" w:name="_Ref30241467"/>
      <w:bookmarkStart w:id="191" w:name="_Ref30241476"/>
      <w:bookmarkStart w:id="192" w:name="_Ref30241749"/>
      <w:bookmarkStart w:id="193" w:name="_Ref31618556"/>
      <w:bookmarkStart w:id="194" w:name="_Toc32054192"/>
      <w:r w:rsidRPr="00471FEA">
        <w:rPr>
          <w:lang w:val="en-MY"/>
        </w:rPr>
        <w:t>Activation function</w:t>
      </w:r>
      <w:bookmarkEnd w:id="188"/>
      <w:bookmarkEnd w:id="189"/>
      <w:bookmarkEnd w:id="190"/>
      <w:bookmarkEnd w:id="191"/>
      <w:bookmarkEnd w:id="192"/>
      <w:bookmarkEnd w:id="193"/>
      <w:bookmarkEnd w:id="194"/>
    </w:p>
    <w:p w14:paraId="6771267C" w14:textId="35F0A7CA" w:rsidR="00471FEA" w:rsidRPr="00471FEA" w:rsidRDefault="00471FEA" w:rsidP="009F1160">
      <w:pPr>
        <w:spacing w:afterLines="450" w:after="1080"/>
        <w:ind w:firstLine="720"/>
        <w:rPr>
          <w:rFonts w:eastAsia="DengXian"/>
          <w:szCs w:val="22"/>
          <w:lang w:val="en-MY"/>
        </w:rPr>
      </w:pPr>
      <w:r w:rsidRPr="00471FEA">
        <w:rPr>
          <w:rFonts w:eastAsia="DengXian"/>
          <w:szCs w:val="22"/>
          <w:lang w:val="en-MY"/>
        </w:rPr>
        <w:t>The activation function is used to determine the output of neural network</w:t>
      </w:r>
      <w:r w:rsidR="009F1160">
        <w:rPr>
          <w:rFonts w:eastAsia="DengXian"/>
          <w:szCs w:val="22"/>
          <w:lang w:val="en-MY"/>
        </w:rPr>
        <w:t>s</w:t>
      </w:r>
      <w:r w:rsidRPr="00471FEA">
        <w:rPr>
          <w:rFonts w:eastAsia="DengXian"/>
          <w:szCs w:val="22"/>
          <w:lang w:val="en-MY"/>
        </w:rPr>
        <w:t xml:space="preserve"> like </w:t>
      </w:r>
      <w:r w:rsidR="00F37691">
        <w:rPr>
          <w:rFonts w:eastAsia="DengXian"/>
          <w:szCs w:val="22"/>
          <w:lang w:val="en-MY"/>
        </w:rPr>
        <w:t>1</w:t>
      </w:r>
      <w:r w:rsidRPr="00471FEA">
        <w:rPr>
          <w:rFonts w:eastAsia="DengXian"/>
          <w:szCs w:val="22"/>
          <w:lang w:val="en-MY"/>
        </w:rPr>
        <w:t xml:space="preserve"> or </w:t>
      </w:r>
      <w:r w:rsidR="00F37691">
        <w:rPr>
          <w:rFonts w:eastAsia="DengXian"/>
          <w:szCs w:val="22"/>
          <w:lang w:val="en-MY"/>
        </w:rPr>
        <w:t xml:space="preserve">0. </w:t>
      </w:r>
      <w:r w:rsidRPr="00471FEA">
        <w:rPr>
          <w:rFonts w:eastAsia="DengXian"/>
          <w:szCs w:val="22"/>
          <w:lang w:val="en-MY"/>
        </w:rPr>
        <w:t xml:space="preserve"> It maps the resulting values in between 0 to 1 or -1 to 1</w:t>
      </w:r>
      <w:r w:rsidR="00F37691">
        <w:rPr>
          <w:rFonts w:eastAsia="DengXian"/>
          <w:szCs w:val="22"/>
          <w:lang w:val="en-MY"/>
        </w:rPr>
        <w:t>,</w:t>
      </w:r>
      <w:r w:rsidRPr="00471FEA">
        <w:rPr>
          <w:rFonts w:eastAsia="DengXian"/>
          <w:szCs w:val="22"/>
          <w:lang w:val="en-MY"/>
        </w:rPr>
        <w:t xml:space="preserve"> </w:t>
      </w:r>
      <w:r w:rsidR="00F37691">
        <w:rPr>
          <w:rFonts w:eastAsia="DengXian"/>
          <w:szCs w:val="22"/>
          <w:lang w:val="en-MY"/>
        </w:rPr>
        <w:t>based on the</w:t>
      </w:r>
      <w:r w:rsidRPr="00471FEA">
        <w:rPr>
          <w:rFonts w:eastAsia="DengXian"/>
          <w:szCs w:val="22"/>
          <w:lang w:val="en-MY"/>
        </w:rPr>
        <w:t xml:space="preserve"> function.  It </w:t>
      </w:r>
      <w:r w:rsidR="00F37691">
        <w:rPr>
          <w:rFonts w:eastAsia="DengXian"/>
          <w:szCs w:val="22"/>
          <w:lang w:val="en-MY"/>
        </w:rPr>
        <w:t>allows</w:t>
      </w:r>
      <w:r w:rsidRPr="00471FEA">
        <w:rPr>
          <w:rFonts w:eastAsia="DengXian"/>
          <w:szCs w:val="22"/>
          <w:lang w:val="en-MY"/>
        </w:rPr>
        <w:t xml:space="preserve"> generaliz</w:t>
      </w:r>
      <w:r w:rsidR="00F37691">
        <w:rPr>
          <w:rFonts w:eastAsia="DengXian"/>
          <w:szCs w:val="22"/>
          <w:lang w:val="en-MY"/>
        </w:rPr>
        <w:t xml:space="preserve">ation </w:t>
      </w:r>
      <w:r w:rsidRPr="00471FEA">
        <w:rPr>
          <w:rFonts w:eastAsia="DengXian"/>
          <w:szCs w:val="22"/>
          <w:lang w:val="en-MY"/>
        </w:rPr>
        <w:t xml:space="preserve">or </w:t>
      </w:r>
      <w:r w:rsidR="00F37691">
        <w:rPr>
          <w:rFonts w:eastAsia="DengXian"/>
          <w:szCs w:val="22"/>
          <w:lang w:val="en-MY"/>
        </w:rPr>
        <w:t>adaptation of</w:t>
      </w:r>
      <w:r w:rsidRPr="00471FEA">
        <w:rPr>
          <w:rFonts w:eastAsia="DengXian"/>
          <w:szCs w:val="22"/>
          <w:lang w:val="en-MY"/>
        </w:rPr>
        <w:t xml:space="preserve"> </w:t>
      </w:r>
      <w:r w:rsidR="00DD19C3">
        <w:rPr>
          <w:rFonts w:eastAsia="DengXian"/>
          <w:szCs w:val="22"/>
          <w:lang w:val="en-MY"/>
        </w:rPr>
        <w:t xml:space="preserve">a </w:t>
      </w:r>
      <w:r w:rsidRPr="00471FEA">
        <w:rPr>
          <w:rFonts w:eastAsia="DengXian"/>
          <w:szCs w:val="22"/>
          <w:lang w:val="en-MY"/>
        </w:rPr>
        <w:t>variety of data</w:t>
      </w:r>
      <w:r w:rsidR="00DD19C3">
        <w:rPr>
          <w:rFonts w:eastAsia="DengXian"/>
          <w:szCs w:val="22"/>
          <w:lang w:val="en-MY"/>
        </w:rPr>
        <w:t>. It also allows</w:t>
      </w:r>
      <w:r w:rsidRPr="00471FEA">
        <w:rPr>
          <w:rFonts w:eastAsia="DengXian"/>
          <w:szCs w:val="22"/>
          <w:lang w:val="en-MY"/>
        </w:rPr>
        <w:t xml:space="preserve"> different</w:t>
      </w:r>
      <w:r w:rsidR="00DD19C3">
        <w:rPr>
          <w:rFonts w:eastAsia="DengXian"/>
          <w:szCs w:val="22"/>
          <w:lang w:val="en-MY"/>
        </w:rPr>
        <w:t>iation</w:t>
      </w:r>
      <w:r w:rsidRPr="00471FEA">
        <w:rPr>
          <w:rFonts w:eastAsia="DengXian"/>
          <w:szCs w:val="22"/>
          <w:lang w:val="en-MY"/>
        </w:rPr>
        <w:t xml:space="preserve"> </w:t>
      </w:r>
      <w:r w:rsidR="00DD19C3">
        <w:rPr>
          <w:rFonts w:eastAsia="DengXian"/>
          <w:szCs w:val="22"/>
          <w:lang w:val="en-MY"/>
        </w:rPr>
        <w:t>of</w:t>
      </w:r>
      <w:r w:rsidRPr="00471FEA">
        <w:rPr>
          <w:rFonts w:eastAsia="DengXian"/>
          <w:szCs w:val="22"/>
          <w:lang w:val="en-MY"/>
        </w:rPr>
        <w:t xml:space="preserve"> output. The most common activation employed in CNN is the Rectified Linear Unit (Re</w:t>
      </w:r>
      <w:r w:rsidR="00DD44FD">
        <w:rPr>
          <w:rFonts w:eastAsia="DengXian"/>
          <w:szCs w:val="22"/>
          <w:lang w:val="en-MY"/>
        </w:rPr>
        <w:t>lu</w:t>
      </w:r>
      <w:r w:rsidRPr="00471FEA">
        <w:rPr>
          <w:rFonts w:eastAsia="DengXian"/>
          <w:szCs w:val="22"/>
          <w:lang w:val="en-MY"/>
        </w:rPr>
        <w:t>) function.</w:t>
      </w:r>
    </w:p>
    <w:p w14:paraId="7ADE462C" w14:textId="168F1A1A" w:rsidR="00471FEA" w:rsidRPr="00471FEA" w:rsidRDefault="00471FEA" w:rsidP="009F1160">
      <w:pPr>
        <w:pStyle w:val="Heading4"/>
        <w:spacing w:afterLines="150" w:after="360"/>
        <w:rPr>
          <w:lang w:val="en-MY"/>
        </w:rPr>
      </w:pPr>
      <w:bookmarkStart w:id="195" w:name="_Toc19565164"/>
      <w:bookmarkStart w:id="196" w:name="_Toc32054193"/>
      <w:r w:rsidRPr="00471FEA">
        <w:rPr>
          <w:lang w:val="en-MY"/>
        </w:rPr>
        <w:t>Rectified Linear Unit (Re</w:t>
      </w:r>
      <w:r w:rsidR="00AB64A3">
        <w:rPr>
          <w:lang w:val="en-MY"/>
        </w:rPr>
        <w:t>lu</w:t>
      </w:r>
      <w:r w:rsidRPr="00471FEA">
        <w:rPr>
          <w:lang w:val="en-MY"/>
        </w:rPr>
        <w:t>)</w:t>
      </w:r>
      <w:bookmarkEnd w:id="195"/>
      <w:bookmarkEnd w:id="196"/>
    </w:p>
    <w:p w14:paraId="3C37121A" w14:textId="20C93CBF" w:rsidR="00471FEA" w:rsidRPr="00471FEA" w:rsidRDefault="00471FEA" w:rsidP="009F1160">
      <w:pPr>
        <w:spacing w:afterLines="450" w:after="1080"/>
        <w:ind w:firstLine="720"/>
        <w:rPr>
          <w:rFonts w:eastAsia="DengXian"/>
          <w:szCs w:val="22"/>
          <w:lang w:val="en-MY"/>
        </w:rPr>
      </w:pPr>
      <w:r w:rsidRPr="00471FEA">
        <w:rPr>
          <w:rFonts w:eastAsia="DengXian"/>
          <w:bCs/>
          <w:szCs w:val="22"/>
          <w:lang w:val="en-MY"/>
        </w:rPr>
        <w:t>Rectified Linear Unit (Re</w:t>
      </w:r>
      <w:r w:rsidR="00AB64A3">
        <w:rPr>
          <w:rFonts w:eastAsia="DengXian"/>
          <w:bCs/>
          <w:szCs w:val="22"/>
          <w:lang w:val="en-MY"/>
        </w:rPr>
        <w:t>lu</w:t>
      </w:r>
      <w:r w:rsidRPr="00471FEA">
        <w:rPr>
          <w:rFonts w:eastAsia="DengXian"/>
          <w:bCs/>
          <w:szCs w:val="22"/>
          <w:lang w:val="en-MY"/>
        </w:rPr>
        <w:t>)</w:t>
      </w:r>
      <w:r w:rsidRPr="00471FEA">
        <w:rPr>
          <w:rFonts w:eastAsia="DengXian"/>
          <w:szCs w:val="22"/>
          <w:lang w:val="en-MY"/>
        </w:rPr>
        <w:t xml:space="preserve"> has a range of 0 to infinity. </w:t>
      </w:r>
      <w:r w:rsidR="00F37691">
        <w:rPr>
          <w:rFonts w:eastAsia="DengXian"/>
          <w:szCs w:val="22"/>
          <w:lang w:val="en-MY"/>
        </w:rPr>
        <w:t>However,</w:t>
      </w:r>
      <w:r w:rsidRPr="00471FEA">
        <w:rPr>
          <w:rFonts w:eastAsia="DengXian"/>
          <w:szCs w:val="22"/>
          <w:lang w:val="en-MY"/>
        </w:rPr>
        <w:t xml:space="preserve"> the issue is that all the negative values become zero immediately which </w:t>
      </w:r>
      <w:r w:rsidR="00F37691">
        <w:rPr>
          <w:rFonts w:eastAsia="DengXian"/>
          <w:szCs w:val="22"/>
          <w:lang w:val="en-MY"/>
        </w:rPr>
        <w:t>leads to underfitting</w:t>
      </w:r>
      <w:r w:rsidRPr="00471FEA">
        <w:rPr>
          <w:rFonts w:eastAsia="DengXian"/>
          <w:szCs w:val="22"/>
          <w:lang w:val="en-MY"/>
        </w:rPr>
        <w:t xml:space="preserve">. </w:t>
      </w:r>
      <w:r w:rsidR="002376FF">
        <w:rPr>
          <w:rFonts w:eastAsia="DengXian"/>
          <w:szCs w:val="22"/>
          <w:lang w:val="en-MY"/>
        </w:rPr>
        <w:t>Relu activation function convert</w:t>
      </w:r>
      <w:r w:rsidR="00F73760">
        <w:rPr>
          <w:rFonts w:eastAsia="DengXian"/>
          <w:szCs w:val="22"/>
          <w:lang w:val="en-MY"/>
        </w:rPr>
        <w:t>s</w:t>
      </w:r>
      <w:r w:rsidR="002376FF">
        <w:rPr>
          <w:rFonts w:eastAsia="DengXian"/>
          <w:szCs w:val="22"/>
          <w:lang w:val="en-MY"/>
        </w:rPr>
        <w:t xml:space="preserve"> any negative number into 0, which leads to no learning and cause all the neurons </w:t>
      </w:r>
      <w:r w:rsidR="00F73760">
        <w:rPr>
          <w:rFonts w:eastAsia="DengXian"/>
          <w:szCs w:val="22"/>
          <w:lang w:val="en-MY"/>
        </w:rPr>
        <w:t>are</w:t>
      </w:r>
      <w:r w:rsidR="002376FF">
        <w:rPr>
          <w:rFonts w:eastAsia="DengXian"/>
          <w:szCs w:val="22"/>
          <w:lang w:val="en-MY"/>
        </w:rPr>
        <w:t xml:space="preserve"> not functioning</w:t>
      </w:r>
      <w:r w:rsidR="00F37691">
        <w:rPr>
          <w:rFonts w:eastAsia="DengXian"/>
          <w:szCs w:val="22"/>
          <w:lang w:val="en-MY"/>
        </w:rPr>
        <w:t>.</w:t>
      </w:r>
      <w:r w:rsidR="00AB64A3">
        <w:rPr>
          <w:rFonts w:eastAsia="DengXian"/>
          <w:szCs w:val="22"/>
          <w:lang w:val="en-MY"/>
        </w:rPr>
        <w:t xml:space="preserve"> The advantage of using Relu as it has a simpler mathematical operation.</w:t>
      </w:r>
    </w:p>
    <w:p w14:paraId="27BE3CB3" w14:textId="77777777" w:rsidR="00471FEA" w:rsidRPr="00471FEA" w:rsidRDefault="00471FEA" w:rsidP="009F1160">
      <w:pPr>
        <w:pStyle w:val="Heading4"/>
        <w:spacing w:afterLines="150" w:after="360"/>
        <w:rPr>
          <w:lang w:val="en-MY"/>
        </w:rPr>
      </w:pPr>
      <w:bookmarkStart w:id="197" w:name="_Toc19565165"/>
      <w:bookmarkStart w:id="198" w:name="_Ref30105717"/>
      <w:bookmarkStart w:id="199" w:name="_Toc32054194"/>
      <w:r w:rsidRPr="00471FEA">
        <w:rPr>
          <w:lang w:val="en-MY"/>
        </w:rPr>
        <w:t>Sigmoid function</w:t>
      </w:r>
      <w:bookmarkEnd w:id="197"/>
      <w:bookmarkEnd w:id="198"/>
      <w:bookmarkEnd w:id="199"/>
    </w:p>
    <w:p w14:paraId="482B5CEB" w14:textId="07B100AF" w:rsidR="00471FEA" w:rsidRPr="00471FEA" w:rsidRDefault="00471FEA" w:rsidP="00471FEA">
      <w:pPr>
        <w:spacing w:afterLines="450" w:after="1080"/>
        <w:ind w:firstLine="720"/>
        <w:rPr>
          <w:rFonts w:eastAsia="DengXian"/>
          <w:szCs w:val="22"/>
          <w:lang w:val="en-MY"/>
        </w:rPr>
      </w:pPr>
      <w:r w:rsidRPr="00471FEA">
        <w:rPr>
          <w:rFonts w:eastAsia="DengXian"/>
          <w:szCs w:val="22"/>
          <w:lang w:val="en-MY"/>
        </w:rPr>
        <w:t>Sigmoid function is a non-linear activation function that looks like an S curve. The main reason why it is used in LSTM is that it has a range from 0 to 1. In LSTM, the forget gate has to either set 0 to forget the new information or set to 1 to retain the new information</w:t>
      </w:r>
      <w:r w:rsidR="001C1F9F">
        <w:rPr>
          <w:rFonts w:eastAsia="DengXian"/>
          <w:szCs w:val="22"/>
          <w:lang w:val="en-MY"/>
        </w:rPr>
        <w:t xml:space="preserve">, this allows </w:t>
      </w:r>
      <w:r w:rsidRPr="00471FEA">
        <w:rPr>
          <w:rFonts w:eastAsia="DengXian"/>
          <w:szCs w:val="22"/>
          <w:lang w:val="en-MY"/>
        </w:rPr>
        <w:t xml:space="preserve">models to predict the probability of an output. The same can be said to its input gate and output gate, which can output either to let no information flow (0) or let information flow (1) to update the LSTM node. The function </w:t>
      </w:r>
      <w:r w:rsidR="002376FF">
        <w:rPr>
          <w:rFonts w:eastAsia="DengXian"/>
          <w:szCs w:val="22"/>
          <w:lang w:val="en-MY"/>
        </w:rPr>
        <w:t xml:space="preserve">allows </w:t>
      </w:r>
      <w:r w:rsidR="009F1160">
        <w:rPr>
          <w:rFonts w:eastAsia="DengXian"/>
          <w:szCs w:val="22"/>
          <w:lang w:val="en-MY"/>
        </w:rPr>
        <w:t xml:space="preserve">the </w:t>
      </w:r>
      <w:r w:rsidR="002376FF">
        <w:rPr>
          <w:rFonts w:eastAsia="DengXian"/>
          <w:szCs w:val="22"/>
          <w:lang w:val="en-MY"/>
        </w:rPr>
        <w:t xml:space="preserve">drawing of </w:t>
      </w:r>
      <w:r w:rsidR="009F1160">
        <w:rPr>
          <w:rFonts w:eastAsia="DengXian"/>
          <w:szCs w:val="22"/>
          <w:lang w:val="en-MY"/>
        </w:rPr>
        <w:t xml:space="preserve">the </w:t>
      </w:r>
      <w:r w:rsidR="002376FF">
        <w:rPr>
          <w:rFonts w:eastAsia="DengXian"/>
          <w:szCs w:val="22"/>
          <w:lang w:val="en-MY"/>
        </w:rPr>
        <w:t>sigmoid slope at any two points</w:t>
      </w:r>
      <w:r w:rsidR="00F37691">
        <w:rPr>
          <w:rFonts w:eastAsia="DengXian"/>
          <w:szCs w:val="22"/>
          <w:lang w:val="en-MY"/>
        </w:rPr>
        <w:t>.</w:t>
      </w:r>
    </w:p>
    <w:p w14:paraId="42987E8F" w14:textId="77777777" w:rsidR="00471FEA" w:rsidRPr="00471FEA" w:rsidRDefault="00471FEA" w:rsidP="009F1160">
      <w:pPr>
        <w:pStyle w:val="Heading4"/>
        <w:spacing w:afterLines="150" w:after="360"/>
        <w:rPr>
          <w:lang w:val="en-MY"/>
        </w:rPr>
      </w:pPr>
      <w:bookmarkStart w:id="200" w:name="_Toc19565166"/>
      <w:bookmarkStart w:id="201" w:name="_Toc32054195"/>
      <w:r w:rsidRPr="00471FEA">
        <w:rPr>
          <w:lang w:val="en-MY"/>
        </w:rPr>
        <w:t>Tanh function</w:t>
      </w:r>
      <w:bookmarkEnd w:id="200"/>
      <w:bookmarkEnd w:id="201"/>
    </w:p>
    <w:p w14:paraId="6F3C0FF5" w14:textId="673D2DBE" w:rsidR="00471FEA" w:rsidRPr="00471FEA" w:rsidRDefault="00471FEA" w:rsidP="009F1160">
      <w:pPr>
        <w:spacing w:afterLines="450" w:after="1080"/>
        <w:ind w:firstLine="720"/>
        <w:rPr>
          <w:rFonts w:eastAsia="DengXian"/>
          <w:szCs w:val="22"/>
          <w:lang w:val="en-MY"/>
        </w:rPr>
      </w:pPr>
      <w:r w:rsidRPr="00471FEA">
        <w:rPr>
          <w:rFonts w:eastAsia="DengXian"/>
          <w:szCs w:val="22"/>
          <w:lang w:val="en-MY"/>
        </w:rPr>
        <w:t>Tanh, on the other hand, has a range from -1 to 1.</w:t>
      </w:r>
      <w:r w:rsidR="00F73760">
        <w:rPr>
          <w:rFonts w:eastAsia="DengXian"/>
          <w:szCs w:val="22"/>
          <w:lang w:val="en-MY"/>
        </w:rPr>
        <w:t xml:space="preserve"> Tanh allows negative inputs to be mapped negative and 0 to be mapped 0 in the graph. </w:t>
      </w:r>
      <w:r w:rsidRPr="00471FEA">
        <w:rPr>
          <w:rFonts w:eastAsia="DengXian"/>
          <w:szCs w:val="22"/>
          <w:lang w:val="en-MY"/>
        </w:rPr>
        <w:t>The function is differentiable</w:t>
      </w:r>
      <w:r w:rsidR="00F73760">
        <w:rPr>
          <w:rFonts w:eastAsia="DengXian"/>
          <w:szCs w:val="22"/>
          <w:lang w:val="en-MY"/>
        </w:rPr>
        <w:t xml:space="preserve"> and</w:t>
      </w:r>
      <w:r w:rsidRPr="00471FEA">
        <w:rPr>
          <w:rFonts w:eastAsia="DengXian"/>
          <w:szCs w:val="22"/>
          <w:lang w:val="en-MY"/>
        </w:rPr>
        <w:t xml:space="preserve"> </w:t>
      </w:r>
      <w:r w:rsidR="00F37691">
        <w:rPr>
          <w:rFonts w:eastAsia="DengXian"/>
          <w:szCs w:val="22"/>
          <w:lang w:val="en-MY"/>
        </w:rPr>
        <w:t>repetitive</w:t>
      </w:r>
      <w:r w:rsidRPr="00471FEA">
        <w:rPr>
          <w:rFonts w:eastAsia="DengXian"/>
          <w:szCs w:val="22"/>
          <w:lang w:val="en-MY"/>
        </w:rPr>
        <w:t xml:space="preserve"> while its derivative is not </w:t>
      </w:r>
      <w:r w:rsidR="00F37691">
        <w:rPr>
          <w:rFonts w:eastAsia="DengXian"/>
          <w:szCs w:val="22"/>
          <w:lang w:val="en-MY"/>
        </w:rPr>
        <w:t>repetitive</w:t>
      </w:r>
      <w:r w:rsidRPr="00471FEA">
        <w:rPr>
          <w:rFonts w:eastAsia="DengXian"/>
          <w:szCs w:val="22"/>
          <w:lang w:val="en-MY"/>
        </w:rPr>
        <w:t xml:space="preserve">. The tanh function is mainly used in classification between two classes. </w:t>
      </w:r>
    </w:p>
    <w:p w14:paraId="6E3D2C4D" w14:textId="77777777" w:rsidR="00471FEA" w:rsidRPr="00471FEA" w:rsidRDefault="00471FEA" w:rsidP="009F1160">
      <w:pPr>
        <w:pStyle w:val="Heading4"/>
        <w:spacing w:afterLines="150" w:after="360"/>
        <w:rPr>
          <w:lang w:val="en-MY"/>
        </w:rPr>
      </w:pPr>
      <w:bookmarkStart w:id="202" w:name="_Toc19565167"/>
      <w:bookmarkStart w:id="203" w:name="_Toc32054196"/>
      <w:r w:rsidRPr="00471FEA">
        <w:rPr>
          <w:lang w:val="en-MY"/>
        </w:rPr>
        <w:t>Softmax function</w:t>
      </w:r>
      <w:bookmarkEnd w:id="202"/>
      <w:bookmarkEnd w:id="203"/>
    </w:p>
    <w:p w14:paraId="3BD98161" w14:textId="316F8CE1" w:rsidR="00471FEA" w:rsidRPr="00471FEA" w:rsidRDefault="00471FEA" w:rsidP="00471FEA">
      <w:pPr>
        <w:spacing w:afterLines="450" w:after="1080"/>
        <w:ind w:firstLine="720"/>
        <w:rPr>
          <w:rFonts w:eastAsia="DengXian"/>
          <w:bCs/>
          <w:szCs w:val="22"/>
          <w:lang w:val="en-MY"/>
        </w:rPr>
      </w:pPr>
      <w:r w:rsidRPr="00471FEA">
        <w:rPr>
          <w:rFonts w:eastAsia="DengXian"/>
          <w:bCs/>
          <w:szCs w:val="22"/>
          <w:lang w:val="en-MY"/>
        </w:rPr>
        <w:t>Softmax function is a function</w:t>
      </w:r>
      <w:r w:rsidR="00E87C64">
        <w:rPr>
          <w:rFonts w:eastAsia="DengXian"/>
          <w:bCs/>
          <w:szCs w:val="22"/>
          <w:lang w:val="en-MY"/>
        </w:rPr>
        <w:t xml:space="preserve"> that uses a set of </w:t>
      </w:r>
      <w:r w:rsidR="00D21C88">
        <w:rPr>
          <w:rFonts w:eastAsia="DengXian"/>
          <w:bCs/>
          <w:szCs w:val="22"/>
          <w:lang w:val="en-MY"/>
        </w:rPr>
        <w:t xml:space="preserve">the </w:t>
      </w:r>
      <w:r w:rsidR="00E87C64">
        <w:rPr>
          <w:rFonts w:eastAsia="DengXian"/>
          <w:bCs/>
          <w:szCs w:val="22"/>
          <w:lang w:val="en-MY"/>
        </w:rPr>
        <w:t>input vector and performs normalization so that it turns into a set of probability distribution. Applying softmax will output the number between 0 to 1 and can be</w:t>
      </w:r>
      <w:r w:rsidRPr="00471FEA">
        <w:rPr>
          <w:rFonts w:eastAsia="DengXian"/>
          <w:bCs/>
          <w:szCs w:val="22"/>
          <w:lang w:val="en-MY"/>
        </w:rPr>
        <w:t xml:space="preserve"> interpreted as </w:t>
      </w:r>
      <w:r w:rsidR="00E87C64">
        <w:rPr>
          <w:rFonts w:eastAsia="DengXian"/>
          <w:bCs/>
          <w:szCs w:val="22"/>
          <w:lang w:val="en-MY"/>
        </w:rPr>
        <w:t>a probability</w:t>
      </w:r>
      <w:r w:rsidRPr="00471FEA">
        <w:rPr>
          <w:rFonts w:eastAsia="DengXian"/>
          <w:bCs/>
          <w:szCs w:val="22"/>
          <w:lang w:val="en-MY"/>
        </w:rPr>
        <w:t>.</w:t>
      </w:r>
      <w:r w:rsidR="00E87C64">
        <w:rPr>
          <w:rFonts w:eastAsia="DengXian"/>
          <w:bCs/>
          <w:szCs w:val="22"/>
          <w:lang w:val="en-MY"/>
        </w:rPr>
        <w:t xml:space="preserve"> Bigger</w:t>
      </w:r>
      <w:r w:rsidRPr="00471FEA">
        <w:rPr>
          <w:rFonts w:eastAsia="DengXian"/>
          <w:bCs/>
          <w:szCs w:val="22"/>
          <w:lang w:val="en-MY"/>
        </w:rPr>
        <w:t xml:space="preserve"> input</w:t>
      </w:r>
      <w:r w:rsidR="00E87C64">
        <w:rPr>
          <w:rFonts w:eastAsia="DengXian"/>
          <w:bCs/>
          <w:szCs w:val="22"/>
          <w:lang w:val="en-MY"/>
        </w:rPr>
        <w:t>s</w:t>
      </w:r>
      <w:r w:rsidRPr="00471FEA">
        <w:rPr>
          <w:rFonts w:eastAsia="DengXian"/>
          <w:bCs/>
          <w:szCs w:val="22"/>
          <w:lang w:val="en-MY"/>
        </w:rPr>
        <w:t xml:space="preserve"> </w:t>
      </w:r>
      <w:r w:rsidR="00E87C64">
        <w:rPr>
          <w:rFonts w:eastAsia="DengXian"/>
          <w:bCs/>
          <w:szCs w:val="22"/>
          <w:lang w:val="en-MY"/>
        </w:rPr>
        <w:t xml:space="preserve">usually </w:t>
      </w:r>
      <w:proofErr w:type="gramStart"/>
      <w:r w:rsidR="00E87C64">
        <w:rPr>
          <w:rFonts w:eastAsia="DengXian"/>
          <w:bCs/>
          <w:szCs w:val="22"/>
          <w:lang w:val="en-MY"/>
        </w:rPr>
        <w:t>associates</w:t>
      </w:r>
      <w:proofErr w:type="gramEnd"/>
      <w:r w:rsidRPr="00471FEA">
        <w:rPr>
          <w:rFonts w:eastAsia="DengXian"/>
          <w:bCs/>
          <w:szCs w:val="22"/>
          <w:lang w:val="en-MY"/>
        </w:rPr>
        <w:t xml:space="preserve"> </w:t>
      </w:r>
      <w:r w:rsidR="00E87C64">
        <w:rPr>
          <w:rFonts w:eastAsia="DengXian"/>
          <w:bCs/>
          <w:szCs w:val="22"/>
          <w:lang w:val="en-MY"/>
        </w:rPr>
        <w:t>with</w:t>
      </w:r>
      <w:r w:rsidRPr="00471FEA">
        <w:rPr>
          <w:rFonts w:eastAsia="DengXian"/>
          <w:bCs/>
          <w:szCs w:val="22"/>
          <w:lang w:val="en-MY"/>
        </w:rPr>
        <w:t xml:space="preserve"> larger probabilities. </w:t>
      </w:r>
      <w:r w:rsidR="00E87C64">
        <w:rPr>
          <w:rFonts w:eastAsia="DengXian"/>
          <w:bCs/>
          <w:szCs w:val="22"/>
          <w:lang w:val="en-MY"/>
        </w:rPr>
        <w:t xml:space="preserve">Softmax is popular in deep learning especially neural networks such as CNN and LSTM. It is able to output a set of probability distribution for a given output class. </w:t>
      </w:r>
      <w:r w:rsidR="00E87C64">
        <w:rPr>
          <w:rFonts w:eastAsia="DengXian"/>
          <w:szCs w:val="22"/>
          <w:lang w:val="en-MY"/>
        </w:rPr>
        <w:t>It is considered</w:t>
      </w:r>
      <w:r w:rsidR="00F37691" w:rsidRPr="00471FEA">
        <w:rPr>
          <w:rFonts w:eastAsia="DengXian"/>
          <w:szCs w:val="22"/>
          <w:lang w:val="en-MY"/>
        </w:rPr>
        <w:t xml:space="preserve"> a more generalized logistic activation function </w:t>
      </w:r>
      <w:r w:rsidR="00E87C64">
        <w:rPr>
          <w:rFonts w:eastAsia="DengXian"/>
          <w:szCs w:val="22"/>
          <w:lang w:val="en-MY"/>
        </w:rPr>
        <w:t>that is often implemented in multiclass classification</w:t>
      </w:r>
      <w:r w:rsidR="00F37691" w:rsidRPr="00471FEA">
        <w:rPr>
          <w:rFonts w:eastAsia="DengXian"/>
          <w:szCs w:val="22"/>
          <w:lang w:val="en-MY"/>
        </w:rPr>
        <w:t xml:space="preserve"> </w:t>
      </w:r>
    </w:p>
    <w:p w14:paraId="40895F65" w14:textId="77777777" w:rsidR="00471FEA" w:rsidRPr="00471FEA" w:rsidRDefault="00471FEA" w:rsidP="00F37691">
      <w:pPr>
        <w:spacing w:afterLines="450" w:after="1080"/>
        <w:rPr>
          <w:rFonts w:eastAsia="DengXian"/>
          <w:bCs/>
          <w:szCs w:val="22"/>
          <w:lang w:val="en-MY"/>
        </w:rPr>
      </w:pPr>
    </w:p>
    <w:p w14:paraId="711D6D05" w14:textId="77777777" w:rsidR="00471FEA" w:rsidRPr="00471FEA" w:rsidRDefault="00471FEA" w:rsidP="009F1160">
      <w:pPr>
        <w:pStyle w:val="Heading3"/>
        <w:spacing w:afterLines="150" w:after="360"/>
        <w:rPr>
          <w:lang w:val="en-MY"/>
        </w:rPr>
      </w:pPr>
      <w:bookmarkStart w:id="204" w:name="_Toc19565168"/>
      <w:bookmarkStart w:id="205" w:name="_Ref19618094"/>
      <w:bookmarkStart w:id="206" w:name="_Ref30243598"/>
      <w:bookmarkStart w:id="207" w:name="_Toc32054197"/>
      <w:r w:rsidRPr="00471FEA">
        <w:rPr>
          <w:lang w:val="en-MY"/>
        </w:rPr>
        <w:t>Optimizer</w:t>
      </w:r>
      <w:bookmarkEnd w:id="204"/>
      <w:bookmarkEnd w:id="205"/>
      <w:bookmarkEnd w:id="206"/>
      <w:bookmarkEnd w:id="207"/>
    </w:p>
    <w:p w14:paraId="10EC5606" w14:textId="4E7D3E8F" w:rsidR="00471FEA" w:rsidRPr="00471FEA" w:rsidRDefault="00471FEA" w:rsidP="00471FEA">
      <w:pPr>
        <w:spacing w:afterLines="450" w:after="1080"/>
        <w:ind w:firstLine="720"/>
        <w:rPr>
          <w:rFonts w:eastAsia="DengXian"/>
          <w:b/>
          <w:szCs w:val="22"/>
          <w:lang w:val="en-MY"/>
        </w:rPr>
      </w:pPr>
      <w:r w:rsidRPr="00471FEA">
        <w:rPr>
          <w:rFonts w:eastAsia="DengXian"/>
          <w:szCs w:val="22"/>
          <w:lang w:val="en-MY"/>
        </w:rPr>
        <w:t>Optimizers are used in neural networks to optimize the model, either in evaluating the gradient to prevent vanishing or exploding gradient problem or optimize learning rate so that the model abstract representation</w:t>
      </w:r>
      <w:r w:rsidR="001E11E6">
        <w:rPr>
          <w:rFonts w:eastAsia="DengXian"/>
          <w:szCs w:val="22"/>
          <w:lang w:val="en-MY"/>
        </w:rPr>
        <w:t xml:space="preserve"> can be learned </w:t>
      </w:r>
      <w:r w:rsidRPr="00471FEA">
        <w:rPr>
          <w:rFonts w:eastAsia="DengXian"/>
          <w:szCs w:val="22"/>
          <w:lang w:val="en-MY"/>
        </w:rPr>
        <w:t xml:space="preserve">more quickly. The most famous optimizer is the </w:t>
      </w:r>
      <w:r w:rsidRPr="00471FEA">
        <w:rPr>
          <w:rFonts w:eastAsia="DengXian"/>
          <w:bCs/>
          <w:szCs w:val="22"/>
          <w:lang w:val="en-MY"/>
        </w:rPr>
        <w:t>Adaptive Moment Estimation (Adam). Different optimization functions are discussed in the following section.</w:t>
      </w:r>
    </w:p>
    <w:p w14:paraId="55ACEBBC" w14:textId="77777777" w:rsidR="00471FEA" w:rsidRPr="00471FEA" w:rsidRDefault="00471FEA" w:rsidP="009F1160">
      <w:pPr>
        <w:pStyle w:val="Heading4"/>
        <w:spacing w:afterLines="150" w:after="360"/>
        <w:rPr>
          <w:lang w:val="en-MY"/>
        </w:rPr>
      </w:pPr>
      <w:bookmarkStart w:id="208" w:name="_Toc19565169"/>
      <w:bookmarkStart w:id="209" w:name="_Toc32054198"/>
      <w:r w:rsidRPr="00471FEA">
        <w:rPr>
          <w:lang w:val="en-MY"/>
        </w:rPr>
        <w:t>Stochastic Gradient Descent (SGD)</w:t>
      </w:r>
      <w:bookmarkEnd w:id="208"/>
      <w:bookmarkEnd w:id="209"/>
    </w:p>
    <w:p w14:paraId="65DC770B" w14:textId="1F7C6796" w:rsidR="00471FEA" w:rsidRPr="00471FEA" w:rsidRDefault="00471FEA" w:rsidP="00471FEA">
      <w:pPr>
        <w:spacing w:afterLines="450" w:after="1080"/>
        <w:ind w:firstLine="720"/>
        <w:rPr>
          <w:rFonts w:eastAsia="DengXian"/>
          <w:szCs w:val="22"/>
          <w:lang w:val="en-MY"/>
        </w:rPr>
      </w:pPr>
      <w:r w:rsidRPr="00471FEA">
        <w:rPr>
          <w:rFonts w:eastAsia="DengXian"/>
          <w:szCs w:val="22"/>
          <w:lang w:val="en-MY"/>
        </w:rPr>
        <w:t>Stochastic gradient descent (SGD) is an</w:t>
      </w:r>
      <w:r w:rsidR="003F50AA">
        <w:rPr>
          <w:rFonts w:eastAsia="DengXian"/>
          <w:szCs w:val="22"/>
          <w:lang w:val="en-MY"/>
        </w:rPr>
        <w:t xml:space="preserve"> optimizer that provide differentiable property to a given function which allow</w:t>
      </w:r>
      <w:r w:rsidR="00D21C88">
        <w:rPr>
          <w:rFonts w:eastAsia="DengXian"/>
          <w:szCs w:val="22"/>
          <w:lang w:val="en-MY"/>
        </w:rPr>
        <w:t>s</w:t>
      </w:r>
      <w:r w:rsidR="003F50AA">
        <w:rPr>
          <w:rFonts w:eastAsia="DengXian"/>
          <w:szCs w:val="22"/>
          <w:lang w:val="en-MY"/>
        </w:rPr>
        <w:t xml:space="preserve"> convergence to be faster</w:t>
      </w:r>
      <w:r w:rsidRPr="00471FEA">
        <w:rPr>
          <w:rFonts w:eastAsia="DengXian"/>
          <w:szCs w:val="22"/>
          <w:lang w:val="en-MY"/>
        </w:rPr>
        <w:t xml:space="preserve">. It is stochastic </w:t>
      </w:r>
      <w:r w:rsidR="003F50AA">
        <w:rPr>
          <w:rFonts w:eastAsia="DengXian"/>
          <w:szCs w:val="22"/>
          <w:lang w:val="en-MY"/>
        </w:rPr>
        <w:t xml:space="preserve">in nature </w:t>
      </w:r>
      <w:r w:rsidRPr="00471FEA">
        <w:rPr>
          <w:rFonts w:eastAsia="DengXian"/>
          <w:szCs w:val="22"/>
          <w:lang w:val="en-MY"/>
        </w:rPr>
        <w:t xml:space="preserve">because </w:t>
      </w:r>
      <w:r w:rsidR="003F50AA">
        <w:rPr>
          <w:rFonts w:eastAsia="DengXian"/>
          <w:szCs w:val="22"/>
          <w:lang w:val="en-MY"/>
        </w:rPr>
        <w:t>random samples are chosen to evaluate the gradient and updates are performed more frequently.</w:t>
      </w:r>
      <w:r w:rsidRPr="00471FEA">
        <w:rPr>
          <w:rFonts w:eastAsia="DengXian"/>
          <w:szCs w:val="22"/>
          <w:lang w:val="en-MY"/>
        </w:rPr>
        <w:t xml:space="preserve"> SGD </w:t>
      </w:r>
      <w:r w:rsidR="003F50AA">
        <w:rPr>
          <w:rFonts w:eastAsia="DengXian"/>
          <w:szCs w:val="22"/>
          <w:lang w:val="en-MY"/>
        </w:rPr>
        <w:t>is essentially</w:t>
      </w:r>
      <w:r w:rsidRPr="00471FEA">
        <w:rPr>
          <w:rFonts w:eastAsia="DengXian"/>
          <w:szCs w:val="22"/>
          <w:lang w:val="en-MY"/>
        </w:rPr>
        <w:t xml:space="preserve"> </w:t>
      </w:r>
      <w:r w:rsidR="00D21C88">
        <w:rPr>
          <w:rFonts w:eastAsia="DengXian"/>
          <w:szCs w:val="22"/>
          <w:lang w:val="en-MY"/>
        </w:rPr>
        <w:t xml:space="preserve">a </w:t>
      </w:r>
      <w:r w:rsidRPr="00471FEA">
        <w:rPr>
          <w:rFonts w:eastAsia="DengXian"/>
          <w:szCs w:val="22"/>
          <w:lang w:val="en-MY"/>
        </w:rPr>
        <w:t xml:space="preserve">stochastic approximation of gradient descent. </w:t>
      </w:r>
      <w:r w:rsidRPr="00471FEA">
        <w:rPr>
          <w:rFonts w:eastAsia="DengXian"/>
          <w:szCs w:val="22"/>
          <w:lang w:val="en-MY"/>
        </w:rPr>
        <w:fldChar w:fldCharType="begin" w:fldLock="1"/>
      </w:r>
      <w:r w:rsidRPr="00471FEA">
        <w:rPr>
          <w:rFonts w:eastAsia="DengXian"/>
          <w:szCs w:val="22"/>
          <w:lang w:val="en-MY"/>
        </w:rPr>
        <w:instrText>ADDIN CSL_CITATION {"citationItems":[{"id":"ITEM-1","itemData":{"abstract":"Let M(x) denote the expected value at level x of the response to a certain experiment. M(x) is assumed to be a monotone function of x but is unknown to the experimenter, and it is desired to find the solution x = θ of the equation M(x) = α, where α is a given constant. We give a method for making successive experiments at levels x1,x2,</w:instrText>
      </w:r>
      <w:r w:rsidRPr="00471FEA">
        <w:rPr>
          <w:rFonts w:ascii="Cambria Math" w:eastAsia="DengXian" w:hAnsi="Cambria Math" w:cs="Cambria Math"/>
          <w:szCs w:val="22"/>
          <w:lang w:val="en-MY"/>
        </w:rPr>
        <w:instrText>⋯</w:instrText>
      </w:r>
      <w:r w:rsidRPr="00471FEA">
        <w:rPr>
          <w:rFonts w:eastAsia="DengXian"/>
          <w:szCs w:val="22"/>
          <w:lang w:val="en-MY"/>
        </w:rPr>
        <w:instrText xml:space="preserve"> in such a way that xn will tend to θ in probability.","author":[{"dropping-particle":"","family":"Herbert Robbins and Sutton Monro","given":"","non-dropping-particle":"","parse-names":false,"suffix":""}],"container-title":"The Annals of Mathematical Statistics","id":"ITEM-1","issued":{"date-parts":[["1951"]]},"title":"A Stochastic Approximation Method on JSTOR","type":"article-journal"},"uris":["http://www.mendeley.com/documents/?uuid=ccb25cc3-1723-47eb-912b-d3eba17f8101","http://www.mendeley.com/documents/?uuid=6a78c769-c986-4ecb-8c50-392e241d523b"]}],"mendeley":{"formattedCitation":"(Herbert Robbins and Sutton Monro, 1951)","plainTextFormattedCitation":"(Herbert Robbins and Sutton Monro, 1951)","previouslyFormattedCitation":"(Herbert Robbins and Sutton Monro, 1951)"},"properties":{"noteIndex":0},"schema":"https://github.com/citation-style-language/schema/raw/master/csl-citation.json"}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(Herbert Robbins and Sutton Monro, 1951)</w:t>
      </w:r>
      <w:r w:rsidRPr="00471FEA">
        <w:rPr>
          <w:rFonts w:eastAsia="DengXian"/>
          <w:szCs w:val="22"/>
          <w:lang w:val="en-MY"/>
        </w:rPr>
        <w:fldChar w:fldCharType="end"/>
      </w:r>
    </w:p>
    <w:p w14:paraId="55CFC27A" w14:textId="77777777" w:rsidR="00471FEA" w:rsidRPr="00471FEA" w:rsidRDefault="00471FEA" w:rsidP="009F1160">
      <w:pPr>
        <w:pStyle w:val="Heading4"/>
        <w:spacing w:afterLines="150" w:after="360"/>
        <w:rPr>
          <w:lang w:val="en-MY"/>
        </w:rPr>
      </w:pPr>
      <w:bookmarkStart w:id="210" w:name="_Toc19565170"/>
      <w:bookmarkStart w:id="211" w:name="_Toc32054199"/>
      <w:r w:rsidRPr="00471FEA">
        <w:rPr>
          <w:lang w:val="en-MY"/>
        </w:rPr>
        <w:t>Root Mean Square Propagation (</w:t>
      </w:r>
      <w:proofErr w:type="spellStart"/>
      <w:r w:rsidRPr="00471FEA">
        <w:rPr>
          <w:lang w:val="en-MY"/>
        </w:rPr>
        <w:t>RMSProp</w:t>
      </w:r>
      <w:proofErr w:type="spellEnd"/>
      <w:r w:rsidRPr="00471FEA">
        <w:rPr>
          <w:lang w:val="en-MY"/>
        </w:rPr>
        <w:t>)</w:t>
      </w:r>
      <w:bookmarkEnd w:id="210"/>
      <w:bookmarkEnd w:id="211"/>
    </w:p>
    <w:p w14:paraId="23FD0677" w14:textId="34DB95DD" w:rsidR="00471FEA" w:rsidRPr="00471FEA" w:rsidRDefault="00471FEA" w:rsidP="004E6FF5">
      <w:pPr>
        <w:spacing w:afterLines="450" w:after="1080"/>
        <w:ind w:firstLine="720"/>
        <w:rPr>
          <w:rFonts w:eastAsia="DengXian"/>
          <w:szCs w:val="22"/>
          <w:lang w:val="en-MY"/>
        </w:rPr>
      </w:pPr>
      <w:r w:rsidRPr="00471FEA">
        <w:rPr>
          <w:rFonts w:eastAsia="DengXian"/>
          <w:szCs w:val="22"/>
          <w:lang w:val="en-MY"/>
        </w:rPr>
        <w:t>Root Mean Square Propagation (</w:t>
      </w:r>
      <w:proofErr w:type="spellStart"/>
      <w:r w:rsidRPr="00471FEA">
        <w:rPr>
          <w:rFonts w:eastAsia="DengXian"/>
          <w:szCs w:val="22"/>
          <w:lang w:val="en-MY"/>
        </w:rPr>
        <w:t>RMSProp</w:t>
      </w:r>
      <w:proofErr w:type="spellEnd"/>
      <w:r w:rsidRPr="00471FEA">
        <w:rPr>
          <w:rFonts w:eastAsia="DengXian"/>
          <w:szCs w:val="22"/>
          <w:lang w:val="en-MY"/>
        </w:rPr>
        <w:t xml:space="preserve">) is </w:t>
      </w:r>
      <w:r w:rsidR="003F50AA">
        <w:rPr>
          <w:rFonts w:eastAsia="DengXian"/>
          <w:szCs w:val="22"/>
          <w:lang w:val="en-MY"/>
        </w:rPr>
        <w:t>an optimization method that discovers a single global learning rate by adapting the step size which defines the weight</w:t>
      </w:r>
      <w:r w:rsidRPr="00471FEA">
        <w:rPr>
          <w:rFonts w:eastAsia="DengXian"/>
          <w:szCs w:val="22"/>
          <w:lang w:val="en-MY"/>
        </w:rPr>
        <w:t>.</w:t>
      </w:r>
      <w:r w:rsidR="001E11E6">
        <w:rPr>
          <w:rFonts w:eastAsia="DengXian"/>
          <w:szCs w:val="22"/>
          <w:lang w:val="en-MY"/>
        </w:rPr>
        <w:t xml:space="preserve"> Thus,</w:t>
      </w:r>
      <w:r w:rsidR="00D7443B">
        <w:rPr>
          <w:rFonts w:eastAsia="DengXian"/>
          <w:szCs w:val="22"/>
          <w:lang w:val="en-MY"/>
        </w:rPr>
        <w:t xml:space="preserve"> </w:t>
      </w:r>
      <w:r w:rsidR="003F50AA">
        <w:rPr>
          <w:rFonts w:eastAsia="DengXian"/>
          <w:szCs w:val="22"/>
          <w:lang w:val="en-MY"/>
        </w:rPr>
        <w:t xml:space="preserve">the </w:t>
      </w:r>
      <w:r w:rsidR="001E11E6" w:rsidRPr="00471FEA">
        <w:rPr>
          <w:rFonts w:eastAsia="DengXian"/>
          <w:szCs w:val="22"/>
          <w:lang w:val="en-MY"/>
        </w:rPr>
        <w:t>learning rate is adapted for each of the parameters</w:t>
      </w:r>
      <w:r w:rsidR="004E6FF5">
        <w:rPr>
          <w:rFonts w:eastAsia="DengXian"/>
          <w:szCs w:val="22"/>
          <w:lang w:val="en-MY"/>
        </w:rPr>
        <w:t>.</w:t>
      </w:r>
    </w:p>
    <w:p w14:paraId="3CEDC10C" w14:textId="77777777" w:rsidR="00471FEA" w:rsidRPr="00471FEA" w:rsidRDefault="00471FEA" w:rsidP="009F1160">
      <w:pPr>
        <w:pStyle w:val="Heading4"/>
        <w:spacing w:afterLines="150" w:after="360"/>
        <w:rPr>
          <w:lang w:val="en-MY"/>
        </w:rPr>
      </w:pPr>
      <w:bookmarkStart w:id="212" w:name="_Toc19565171"/>
      <w:bookmarkStart w:id="213" w:name="_Ref31375769"/>
      <w:bookmarkStart w:id="214" w:name="_Toc32054200"/>
      <w:r w:rsidRPr="00471FEA">
        <w:rPr>
          <w:lang w:val="en-MY"/>
        </w:rPr>
        <w:t>Adaptive Moment Estimation (Adam)</w:t>
      </w:r>
      <w:bookmarkEnd w:id="212"/>
      <w:bookmarkEnd w:id="213"/>
      <w:bookmarkEnd w:id="214"/>
    </w:p>
    <w:p w14:paraId="3EBD648A" w14:textId="7BB6CC56" w:rsidR="00471FEA" w:rsidRPr="00073488" w:rsidRDefault="00471FEA" w:rsidP="00073488">
      <w:pPr>
        <w:spacing w:afterLines="450" w:after="1080"/>
        <w:ind w:firstLine="720"/>
        <w:rPr>
          <w:rFonts w:eastAsia="DengXian"/>
          <w:color w:val="FF0000"/>
          <w:szCs w:val="22"/>
          <w:lang w:val="en-MY"/>
        </w:rPr>
      </w:pPr>
      <w:bookmarkStart w:id="215" w:name="_Hlk19192927"/>
      <w:r w:rsidRPr="00471FEA">
        <w:rPr>
          <w:rFonts w:eastAsia="DengXian"/>
          <w:szCs w:val="22"/>
          <w:lang w:val="en-MY"/>
        </w:rPr>
        <w:t>Adaptive Moment Estimation</w:t>
      </w:r>
      <w:bookmarkEnd w:id="215"/>
      <w:r w:rsidRPr="00471FEA">
        <w:rPr>
          <w:rFonts w:eastAsia="DengXian"/>
          <w:szCs w:val="22"/>
          <w:lang w:val="en-MY"/>
        </w:rPr>
        <w:t xml:space="preserve"> (Adam) is an </w:t>
      </w:r>
      <w:r w:rsidR="003F50AA">
        <w:rPr>
          <w:rFonts w:eastAsia="DengXian"/>
          <w:szCs w:val="22"/>
          <w:lang w:val="en-MY"/>
        </w:rPr>
        <w:t xml:space="preserve">extension of </w:t>
      </w:r>
      <w:r w:rsidR="007D3E8F">
        <w:rPr>
          <w:rFonts w:eastAsia="DengXian"/>
          <w:szCs w:val="22"/>
          <w:lang w:val="en-MY"/>
        </w:rPr>
        <w:t xml:space="preserve">the </w:t>
      </w:r>
      <w:r w:rsidR="003F50AA">
        <w:rPr>
          <w:rFonts w:eastAsia="DengXian"/>
          <w:szCs w:val="22"/>
          <w:lang w:val="en-MY"/>
        </w:rPr>
        <w:t>SGD</w:t>
      </w:r>
      <w:r w:rsidRPr="00471FEA">
        <w:rPr>
          <w:rFonts w:eastAsia="DengXian"/>
          <w:szCs w:val="22"/>
          <w:lang w:val="en-MY"/>
        </w:rPr>
        <w:t xml:space="preserve"> optimizer</w:t>
      </w:r>
      <w:r w:rsidR="003F50AA">
        <w:rPr>
          <w:rFonts w:eastAsia="DengXian"/>
          <w:szCs w:val="22"/>
          <w:lang w:val="en-MY"/>
        </w:rPr>
        <w:t xml:space="preserve"> which uses two Adaptive Gradient Algorithm (</w:t>
      </w:r>
      <w:proofErr w:type="spellStart"/>
      <w:r w:rsidR="003F50AA">
        <w:rPr>
          <w:rFonts w:eastAsia="DengXian"/>
          <w:szCs w:val="22"/>
          <w:lang w:val="en-MY"/>
        </w:rPr>
        <w:t>AdaGrad</w:t>
      </w:r>
      <w:proofErr w:type="spellEnd"/>
      <w:r w:rsidR="003F50AA">
        <w:rPr>
          <w:rFonts w:eastAsia="DengXian"/>
          <w:szCs w:val="22"/>
          <w:lang w:val="en-MY"/>
        </w:rPr>
        <w:t xml:space="preserve">) and </w:t>
      </w:r>
      <w:proofErr w:type="spellStart"/>
      <w:r w:rsidR="003F50AA">
        <w:rPr>
          <w:rFonts w:eastAsia="DengXian"/>
          <w:szCs w:val="22"/>
          <w:lang w:val="en-MY"/>
        </w:rPr>
        <w:t>RMSProp</w:t>
      </w:r>
      <w:proofErr w:type="spellEnd"/>
      <w:r w:rsidRPr="00471FEA">
        <w:rPr>
          <w:rFonts w:eastAsia="DengXian"/>
          <w:szCs w:val="22"/>
          <w:lang w:val="en-MY"/>
        </w:rPr>
        <w:t xml:space="preserve">. In this optimization algorithm, </w:t>
      </w:r>
      <w:r w:rsidR="003F50AA">
        <w:rPr>
          <w:rFonts w:eastAsia="DengXian"/>
          <w:szCs w:val="22"/>
          <w:lang w:val="en-MY"/>
        </w:rPr>
        <w:t xml:space="preserve">it used </w:t>
      </w:r>
      <w:r w:rsidRPr="00471FEA">
        <w:rPr>
          <w:rFonts w:eastAsia="DengXian"/>
          <w:szCs w:val="22"/>
          <w:lang w:val="en-MY"/>
        </w:rPr>
        <w:t>running averages of</w:t>
      </w:r>
      <w:r w:rsidR="007D3E8F">
        <w:rPr>
          <w:rFonts w:eastAsia="DengXian"/>
          <w:szCs w:val="22"/>
          <w:lang w:val="en-MY"/>
        </w:rPr>
        <w:t xml:space="preserve"> the first and second</w:t>
      </w:r>
      <w:r w:rsidRPr="00471FEA">
        <w:rPr>
          <w:rFonts w:eastAsia="DengXian"/>
          <w:szCs w:val="22"/>
          <w:lang w:val="en-MY"/>
        </w:rPr>
        <w:t xml:space="preserve"> gradients</w:t>
      </w:r>
      <w:r w:rsidR="007D3E8F">
        <w:rPr>
          <w:rFonts w:eastAsia="DengXian"/>
          <w:szCs w:val="22"/>
          <w:lang w:val="en-MY"/>
        </w:rPr>
        <w:t xml:space="preserve"> to adapt the learning rate</w:t>
      </w:r>
      <w:r w:rsidRPr="00471FEA">
        <w:rPr>
          <w:rFonts w:eastAsia="DengXian"/>
          <w:szCs w:val="22"/>
          <w:lang w:val="en-MY"/>
        </w:rPr>
        <w:t xml:space="preserve">. </w:t>
      </w:r>
      <w:r w:rsidRPr="00471FEA">
        <w:rPr>
          <w:rFonts w:eastAsia="DengXian"/>
          <w:szCs w:val="22"/>
          <w:lang w:val="en-MY"/>
        </w:rPr>
        <w:fldChar w:fldCharType="begin" w:fldLock="1"/>
      </w:r>
      <w:r w:rsidR="003F50AA">
        <w:rPr>
          <w:rFonts w:eastAsia="DengXian"/>
          <w:szCs w:val="22"/>
          <w:lang w:val="en-MY"/>
        </w:rPr>
        <w:instrText>ADDIN CSL_CITATION {"citationItems":[{"id":"ITEM-1","itemData":{"abstract":"We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norm.","author":[{"dropping-particle":"","family":"Kingma","given":"Diederik P","non-dropping-particle":"","parse-names":false,"suffix":""},{"dropping-particle":"","family":"Ba","given":"Jimmy Lei","non-dropping-particle":"","parse-names":false,"suffix":""}],"container-title":"ICLR: International Conference on Learning Representations","id":"ITEM-1","issued":{"date-parts":[["2015"]]},"title":"Adam: A method for stochastic gradient descent","type":"article-journal"},"uris":["http://www.mendeley.com/documents/?uuid=fd0cc90f-143e-4be4-abda-b9a12cfa2ecd"]}],"mendeley":{"formattedCitation":"(Kingma &amp; Ba, 2015)","manualFormatting":"(Kingma and Ba, 2015)","plainTextFormattedCitation":"(Kingma &amp; Ba, 2015)","previouslyFormattedCitation":"(Kingma &amp; Ba, 2015)"},"properties":{"noteIndex":0},"schema":"https://github.com/citation-style-language/schema/raw/master/csl-citation.json"}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 xml:space="preserve">(Kingma </w:t>
      </w:r>
      <w:r w:rsidR="003F50AA">
        <w:rPr>
          <w:rFonts w:eastAsia="DengXian"/>
          <w:noProof/>
          <w:szCs w:val="22"/>
          <w:lang w:val="en-MY"/>
        </w:rPr>
        <w:t xml:space="preserve">and </w:t>
      </w:r>
      <w:r w:rsidRPr="00471FEA">
        <w:rPr>
          <w:rFonts w:eastAsia="DengXian"/>
          <w:noProof/>
          <w:szCs w:val="22"/>
          <w:lang w:val="en-MY"/>
        </w:rPr>
        <w:t>Ba, 2015)</w:t>
      </w:r>
      <w:r w:rsidRPr="00471FEA">
        <w:rPr>
          <w:rFonts w:eastAsia="DengXian"/>
          <w:szCs w:val="22"/>
          <w:lang w:val="en-MY"/>
        </w:rPr>
        <w:fldChar w:fldCharType="end"/>
      </w:r>
      <w:r w:rsidRPr="00471FEA">
        <w:rPr>
          <w:rFonts w:eastAsia="DengXian"/>
          <w:szCs w:val="22"/>
          <w:lang w:val="en-MY"/>
        </w:rPr>
        <w:t xml:space="preserve"> </w:t>
      </w:r>
    </w:p>
    <w:p w14:paraId="4662B693" w14:textId="58CAAD53" w:rsidR="00B945E9" w:rsidRDefault="00B945E9" w:rsidP="009F1160">
      <w:pPr>
        <w:pStyle w:val="Heading3"/>
        <w:spacing w:afterLines="150" w:after="360"/>
        <w:rPr>
          <w:lang w:val="en-MY"/>
        </w:rPr>
      </w:pPr>
      <w:bookmarkStart w:id="216" w:name="_Ref30415127"/>
      <w:bookmarkStart w:id="217" w:name="_Toc32054201"/>
      <w:r>
        <w:rPr>
          <w:lang w:val="en-MY"/>
        </w:rPr>
        <w:t>Classifiers</w:t>
      </w:r>
      <w:bookmarkEnd w:id="216"/>
      <w:bookmarkEnd w:id="217"/>
    </w:p>
    <w:p w14:paraId="53A30437" w14:textId="1C533687" w:rsidR="00B945E9" w:rsidRPr="00B945E9" w:rsidRDefault="00B945E9" w:rsidP="009F1160">
      <w:pPr>
        <w:spacing w:afterLines="400" w:after="960"/>
        <w:ind w:firstLine="720"/>
        <w:rPr>
          <w:lang w:val="en-MY"/>
        </w:rPr>
      </w:pPr>
      <w:r>
        <w:rPr>
          <w:lang w:val="en-MY"/>
        </w:rPr>
        <w:t xml:space="preserve">Classifiers </w:t>
      </w:r>
      <w:r w:rsidR="00213A2A">
        <w:rPr>
          <w:lang w:val="en-MY"/>
        </w:rPr>
        <w:t xml:space="preserve">or classification algorithms </w:t>
      </w:r>
      <w:r>
        <w:rPr>
          <w:lang w:val="en-MY"/>
        </w:rPr>
        <w:t xml:space="preserve">are generally used to classify images such as dogs and cats. It is usually employed in the image recognition field. However, it is also widely adopted in HAR. In this research, </w:t>
      </w:r>
      <w:r w:rsidR="00020110">
        <w:rPr>
          <w:lang w:val="en-MY"/>
        </w:rPr>
        <w:t xml:space="preserve">nine </w:t>
      </w:r>
      <w:r w:rsidR="00D86F11">
        <w:rPr>
          <w:lang w:val="en-MY"/>
        </w:rPr>
        <w:t xml:space="preserve">machine learning </w:t>
      </w:r>
      <w:r w:rsidR="00020110">
        <w:rPr>
          <w:lang w:val="en-MY"/>
        </w:rPr>
        <w:t>c</w:t>
      </w:r>
      <w:r>
        <w:rPr>
          <w:lang w:val="en-MY"/>
        </w:rPr>
        <w:t xml:space="preserve">lassifiers are used to classify the different activities based on the temporal data obtained through accelerometers. </w:t>
      </w:r>
    </w:p>
    <w:p w14:paraId="4F04AE13" w14:textId="5C1E91FD" w:rsidR="00B945E9" w:rsidRDefault="00B945E9" w:rsidP="009F1160">
      <w:pPr>
        <w:pStyle w:val="Heading4"/>
        <w:spacing w:afterLines="150" w:after="360"/>
        <w:rPr>
          <w:lang w:val="en-MY"/>
        </w:rPr>
      </w:pPr>
      <w:bookmarkStart w:id="218" w:name="_Toc32054202"/>
      <w:r>
        <w:rPr>
          <w:lang w:val="en-MY"/>
        </w:rPr>
        <w:t>Logistics Regression</w:t>
      </w:r>
      <w:bookmarkEnd w:id="218"/>
    </w:p>
    <w:p w14:paraId="1BD39012" w14:textId="0F05EDDE" w:rsidR="00B945E9" w:rsidRPr="00B945E9" w:rsidRDefault="00B945E9" w:rsidP="009F1160">
      <w:pPr>
        <w:spacing w:afterLines="450" w:after="1080"/>
        <w:ind w:firstLine="720"/>
        <w:rPr>
          <w:lang w:val="en-MY"/>
        </w:rPr>
      </w:pPr>
      <w:r w:rsidRPr="00B945E9">
        <w:rPr>
          <w:lang w:val="en-MY"/>
        </w:rPr>
        <w:t xml:space="preserve">Logistic regression is named for the function used </w:t>
      </w:r>
      <w:r w:rsidR="007D3E8F">
        <w:rPr>
          <w:lang w:val="en-MY"/>
        </w:rPr>
        <w:t>which is</w:t>
      </w:r>
      <w:r w:rsidRPr="00B945E9">
        <w:rPr>
          <w:lang w:val="en-MY"/>
        </w:rPr>
        <w:t xml:space="preserve"> the logistic function</w:t>
      </w:r>
      <w:r w:rsidR="00020110">
        <w:rPr>
          <w:lang w:val="en-MY"/>
        </w:rPr>
        <w:t xml:space="preserve"> </w:t>
      </w:r>
      <w:r w:rsidR="00020110">
        <w:rPr>
          <w:lang w:val="en-MY"/>
        </w:rPr>
        <w:fldChar w:fldCharType="begin" w:fldLock="1"/>
      </w:r>
      <w:r w:rsidR="00020110">
        <w:rPr>
          <w:lang w:val="en-MY"/>
        </w:rPr>
        <w:instrText>ADDIN CSL_CITATION {"citationItems":[{"id":"ITEM-1","itemData":{"DOI":"10.2307/2532419","ISSN":"0006341X","abstract":"A new edition of the definitive guide to logistic regression modeling for health science and other applicationsThis thoroughly expanded Third Edition provides an easily accessible introduction to the logistic regression (LR) model and highlights the power of this model by examining the relationship between a dichotomous outcome and a set of covariables. Applied Logistic Regression, Third Edition emphasizes applications in the health sciences and handpicks topics that best suit the use of modern statistical software. The book provides readers with state-of-the-art techniques for building, interpreting, and assessing the performance of LR models. New and updated features include: A chapter on the analysis of correlated outcome data. A wealth of additional material for topics ranging from Bayesian methods to assessing model fit Rich data sets from real-world studies that demonstrate each method under discussion. Detailed examples and interpretation of the presented results as well as exercises throughout Applied Logistic Regression, Third Edition is a must-have guide for professionals and researchers who need to model nominal or ordinal scaled outcome variables in public health, medicine, and the social sciences as well as a wide range of other fields and disciplines","author":[{"dropping-particle":"","family":"Scott","given":"A. J.","non-dropping-particle":"","parse-names":false,"suffix":""},{"dropping-particle":"","family":"Hosmer","given":"D. W.","non-dropping-particle":"","parse-names":false,"suffix":""},{"dropping-particle":"","family":"Lemeshow","given":"S.","non-dropping-particle":"","parse-names":false,"suffix":""}],"container-title":"Biometrics","id":"ITEM-1","issued":{"date-parts":[["1991"]]},"title":"Applied Logistic Regression.","type":"article-journal"},"uris":["http://www.mendeley.com/documents/?uuid=cd7a5865-488b-4e95-83c2-ae3d25430aff"]}],"mendeley":{"formattedCitation":"(Scott, Hosmer, &amp; Lemeshow, 1991)","plainTextFormattedCitation":"(Scott, Hosmer, &amp; Lemeshow, 1991)","previouslyFormattedCitation":"(Scott, Hosmer, &amp; Lemeshow, 1991)"},"properties":{"noteIndex":0},"schema":"https://github.com/citation-style-language/schema/raw/master/csl-citation.json"}</w:instrText>
      </w:r>
      <w:r w:rsidR="00020110">
        <w:rPr>
          <w:lang w:val="en-MY"/>
        </w:rPr>
        <w:fldChar w:fldCharType="separate"/>
      </w:r>
      <w:r w:rsidR="00020110" w:rsidRPr="00020110">
        <w:rPr>
          <w:noProof/>
          <w:lang w:val="en-MY"/>
        </w:rPr>
        <w:t>(Scott, Hosmer, &amp; Lemeshow, 1991)</w:t>
      </w:r>
      <w:r w:rsidR="00020110">
        <w:rPr>
          <w:lang w:val="en-MY"/>
        </w:rPr>
        <w:fldChar w:fldCharType="end"/>
      </w:r>
      <w:r w:rsidRPr="00B945E9">
        <w:rPr>
          <w:lang w:val="en-MY"/>
        </w:rPr>
        <w:t>.</w:t>
      </w:r>
      <w:r>
        <w:rPr>
          <w:lang w:val="en-MY"/>
        </w:rPr>
        <w:t xml:space="preserve"> </w:t>
      </w:r>
      <w:r w:rsidRPr="00B945E9">
        <w:rPr>
          <w:lang w:val="en-MY"/>
        </w:rPr>
        <w:t>The logistic function</w:t>
      </w:r>
      <w:r>
        <w:rPr>
          <w:lang w:val="en-MY"/>
        </w:rPr>
        <w:t xml:space="preserve"> </w:t>
      </w:r>
      <w:r w:rsidR="007D3E8F">
        <w:rPr>
          <w:lang w:val="en-MY"/>
        </w:rPr>
        <w:t>is actually</w:t>
      </w:r>
      <w:r>
        <w:rPr>
          <w:lang w:val="en-MY"/>
        </w:rPr>
        <w:t xml:space="preserve"> </w:t>
      </w:r>
      <w:r w:rsidRPr="00B945E9">
        <w:rPr>
          <w:lang w:val="en-MY"/>
        </w:rPr>
        <w:t xml:space="preserve">the sigmoid function </w:t>
      </w:r>
      <w:r>
        <w:rPr>
          <w:lang w:val="en-MY"/>
        </w:rPr>
        <w:t xml:space="preserve">discussed in Section </w:t>
      </w:r>
      <w:r>
        <w:rPr>
          <w:lang w:val="en-MY"/>
        </w:rPr>
        <w:fldChar w:fldCharType="begin"/>
      </w:r>
      <w:r>
        <w:rPr>
          <w:lang w:val="en-MY"/>
        </w:rPr>
        <w:instrText xml:space="preserve"> REF _Ref30105717 \r \h </w:instrText>
      </w:r>
      <w:r>
        <w:rPr>
          <w:lang w:val="en-MY"/>
        </w:rPr>
      </w:r>
      <w:r>
        <w:rPr>
          <w:lang w:val="en-MY"/>
        </w:rPr>
        <w:fldChar w:fldCharType="separate"/>
      </w:r>
      <w:r w:rsidR="001E1C0E">
        <w:rPr>
          <w:lang w:val="en-MY"/>
        </w:rPr>
        <w:t>3.5.2</w:t>
      </w:r>
      <w:r>
        <w:rPr>
          <w:lang w:val="en-MY"/>
        </w:rPr>
        <w:fldChar w:fldCharType="end"/>
      </w:r>
      <w:r w:rsidR="007D3E8F">
        <w:rPr>
          <w:lang w:val="en-MY"/>
        </w:rPr>
        <w:t xml:space="preserve"> which takes in </w:t>
      </w:r>
      <w:r w:rsidR="009F1160">
        <w:rPr>
          <w:lang w:val="en-MY"/>
        </w:rPr>
        <w:t xml:space="preserve">a </w:t>
      </w:r>
      <w:r w:rsidR="007D3E8F">
        <w:rPr>
          <w:lang w:val="en-MY"/>
        </w:rPr>
        <w:t>real number and map it in the range of 0 and 1.</w:t>
      </w:r>
    </w:p>
    <w:p w14:paraId="4D02B4FA" w14:textId="12F01FF5" w:rsidR="00B945E9" w:rsidRDefault="00B945E9" w:rsidP="009F1160">
      <w:pPr>
        <w:pStyle w:val="Heading4"/>
        <w:spacing w:afterLines="150" w:after="360"/>
        <w:rPr>
          <w:lang w:val="en-MY"/>
        </w:rPr>
      </w:pPr>
      <w:bookmarkStart w:id="219" w:name="_Toc32054203"/>
      <w:r>
        <w:rPr>
          <w:lang w:val="en-MY"/>
        </w:rPr>
        <w:t>Support Vector Machine (SVM)</w:t>
      </w:r>
      <w:bookmarkEnd w:id="219"/>
    </w:p>
    <w:p w14:paraId="2106BE0A" w14:textId="7534B63A" w:rsidR="00B945E9" w:rsidRPr="00B945E9" w:rsidRDefault="00B945E9" w:rsidP="009F1160">
      <w:pPr>
        <w:spacing w:afterLines="450" w:after="1080"/>
        <w:ind w:firstLine="720"/>
        <w:rPr>
          <w:lang w:val="en-MY"/>
        </w:rPr>
      </w:pPr>
      <w:r w:rsidRPr="00B945E9">
        <w:rPr>
          <w:lang w:val="en-MY"/>
        </w:rPr>
        <w:t>The SVM algorithm is implemented by transforming the problem using some linear algebra</w:t>
      </w:r>
      <w:r w:rsidR="007D3E8F">
        <w:rPr>
          <w:lang w:val="en-MY"/>
        </w:rPr>
        <w:t xml:space="preserve"> that enable</w:t>
      </w:r>
      <w:r w:rsidR="009F1160">
        <w:rPr>
          <w:lang w:val="en-MY"/>
        </w:rPr>
        <w:t>s</w:t>
      </w:r>
      <w:r>
        <w:rPr>
          <w:lang w:val="en-MY"/>
        </w:rPr>
        <w:t xml:space="preserve"> </w:t>
      </w:r>
      <w:r w:rsidR="007D3E8F">
        <w:rPr>
          <w:lang w:val="en-MY"/>
        </w:rPr>
        <w:t>a</w:t>
      </w:r>
      <w:r w:rsidRPr="00B945E9">
        <w:rPr>
          <w:lang w:val="en-MY"/>
        </w:rPr>
        <w:t xml:space="preserve"> </w:t>
      </w:r>
      <w:r w:rsidR="007D3E8F">
        <w:rPr>
          <w:lang w:val="en-MY"/>
        </w:rPr>
        <w:t>deeper</w:t>
      </w:r>
      <w:r w:rsidRPr="00B945E9">
        <w:rPr>
          <w:lang w:val="en-MY"/>
        </w:rPr>
        <w:t xml:space="preserve"> insight using the inner product of any two given observations, rather than </w:t>
      </w:r>
      <w:r w:rsidR="007D3E8F">
        <w:rPr>
          <w:lang w:val="en-MY"/>
        </w:rPr>
        <w:t xml:space="preserve">a single </w:t>
      </w:r>
      <w:r w:rsidRPr="00B945E9">
        <w:rPr>
          <w:lang w:val="en-MY"/>
        </w:rPr>
        <w:t>observation</w:t>
      </w:r>
      <w:r w:rsidR="002F40EC">
        <w:rPr>
          <w:lang w:val="en-MY"/>
        </w:rPr>
        <w:t xml:space="preserve"> </w:t>
      </w:r>
      <w:r w:rsidR="002F40EC">
        <w:rPr>
          <w:lang w:val="en-MY"/>
        </w:rPr>
        <w:fldChar w:fldCharType="begin" w:fldLock="1"/>
      </w:r>
      <w:r w:rsidR="002F40EC">
        <w:rPr>
          <w:lang w:val="en-MY"/>
        </w:rPr>
        <w:instrText>ADDIN CSL_CITATION {"citationItems":[{"id":"ITEM-1","itemData":{"DOI":"10.1007/bf00994018","ISSN":"0885-6125","abstract":"In this paper, the optimal margin algorithm is generalized\\nto non-separable problems by the introduction of slack\\nvariables in the statement of the optimization problem.","author":[{"dropping-particle":"","family":"Cortes","given":"Corinna","non-dropping-particle":"","parse-names":false,"suffix":""},{"dropping-particle":"","family":"Vapnik","given":"Vladimir","non-dropping-particle":"","parse-names":false,"suffix":""}],"container-title":"Machine Learning","id":"ITEM-1","issued":{"date-parts":[["1995"]]},"title":"Support-vector networks","type":"article-journal"},"uris":["http://www.mendeley.com/documents/?uuid=e4593e57-3549-42ce-978f-bce983db8891"]}],"mendeley":{"formattedCitation":"(Cortes &amp; Vapnik, 1995a)","manualFormatting":"(Cortes &amp; Vapnik, 1995)","plainTextFormattedCitation":"(Cortes &amp; Vapnik, 1995a)","previouslyFormattedCitation":"(Cortes &amp; Vapnik, 1995a)"},"properties":{"noteIndex":0},"schema":"https://github.com/citation-style-language/schema/raw/master/csl-citation.json"}</w:instrText>
      </w:r>
      <w:r w:rsidR="002F40EC">
        <w:rPr>
          <w:lang w:val="en-MY"/>
        </w:rPr>
        <w:fldChar w:fldCharType="separate"/>
      </w:r>
      <w:r w:rsidR="002F40EC" w:rsidRPr="00020110">
        <w:rPr>
          <w:noProof/>
          <w:lang w:val="en-MY"/>
        </w:rPr>
        <w:t>(Cortes &amp; Vapnik, 1995)</w:t>
      </w:r>
      <w:r w:rsidR="002F40EC">
        <w:rPr>
          <w:lang w:val="en-MY"/>
        </w:rPr>
        <w:fldChar w:fldCharType="end"/>
      </w:r>
      <w:r w:rsidR="007D3E8F">
        <w:rPr>
          <w:lang w:val="en-MY"/>
        </w:rPr>
        <w:t xml:space="preserve">. </w:t>
      </w:r>
      <w:r w:rsidRPr="00B945E9">
        <w:rPr>
          <w:lang w:val="en-MY"/>
        </w:rPr>
        <w:t xml:space="preserve">The inner product </w:t>
      </w:r>
      <w:r w:rsidR="002F40EC">
        <w:rPr>
          <w:lang w:val="en-MY"/>
        </w:rPr>
        <w:t>refers to</w:t>
      </w:r>
      <w:r w:rsidRPr="00B945E9">
        <w:rPr>
          <w:lang w:val="en-MY"/>
        </w:rPr>
        <w:t xml:space="preserve"> the </w:t>
      </w:r>
      <w:r w:rsidR="002F40EC">
        <w:rPr>
          <w:lang w:val="en-MY"/>
        </w:rPr>
        <w:t xml:space="preserve">total of each input pairs’ multiplication. </w:t>
      </w:r>
    </w:p>
    <w:p w14:paraId="35F37BF9" w14:textId="3AB4FB49" w:rsidR="00B945E9" w:rsidRDefault="00B945E9" w:rsidP="00B945E9">
      <w:pPr>
        <w:pStyle w:val="Heading4"/>
        <w:rPr>
          <w:lang w:val="en-MY"/>
        </w:rPr>
      </w:pPr>
      <w:bookmarkStart w:id="220" w:name="_Toc32054204"/>
      <w:r>
        <w:rPr>
          <w:lang w:val="en-MY"/>
        </w:rPr>
        <w:t>Random Forest</w:t>
      </w:r>
      <w:bookmarkEnd w:id="220"/>
    </w:p>
    <w:p w14:paraId="4C18F3D0" w14:textId="69AA457C" w:rsidR="00B945E9" w:rsidRPr="00B945E9" w:rsidRDefault="00B945E9" w:rsidP="009F1160">
      <w:pPr>
        <w:spacing w:afterLines="450" w:after="1080"/>
        <w:ind w:firstLine="720"/>
        <w:rPr>
          <w:lang w:val="en-MY"/>
        </w:rPr>
      </w:pPr>
      <w:r w:rsidRPr="00B945E9">
        <w:rPr>
          <w:lang w:val="en-MY"/>
        </w:rPr>
        <w:t xml:space="preserve">Random Forest is a type of </w:t>
      </w:r>
      <w:r w:rsidR="00213A2A">
        <w:rPr>
          <w:lang w:val="en-MY"/>
        </w:rPr>
        <w:t>classifier</w:t>
      </w:r>
      <w:r w:rsidRPr="00B945E9">
        <w:rPr>
          <w:lang w:val="en-MY"/>
        </w:rPr>
        <w:t xml:space="preserve"> </w:t>
      </w:r>
      <w:r w:rsidR="00213A2A">
        <w:rPr>
          <w:lang w:val="en-MY"/>
        </w:rPr>
        <w:t>commonly referred to as</w:t>
      </w:r>
      <w:r w:rsidRPr="00B945E9">
        <w:rPr>
          <w:lang w:val="en-MY"/>
        </w:rPr>
        <w:t xml:space="preserve"> Bootstrap Aggregation</w:t>
      </w:r>
      <w:r w:rsidR="002F40EC">
        <w:rPr>
          <w:lang w:val="en-MY"/>
        </w:rPr>
        <w:t xml:space="preserve"> which</w:t>
      </w:r>
      <w:r w:rsidRPr="00B945E9">
        <w:rPr>
          <w:lang w:val="en-MY"/>
        </w:rPr>
        <w:t xml:space="preserve"> </w:t>
      </w:r>
      <w:r w:rsidR="002F40EC">
        <w:rPr>
          <w:lang w:val="en-MY"/>
        </w:rPr>
        <w:t xml:space="preserve">is </w:t>
      </w:r>
      <w:r w:rsidRPr="00B945E9">
        <w:rPr>
          <w:lang w:val="en-MY"/>
        </w:rPr>
        <w:t xml:space="preserve">an </w:t>
      </w:r>
      <w:r w:rsidR="002F40EC">
        <w:rPr>
          <w:lang w:val="en-MY"/>
        </w:rPr>
        <w:t>extension of</w:t>
      </w:r>
      <w:r w:rsidRPr="00B945E9">
        <w:rPr>
          <w:lang w:val="en-MY"/>
        </w:rPr>
        <w:t xml:space="preserve"> bagged decision trees</w:t>
      </w:r>
      <w:r w:rsidR="002F40EC">
        <w:rPr>
          <w:lang w:val="en-MY"/>
        </w:rPr>
        <w:t xml:space="preserve">  </w:t>
      </w:r>
      <w:r w:rsidR="002F40EC">
        <w:rPr>
          <w:lang w:val="en-MY"/>
        </w:rPr>
        <w:fldChar w:fldCharType="begin" w:fldLock="1"/>
      </w:r>
      <w:r w:rsidR="002F40EC">
        <w:rPr>
          <w:lang w:val="en-MY"/>
        </w:rPr>
        <w:instrText>ADDIN CSL_CITATION {"citationItems":[{"id":"ITEM-1","itemData":{"DOI":"10.1023/A:1010933404324","ISSN":"08856125","abstract":"Random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Learning","id":"ITEM-1","issued":{"date-parts":[["2001"]]},"title":"Random forests","type":"article-journal"},"uris":["http://www.mendeley.com/documents/?uuid=7b539a6b-2974-495b-b9a9-f7c532ab7a2f"]}],"mendeley":{"formattedCitation":"(Breiman, 2001)","plainTextFormattedCitation":"(Breiman, 2001)","previouslyFormattedCitation":"(Breiman, 2001)"},"properties":{"noteIndex":0},"schema":"https://github.com/citation-style-language/schema/raw/master/csl-citation.json"}</w:instrText>
      </w:r>
      <w:r w:rsidR="002F40EC">
        <w:rPr>
          <w:lang w:val="en-MY"/>
        </w:rPr>
        <w:fldChar w:fldCharType="separate"/>
      </w:r>
      <w:r w:rsidR="002F40EC" w:rsidRPr="00020110">
        <w:rPr>
          <w:noProof/>
          <w:lang w:val="en-MY"/>
        </w:rPr>
        <w:t>(Breiman, 2001)</w:t>
      </w:r>
      <w:r w:rsidR="002F40EC">
        <w:rPr>
          <w:lang w:val="en-MY"/>
        </w:rPr>
        <w:fldChar w:fldCharType="end"/>
      </w:r>
      <w:r w:rsidRPr="00B945E9">
        <w:rPr>
          <w:lang w:val="en-MY"/>
        </w:rPr>
        <w:t>.</w:t>
      </w:r>
      <w:r>
        <w:rPr>
          <w:lang w:val="en-MY"/>
        </w:rPr>
        <w:t xml:space="preserve"> </w:t>
      </w:r>
      <w:r w:rsidR="002F40EC">
        <w:rPr>
          <w:lang w:val="en-MY"/>
        </w:rPr>
        <w:t>It combines the predictions from various models in a group.  It is efficient if there is no or weak correlation in the prediction of the sub-trees. It</w:t>
      </w:r>
      <w:r w:rsidRPr="00B945E9">
        <w:rPr>
          <w:lang w:val="en-MY"/>
        </w:rPr>
        <w:t xml:space="preserve"> </w:t>
      </w:r>
      <w:r w:rsidR="002F40EC">
        <w:rPr>
          <w:lang w:val="en-MY"/>
        </w:rPr>
        <w:t>manipulates</w:t>
      </w:r>
      <w:r w:rsidRPr="00B945E9">
        <w:rPr>
          <w:lang w:val="en-MY"/>
        </w:rPr>
        <w:t xml:space="preserve"> the algorithm </w:t>
      </w:r>
      <w:r w:rsidR="002F40EC">
        <w:rPr>
          <w:lang w:val="en-MY"/>
        </w:rPr>
        <w:t>in a</w:t>
      </w:r>
      <w:r w:rsidRPr="00B945E9">
        <w:rPr>
          <w:lang w:val="en-MY"/>
        </w:rPr>
        <w:t xml:space="preserve"> way that </w:t>
      </w:r>
      <w:r w:rsidR="002F40EC">
        <w:rPr>
          <w:lang w:val="en-MY"/>
        </w:rPr>
        <w:t xml:space="preserve">allows </w:t>
      </w:r>
      <w:r w:rsidRPr="00B945E9">
        <w:rPr>
          <w:lang w:val="en-MY"/>
        </w:rPr>
        <w:t xml:space="preserve">the sub-trees </w:t>
      </w:r>
      <w:r w:rsidR="002F40EC">
        <w:rPr>
          <w:lang w:val="en-MY"/>
        </w:rPr>
        <w:t xml:space="preserve">to </w:t>
      </w:r>
      <w:r w:rsidRPr="00B945E9">
        <w:rPr>
          <w:lang w:val="en-MY"/>
        </w:rPr>
        <w:t xml:space="preserve">learned </w:t>
      </w:r>
      <w:r w:rsidR="002F40EC">
        <w:rPr>
          <w:lang w:val="en-MY"/>
        </w:rPr>
        <w:t>and reduce the correlation between the predictions generated from each sub-tree.</w:t>
      </w:r>
    </w:p>
    <w:p w14:paraId="27CEFC22" w14:textId="7CD2A632" w:rsidR="00B945E9" w:rsidRDefault="00B945E9" w:rsidP="009F1160">
      <w:pPr>
        <w:pStyle w:val="Heading4"/>
        <w:spacing w:afterLines="150" w:after="360"/>
        <w:rPr>
          <w:lang w:val="en-MY"/>
        </w:rPr>
      </w:pPr>
      <w:bookmarkStart w:id="221" w:name="_Toc32054205"/>
      <w:r>
        <w:rPr>
          <w:lang w:val="en-MY"/>
        </w:rPr>
        <w:t>Naïve Bayes</w:t>
      </w:r>
      <w:bookmarkEnd w:id="221"/>
    </w:p>
    <w:p w14:paraId="383ECB78" w14:textId="5A7FF92A" w:rsidR="00B945E9" w:rsidRPr="00B945E9" w:rsidRDefault="00020110" w:rsidP="009F1160">
      <w:pPr>
        <w:spacing w:afterLines="450" w:after="1080"/>
        <w:ind w:firstLine="720"/>
        <w:rPr>
          <w:lang w:val="en-MY"/>
        </w:rPr>
      </w:pPr>
      <w:r w:rsidRPr="00020110">
        <w:rPr>
          <w:lang w:val="en-MY"/>
        </w:rPr>
        <w:t xml:space="preserve">Naive Bayes is a </w:t>
      </w:r>
      <w:r w:rsidR="00213A2A">
        <w:rPr>
          <w:lang w:val="en-MY"/>
        </w:rPr>
        <w:t>classifier</w:t>
      </w:r>
      <w:r w:rsidRPr="00020110">
        <w:rPr>
          <w:lang w:val="en-MY"/>
        </w:rPr>
        <w:t xml:space="preserve"> for </w:t>
      </w:r>
      <w:r w:rsidR="00213A2A">
        <w:rPr>
          <w:lang w:val="en-MY"/>
        </w:rPr>
        <w:t>binary and multiclass classification such as HAR and image recognition</w:t>
      </w:r>
      <w:r w:rsidRPr="00020110">
        <w:rPr>
          <w:lang w:val="en-MY"/>
        </w:rPr>
        <w:t>. It is</w:t>
      </w:r>
      <w:r w:rsidR="00213A2A">
        <w:rPr>
          <w:lang w:val="en-MY"/>
        </w:rPr>
        <w:t xml:space="preserve"> naïve because calculation can be traced as the probabilities of each class is simplified </w:t>
      </w:r>
      <w:r>
        <w:rPr>
          <w:lang w:val="en-MY"/>
        </w:rPr>
        <w:fldChar w:fldCharType="begin" w:fldLock="1"/>
      </w:r>
      <w:r>
        <w:rPr>
          <w:lang w:val="en-MY"/>
        </w:rPr>
        <w:instrText>ADDIN CSL_CITATION {"citationItems":[{"id":"ITEM-1","itemData":{"DOI":"10.1007/bfb0026666","ISBN":"3540644172","ISSN":"16113349","abstract":"The naive Bayes classifier, currently experiencing a renaissance in machine learning,has long been a core technique in information retrieval. We review some of the variations of naive Bayes models used for text retrieval and classification, focusing on the distributional assumptious made about word occurrences in documents.","author":[{"dropping-particle":"","family":"Lewis","given":"David D.","non-dropping-particle":"","parse-names":false,"suffix":""}],"container-title":"Lecture Notes in Computer Science (including subseries Lecture Notes in Artificial Intelligence and Lecture Notes in Bioinformatics)","id":"ITEM-1","issued":{"date-parts":[["1998"]]},"title":"Naive(Bayes)at forty: The independence assumption in information retrieval","type":"paper-conference"},"uris":["http://www.mendeley.com/documents/?uuid=84918c7e-209d-428f-81a3-2d7779da1879"]}],"mendeley":{"formattedCitation":"(Lewis, 1998)","plainTextFormattedCitation":"(Lewis, 1998)","previouslyFormattedCitation":"(Lewis, 1998)"},"properties":{"noteIndex":0},"schema":"https://github.com/citation-style-language/schema/raw/master/csl-citation.json"}</w:instrText>
      </w:r>
      <w:r>
        <w:rPr>
          <w:lang w:val="en-MY"/>
        </w:rPr>
        <w:fldChar w:fldCharType="separate"/>
      </w:r>
      <w:r w:rsidRPr="00020110">
        <w:rPr>
          <w:noProof/>
          <w:lang w:val="en-MY"/>
        </w:rPr>
        <w:t>(Lewis, 1998)</w:t>
      </w:r>
      <w:r>
        <w:rPr>
          <w:lang w:val="en-MY"/>
        </w:rPr>
        <w:fldChar w:fldCharType="end"/>
      </w:r>
      <w:r w:rsidRPr="00020110">
        <w:rPr>
          <w:lang w:val="en-MY"/>
        </w:rPr>
        <w:t>.</w:t>
      </w:r>
      <w:r>
        <w:rPr>
          <w:lang w:val="en-MY"/>
        </w:rPr>
        <w:t xml:space="preserve"> </w:t>
      </w:r>
      <w:r w:rsidR="00213A2A">
        <w:rPr>
          <w:lang w:val="en-MY"/>
        </w:rPr>
        <w:t xml:space="preserve">Each class is independent in terms of their condition for a given value. This eliminates the need to calculate every single value’s probability, assuming that there is no interaction between the attributes. </w:t>
      </w:r>
    </w:p>
    <w:p w14:paraId="7D16A8FF" w14:textId="00DC51DE" w:rsidR="00B945E9" w:rsidRDefault="00B945E9" w:rsidP="009F1160">
      <w:pPr>
        <w:pStyle w:val="Heading4"/>
        <w:spacing w:afterLines="150" w:after="360"/>
        <w:rPr>
          <w:lang w:val="en-MY"/>
        </w:rPr>
      </w:pPr>
      <w:bookmarkStart w:id="222" w:name="_Toc32054206"/>
      <w:r>
        <w:rPr>
          <w:lang w:val="en-MY"/>
        </w:rPr>
        <w:t>Multilayer Perceptron</w:t>
      </w:r>
      <w:bookmarkEnd w:id="222"/>
    </w:p>
    <w:p w14:paraId="422DD2FC" w14:textId="4C03EC7F" w:rsidR="00020110" w:rsidRPr="00B945E9" w:rsidRDefault="00020110" w:rsidP="009F1160">
      <w:pPr>
        <w:spacing w:afterLines="450" w:after="1080"/>
        <w:ind w:firstLine="720"/>
        <w:rPr>
          <w:lang w:val="en-MY"/>
        </w:rPr>
      </w:pPr>
      <w:r>
        <w:rPr>
          <w:lang w:val="en-MY"/>
        </w:rPr>
        <w:t xml:space="preserve">As discussed earlier in </w:t>
      </w:r>
      <w:r>
        <w:rPr>
          <w:lang w:val="en-MY"/>
        </w:rPr>
        <w:fldChar w:fldCharType="begin"/>
      </w:r>
      <w:r>
        <w:rPr>
          <w:lang w:val="en-MY"/>
        </w:rPr>
        <w:instrText xml:space="preserve"> REF _Ref19618557 \r \h </w:instrText>
      </w:r>
      <w:r>
        <w:rPr>
          <w:lang w:val="en-MY"/>
        </w:rPr>
      </w:r>
      <w:r>
        <w:rPr>
          <w:lang w:val="en-MY"/>
        </w:rPr>
        <w:fldChar w:fldCharType="separate"/>
      </w:r>
      <w:r w:rsidR="001E1C0E">
        <w:rPr>
          <w:lang w:val="en-MY"/>
        </w:rPr>
        <w:t>CHAPTER 2</w:t>
      </w:r>
      <w:r>
        <w:rPr>
          <w:lang w:val="en-MY"/>
        </w:rPr>
        <w:fldChar w:fldCharType="end"/>
      </w:r>
      <w:r>
        <w:rPr>
          <w:lang w:val="en-MY"/>
        </w:rPr>
        <w:t xml:space="preserve"> about deep learning which involves</w:t>
      </w:r>
      <w:r w:rsidR="00FC6AFF">
        <w:rPr>
          <w:lang w:val="en-MY"/>
        </w:rPr>
        <w:t xml:space="preserve"> </w:t>
      </w:r>
      <w:r>
        <w:rPr>
          <w:lang w:val="en-MY"/>
        </w:rPr>
        <w:t>neural network</w:t>
      </w:r>
      <w:r w:rsidR="00AD006E">
        <w:rPr>
          <w:lang w:val="en-MY"/>
        </w:rPr>
        <w:t>s</w:t>
      </w:r>
      <w:r>
        <w:rPr>
          <w:lang w:val="en-MY"/>
        </w:rPr>
        <w:t>. The term neural networks and multilayer perceptron are interchangeable</w:t>
      </w:r>
      <w:r w:rsidRPr="00020110">
        <w:rPr>
          <w:lang w:val="en-MY"/>
        </w:rPr>
        <w:t xml:space="preserve">. A perceptron is a </w:t>
      </w:r>
      <w:r w:rsidR="00213A2A">
        <w:rPr>
          <w:lang w:val="en-MY"/>
        </w:rPr>
        <w:t xml:space="preserve">single neuron model that lays the foundation </w:t>
      </w:r>
      <w:r w:rsidR="00D21C88">
        <w:rPr>
          <w:lang w:val="en-MY"/>
        </w:rPr>
        <w:t>for</w:t>
      </w:r>
      <w:r w:rsidR="00213A2A">
        <w:rPr>
          <w:lang w:val="en-MY"/>
        </w:rPr>
        <w:t xml:space="preserve"> neural networks</w:t>
      </w:r>
      <w:r w:rsidRPr="00020110">
        <w:rPr>
          <w:lang w:val="en-MY"/>
        </w:rPr>
        <w:t>.</w:t>
      </w:r>
      <w:r>
        <w:rPr>
          <w:lang w:val="en-MY"/>
        </w:rPr>
        <w:t xml:space="preserve"> </w:t>
      </w:r>
      <w:r w:rsidR="00213A2A">
        <w:rPr>
          <w:lang w:val="en-MY"/>
        </w:rPr>
        <w:t>It is commonly used to tackle difficult tasks such as HAR and image prediction in machine learning</w:t>
      </w:r>
      <w:r w:rsidRPr="00020110">
        <w:rPr>
          <w:lang w:val="en-MY"/>
        </w:rPr>
        <w:t>.</w:t>
      </w:r>
      <w:r w:rsidR="00213A2A">
        <w:rPr>
          <w:lang w:val="en-MY"/>
        </w:rPr>
        <w:t xml:space="preserve"> The ability of multilayer perceptron to be trained, mapping (approximates) the output variables through their network hierarchical structure, and deriving representation from low-level features to high resolutions features is the main driving force to our research. </w:t>
      </w:r>
    </w:p>
    <w:p w14:paraId="7B8E040E" w14:textId="16FA2A6A" w:rsidR="00B945E9" w:rsidRDefault="00020110" w:rsidP="009F1160">
      <w:pPr>
        <w:pStyle w:val="Heading4"/>
        <w:spacing w:afterLines="150" w:after="360"/>
        <w:rPr>
          <w:lang w:val="en-MY"/>
        </w:rPr>
      </w:pPr>
      <w:bookmarkStart w:id="223" w:name="_Toc32054207"/>
      <w:r>
        <w:rPr>
          <w:lang w:val="en-MY"/>
        </w:rPr>
        <w:t>K-Nearest Neighbours (</w:t>
      </w:r>
      <w:r w:rsidR="00B945E9">
        <w:rPr>
          <w:lang w:val="en-MY"/>
        </w:rPr>
        <w:t>Scaled Manhattan</w:t>
      </w:r>
      <w:r>
        <w:rPr>
          <w:lang w:val="en-MY"/>
        </w:rPr>
        <w:t>)</w:t>
      </w:r>
      <w:bookmarkEnd w:id="223"/>
    </w:p>
    <w:p w14:paraId="29C31876" w14:textId="27B8996F" w:rsidR="00020110" w:rsidRDefault="00020110" w:rsidP="009F1160">
      <w:pPr>
        <w:spacing w:afterLines="200" w:after="480"/>
        <w:ind w:firstLine="720"/>
        <w:rPr>
          <w:lang w:val="en-MY"/>
        </w:rPr>
      </w:pPr>
      <w:r>
        <w:rPr>
          <w:lang w:val="en-MY"/>
        </w:rPr>
        <w:t>K-Nearest Neighbours (</w:t>
      </w:r>
      <w:r w:rsidRPr="00020110">
        <w:rPr>
          <w:lang w:val="en-MY"/>
        </w:rPr>
        <w:t>KNN</w:t>
      </w:r>
      <w:r>
        <w:rPr>
          <w:lang w:val="en-MY"/>
        </w:rPr>
        <w:t>)</w:t>
      </w:r>
      <w:r w:rsidRPr="00020110">
        <w:rPr>
          <w:lang w:val="en-MY"/>
        </w:rPr>
        <w:t xml:space="preserve"> is</w:t>
      </w:r>
      <w:r w:rsidR="00577882">
        <w:rPr>
          <w:lang w:val="en-MY"/>
        </w:rPr>
        <w:t xml:space="preserve"> a classifier that use</w:t>
      </w:r>
      <w:r w:rsidR="00F06420">
        <w:rPr>
          <w:lang w:val="en-MY"/>
        </w:rPr>
        <w:t xml:space="preserve">s cases with the </w:t>
      </w:r>
      <w:r w:rsidR="00577882">
        <w:rPr>
          <w:lang w:val="en-MY"/>
        </w:rPr>
        <w:t>highest frequency from the k-nearest instance to calculate the output</w:t>
      </w:r>
      <w:r w:rsidRPr="00020110">
        <w:rPr>
          <w:lang w:val="en-MY"/>
        </w:rPr>
        <w:t xml:space="preserve"> </w:t>
      </w:r>
      <w:r>
        <w:rPr>
          <w:lang w:val="en-MY"/>
        </w:rPr>
        <w:fldChar w:fldCharType="begin" w:fldLock="1"/>
      </w:r>
      <w:r>
        <w:rPr>
          <w:lang w:val="en-MY"/>
        </w:rPr>
        <w:instrText>ADDIN CSL_CITATION {"citationItems":[{"id":"ITEM-1","itemData":{"DOI":"10.1016/S0031-3203(00)00099-6","ISSN":"00313203","abstract":"Perhaps the most straightforward classifier in the arsenal or machine learning techniques is the Nearest Neighbour Classifier – classification is achieved by identifying the nearest neighbours to a query example and using those neighbours to determine the class of the query. This approach to classification is of particular importance today because issues of poor run-time performance is not such a problem these days with the computational power that is available. This paper presents an overview of techniques for Nearest Neighbour classification focusing on; mechanisms for assessing similarity (distance), computational issues in identifying nearest neighbours and mechanisms for reducing the dimension of the data.","author":[{"dropping-particle":"","family":"Cunningham","given":"P´adraig","non-dropping-particle":"","parse-names":false,"suffix":""},{"dropping-particle":"","family":"Delany","given":"Sarah Jane","non-dropping-particle":"","parse-names":false,"suffix":""}],"container-title":"Multiple Classifier Systems","id":"ITEM-1","issued":{"date-parts":[["2007"]]},"title":"K -Nearest Neighbour Classifiers","type":"article-journal"},"uris":["http://www.mendeley.com/documents/?uuid=064cc330-2375-431a-bf6f-efc50428ebee"]}],"mendeley":{"formattedCitation":"(Cunningham &amp; Delany, 2007)","plainTextFormattedCitation":"(Cunningham &amp; Delany, 2007)","previouslyFormattedCitation":"(Cunningham &amp; Delany, 2007)"},"properties":{"noteIndex":0},"schema":"https://github.com/citation-style-language/schema/raw/master/csl-citation.json"}</w:instrText>
      </w:r>
      <w:r>
        <w:rPr>
          <w:lang w:val="en-MY"/>
        </w:rPr>
        <w:fldChar w:fldCharType="separate"/>
      </w:r>
      <w:r w:rsidRPr="00020110">
        <w:rPr>
          <w:noProof/>
          <w:lang w:val="en-MY"/>
        </w:rPr>
        <w:t>(Cunningham &amp; Delany, 2007)</w:t>
      </w:r>
      <w:r>
        <w:rPr>
          <w:lang w:val="en-MY"/>
        </w:rPr>
        <w:fldChar w:fldCharType="end"/>
      </w:r>
      <w:r w:rsidRPr="00020110">
        <w:rPr>
          <w:lang w:val="en-MY"/>
        </w:rPr>
        <w:t xml:space="preserve">. </w:t>
      </w:r>
      <w:r w:rsidR="00F06420">
        <w:rPr>
          <w:lang w:val="en-MY"/>
        </w:rPr>
        <w:t xml:space="preserve">Every </w:t>
      </w:r>
      <w:proofErr w:type="gramStart"/>
      <w:r w:rsidR="00F06420">
        <w:rPr>
          <w:lang w:val="en-MY"/>
        </w:rPr>
        <w:t>attributes</w:t>
      </w:r>
      <w:proofErr w:type="gramEnd"/>
      <w:r w:rsidR="00F06420">
        <w:rPr>
          <w:lang w:val="en-MY"/>
        </w:rPr>
        <w:t xml:space="preserve"> need to vote a case. The prediction is generated when the case has the highest number of votes. Cases can be distance function, size and so forth.</w:t>
      </w:r>
    </w:p>
    <w:p w14:paraId="49FDDAA0" w14:textId="11B536C7" w:rsidR="00B945E9" w:rsidRPr="00B945E9" w:rsidRDefault="00F06420" w:rsidP="009F1160">
      <w:pPr>
        <w:spacing w:afterLines="450" w:after="1080"/>
        <w:ind w:firstLine="720"/>
        <w:rPr>
          <w:lang w:val="en-MY"/>
        </w:rPr>
      </w:pPr>
      <w:r>
        <w:rPr>
          <w:lang w:val="en-MY"/>
        </w:rPr>
        <w:t>A distance measure is a feature that decides which cases have the closest resemblance to new information</w:t>
      </w:r>
      <w:r w:rsidR="00020110">
        <w:rPr>
          <w:lang w:val="en-MY"/>
        </w:rPr>
        <w:t xml:space="preserve">. </w:t>
      </w:r>
      <w:r w:rsidR="00020110" w:rsidRPr="00020110">
        <w:rPr>
          <w:lang w:val="en-MY"/>
        </w:rPr>
        <w:t>Manhattan distan</w:t>
      </w:r>
      <w:r>
        <w:rPr>
          <w:lang w:val="en-MY"/>
        </w:rPr>
        <w:t xml:space="preserve">ce uses the total absolute difference to compute the real vector distance. It works best with non-similar type data like </w:t>
      </w:r>
      <w:r w:rsidR="00CE7988">
        <w:rPr>
          <w:lang w:val="en-MY"/>
        </w:rPr>
        <w:t>colour</w:t>
      </w:r>
      <w:r>
        <w:rPr>
          <w:lang w:val="en-MY"/>
        </w:rPr>
        <w:t>, occupation</w:t>
      </w:r>
      <w:r w:rsidR="001D6D7B">
        <w:rPr>
          <w:lang w:val="en-MY"/>
        </w:rPr>
        <w:t>,</w:t>
      </w:r>
      <w:r w:rsidR="00CE7988">
        <w:rPr>
          <w:lang w:val="en-MY"/>
        </w:rPr>
        <w:t xml:space="preserve"> and sex</w:t>
      </w:r>
      <w:r>
        <w:rPr>
          <w:lang w:val="en-MY"/>
        </w:rPr>
        <w:t xml:space="preserve">. </w:t>
      </w:r>
    </w:p>
    <w:p w14:paraId="1C99B86E" w14:textId="66E84CE3" w:rsidR="00B945E9" w:rsidRDefault="00020110" w:rsidP="009F1160">
      <w:pPr>
        <w:pStyle w:val="Heading4"/>
        <w:spacing w:afterLines="150" w:after="360"/>
        <w:rPr>
          <w:lang w:val="en-MY"/>
        </w:rPr>
      </w:pPr>
      <w:bookmarkStart w:id="224" w:name="_Toc32054208"/>
      <w:r>
        <w:rPr>
          <w:lang w:val="en-MY"/>
        </w:rPr>
        <w:t>K-Nearest Neighbours (</w:t>
      </w:r>
      <w:r w:rsidR="00B945E9">
        <w:rPr>
          <w:lang w:val="en-MY"/>
        </w:rPr>
        <w:t>Euclidean</w:t>
      </w:r>
      <w:r>
        <w:rPr>
          <w:lang w:val="en-MY"/>
        </w:rPr>
        <w:t xml:space="preserve"> distance)</w:t>
      </w:r>
      <w:bookmarkEnd w:id="224"/>
    </w:p>
    <w:p w14:paraId="054D96C2" w14:textId="23E3D083" w:rsidR="00B945E9" w:rsidRDefault="00020110" w:rsidP="009F1160">
      <w:pPr>
        <w:spacing w:afterLines="450" w:after="1080"/>
        <w:ind w:firstLine="720"/>
        <w:rPr>
          <w:lang w:val="en-MY"/>
        </w:rPr>
      </w:pPr>
      <w:r>
        <w:rPr>
          <w:lang w:val="en-MY"/>
        </w:rPr>
        <w:t xml:space="preserve">Another popular distance measure is the Euclidean distance.  </w:t>
      </w:r>
      <w:r w:rsidRPr="00020110">
        <w:rPr>
          <w:lang w:val="en-MY"/>
        </w:rPr>
        <w:t>Euclidean</w:t>
      </w:r>
      <w:r w:rsidR="00CE7988">
        <w:rPr>
          <w:lang w:val="en-MY"/>
        </w:rPr>
        <w:t xml:space="preserve"> work</w:t>
      </w:r>
      <w:r w:rsidR="00205943">
        <w:rPr>
          <w:lang w:val="en-MY"/>
        </w:rPr>
        <w:t>s</w:t>
      </w:r>
      <w:r w:rsidR="00CE7988">
        <w:rPr>
          <w:lang w:val="en-MY"/>
        </w:rPr>
        <w:t xml:space="preserve"> best with similar type data like heights measurement</w:t>
      </w:r>
      <w:r>
        <w:rPr>
          <w:lang w:val="en-MY"/>
        </w:rPr>
        <w:t xml:space="preserve">. </w:t>
      </w:r>
      <w:r w:rsidRPr="00020110">
        <w:rPr>
          <w:lang w:val="en-MY"/>
        </w:rPr>
        <w:t>Euclidean distance</w:t>
      </w:r>
      <w:r w:rsidR="00CE7988">
        <w:rPr>
          <w:lang w:val="en-MY"/>
        </w:rPr>
        <w:t xml:space="preserve"> computes the square root of the total square differences between two points</w:t>
      </w:r>
    </w:p>
    <w:p w14:paraId="572A9F1A" w14:textId="77777777" w:rsidR="00020110" w:rsidRPr="00B945E9" w:rsidRDefault="00020110" w:rsidP="00020110">
      <w:pPr>
        <w:ind w:firstLine="720"/>
        <w:rPr>
          <w:lang w:val="en-MY"/>
        </w:rPr>
      </w:pPr>
    </w:p>
    <w:p w14:paraId="3C3ACB22" w14:textId="0761A388" w:rsidR="00B945E9" w:rsidRDefault="00B945E9" w:rsidP="009F1160">
      <w:pPr>
        <w:pStyle w:val="Heading4"/>
        <w:spacing w:afterLines="150" w:after="360"/>
        <w:rPr>
          <w:lang w:val="en-MY"/>
        </w:rPr>
      </w:pPr>
      <w:bookmarkStart w:id="225" w:name="_Toc32054209"/>
      <w:r>
        <w:rPr>
          <w:lang w:val="en-MY"/>
        </w:rPr>
        <w:t>Bayesian Network</w:t>
      </w:r>
      <w:bookmarkEnd w:id="225"/>
    </w:p>
    <w:p w14:paraId="47CB5E17" w14:textId="4FE14F8A" w:rsidR="00B945E9" w:rsidRDefault="00020110" w:rsidP="009F1160">
      <w:pPr>
        <w:spacing w:afterLines="450" w:after="1080"/>
        <w:ind w:firstLine="720"/>
        <w:rPr>
          <w:lang w:val="en-MY"/>
        </w:rPr>
      </w:pPr>
      <w:r w:rsidRPr="00020110">
        <w:rPr>
          <w:lang w:val="en-MY"/>
        </w:rPr>
        <w:t>Bayesian Network</w:t>
      </w:r>
      <w:r>
        <w:rPr>
          <w:lang w:val="en-MY"/>
        </w:rPr>
        <w:t xml:space="preserve"> </w:t>
      </w:r>
      <w:r>
        <w:rPr>
          <w:lang w:val="en-MY"/>
        </w:rPr>
        <w:fldChar w:fldCharType="begin" w:fldLock="1"/>
      </w:r>
      <w:r>
        <w:rPr>
          <w:lang w:val="en-MY"/>
        </w:rPr>
        <w:instrText>ADDIN CSL_CITATION {"citationItems":[{"id":"ITEM-1","itemData":{"DOI":"10.1002/9780470400531.eorms0099","ISSN":"08856125","abstract":"Recent work in supervised learning has shown that a surprisingly simple Bayesian classifier with strong assumptions of independence among features, called naive Bayes, is competitive with state-of-the-art classifiers such as C4.5. This fact raises the question of whether a classifier with less restrictive assumptions can perform even better. In this paper we evaluate approaches for inducing classifiers from data, based on the theory of learning Bayesian networks. These networks are factored representations of probability distributions that generalize the naive Bayesian classifier and explicitly represent statements about independence. Among these approaches we single out a method we call Tree Augmented Naive Bayes (TAN), which outperforms naive Bayes, yet at the same time maintains the computational simplicity (no search involved) and robustness that characterize naive Bayes. We experimentally tested these approaches, using problems from the University of California at Irvine repository, and compared them to C4.5, naive Bayes, and wrapper methods for feature selection.","author":[{"dropping-particle":"","family":"Friedman","given":"Nir","non-dropping-particle":"","parse-names":false,"suffix":""},{"dropping-particle":"","family":"Geiger","given":"Dan","non-dropping-particle":"","parse-names":false,"suffix":""},{"dropping-particle":"","family":"Goldszmidt","given":"Moises","non-dropping-particle":"","parse-names":false,"suffix":""}],"container-title":"Machine Learning","id":"ITEM-1","issued":{"date-parts":[["1997"]]},"title":"Bayesian Network Classifiers","type":"article-journal"},"uris":["http://www.mendeley.com/documents/?uuid=01be8bca-1b4d-43e4-abcc-fc8b8d055d36"]}],"mendeley":{"formattedCitation":"(Friedman, Geiger, &amp; Goldszmidt, 1997)","plainTextFormattedCitation":"(Friedman, Geiger, &amp; Goldszmidt, 1997)","previouslyFormattedCitation":"(Friedman, Geiger, &amp; Goldszmidt, 1997)"},"properties":{"noteIndex":0},"schema":"https://github.com/citation-style-language/schema/raw/master/csl-citation.json"}</w:instrText>
      </w:r>
      <w:r>
        <w:rPr>
          <w:lang w:val="en-MY"/>
        </w:rPr>
        <w:fldChar w:fldCharType="separate"/>
      </w:r>
      <w:r w:rsidRPr="00020110">
        <w:rPr>
          <w:noProof/>
          <w:lang w:val="en-MY"/>
        </w:rPr>
        <w:t>(Friedman, Geiger, &amp; Goldszmidt, 1997)</w:t>
      </w:r>
      <w:r>
        <w:rPr>
          <w:lang w:val="en-MY"/>
        </w:rPr>
        <w:fldChar w:fldCharType="end"/>
      </w:r>
      <w:r w:rsidRPr="00020110">
        <w:rPr>
          <w:lang w:val="en-MY"/>
        </w:rPr>
        <w:t xml:space="preserve"> provides a </w:t>
      </w:r>
      <w:r w:rsidR="001D6D7B">
        <w:rPr>
          <w:lang w:val="en-MY"/>
        </w:rPr>
        <w:t>basic</w:t>
      </w:r>
      <w:r w:rsidRPr="00020110">
        <w:rPr>
          <w:lang w:val="en-MY"/>
        </w:rPr>
        <w:t xml:space="preserve"> </w:t>
      </w:r>
      <w:r w:rsidR="001D6D7B">
        <w:rPr>
          <w:lang w:val="en-MY"/>
        </w:rPr>
        <w:t>solution</w:t>
      </w:r>
      <w:r w:rsidRPr="00020110">
        <w:rPr>
          <w:lang w:val="en-MY"/>
        </w:rPr>
        <w:t xml:space="preserve"> of applying Bayes Theorem to </w:t>
      </w:r>
      <w:r w:rsidR="001D6D7B">
        <w:rPr>
          <w:lang w:val="en-MY"/>
        </w:rPr>
        <w:t>sophisticated issues</w:t>
      </w:r>
      <w:r w:rsidRPr="00020110">
        <w:rPr>
          <w:lang w:val="en-MY"/>
        </w:rPr>
        <w:t>.</w:t>
      </w:r>
      <w:r>
        <w:rPr>
          <w:lang w:val="en-MY"/>
        </w:rPr>
        <w:t xml:space="preserve"> </w:t>
      </w:r>
      <w:r w:rsidR="001D6D7B">
        <w:rPr>
          <w:lang w:val="en-MY"/>
        </w:rPr>
        <w:t xml:space="preserve">Albeit both the nodes' probability distribution and edges are indicated abstractly, the systems are not Bayesian per se. The extraction of the model on the probabilities of the outcome is the main theme of Bayesian Network, different from the conventional way of relying on past events. </w:t>
      </w:r>
    </w:p>
    <w:p w14:paraId="72A148C5" w14:textId="7FED7EBF" w:rsidR="00B945E9" w:rsidRDefault="00B945E9" w:rsidP="009F1160">
      <w:pPr>
        <w:pStyle w:val="Heading4"/>
        <w:spacing w:afterLines="150" w:after="360"/>
        <w:rPr>
          <w:lang w:val="en-MY"/>
        </w:rPr>
      </w:pPr>
      <w:bookmarkStart w:id="226" w:name="_Toc32054210"/>
      <w:r>
        <w:rPr>
          <w:lang w:val="en-MY"/>
        </w:rPr>
        <w:t>J48</w:t>
      </w:r>
      <w:bookmarkEnd w:id="226"/>
    </w:p>
    <w:p w14:paraId="21425905" w14:textId="500FE0AE" w:rsidR="00471FEA" w:rsidRDefault="001D6D7B" w:rsidP="009F1160">
      <w:pPr>
        <w:spacing w:afterLines="450" w:after="1080"/>
        <w:ind w:firstLine="720"/>
        <w:rPr>
          <w:lang w:val="en-MY"/>
        </w:rPr>
      </w:pPr>
      <w:r>
        <w:rPr>
          <w:lang w:val="en-MY"/>
        </w:rPr>
        <w:t>J48</w:t>
      </w:r>
      <w:r w:rsidR="00020110" w:rsidRPr="00020110">
        <w:rPr>
          <w:lang w:val="en-MY"/>
        </w:rPr>
        <w:t xml:space="preserve"> is </w:t>
      </w:r>
      <w:r>
        <w:rPr>
          <w:lang w:val="en-MY"/>
        </w:rPr>
        <w:t>a classifier that appl</w:t>
      </w:r>
      <w:r w:rsidR="004B6C14">
        <w:rPr>
          <w:lang w:val="en-MY"/>
        </w:rPr>
        <w:t>ies</w:t>
      </w:r>
      <w:r w:rsidR="00020110" w:rsidRPr="00020110">
        <w:rPr>
          <w:lang w:val="en-MY"/>
        </w:rPr>
        <w:t xml:space="preserve"> </w:t>
      </w:r>
      <w:r>
        <w:rPr>
          <w:lang w:val="en-MY"/>
        </w:rPr>
        <w:t xml:space="preserve">the </w:t>
      </w:r>
      <w:r w:rsidR="00020110" w:rsidRPr="00020110">
        <w:rPr>
          <w:lang w:val="en-MY"/>
        </w:rPr>
        <w:t xml:space="preserve">C4.8 algorithm </w:t>
      </w:r>
      <w:r>
        <w:rPr>
          <w:lang w:val="en-MY"/>
        </w:rPr>
        <w:t>using</w:t>
      </w:r>
      <w:r w:rsidR="00020110" w:rsidRPr="00020110">
        <w:rPr>
          <w:lang w:val="en-MY"/>
        </w:rPr>
        <w:t xml:space="preserve"> Java</w:t>
      </w:r>
      <w:r>
        <w:rPr>
          <w:lang w:val="en-MY"/>
        </w:rPr>
        <w:t xml:space="preserve"> programming language.</w:t>
      </w:r>
      <w:r w:rsidR="00020110" w:rsidRPr="00020110">
        <w:rPr>
          <w:lang w:val="en-MY"/>
        </w:rPr>
        <w:t xml:space="preserve"> </w:t>
      </w:r>
      <w:r>
        <w:rPr>
          <w:lang w:val="en-MY"/>
        </w:rPr>
        <w:t>C4.8</w:t>
      </w:r>
      <w:r w:rsidR="00020110" w:rsidRPr="00020110">
        <w:rPr>
          <w:lang w:val="en-MY"/>
        </w:rPr>
        <w:t xml:space="preserve"> </w:t>
      </w:r>
      <w:r>
        <w:rPr>
          <w:lang w:val="en-MY"/>
        </w:rPr>
        <w:t>is an improvement of</w:t>
      </w:r>
      <w:r w:rsidR="00020110" w:rsidRPr="00020110">
        <w:rPr>
          <w:lang w:val="en-MY"/>
        </w:rPr>
        <w:t xml:space="preserve"> </w:t>
      </w:r>
      <w:r>
        <w:rPr>
          <w:lang w:val="en-MY"/>
        </w:rPr>
        <w:t xml:space="preserve">the </w:t>
      </w:r>
      <w:r w:rsidR="00020110" w:rsidRPr="00020110">
        <w:rPr>
          <w:lang w:val="en-MY"/>
        </w:rPr>
        <w:t>C4.5 algorithm</w:t>
      </w:r>
      <w:r w:rsidR="00020110">
        <w:rPr>
          <w:lang w:val="en-MY"/>
        </w:rPr>
        <w:t xml:space="preserve"> </w:t>
      </w:r>
      <w:r w:rsidR="00020110">
        <w:rPr>
          <w:lang w:val="en-MY"/>
        </w:rPr>
        <w:fldChar w:fldCharType="begin" w:fldLock="1"/>
      </w:r>
      <w:r w:rsidR="00020110">
        <w:rPr>
          <w:lang w:val="en-MY"/>
        </w:rPr>
        <w:instrText>ADDIN CSL_CITATION {"citationItems":[{"id":"ITEM-1","itemData":{"DOI":"10.1007/bf00993309","ISSN":"0885-6125","abstract":"Classifier systems play a major role in machine learning and knowledge-based systems, and Ross Quinlan's work on ID3 and C4.5 is widely acknowledged to have made some of the most significant contributions to their development. This book is a complete guide to the C4.5 system as implemented in C for the UNIX environment. It contains a comprehensive guide to the system's use , the source code (about 8,800 lines), and implementation notes. The source code and sample datasets are also available for download (see below).C4.5 starts with large sets of cases belonging to known classes. The cases, described by any mixture of nominal and numeric properties, are scrutinized for patterns that allow the classes to be reliably discriminated. These patterns are then expressed as models, in the form of decision trees or sets of if-then rules, that can be used to classify new cases, with emphasis on making the models understandable as well as accurate. The system has been applied successfully to tasks involving tens of thousands of cases described by hundreds of properties. The book starts from simple core learning methods and shows how they can be elaborated and extended to deal with typical problems such as missing data and over hitting. Advantages and disadvantages of the C4.5 approach are discussed and illustrated with several case studies.This book and software should be of interest to developers of classification-based intelligent systems and to students in machine learning and expert systems courses.","author":[{"dropping-particle":"","family":"Salzberg","given":"Steven L.","non-dropping-particle":"","parse-names":false,"suffix":""}],"container-title":"Machine Learning","id":"ITEM-1","issued":{"date-parts":[["1994"]]},"title":"C4.5: Programs for Machine Learning by J. Ross Quinlan. Morgan Kaufmann Publishers, Inc., 1993","type":"article-journal"},"uris":["http://www.mendeley.com/documents/?uuid=cbf5a38c-21c6-4edd-8340-0ff4dcbc9f49"]}],"mendeley":{"formattedCitation":"(Salzberg, 1994)","plainTextFormattedCitation":"(Salzberg, 1994)","previouslyFormattedCitation":"(Salzberg, 1994)"},"properties":{"noteIndex":0},"schema":"https://github.com/citation-style-language/schema/raw/master/csl-citation.json"}</w:instrText>
      </w:r>
      <w:r w:rsidR="00020110">
        <w:rPr>
          <w:lang w:val="en-MY"/>
        </w:rPr>
        <w:fldChar w:fldCharType="separate"/>
      </w:r>
      <w:r w:rsidR="00020110" w:rsidRPr="00020110">
        <w:rPr>
          <w:noProof/>
          <w:lang w:val="en-MY"/>
        </w:rPr>
        <w:t>(Salzberg, 1994)</w:t>
      </w:r>
      <w:r w:rsidR="00020110">
        <w:rPr>
          <w:lang w:val="en-MY"/>
        </w:rPr>
        <w:fldChar w:fldCharType="end"/>
      </w:r>
      <w:r w:rsidR="00020110" w:rsidRPr="00020110">
        <w:rPr>
          <w:lang w:val="en-MY"/>
        </w:rPr>
        <w:t>.</w:t>
      </w:r>
      <w:r w:rsidR="00020110">
        <w:rPr>
          <w:lang w:val="en-MY"/>
        </w:rPr>
        <w:t xml:space="preserve"> </w:t>
      </w:r>
      <w:r w:rsidR="00020110" w:rsidRPr="00020110">
        <w:rPr>
          <w:lang w:val="en-MY"/>
        </w:rPr>
        <w:t>C4.5</w:t>
      </w:r>
      <w:r>
        <w:rPr>
          <w:lang w:val="en-MY"/>
        </w:rPr>
        <w:t xml:space="preserve"> is </w:t>
      </w:r>
      <w:r w:rsidR="00020110" w:rsidRPr="00020110">
        <w:rPr>
          <w:lang w:val="en-MY"/>
        </w:rPr>
        <w:t>an algorithm</w:t>
      </w:r>
      <w:r>
        <w:rPr>
          <w:lang w:val="en-MY"/>
        </w:rPr>
        <w:t xml:space="preserve"> that</w:t>
      </w:r>
      <w:r w:rsidR="00020110" w:rsidRPr="00020110">
        <w:rPr>
          <w:lang w:val="en-MY"/>
        </w:rPr>
        <w:t xml:space="preserve"> </w:t>
      </w:r>
      <w:r>
        <w:rPr>
          <w:lang w:val="en-MY"/>
        </w:rPr>
        <w:t xml:space="preserve">applies a </w:t>
      </w:r>
      <w:r w:rsidR="00020110" w:rsidRPr="00020110">
        <w:rPr>
          <w:lang w:val="en-MY"/>
        </w:rPr>
        <w:t>decision tree</w:t>
      </w:r>
      <w:r>
        <w:rPr>
          <w:lang w:val="en-MY"/>
        </w:rPr>
        <w:t xml:space="preserve"> </w:t>
      </w:r>
      <w:r w:rsidR="009F1160">
        <w:rPr>
          <w:lang w:val="en-MY"/>
        </w:rPr>
        <w:t>that</w:t>
      </w:r>
      <w:r>
        <w:rPr>
          <w:lang w:val="en-MY"/>
        </w:rPr>
        <w:t xml:space="preserve"> is </w:t>
      </w:r>
      <w:r w:rsidR="00020110" w:rsidRPr="00020110">
        <w:rPr>
          <w:lang w:val="en-MY"/>
        </w:rPr>
        <w:t xml:space="preserve">used </w:t>
      </w:r>
      <w:r>
        <w:rPr>
          <w:lang w:val="en-MY"/>
        </w:rPr>
        <w:t>in classification</w:t>
      </w:r>
      <w:r w:rsidR="00020110" w:rsidRPr="00020110">
        <w:rPr>
          <w:lang w:val="en-MY"/>
        </w:rPr>
        <w:t xml:space="preserve">, </w:t>
      </w:r>
      <w:r>
        <w:rPr>
          <w:lang w:val="en-MY"/>
        </w:rPr>
        <w:t>commonly known</w:t>
      </w:r>
      <w:r w:rsidR="00020110" w:rsidRPr="00020110">
        <w:rPr>
          <w:lang w:val="en-MY"/>
        </w:rPr>
        <w:t xml:space="preserve"> as a statistical classifier.</w:t>
      </w:r>
    </w:p>
    <w:p w14:paraId="0C2B64E1" w14:textId="77777777" w:rsidR="00BC2109" w:rsidRDefault="00BC2109" w:rsidP="009F1160">
      <w:pPr>
        <w:spacing w:afterLines="450" w:after="1080"/>
        <w:ind w:firstLine="720"/>
        <w:rPr>
          <w:lang w:val="en-MY"/>
        </w:rPr>
      </w:pPr>
    </w:p>
    <w:p w14:paraId="62605FF9" w14:textId="77777777" w:rsidR="00471FEA" w:rsidRPr="00471FEA" w:rsidRDefault="00471FEA" w:rsidP="009F1160">
      <w:pPr>
        <w:pStyle w:val="Heading3"/>
        <w:spacing w:afterLines="150" w:after="360"/>
        <w:rPr>
          <w:lang w:val="en-MY"/>
        </w:rPr>
      </w:pPr>
      <w:bookmarkStart w:id="227" w:name="_Toc19565174"/>
      <w:bookmarkStart w:id="228" w:name="_Toc32054211"/>
      <w:r w:rsidRPr="00471FEA">
        <w:rPr>
          <w:lang w:val="en-MY"/>
        </w:rPr>
        <w:t>Chapter Summary</w:t>
      </w:r>
      <w:bookmarkEnd w:id="227"/>
      <w:bookmarkEnd w:id="228"/>
    </w:p>
    <w:p w14:paraId="0D9A677D" w14:textId="2D62E033" w:rsidR="008D2802" w:rsidRDefault="00471FEA" w:rsidP="009F1160">
      <w:pPr>
        <w:spacing w:afterLines="450" w:after="1080"/>
        <w:ind w:firstLine="720"/>
        <w:rPr>
          <w:rFonts w:eastAsia="DengXian"/>
          <w:bCs/>
          <w:szCs w:val="22"/>
          <w:lang w:val="en-MY"/>
        </w:rPr>
      </w:pPr>
      <w:r w:rsidRPr="00471FEA">
        <w:rPr>
          <w:rFonts w:eastAsia="DengXian"/>
          <w:bCs/>
          <w:szCs w:val="22"/>
          <w:lang w:val="en-MY"/>
        </w:rPr>
        <w:t xml:space="preserve">In this chapter, the architecture and the formulation of CNN, LSTM, and Bidir-LSTM are discussed. LSTM addressed the vanishing gradient problem by utilizing the previous information with the combination of forget gate, input gate, state gate, and output gate. Bidir-LSTM is capable of utilizing previous and future information to extract time-series features. Weight decay or regularization which penalizes large weights used in neural networks is also adequately defined. Different activation functions such as tanh and sigmoid, are also discussed, followed by a brief review of various optimizers. Finally, the </w:t>
      </w:r>
      <w:r w:rsidR="00D86F11">
        <w:rPr>
          <w:rFonts w:eastAsia="DengXian"/>
          <w:bCs/>
          <w:szCs w:val="22"/>
          <w:lang w:val="en-MY"/>
        </w:rPr>
        <w:t xml:space="preserve">different machine learning classifiers </w:t>
      </w:r>
      <w:r w:rsidR="00AD006E">
        <w:rPr>
          <w:rFonts w:eastAsia="DengXian"/>
          <w:bCs/>
          <w:szCs w:val="22"/>
          <w:lang w:val="en-MY"/>
        </w:rPr>
        <w:t>are</w:t>
      </w:r>
      <w:r w:rsidR="00D86F11">
        <w:rPr>
          <w:rFonts w:eastAsia="DengXian"/>
          <w:bCs/>
          <w:szCs w:val="22"/>
          <w:lang w:val="en-MY"/>
        </w:rPr>
        <w:t xml:space="preserve"> discussed</w:t>
      </w:r>
      <w:r w:rsidRPr="00471FEA">
        <w:rPr>
          <w:rFonts w:eastAsia="DengXian"/>
          <w:bCs/>
          <w:szCs w:val="22"/>
          <w:lang w:val="en-MY"/>
        </w:rPr>
        <w:t xml:space="preserve">. In the next chapter, </w:t>
      </w:r>
      <w:r w:rsidR="00D86F11">
        <w:rPr>
          <w:rFonts w:eastAsia="DengXian"/>
          <w:bCs/>
          <w:szCs w:val="22"/>
          <w:lang w:val="en-MY"/>
        </w:rPr>
        <w:t xml:space="preserve">the first proposed model of this experiment is exhibited, followed by </w:t>
      </w:r>
      <w:r w:rsidRPr="00471FEA">
        <w:rPr>
          <w:rFonts w:eastAsia="DengXian"/>
          <w:bCs/>
          <w:szCs w:val="22"/>
          <w:lang w:val="en-MY"/>
        </w:rPr>
        <w:t>the experiment set up and the resu</w:t>
      </w:r>
      <w:r w:rsidR="00D86F11">
        <w:rPr>
          <w:rFonts w:eastAsia="DengXian"/>
          <w:bCs/>
          <w:szCs w:val="22"/>
          <w:lang w:val="en-MY"/>
        </w:rPr>
        <w:t>lt evaluation.</w:t>
      </w:r>
    </w:p>
    <w:p w14:paraId="453FD201" w14:textId="4E7F24BB" w:rsidR="001D6D7B" w:rsidRDefault="001D6D7B" w:rsidP="001D6D7B">
      <w:pPr>
        <w:spacing w:afterLines="450" w:after="1080"/>
        <w:ind w:firstLine="720"/>
        <w:rPr>
          <w:rFonts w:eastAsia="DengXian"/>
          <w:bCs/>
          <w:szCs w:val="22"/>
          <w:lang w:val="en-MY"/>
        </w:rPr>
      </w:pPr>
    </w:p>
    <w:p w14:paraId="7EB10A8C" w14:textId="68EE9D49" w:rsidR="009F1160" w:rsidRDefault="009F1160" w:rsidP="001D6D7B">
      <w:pPr>
        <w:spacing w:afterLines="450" w:after="1080"/>
        <w:ind w:firstLine="720"/>
        <w:rPr>
          <w:rFonts w:eastAsia="DengXian"/>
          <w:bCs/>
          <w:szCs w:val="22"/>
          <w:lang w:val="en-MY"/>
        </w:rPr>
      </w:pPr>
    </w:p>
    <w:p w14:paraId="2514E040" w14:textId="10CF1F47" w:rsidR="009F1160" w:rsidRDefault="009F1160" w:rsidP="001D6D7B">
      <w:pPr>
        <w:spacing w:afterLines="450" w:after="1080"/>
        <w:ind w:firstLine="720"/>
        <w:rPr>
          <w:rFonts w:eastAsia="DengXian"/>
          <w:bCs/>
          <w:szCs w:val="22"/>
          <w:lang w:val="en-MY"/>
        </w:rPr>
      </w:pPr>
    </w:p>
    <w:p w14:paraId="74EF9446" w14:textId="2A6CD678" w:rsidR="009F1160" w:rsidRDefault="009F1160" w:rsidP="001D6D7B">
      <w:pPr>
        <w:spacing w:afterLines="450" w:after="1080"/>
        <w:ind w:firstLine="720"/>
        <w:rPr>
          <w:rFonts w:eastAsia="DengXian"/>
          <w:bCs/>
          <w:szCs w:val="22"/>
          <w:lang w:val="en-MY"/>
        </w:rPr>
      </w:pPr>
    </w:p>
    <w:p w14:paraId="2C6C8A4B" w14:textId="2D999C08" w:rsidR="009F1160" w:rsidRDefault="009F1160" w:rsidP="001D6D7B">
      <w:pPr>
        <w:spacing w:afterLines="450" w:after="1080"/>
        <w:ind w:firstLine="720"/>
        <w:rPr>
          <w:rFonts w:eastAsia="DengXian"/>
          <w:bCs/>
          <w:szCs w:val="22"/>
          <w:lang w:val="en-MY"/>
        </w:rPr>
      </w:pPr>
    </w:p>
    <w:p w14:paraId="7AD92490" w14:textId="77777777" w:rsidR="009F1160" w:rsidRPr="00073488" w:rsidRDefault="009F1160" w:rsidP="00BC2109">
      <w:pPr>
        <w:spacing w:afterLines="450" w:after="1080"/>
        <w:rPr>
          <w:rFonts w:eastAsia="DengXian"/>
          <w:bCs/>
          <w:szCs w:val="22"/>
          <w:lang w:val="en-MY"/>
        </w:rPr>
      </w:pPr>
    </w:p>
    <w:p w14:paraId="029BF90B" w14:textId="62CAA6FD" w:rsidR="00692827" w:rsidRPr="00692827" w:rsidRDefault="00471FEA" w:rsidP="00692827">
      <w:pPr>
        <w:pStyle w:val="Heading1"/>
        <w:rPr>
          <w:bCs w:val="0"/>
          <w:lang w:val="en-MY"/>
        </w:rPr>
      </w:pPr>
      <w:bookmarkStart w:id="229" w:name="_Toc19565175"/>
      <w:r w:rsidRPr="00471FEA">
        <w:br/>
      </w:r>
      <w:bookmarkStart w:id="230" w:name="_Ref30683138"/>
      <w:bookmarkStart w:id="231" w:name="_Toc32054212"/>
      <w:bookmarkEnd w:id="229"/>
      <w:r w:rsidR="00692827">
        <w:rPr>
          <w:lang w:val="en-MY"/>
        </w:rPr>
        <w:t>METHOD 1</w:t>
      </w:r>
      <w:r w:rsidR="00D86F11">
        <w:rPr>
          <w:lang w:val="en-MY"/>
        </w:rPr>
        <w:t>:</w:t>
      </w:r>
      <w:r w:rsidR="00692827">
        <w:rPr>
          <w:lang w:val="en-MY"/>
        </w:rPr>
        <w:t xml:space="preserve"> EVALUATION OF C4</w:t>
      </w:r>
      <w:r w:rsidR="00FE323D">
        <w:rPr>
          <w:lang w:val="en-MY"/>
        </w:rPr>
        <w:t>M</w:t>
      </w:r>
      <w:r w:rsidR="00692827">
        <w:rPr>
          <w:lang w:val="en-MY"/>
        </w:rPr>
        <w:t xml:space="preserve">4BL </w:t>
      </w:r>
      <w:r w:rsidR="00D86F11">
        <w:rPr>
          <w:lang w:val="en-MY"/>
        </w:rPr>
        <w:t>AND THE EFFECT OF HYPERPARAMETER CONFIGURATION</w:t>
      </w:r>
      <w:bookmarkEnd w:id="230"/>
      <w:bookmarkEnd w:id="231"/>
    </w:p>
    <w:p w14:paraId="0AC7B60F" w14:textId="4E483AA9" w:rsidR="00471FEA" w:rsidRDefault="00471FEA" w:rsidP="009F1160">
      <w:pPr>
        <w:spacing w:afterLines="450" w:after="1080"/>
        <w:ind w:firstLine="720"/>
        <w:rPr>
          <w:rFonts w:eastAsia="DengXian"/>
          <w:lang w:val="en-MY"/>
        </w:rPr>
      </w:pPr>
      <w:r w:rsidRPr="00471FEA">
        <w:rPr>
          <w:rFonts w:eastAsia="DengXian"/>
          <w:lang w:val="en-MY"/>
        </w:rPr>
        <w:t>In this chapter, the</w:t>
      </w:r>
      <w:r w:rsidR="00565DEA">
        <w:rPr>
          <w:rFonts w:eastAsia="DengXian"/>
          <w:lang w:val="en-MY"/>
        </w:rPr>
        <w:t xml:space="preserve"> proposed model of this research </w:t>
      </w:r>
      <w:r w:rsidR="009F1160">
        <w:rPr>
          <w:rFonts w:eastAsia="DengXian"/>
          <w:lang w:val="en-MY"/>
        </w:rPr>
        <w:t>are</w:t>
      </w:r>
      <w:r w:rsidR="00565DEA">
        <w:rPr>
          <w:rFonts w:eastAsia="DengXian"/>
          <w:lang w:val="en-MY"/>
        </w:rPr>
        <w:t xml:space="preserve"> discussed in Section </w:t>
      </w:r>
      <w:r w:rsidR="00565DEA">
        <w:rPr>
          <w:rFonts w:eastAsia="DengXian"/>
          <w:lang w:val="en-MY"/>
        </w:rPr>
        <w:fldChar w:fldCharType="begin"/>
      </w:r>
      <w:r w:rsidR="00565DEA">
        <w:rPr>
          <w:rFonts w:eastAsia="DengXian"/>
          <w:lang w:val="en-MY"/>
        </w:rPr>
        <w:instrText xml:space="preserve"> REF _Ref30416876 \r \h </w:instrText>
      </w:r>
      <w:r w:rsidR="00565DEA">
        <w:rPr>
          <w:rFonts w:eastAsia="DengXian"/>
          <w:lang w:val="en-MY"/>
        </w:rPr>
      </w:r>
      <w:r w:rsidR="00565DEA">
        <w:rPr>
          <w:rFonts w:eastAsia="DengXian"/>
          <w:lang w:val="en-MY"/>
        </w:rPr>
        <w:fldChar w:fldCharType="separate"/>
      </w:r>
      <w:r w:rsidR="001E1C0E">
        <w:rPr>
          <w:rFonts w:eastAsia="DengXian"/>
          <w:lang w:val="en-MY"/>
        </w:rPr>
        <w:t>4.1</w:t>
      </w:r>
      <w:r w:rsidR="00565DEA">
        <w:rPr>
          <w:rFonts w:eastAsia="DengXian"/>
          <w:lang w:val="en-MY"/>
        </w:rPr>
        <w:fldChar w:fldCharType="end"/>
      </w:r>
      <w:r w:rsidR="00565DEA">
        <w:rPr>
          <w:rFonts w:eastAsia="DengXian"/>
          <w:lang w:val="en-MY"/>
        </w:rPr>
        <w:t xml:space="preserve"> and its architecture information in Section </w:t>
      </w:r>
      <w:r w:rsidR="00565DEA">
        <w:rPr>
          <w:rFonts w:eastAsia="DengXian"/>
          <w:lang w:val="en-MY"/>
        </w:rPr>
        <w:fldChar w:fldCharType="begin"/>
      </w:r>
      <w:r w:rsidR="00565DEA">
        <w:rPr>
          <w:rFonts w:eastAsia="DengXian"/>
          <w:lang w:val="en-MY"/>
        </w:rPr>
        <w:instrText xml:space="preserve"> REF _Ref30416892 \r \h </w:instrText>
      </w:r>
      <w:r w:rsidR="00565DEA">
        <w:rPr>
          <w:rFonts w:eastAsia="DengXian"/>
          <w:lang w:val="en-MY"/>
        </w:rPr>
      </w:r>
      <w:r w:rsidR="00565DEA">
        <w:rPr>
          <w:rFonts w:eastAsia="DengXian"/>
          <w:lang w:val="en-MY"/>
        </w:rPr>
        <w:fldChar w:fldCharType="separate"/>
      </w:r>
      <w:r w:rsidR="001E1C0E">
        <w:rPr>
          <w:rFonts w:eastAsia="DengXian"/>
          <w:lang w:val="en-MY"/>
        </w:rPr>
        <w:t>4.2</w:t>
      </w:r>
      <w:r w:rsidR="00565DEA">
        <w:rPr>
          <w:rFonts w:eastAsia="DengXian"/>
          <w:lang w:val="en-MY"/>
        </w:rPr>
        <w:fldChar w:fldCharType="end"/>
      </w:r>
      <w:r w:rsidR="00565DEA">
        <w:rPr>
          <w:rFonts w:eastAsia="DengXian"/>
          <w:lang w:val="en-MY"/>
        </w:rPr>
        <w:t>, followed by</w:t>
      </w:r>
      <w:r w:rsidRPr="00471FEA">
        <w:rPr>
          <w:rFonts w:eastAsia="DengXian"/>
          <w:lang w:val="en-MY"/>
        </w:rPr>
        <w:t xml:space="preserve"> </w:t>
      </w:r>
      <w:r w:rsidR="009F1160">
        <w:rPr>
          <w:rFonts w:eastAsia="DengXian"/>
          <w:lang w:val="en-MY"/>
        </w:rPr>
        <w:t xml:space="preserve">the </w:t>
      </w:r>
      <w:r w:rsidRPr="00471FEA">
        <w:rPr>
          <w:rFonts w:eastAsia="DengXian"/>
          <w:lang w:val="en-MY"/>
        </w:rPr>
        <w:t>e</w:t>
      </w:r>
      <w:r w:rsidR="00565DEA">
        <w:rPr>
          <w:rFonts w:eastAsia="DengXian"/>
          <w:lang w:val="en-MY"/>
        </w:rPr>
        <w:t>nvironment</w:t>
      </w:r>
      <w:r w:rsidRPr="00471FEA">
        <w:rPr>
          <w:rFonts w:eastAsia="DengXian"/>
          <w:lang w:val="en-MY"/>
        </w:rPr>
        <w:t xml:space="preserve"> set</w:t>
      </w:r>
      <w:r w:rsidR="00AD006E">
        <w:rPr>
          <w:rFonts w:eastAsia="DengXian"/>
          <w:lang w:val="en-MY"/>
        </w:rPr>
        <w:t xml:space="preserve"> </w:t>
      </w:r>
      <w:r w:rsidRPr="00471FEA">
        <w:rPr>
          <w:rFonts w:eastAsia="DengXian"/>
          <w:lang w:val="en-MY"/>
        </w:rPr>
        <w:t xml:space="preserve">up </w:t>
      </w:r>
      <w:r w:rsidR="00565DEA">
        <w:rPr>
          <w:rFonts w:eastAsia="DengXian"/>
          <w:lang w:val="en-MY"/>
        </w:rPr>
        <w:t xml:space="preserve">in </w:t>
      </w:r>
      <w:r w:rsidRPr="00471FEA">
        <w:rPr>
          <w:rFonts w:eastAsia="DengXian"/>
          <w:lang w:val="en-MY"/>
        </w:rPr>
        <w:t>Section</w:t>
      </w:r>
      <w:r w:rsidR="00565DEA">
        <w:rPr>
          <w:rFonts w:eastAsia="DengXian"/>
          <w:lang w:val="en-MY"/>
        </w:rPr>
        <w:t xml:space="preserve"> </w:t>
      </w:r>
      <w:r w:rsidR="00565DEA">
        <w:rPr>
          <w:rFonts w:eastAsia="DengXian"/>
          <w:lang w:val="en-MY"/>
        </w:rPr>
        <w:fldChar w:fldCharType="begin"/>
      </w:r>
      <w:r w:rsidR="00565DEA">
        <w:rPr>
          <w:rFonts w:eastAsia="DengXian"/>
          <w:lang w:val="en-MY"/>
        </w:rPr>
        <w:instrText xml:space="preserve"> REF _Ref30416869 \r \h </w:instrText>
      </w:r>
      <w:r w:rsidR="00565DEA">
        <w:rPr>
          <w:rFonts w:eastAsia="DengXian"/>
          <w:lang w:val="en-MY"/>
        </w:rPr>
      </w:r>
      <w:r w:rsidR="00565DEA">
        <w:rPr>
          <w:rFonts w:eastAsia="DengXian"/>
          <w:lang w:val="en-MY"/>
        </w:rPr>
        <w:fldChar w:fldCharType="separate"/>
      </w:r>
      <w:r w:rsidR="001E1C0E">
        <w:rPr>
          <w:rFonts w:eastAsia="DengXian"/>
          <w:lang w:val="en-MY"/>
        </w:rPr>
        <w:t>4.3</w:t>
      </w:r>
      <w:r w:rsidR="00565DEA">
        <w:rPr>
          <w:rFonts w:eastAsia="DengXian"/>
          <w:lang w:val="en-MY"/>
        </w:rPr>
        <w:fldChar w:fldCharType="end"/>
      </w:r>
      <w:r w:rsidR="00565DEA">
        <w:rPr>
          <w:rFonts w:eastAsia="DengXian"/>
          <w:lang w:val="en-MY"/>
        </w:rPr>
        <w:t xml:space="preserve">. Next, </w:t>
      </w:r>
      <w:r w:rsidRPr="00471FEA">
        <w:rPr>
          <w:rFonts w:eastAsia="DengXian"/>
          <w:lang w:val="en-MY"/>
        </w:rPr>
        <w:t xml:space="preserve">the training and testing set information </w:t>
      </w:r>
      <w:r w:rsidR="00565DEA">
        <w:rPr>
          <w:rFonts w:eastAsia="DengXian"/>
          <w:lang w:val="en-MY"/>
        </w:rPr>
        <w:t xml:space="preserve">are explored in </w:t>
      </w:r>
      <w:r w:rsidRPr="00471FEA">
        <w:rPr>
          <w:rFonts w:eastAsia="DengXian"/>
          <w:lang w:val="en-MY"/>
        </w:rPr>
        <w:t>Section</w:t>
      </w:r>
      <w:r w:rsidR="00565DEA">
        <w:rPr>
          <w:rFonts w:eastAsia="DengXian"/>
          <w:lang w:val="en-MY"/>
        </w:rPr>
        <w:t xml:space="preserve"> </w:t>
      </w:r>
      <w:r w:rsidR="00565DEA">
        <w:rPr>
          <w:rFonts w:eastAsia="DengXian"/>
          <w:lang w:val="en-MY"/>
        </w:rPr>
        <w:fldChar w:fldCharType="begin"/>
      </w:r>
      <w:r w:rsidR="00565DEA">
        <w:rPr>
          <w:rFonts w:eastAsia="DengXian"/>
          <w:lang w:val="en-MY"/>
        </w:rPr>
        <w:instrText xml:space="preserve"> REF _Ref30416945 \r \h </w:instrText>
      </w:r>
      <w:r w:rsidR="00565DEA">
        <w:rPr>
          <w:rFonts w:eastAsia="DengXian"/>
          <w:lang w:val="en-MY"/>
        </w:rPr>
      </w:r>
      <w:r w:rsidR="00565DEA">
        <w:rPr>
          <w:rFonts w:eastAsia="DengXian"/>
          <w:lang w:val="en-MY"/>
        </w:rPr>
        <w:fldChar w:fldCharType="separate"/>
      </w:r>
      <w:r w:rsidR="001E1C0E">
        <w:rPr>
          <w:rFonts w:eastAsia="DengXian"/>
          <w:lang w:val="en-MY"/>
        </w:rPr>
        <w:t>4.4</w:t>
      </w:r>
      <w:r w:rsidR="00565DEA">
        <w:rPr>
          <w:rFonts w:eastAsia="DengXian"/>
          <w:lang w:val="en-MY"/>
        </w:rPr>
        <w:fldChar w:fldCharType="end"/>
      </w:r>
      <w:r w:rsidRPr="00471FEA">
        <w:rPr>
          <w:rFonts w:eastAsia="DengXian"/>
          <w:lang w:val="en-MY"/>
        </w:rPr>
        <w:t xml:space="preserve">. The main experiment of ten different configuration settings for both datasets to determine the best model is explored and compared with other classification methods </w:t>
      </w:r>
      <w:r w:rsidR="00565DEA">
        <w:rPr>
          <w:rFonts w:eastAsia="DengXian"/>
          <w:lang w:val="en-MY"/>
        </w:rPr>
        <w:t xml:space="preserve">using UCI and WISDM datasets </w:t>
      </w:r>
      <w:r w:rsidRPr="00471FEA">
        <w:rPr>
          <w:rFonts w:eastAsia="DengXian"/>
          <w:lang w:val="en-MY"/>
        </w:rPr>
        <w:t>in Section</w:t>
      </w:r>
      <w:r w:rsidR="00565DEA">
        <w:rPr>
          <w:rFonts w:eastAsia="DengXian"/>
          <w:lang w:val="en-MY"/>
        </w:rPr>
        <w:t xml:space="preserve"> </w:t>
      </w:r>
      <w:r w:rsidR="00565DEA">
        <w:rPr>
          <w:rFonts w:eastAsia="DengXian"/>
          <w:lang w:val="en-MY"/>
        </w:rPr>
        <w:fldChar w:fldCharType="begin"/>
      </w:r>
      <w:r w:rsidR="00565DEA">
        <w:rPr>
          <w:rFonts w:eastAsia="DengXian"/>
          <w:lang w:val="en-MY"/>
        </w:rPr>
        <w:instrText xml:space="preserve"> REF _Ref30417005 \r \h </w:instrText>
      </w:r>
      <w:r w:rsidR="00565DEA">
        <w:rPr>
          <w:rFonts w:eastAsia="DengXian"/>
          <w:lang w:val="en-MY"/>
        </w:rPr>
      </w:r>
      <w:r w:rsidR="00565DEA">
        <w:rPr>
          <w:rFonts w:eastAsia="DengXian"/>
          <w:lang w:val="en-MY"/>
        </w:rPr>
        <w:fldChar w:fldCharType="separate"/>
      </w:r>
      <w:r w:rsidR="001E1C0E">
        <w:rPr>
          <w:rFonts w:eastAsia="DengXian"/>
          <w:lang w:val="en-MY"/>
        </w:rPr>
        <w:t>4.5</w:t>
      </w:r>
      <w:r w:rsidR="00565DEA">
        <w:rPr>
          <w:rFonts w:eastAsia="DengXian"/>
          <w:lang w:val="en-MY"/>
        </w:rPr>
        <w:fldChar w:fldCharType="end"/>
      </w:r>
      <w:r w:rsidRPr="00471FEA">
        <w:rPr>
          <w:rFonts w:eastAsia="DengXian"/>
          <w:lang w:val="en-MY"/>
        </w:rPr>
        <w:t>. Additional experiment to see the effect of hyperparameters on the performance model is also explored and evaluated in Sectio</w:t>
      </w:r>
      <w:r w:rsidR="00565DEA">
        <w:rPr>
          <w:rFonts w:eastAsia="DengXian"/>
          <w:lang w:val="en-MY"/>
        </w:rPr>
        <w:t xml:space="preserve">n </w:t>
      </w:r>
      <w:r w:rsidR="00565DEA">
        <w:rPr>
          <w:rFonts w:eastAsia="DengXian"/>
          <w:lang w:val="en-MY"/>
        </w:rPr>
        <w:fldChar w:fldCharType="begin"/>
      </w:r>
      <w:r w:rsidR="00565DEA">
        <w:rPr>
          <w:rFonts w:eastAsia="DengXian"/>
          <w:lang w:val="en-MY"/>
        </w:rPr>
        <w:instrText xml:space="preserve"> REF _Ref30416867 \r \h </w:instrText>
      </w:r>
      <w:r w:rsidR="00565DEA">
        <w:rPr>
          <w:rFonts w:eastAsia="DengXian"/>
          <w:lang w:val="en-MY"/>
        </w:rPr>
      </w:r>
      <w:r w:rsidR="00565DEA">
        <w:rPr>
          <w:rFonts w:eastAsia="DengXian"/>
          <w:lang w:val="en-MY"/>
        </w:rPr>
        <w:fldChar w:fldCharType="separate"/>
      </w:r>
      <w:r w:rsidR="001E1C0E">
        <w:rPr>
          <w:rFonts w:eastAsia="DengXian"/>
          <w:lang w:val="en-MY"/>
        </w:rPr>
        <w:t>4.6</w:t>
      </w:r>
      <w:r w:rsidR="00565DEA">
        <w:rPr>
          <w:rFonts w:eastAsia="DengXian"/>
          <w:lang w:val="en-MY"/>
        </w:rPr>
        <w:fldChar w:fldCharType="end"/>
      </w:r>
      <w:r w:rsidRPr="00471FEA">
        <w:rPr>
          <w:rFonts w:eastAsia="DengXian"/>
          <w:lang w:val="en-MY"/>
        </w:rPr>
        <w:t>.</w:t>
      </w:r>
    </w:p>
    <w:p w14:paraId="2E88EC43" w14:textId="37EC4EEC" w:rsidR="00073488" w:rsidRPr="00471FEA" w:rsidRDefault="00D86F11" w:rsidP="009F1160">
      <w:pPr>
        <w:pStyle w:val="Heading3"/>
        <w:spacing w:afterLines="150" w:after="360"/>
        <w:rPr>
          <w:lang w:val="en-MY"/>
        </w:rPr>
      </w:pPr>
      <w:bookmarkStart w:id="232" w:name="_Toc19565172"/>
      <w:bookmarkStart w:id="233" w:name="_Ref19618101"/>
      <w:bookmarkStart w:id="234" w:name="_Ref19619001"/>
      <w:bookmarkStart w:id="235" w:name="_Ref30416868"/>
      <w:bookmarkStart w:id="236" w:name="_Ref30416876"/>
      <w:bookmarkStart w:id="237" w:name="_Toc32054213"/>
      <w:r>
        <w:rPr>
          <w:lang w:val="en-MY"/>
        </w:rPr>
        <w:t>The</w:t>
      </w:r>
      <w:r w:rsidR="00B20815">
        <w:rPr>
          <w:lang w:val="en-MY"/>
        </w:rPr>
        <w:t xml:space="preserve"> </w:t>
      </w:r>
      <w:r w:rsidR="00073488" w:rsidRPr="00471FEA">
        <w:rPr>
          <w:lang w:val="en-MY"/>
        </w:rPr>
        <w:t>Proposed Neural Network Model</w:t>
      </w:r>
      <w:bookmarkEnd w:id="232"/>
      <w:bookmarkEnd w:id="233"/>
      <w:bookmarkEnd w:id="234"/>
      <w:bookmarkEnd w:id="235"/>
      <w:bookmarkEnd w:id="236"/>
      <w:r w:rsidR="00B20815">
        <w:rPr>
          <w:lang w:val="en-MY"/>
        </w:rPr>
        <w:t xml:space="preserve"> (C4M4BL)</w:t>
      </w:r>
      <w:bookmarkEnd w:id="237"/>
    </w:p>
    <w:p w14:paraId="55DC7FCF" w14:textId="0FD8FF96" w:rsidR="00073488" w:rsidRPr="00471FEA" w:rsidRDefault="00073488" w:rsidP="009378B9">
      <w:pPr>
        <w:spacing w:afterLines="200" w:after="480"/>
        <w:ind w:firstLine="720"/>
        <w:rPr>
          <w:rFonts w:eastAsia="DengXian"/>
          <w:szCs w:val="22"/>
          <w:lang w:val="en-MY"/>
        </w:rPr>
      </w:pPr>
      <w:bookmarkStart w:id="238" w:name="_Hlk35536723"/>
      <w:r w:rsidRPr="00471FEA">
        <w:rPr>
          <w:rFonts w:eastAsia="DengXian"/>
          <w:szCs w:val="22"/>
          <w:lang w:val="en-MY"/>
        </w:rPr>
        <w:t xml:space="preserve">In </w:t>
      </w:r>
      <w:r>
        <w:rPr>
          <w:rFonts w:eastAsia="DengXian"/>
          <w:szCs w:val="22"/>
          <w:lang w:val="en-MY"/>
        </w:rPr>
        <w:t xml:space="preserve">this </w:t>
      </w:r>
      <w:r w:rsidRPr="00471FEA">
        <w:rPr>
          <w:rFonts w:eastAsia="DengXian"/>
          <w:szCs w:val="22"/>
          <w:lang w:val="en-MY"/>
        </w:rPr>
        <w:t>study, we proposed to set up a neural network model integrating CNN and Bidirectional-LSTM</w:t>
      </w:r>
      <w:r w:rsidR="00AD006E">
        <w:rPr>
          <w:rFonts w:eastAsia="DengXian"/>
          <w:szCs w:val="22"/>
          <w:lang w:val="en-MY"/>
        </w:rPr>
        <w:t xml:space="preserve">. It consists of four layers of CNN, four layers of </w:t>
      </w:r>
      <w:r w:rsidR="009F1160">
        <w:rPr>
          <w:rFonts w:eastAsia="DengXian"/>
          <w:szCs w:val="22"/>
          <w:lang w:val="en-MY"/>
        </w:rPr>
        <w:t xml:space="preserve">the </w:t>
      </w:r>
      <w:proofErr w:type="spellStart"/>
      <w:r w:rsidR="00AD006E">
        <w:rPr>
          <w:rFonts w:eastAsia="DengXian"/>
          <w:szCs w:val="22"/>
          <w:lang w:val="en-MY"/>
        </w:rPr>
        <w:t>Maxpooling</w:t>
      </w:r>
      <w:proofErr w:type="spellEnd"/>
      <w:r w:rsidR="00AD006E">
        <w:rPr>
          <w:rFonts w:eastAsia="DengXian"/>
          <w:szCs w:val="22"/>
          <w:lang w:val="en-MY"/>
        </w:rPr>
        <w:t xml:space="preserve"> layer, and one layer of Bidir-LSTM. </w:t>
      </w:r>
      <w:r w:rsidR="00D86F11">
        <w:rPr>
          <w:rFonts w:eastAsia="DengXian"/>
          <w:szCs w:val="22"/>
          <w:lang w:val="en-MY"/>
        </w:rPr>
        <w:t>henceforth will be known as CNN4-MAX4-BidirLSTM</w:t>
      </w:r>
      <w:r w:rsidR="00AD006E">
        <w:rPr>
          <w:rFonts w:eastAsia="DengXian"/>
          <w:szCs w:val="22"/>
          <w:lang w:val="en-MY"/>
        </w:rPr>
        <w:t xml:space="preserve"> (C4M4BL)</w:t>
      </w:r>
      <w:r w:rsidR="00D86F11">
        <w:rPr>
          <w:rFonts w:eastAsia="DengXian"/>
          <w:szCs w:val="22"/>
          <w:lang w:val="en-MY"/>
        </w:rPr>
        <w:t xml:space="preserve"> model in this paper. </w:t>
      </w:r>
      <w:r w:rsidR="00AD006E">
        <w:rPr>
          <w:rFonts w:eastAsia="DengXian"/>
          <w:szCs w:val="22"/>
          <w:lang w:val="en-MY"/>
        </w:rPr>
        <w:t xml:space="preserve">One CNN layer will be followed by one </w:t>
      </w:r>
      <w:proofErr w:type="spellStart"/>
      <w:r w:rsidR="00AD006E">
        <w:rPr>
          <w:rFonts w:eastAsia="DengXian"/>
          <w:szCs w:val="22"/>
          <w:lang w:val="en-MY"/>
        </w:rPr>
        <w:t>Maxpooling</w:t>
      </w:r>
      <w:proofErr w:type="spellEnd"/>
      <w:r w:rsidR="00AD006E">
        <w:rPr>
          <w:rFonts w:eastAsia="DengXian"/>
          <w:szCs w:val="22"/>
          <w:lang w:val="en-MY"/>
        </w:rPr>
        <w:t xml:space="preserve"> layer, creating a CNN-</w:t>
      </w:r>
      <w:proofErr w:type="spellStart"/>
      <w:r w:rsidR="00AD006E">
        <w:rPr>
          <w:rFonts w:eastAsia="DengXian"/>
          <w:szCs w:val="22"/>
          <w:lang w:val="en-MY"/>
        </w:rPr>
        <w:t>Maxpooling</w:t>
      </w:r>
      <w:proofErr w:type="spellEnd"/>
      <w:r w:rsidR="00AD006E">
        <w:rPr>
          <w:rFonts w:eastAsia="DengXian"/>
          <w:szCs w:val="22"/>
          <w:lang w:val="en-MY"/>
        </w:rPr>
        <w:t xml:space="preserve"> layer. The idea is that </w:t>
      </w:r>
      <w:r w:rsidRPr="00471FEA">
        <w:rPr>
          <w:rFonts w:eastAsia="DengXian"/>
          <w:szCs w:val="22"/>
          <w:lang w:val="en-MY"/>
        </w:rPr>
        <w:t xml:space="preserve">CNN could </w:t>
      </w:r>
      <w:r w:rsidR="00680616">
        <w:rPr>
          <w:rFonts w:eastAsia="DengXian"/>
          <w:szCs w:val="22"/>
          <w:lang w:val="en-MY"/>
        </w:rPr>
        <w:t>properly seize</w:t>
      </w:r>
      <w:r w:rsidRPr="00471FEA">
        <w:rPr>
          <w:rFonts w:eastAsia="DengXian"/>
          <w:szCs w:val="22"/>
          <w:lang w:val="en-MY"/>
        </w:rPr>
        <w:t xml:space="preserve"> </w:t>
      </w:r>
      <w:proofErr w:type="spellStart"/>
      <w:r w:rsidR="00680616">
        <w:rPr>
          <w:rFonts w:eastAsia="DengXian"/>
          <w:szCs w:val="22"/>
          <w:lang w:val="en-MY"/>
        </w:rPr>
        <w:t>neighborhood</w:t>
      </w:r>
      <w:proofErr w:type="spellEnd"/>
      <w:r w:rsidR="00680616">
        <w:rPr>
          <w:rFonts w:eastAsia="DengXian"/>
          <w:szCs w:val="22"/>
          <w:lang w:val="en-MY"/>
        </w:rPr>
        <w:t xml:space="preserve"> </w:t>
      </w:r>
      <w:r w:rsidRPr="00471FEA">
        <w:rPr>
          <w:rFonts w:eastAsia="DengXian"/>
          <w:szCs w:val="22"/>
          <w:lang w:val="en-MY"/>
        </w:rPr>
        <w:t xml:space="preserve">dependency and </w:t>
      </w:r>
      <w:r w:rsidR="00680616">
        <w:rPr>
          <w:rFonts w:eastAsia="DengXian"/>
          <w:szCs w:val="22"/>
          <w:lang w:val="en-MY"/>
        </w:rPr>
        <w:t>keep</w:t>
      </w:r>
      <w:r w:rsidRPr="00471FEA">
        <w:rPr>
          <w:rFonts w:eastAsia="DengXian"/>
          <w:szCs w:val="22"/>
          <w:lang w:val="en-MY"/>
        </w:rPr>
        <w:t xml:space="preserve"> scale invariance</w:t>
      </w:r>
      <w:r w:rsidR="00680616">
        <w:rPr>
          <w:rFonts w:eastAsia="DengXian"/>
          <w:szCs w:val="22"/>
          <w:lang w:val="en-MY"/>
        </w:rPr>
        <w:t xml:space="preserve"> which means it is well suited for coming across relationships in spatial dimensions</w:t>
      </w:r>
      <w:r w:rsidRPr="00471FEA">
        <w:rPr>
          <w:rFonts w:eastAsia="DengXian"/>
          <w:szCs w:val="22"/>
          <w:lang w:val="en-MY"/>
        </w:rPr>
        <w:t xml:space="preserve">. However, CNN </w:t>
      </w:r>
      <w:r w:rsidR="00680616">
        <w:rPr>
          <w:rFonts w:eastAsia="DengXian"/>
          <w:szCs w:val="22"/>
          <w:lang w:val="en-MY"/>
        </w:rPr>
        <w:t>cannot</w:t>
      </w:r>
      <w:r w:rsidRPr="00471FEA">
        <w:rPr>
          <w:rFonts w:eastAsia="DengXian"/>
          <w:szCs w:val="22"/>
          <w:lang w:val="en-MY"/>
        </w:rPr>
        <w:t xml:space="preserve"> </w:t>
      </w:r>
      <w:r w:rsidR="00680616">
        <w:rPr>
          <w:rFonts w:eastAsia="DengXian"/>
          <w:szCs w:val="22"/>
          <w:lang w:val="en-MY"/>
        </w:rPr>
        <w:t>extract</w:t>
      </w:r>
      <w:r w:rsidRPr="00471FEA">
        <w:rPr>
          <w:rFonts w:eastAsia="DengXian"/>
          <w:szCs w:val="22"/>
          <w:lang w:val="en-MY"/>
        </w:rPr>
        <w:t xml:space="preserve"> temporal dependency in time-series data. </w:t>
      </w:r>
    </w:p>
    <w:p w14:paraId="7EA9E477" w14:textId="3251F0A9" w:rsidR="00073488" w:rsidRPr="00D86F11" w:rsidRDefault="00073488" w:rsidP="009F1160">
      <w:pPr>
        <w:spacing w:afterLines="450" w:after="1080"/>
        <w:ind w:firstLine="720"/>
        <w:rPr>
          <w:rFonts w:eastAsia="DengXian"/>
          <w:szCs w:val="22"/>
          <w:lang w:val="en-MY"/>
        </w:rPr>
      </w:pPr>
      <w:r w:rsidRPr="00471FEA">
        <w:rPr>
          <w:rFonts w:eastAsia="DengXian"/>
          <w:szCs w:val="22"/>
          <w:lang w:val="en-MY"/>
        </w:rPr>
        <w:t xml:space="preserve">RNN as memory units are designed to </w:t>
      </w:r>
      <w:r w:rsidR="00680616">
        <w:rPr>
          <w:rFonts w:eastAsia="DengXian"/>
          <w:szCs w:val="22"/>
          <w:lang w:val="en-MY"/>
        </w:rPr>
        <w:t>work with</w:t>
      </w:r>
      <w:r w:rsidRPr="00471FEA">
        <w:rPr>
          <w:rFonts w:eastAsia="DengXian"/>
          <w:szCs w:val="22"/>
          <w:lang w:val="en-MY"/>
        </w:rPr>
        <w:t xml:space="preserve"> time</w:t>
      </w:r>
      <w:r w:rsidR="00680616">
        <w:rPr>
          <w:rFonts w:eastAsia="DengXian"/>
          <w:szCs w:val="22"/>
          <w:lang w:val="en-MY"/>
        </w:rPr>
        <w:t>-</w:t>
      </w:r>
      <w:r w:rsidRPr="00471FEA">
        <w:rPr>
          <w:rFonts w:eastAsia="DengXian"/>
          <w:szCs w:val="22"/>
          <w:lang w:val="en-MY"/>
        </w:rPr>
        <w:t xml:space="preserve">series data, and it is suitable for </w:t>
      </w:r>
      <w:r w:rsidR="00680616">
        <w:rPr>
          <w:rFonts w:eastAsia="DengXian"/>
          <w:szCs w:val="22"/>
          <w:lang w:val="en-MY"/>
        </w:rPr>
        <w:t>capturing</w:t>
      </w:r>
      <w:r w:rsidRPr="00471FEA">
        <w:rPr>
          <w:rFonts w:eastAsia="DengXian"/>
          <w:szCs w:val="22"/>
          <w:lang w:val="en-MY"/>
        </w:rPr>
        <w:t xml:space="preserve"> relationships in </w:t>
      </w:r>
      <w:r>
        <w:rPr>
          <w:rFonts w:eastAsia="DengXian"/>
          <w:szCs w:val="22"/>
          <w:lang w:val="en-MY"/>
        </w:rPr>
        <w:t xml:space="preserve">the </w:t>
      </w:r>
      <w:r w:rsidRPr="00471FEA">
        <w:rPr>
          <w:rFonts w:eastAsia="DengXian"/>
          <w:szCs w:val="22"/>
          <w:lang w:val="en-MY"/>
        </w:rPr>
        <w:t xml:space="preserve">temporal dimension. RNN takes a </w:t>
      </w:r>
      <w:r w:rsidR="00680616">
        <w:rPr>
          <w:rFonts w:eastAsia="DengXian"/>
          <w:szCs w:val="22"/>
          <w:lang w:val="en-MY"/>
        </w:rPr>
        <w:t>series</w:t>
      </w:r>
      <w:r w:rsidRPr="00471FEA">
        <w:rPr>
          <w:rFonts w:eastAsia="DengXian"/>
          <w:szCs w:val="22"/>
          <w:lang w:val="en-MY"/>
        </w:rPr>
        <w:t xml:space="preserve"> of input</w:t>
      </w:r>
      <w:r w:rsidR="00680616">
        <w:rPr>
          <w:rFonts w:eastAsia="DengXian"/>
          <w:szCs w:val="22"/>
          <w:lang w:val="en-MY"/>
        </w:rPr>
        <w:t xml:space="preserve"> and disregards</w:t>
      </w:r>
      <w:r w:rsidRPr="00471FEA">
        <w:rPr>
          <w:rFonts w:eastAsia="DengXian"/>
          <w:szCs w:val="22"/>
          <w:lang w:val="en-MY"/>
        </w:rPr>
        <w:t xml:space="preserve"> the local dependencies from the original sensory data that form a feature vector</w:t>
      </w:r>
      <w:r w:rsidR="00680616">
        <w:rPr>
          <w:rFonts w:eastAsia="DengXian"/>
          <w:szCs w:val="22"/>
          <w:lang w:val="en-MY"/>
        </w:rPr>
        <w:t xml:space="preserve"> </w:t>
      </w:r>
      <w:r w:rsidR="00680616">
        <w:rPr>
          <w:rFonts w:eastAsia="DengXian"/>
          <w:szCs w:val="22"/>
          <w:lang w:val="en-MY"/>
        </w:rPr>
        <w:fldChar w:fldCharType="begin" w:fldLock="1"/>
      </w:r>
      <w:r w:rsidR="0065621A">
        <w:rPr>
          <w:rFonts w:eastAsia="DengXian"/>
          <w:szCs w:val="22"/>
          <w:lang w:val="en-MY"/>
        </w:rPr>
        <w:instrText>ADDIN CSL_CITATION {"citationItems":[{"id":"ITEM-1","itemData":{"DOI":"10.1016/j.neucom.2019.06.051","ISSN":"18728286","abstract":"Complex activities refer to users' activities performed in their daily lives (e.g., having dinner, shopping, etc.). Complex activity recognition is a valuable issue in wearable and mobile computing. The time-series sensory data from multimodal sensors have sophisticated relationships to characterize the complex activities (e.g., intra-sensor relationships, inter-sensor relationships, and temporal relationships), making the traditional methods based on manually designed features ineffective. To this end, we propose HConvRNN, an end-to-end deep neural network for complex activity recognition using multimodal sensors by integrating convolutional neural network (CNN) and recurrent neural network (RNN). To be specific, it uses a hierarchical CNN to exploit the intra-sensor relationships among similar sensors and merge intra-sensor relationships of different sensor modalities into inter-sensor relationships, and uses a RNN to model the temporal relationships of signal dynamics. The experiments based on real-world datasets show that HConvRNN outperforms the existing complex activity recognition methods.","author":[{"dropping-particle":"","family":"Lv","given":"Mingqi","non-dropping-particle":"","parse-names":false,"suffix":""},{"dropping-particle":"","family":"Xu","given":"Wei","non-dropping-particle":"","parse-names":false,"suffix":""},{"dropping-particle":"","family":"Chen","given":"Tieming","non-dropping-particle":"","parse-names":false,"suffix":""}],"container-title":"Neurocomputing","id":"ITEM-1","issued":{"date-parts":[["2019"]]},"title":"A hybrid deep convolutional and recurrent neural network for complex activity recognition using multimodal sensors","type":"article-journal"},"uris":["http://www.mendeley.com/documents/?uuid=739ead42-0bcf-4c83-9a63-60ce711dfb59"]}],"mendeley":{"formattedCitation":"(Lv, Xu, &amp; Chen, 2019)","manualFormatting":"(Lv, Xu, and Chen, 2019)","plainTextFormattedCitation":"(Lv, Xu, &amp; Chen, 2019)","previouslyFormattedCitation":"(Lv, Xu, &amp; Chen, 2019)"},"properties":{"noteIndex":0},"schema":"https://github.com/citation-style-language/schema/raw/master/csl-citation.json"}</w:instrText>
      </w:r>
      <w:r w:rsidR="00680616">
        <w:rPr>
          <w:rFonts w:eastAsia="DengXian"/>
          <w:szCs w:val="22"/>
          <w:lang w:val="en-MY"/>
        </w:rPr>
        <w:fldChar w:fldCharType="separate"/>
      </w:r>
      <w:r w:rsidR="00680616" w:rsidRPr="00680616">
        <w:rPr>
          <w:rFonts w:eastAsia="DengXian"/>
          <w:noProof/>
          <w:szCs w:val="22"/>
          <w:lang w:val="en-MY"/>
        </w:rPr>
        <w:t xml:space="preserve">(Lv, Xu, </w:t>
      </w:r>
      <w:r w:rsidR="00680616">
        <w:rPr>
          <w:rFonts w:eastAsia="DengXian"/>
          <w:noProof/>
          <w:szCs w:val="22"/>
          <w:lang w:val="en-MY"/>
        </w:rPr>
        <w:t>and</w:t>
      </w:r>
      <w:r w:rsidR="00680616" w:rsidRPr="00680616">
        <w:rPr>
          <w:rFonts w:eastAsia="DengXian"/>
          <w:noProof/>
          <w:szCs w:val="22"/>
          <w:lang w:val="en-MY"/>
        </w:rPr>
        <w:t xml:space="preserve"> Chen, 2019)</w:t>
      </w:r>
      <w:r w:rsidR="00680616">
        <w:rPr>
          <w:rFonts w:eastAsia="DengXian"/>
          <w:szCs w:val="22"/>
          <w:lang w:val="en-MY"/>
        </w:rPr>
        <w:fldChar w:fldCharType="end"/>
      </w:r>
      <w:r w:rsidRPr="00471FEA">
        <w:rPr>
          <w:rFonts w:eastAsia="DengXian"/>
          <w:szCs w:val="22"/>
          <w:lang w:val="en-MY"/>
        </w:rPr>
        <w:t xml:space="preserve">. By fusing the two deep learning methods, we may have a more significant result. We used two public datasets which are the UCI HAR dataset and </w:t>
      </w:r>
      <w:r w:rsidR="009F1160">
        <w:rPr>
          <w:rFonts w:eastAsia="DengXian"/>
          <w:szCs w:val="22"/>
          <w:lang w:val="en-MY"/>
        </w:rPr>
        <w:t xml:space="preserve">the </w:t>
      </w:r>
      <w:r w:rsidRPr="00471FEA">
        <w:rPr>
          <w:rFonts w:eastAsia="DengXian"/>
          <w:szCs w:val="22"/>
          <w:lang w:val="en-MY"/>
        </w:rPr>
        <w:t xml:space="preserve">WISDM dataset. The differences of both datasets are tabulated in Section </w:t>
      </w:r>
      <w:r>
        <w:rPr>
          <w:rFonts w:eastAsia="DengXian"/>
          <w:szCs w:val="22"/>
          <w:lang w:val="en-MY"/>
        </w:rPr>
        <w:fldChar w:fldCharType="begin"/>
      </w:r>
      <w:r>
        <w:rPr>
          <w:rFonts w:eastAsia="DengXian"/>
          <w:szCs w:val="22"/>
          <w:lang w:val="en-MY"/>
        </w:rPr>
        <w:instrText xml:space="preserve"> REF _Ref19619072 \r \h </w:instrText>
      </w:r>
      <w:r>
        <w:rPr>
          <w:rFonts w:eastAsia="DengXian"/>
          <w:szCs w:val="22"/>
          <w:lang w:val="en-MY"/>
        </w:rPr>
      </w:r>
      <w:r>
        <w:rPr>
          <w:rFonts w:eastAsia="DengXian"/>
          <w:szCs w:val="22"/>
          <w:lang w:val="en-MY"/>
        </w:rPr>
        <w:fldChar w:fldCharType="separate"/>
      </w:r>
      <w:r w:rsidR="001E1C0E">
        <w:rPr>
          <w:rFonts w:eastAsia="DengXian"/>
          <w:szCs w:val="22"/>
          <w:lang w:val="en-MY"/>
        </w:rPr>
        <w:t>0</w:t>
      </w:r>
      <w:r>
        <w:rPr>
          <w:rFonts w:eastAsia="DengXian"/>
          <w:szCs w:val="22"/>
          <w:lang w:val="en-MY"/>
        </w:rPr>
        <w:fldChar w:fldCharType="end"/>
      </w:r>
      <w:r w:rsidRPr="00471FEA">
        <w:rPr>
          <w:rFonts w:eastAsia="DengXian"/>
          <w:szCs w:val="22"/>
          <w:lang w:val="en-MY"/>
        </w:rPr>
        <w:t>.  In this study, the research only focuses on the accelerometer data, instead of the gyroscope data. The model is modified to only retrieve the accelerometer data as input and ignore the gyroscope data. WISDM and UCI datasets will focus on the raw triaxial acceleration data.</w:t>
      </w:r>
    </w:p>
    <w:p w14:paraId="56AEA336" w14:textId="3B12125B" w:rsidR="00073488" w:rsidRPr="00471FEA" w:rsidRDefault="00073488" w:rsidP="009F1160">
      <w:pPr>
        <w:pStyle w:val="Heading3"/>
        <w:spacing w:afterLines="150" w:after="360"/>
        <w:rPr>
          <w:lang w:val="en-MY"/>
        </w:rPr>
      </w:pPr>
      <w:bookmarkStart w:id="239" w:name="_Toc19565173"/>
      <w:bookmarkStart w:id="240" w:name="_Ref30416892"/>
      <w:bookmarkStart w:id="241" w:name="_Toc32054214"/>
      <w:bookmarkEnd w:id="238"/>
      <w:r w:rsidRPr="00471FEA">
        <w:rPr>
          <w:lang w:val="en-MY"/>
        </w:rPr>
        <w:t xml:space="preserve">Architecture of </w:t>
      </w:r>
      <w:r w:rsidR="00D86F11">
        <w:rPr>
          <w:lang w:val="en-MY"/>
        </w:rPr>
        <w:t>CNN4-MAX4-BidirLSTM</w:t>
      </w:r>
      <w:r w:rsidRPr="00471FEA">
        <w:rPr>
          <w:lang w:val="en-MY"/>
        </w:rPr>
        <w:t xml:space="preserve"> model</w:t>
      </w:r>
      <w:bookmarkEnd w:id="239"/>
      <w:bookmarkEnd w:id="240"/>
      <w:bookmarkEnd w:id="241"/>
    </w:p>
    <w:p w14:paraId="04B843BC" w14:textId="31A63677" w:rsidR="00073488" w:rsidRPr="00471FEA" w:rsidRDefault="000C7BCD" w:rsidP="00073488">
      <w:pPr>
        <w:spacing w:after="160"/>
        <w:rPr>
          <w:rFonts w:eastAsia="DengXian"/>
          <w:b/>
          <w:bCs/>
          <w:szCs w:val="22"/>
          <w:lang w:val="en-MY"/>
        </w:rPr>
      </w:pPr>
      <w:r>
        <w:rPr>
          <w:rFonts w:eastAsia="DengXian"/>
          <w:b/>
          <w:bCs/>
          <w:noProof/>
          <w:szCs w:val="22"/>
          <w:lang w:val="en-MY"/>
        </w:rPr>
        <w:drawing>
          <wp:inline distT="0" distB="0" distL="0" distR="0" wp14:anchorId="50844AD2" wp14:editId="7B8C9D98">
            <wp:extent cx="5689211" cy="1390650"/>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4M4BL.jfif"/>
                    <pic:cNvPicPr/>
                  </pic:nvPicPr>
                  <pic:blipFill>
                    <a:blip r:embed="rId22">
                      <a:extLst>
                        <a:ext uri="{28A0092B-C50C-407E-A947-70E740481C1C}">
                          <a14:useLocalDpi xmlns:a14="http://schemas.microsoft.com/office/drawing/2010/main" val="0"/>
                        </a:ext>
                      </a:extLst>
                    </a:blip>
                    <a:stretch>
                      <a:fillRect/>
                    </a:stretch>
                  </pic:blipFill>
                  <pic:spPr>
                    <a:xfrm>
                      <a:off x="0" y="0"/>
                      <a:ext cx="5689211" cy="1390650"/>
                    </a:xfrm>
                    <a:prstGeom prst="rect">
                      <a:avLst/>
                    </a:prstGeom>
                  </pic:spPr>
                </pic:pic>
              </a:graphicData>
            </a:graphic>
          </wp:inline>
        </w:drawing>
      </w:r>
    </w:p>
    <w:p w14:paraId="2C0B331A" w14:textId="073F5654" w:rsidR="00073488" w:rsidRPr="00471FEA" w:rsidRDefault="00073488" w:rsidP="009F1160">
      <w:pPr>
        <w:pStyle w:val="Caption"/>
        <w:spacing w:afterLines="300" w:after="720"/>
        <w:rPr>
          <w:rFonts w:eastAsia="DengXian"/>
          <w:b/>
          <w:szCs w:val="22"/>
          <w:lang w:val="en-MY"/>
        </w:rPr>
      </w:pPr>
      <w:bookmarkStart w:id="242" w:name="_Ref19616346"/>
      <w:bookmarkStart w:id="243" w:name="_Toc32054296"/>
      <w:bookmarkStart w:id="244" w:name="_Hlk19543385"/>
      <w:r w:rsidRPr="00471FEA">
        <w:rPr>
          <w:b/>
        </w:rPr>
        <w:t xml:space="preserve">Figure </w:t>
      </w:r>
      <w:r w:rsidR="00E87F79">
        <w:rPr>
          <w:b/>
        </w:rPr>
        <w:fldChar w:fldCharType="begin"/>
      </w:r>
      <w:r w:rsidR="00E87F79">
        <w:rPr>
          <w:b/>
        </w:rPr>
        <w:instrText xml:space="preserve"> STYLEREF 1 \s </w:instrText>
      </w:r>
      <w:r w:rsidR="00E87F79">
        <w:rPr>
          <w:b/>
        </w:rPr>
        <w:fldChar w:fldCharType="separate"/>
      </w:r>
      <w:r w:rsidR="001E1C0E">
        <w:rPr>
          <w:b/>
          <w:noProof/>
        </w:rPr>
        <w:t>4</w:t>
      </w:r>
      <w:r w:rsidR="00E87F79">
        <w:rPr>
          <w:b/>
        </w:rPr>
        <w:fldChar w:fldCharType="end"/>
      </w:r>
      <w:r w:rsidR="00E87F79">
        <w:rPr>
          <w:b/>
        </w:rPr>
        <w:t>.</w:t>
      </w:r>
      <w:r w:rsidR="00E87F79">
        <w:rPr>
          <w:b/>
        </w:rPr>
        <w:fldChar w:fldCharType="begin"/>
      </w:r>
      <w:r w:rsidR="00E87F79">
        <w:rPr>
          <w:b/>
        </w:rPr>
        <w:instrText xml:space="preserve"> SEQ Figure \* ARABIC \s 1 </w:instrText>
      </w:r>
      <w:r w:rsidR="00E87F79">
        <w:rPr>
          <w:b/>
        </w:rPr>
        <w:fldChar w:fldCharType="separate"/>
      </w:r>
      <w:r w:rsidR="001E1C0E">
        <w:rPr>
          <w:b/>
          <w:noProof/>
        </w:rPr>
        <w:t>1</w:t>
      </w:r>
      <w:r w:rsidR="00E87F79">
        <w:rPr>
          <w:b/>
        </w:rPr>
        <w:fldChar w:fldCharType="end"/>
      </w:r>
      <w:bookmarkEnd w:id="242"/>
      <w:r w:rsidRPr="00471FEA">
        <w:rPr>
          <w:rFonts w:eastAsia="DengXian"/>
          <w:b/>
          <w:szCs w:val="22"/>
          <w:lang w:val="en-MY"/>
        </w:rPr>
        <w:t xml:space="preserve">: </w:t>
      </w:r>
      <w:bookmarkStart w:id="245" w:name="_Hlk35536953"/>
      <w:r w:rsidRPr="00471FEA">
        <w:rPr>
          <w:rFonts w:eastAsia="DengXian"/>
          <w:b/>
          <w:szCs w:val="22"/>
          <w:lang w:val="en-MY"/>
        </w:rPr>
        <w:t>CNN</w:t>
      </w:r>
      <w:r w:rsidR="00AB7E78">
        <w:rPr>
          <w:rFonts w:eastAsia="DengXian"/>
          <w:b/>
          <w:szCs w:val="22"/>
          <w:lang w:val="en-MY"/>
        </w:rPr>
        <w:t>4</w:t>
      </w:r>
      <w:r w:rsidRPr="00471FEA">
        <w:rPr>
          <w:rFonts w:eastAsia="DengXian"/>
          <w:b/>
          <w:szCs w:val="22"/>
          <w:lang w:val="en-MY"/>
        </w:rPr>
        <w:t>-</w:t>
      </w:r>
      <w:r w:rsidR="00AB7E78">
        <w:rPr>
          <w:rFonts w:eastAsia="DengXian"/>
          <w:b/>
          <w:szCs w:val="22"/>
          <w:lang w:val="en-MY"/>
        </w:rPr>
        <w:t>MAX4-</w:t>
      </w:r>
      <w:r w:rsidRPr="00471FEA">
        <w:rPr>
          <w:rFonts w:eastAsia="DengXian"/>
          <w:b/>
          <w:szCs w:val="22"/>
          <w:lang w:val="en-MY"/>
        </w:rPr>
        <w:t>BidirLSTM</w:t>
      </w:r>
      <w:r w:rsidR="00AD006E">
        <w:rPr>
          <w:rFonts w:eastAsia="DengXian"/>
          <w:b/>
          <w:szCs w:val="22"/>
          <w:lang w:val="en-MY"/>
        </w:rPr>
        <w:t xml:space="preserve"> (C4M4BL)</w:t>
      </w:r>
      <w:r w:rsidRPr="00471FEA">
        <w:rPr>
          <w:rFonts w:eastAsia="DengXian"/>
          <w:b/>
          <w:szCs w:val="22"/>
          <w:lang w:val="en-MY"/>
        </w:rPr>
        <w:t xml:space="preserve"> model</w:t>
      </w:r>
      <w:bookmarkEnd w:id="243"/>
      <w:bookmarkEnd w:id="245"/>
    </w:p>
    <w:bookmarkStart w:id="246" w:name="_Hlk35536975"/>
    <w:bookmarkEnd w:id="244"/>
    <w:p w14:paraId="44B441F0" w14:textId="73A05908" w:rsidR="00073488" w:rsidRPr="00471FEA" w:rsidRDefault="00AB7E78" w:rsidP="00073488">
      <w:pPr>
        <w:spacing w:afterLines="150" w:after="360"/>
        <w:ind w:firstLine="720"/>
        <w:rPr>
          <w:rFonts w:eastAsia="DengXian"/>
          <w:bCs/>
          <w:szCs w:val="22"/>
          <w:lang w:val="en-MY"/>
        </w:rPr>
      </w:pPr>
      <w:r w:rsidRPr="00BC2109">
        <w:rPr>
          <w:rFonts w:eastAsia="DengXian"/>
          <w:bCs/>
          <w:szCs w:val="22"/>
          <w:lang w:val="en-MY"/>
        </w:rPr>
        <w:fldChar w:fldCharType="begin"/>
      </w:r>
      <w:r w:rsidRPr="00BC2109">
        <w:rPr>
          <w:rFonts w:eastAsia="DengXian"/>
          <w:bCs/>
          <w:szCs w:val="22"/>
          <w:lang w:val="en-MY"/>
        </w:rPr>
        <w:instrText xml:space="preserve"> REF _Ref19616346 \h </w:instrText>
      </w:r>
      <w:r w:rsidR="00BC2109" w:rsidRPr="00BC2109">
        <w:rPr>
          <w:rFonts w:eastAsia="DengXian"/>
          <w:bCs/>
          <w:szCs w:val="22"/>
          <w:lang w:val="en-MY"/>
        </w:rPr>
        <w:instrText xml:space="preserve"> \* MERGEFORMAT </w:instrText>
      </w:r>
      <w:r w:rsidRPr="00BC2109">
        <w:rPr>
          <w:rFonts w:eastAsia="DengXian"/>
          <w:bCs/>
          <w:szCs w:val="22"/>
          <w:lang w:val="en-MY"/>
        </w:rPr>
      </w:r>
      <w:r w:rsidRPr="00BC2109">
        <w:rPr>
          <w:rFonts w:eastAsia="DengXian"/>
          <w:bCs/>
          <w:szCs w:val="22"/>
          <w:lang w:val="en-MY"/>
        </w:rPr>
        <w:fldChar w:fldCharType="separate"/>
      </w:r>
      <w:r w:rsidR="001E1C0E" w:rsidRPr="001E1C0E">
        <w:rPr>
          <w:bCs/>
        </w:rPr>
        <w:t xml:space="preserve">Figure </w:t>
      </w:r>
      <w:r w:rsidR="001E1C0E" w:rsidRPr="001E1C0E">
        <w:rPr>
          <w:bCs/>
          <w:noProof/>
        </w:rPr>
        <w:t>4.1</w:t>
      </w:r>
      <w:r w:rsidRPr="00BC2109">
        <w:rPr>
          <w:rFonts w:eastAsia="DengXian"/>
          <w:bCs/>
          <w:szCs w:val="22"/>
          <w:lang w:val="en-MY"/>
        </w:rPr>
        <w:fldChar w:fldCharType="end"/>
      </w:r>
      <w:r>
        <w:rPr>
          <w:rFonts w:eastAsia="DengXian"/>
          <w:bCs/>
          <w:szCs w:val="22"/>
          <w:lang w:val="en-MY"/>
        </w:rPr>
        <w:t xml:space="preserve"> </w:t>
      </w:r>
      <w:r w:rsidR="00073488" w:rsidRPr="00471FEA">
        <w:rPr>
          <w:rFonts w:eastAsia="DengXian"/>
          <w:bCs/>
          <w:szCs w:val="22"/>
          <w:lang w:val="en-MY"/>
        </w:rPr>
        <w:t>shows the proposed model of CNN-Bidir-LSTM</w:t>
      </w:r>
      <w:r w:rsidR="00AD006E">
        <w:rPr>
          <w:rFonts w:eastAsia="DengXian"/>
          <w:bCs/>
          <w:szCs w:val="22"/>
          <w:lang w:val="en-MY"/>
        </w:rPr>
        <w:t xml:space="preserve"> (</w:t>
      </w:r>
      <w:r w:rsidR="00AD006E">
        <w:rPr>
          <w:rFonts w:eastAsia="DengXian"/>
          <w:szCs w:val="22"/>
          <w:lang w:val="en-MY"/>
        </w:rPr>
        <w:t>C4M4BL)</w:t>
      </w:r>
      <w:r w:rsidR="00073488" w:rsidRPr="00471FEA">
        <w:rPr>
          <w:rFonts w:eastAsia="DengXian"/>
          <w:bCs/>
          <w:szCs w:val="22"/>
          <w:lang w:val="en-MY"/>
        </w:rPr>
        <w:t xml:space="preserve"> and the architecture can be summarized as followed: </w:t>
      </w: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6727"/>
      </w:tblGrid>
      <w:tr w:rsidR="00073488" w:rsidRPr="00471FEA" w14:paraId="04F843E6" w14:textId="77777777" w:rsidTr="00692827">
        <w:tc>
          <w:tcPr>
            <w:tcW w:w="697" w:type="dxa"/>
            <w:vAlign w:val="center"/>
          </w:tcPr>
          <w:p w14:paraId="525277B1" w14:textId="77777777" w:rsidR="00073488" w:rsidRPr="00471FEA" w:rsidRDefault="00073488" w:rsidP="00692827">
            <w:pPr>
              <w:spacing w:after="160"/>
              <w:jc w:val="center"/>
              <w:rPr>
                <w:rFonts w:eastAsia="DengXian"/>
                <w:bCs/>
                <w:szCs w:val="22"/>
                <w:lang w:val="en-MY"/>
              </w:rPr>
            </w:pPr>
          </w:p>
        </w:tc>
        <w:tc>
          <w:tcPr>
            <w:tcW w:w="6727" w:type="dxa"/>
            <w:vAlign w:val="center"/>
          </w:tcPr>
          <w:p w14:paraId="40C6A388" w14:textId="77777777" w:rsidR="00073488" w:rsidRPr="00471FEA" w:rsidRDefault="00073488" w:rsidP="00692827">
            <w:pPr>
              <w:spacing w:after="160"/>
              <w:rPr>
                <w:rFonts w:eastAsia="DengXian"/>
                <w:szCs w:val="22"/>
                <w:lang w:val="en-MY"/>
              </w:rPr>
            </w:pPr>
            <m:oMathPara>
              <m:oMath>
                <m:r>
                  <w:rPr>
                    <w:rFonts w:ascii="Cambria Math" w:eastAsia="DengXian" w:hAnsi="Cambria Math"/>
                    <w:szCs w:val="22"/>
                    <w:lang w:val="en-MY"/>
                  </w:rPr>
                  <m:t>C</m:t>
                </m:r>
                <m:d>
                  <m:dPr>
                    <m:ctrlPr>
                      <w:rPr>
                        <w:rFonts w:ascii="Cambria Math" w:eastAsia="DengXian" w:hAnsi="Cambria Math"/>
                        <w:i/>
                        <w:szCs w:val="22"/>
                        <w:lang w:val="en-MY"/>
                      </w:rPr>
                    </m:ctrlPr>
                  </m:dPr>
                  <m:e>
                    <m:r>
                      <w:rPr>
                        <w:rFonts w:ascii="Cambria Math" w:eastAsia="DengXian" w:hAnsi="Cambria Math"/>
                        <w:szCs w:val="22"/>
                        <w:lang w:val="en-MY"/>
                      </w:rPr>
                      <m:t>m,k,v</m:t>
                    </m:r>
                  </m:e>
                </m:d>
                <m:r>
                  <w:rPr>
                    <w:rFonts w:ascii="Cambria Math" w:eastAsia="DengXian" w:hAnsi="Cambria Math"/>
                    <w:szCs w:val="22"/>
                    <w:lang w:val="en-MY"/>
                  </w:rPr>
                  <m:t>-M</m:t>
                </m:r>
                <m:d>
                  <m:dPr>
                    <m:ctrlPr>
                      <w:rPr>
                        <w:rFonts w:ascii="Cambria Math" w:eastAsia="DengXian" w:hAnsi="Cambria Math"/>
                        <w:i/>
                        <w:szCs w:val="22"/>
                        <w:lang w:val="en-MY"/>
                      </w:rPr>
                    </m:ctrlPr>
                  </m:dPr>
                  <m:e>
                    <m:r>
                      <w:rPr>
                        <w:rFonts w:ascii="Cambria Math" w:eastAsia="DengXian" w:hAnsi="Cambria Math"/>
                        <w:szCs w:val="22"/>
                        <w:lang w:val="en-MY"/>
                      </w:rPr>
                      <m:t>m</m:t>
                    </m:r>
                  </m:e>
                </m:d>
                <m:r>
                  <w:rPr>
                    <w:rFonts w:ascii="Cambria Math" w:eastAsia="DengXian" w:hAnsi="Cambria Math"/>
                    <w:szCs w:val="22"/>
                    <w:lang w:val="en-MY"/>
                  </w:rPr>
                  <m:t>-C</m:t>
                </m:r>
                <m:d>
                  <m:dPr>
                    <m:ctrlPr>
                      <w:rPr>
                        <w:rFonts w:ascii="Cambria Math" w:eastAsia="DengXian" w:hAnsi="Cambria Math"/>
                        <w:i/>
                        <w:szCs w:val="22"/>
                        <w:lang w:val="en-MY"/>
                      </w:rPr>
                    </m:ctrlPr>
                  </m:dPr>
                  <m:e>
                    <m:r>
                      <w:rPr>
                        <w:rFonts w:ascii="Cambria Math" w:eastAsia="DengXian" w:hAnsi="Cambria Math"/>
                        <w:szCs w:val="22"/>
                        <w:lang w:val="en-MY"/>
                      </w:rPr>
                      <m:t>m,k,v</m:t>
                    </m:r>
                  </m:e>
                </m:d>
                <m:r>
                  <w:rPr>
                    <w:rFonts w:ascii="Cambria Math" w:eastAsia="DengXian" w:hAnsi="Cambria Math"/>
                    <w:szCs w:val="22"/>
                    <w:lang w:val="en-MY"/>
                  </w:rPr>
                  <m:t>-M</m:t>
                </m:r>
                <m:d>
                  <m:dPr>
                    <m:ctrlPr>
                      <w:rPr>
                        <w:rFonts w:ascii="Cambria Math" w:eastAsia="DengXian" w:hAnsi="Cambria Math"/>
                        <w:i/>
                        <w:szCs w:val="22"/>
                        <w:lang w:val="en-MY"/>
                      </w:rPr>
                    </m:ctrlPr>
                  </m:dPr>
                  <m:e>
                    <m:r>
                      <w:rPr>
                        <w:rFonts w:ascii="Cambria Math" w:eastAsia="DengXian" w:hAnsi="Cambria Math"/>
                        <w:szCs w:val="22"/>
                        <w:lang w:val="en-MY"/>
                      </w:rPr>
                      <m:t>m</m:t>
                    </m:r>
                  </m:e>
                </m:d>
                <m:r>
                  <w:rPr>
                    <w:rFonts w:ascii="Cambria Math" w:eastAsia="DengXian" w:hAnsi="Cambria Math"/>
                    <w:szCs w:val="22"/>
                    <w:lang w:val="en-MY"/>
                  </w:rPr>
                  <m:t>-C</m:t>
                </m:r>
                <m:d>
                  <m:dPr>
                    <m:ctrlPr>
                      <w:rPr>
                        <w:rFonts w:ascii="Cambria Math" w:eastAsia="DengXian" w:hAnsi="Cambria Math"/>
                        <w:i/>
                        <w:szCs w:val="22"/>
                        <w:lang w:val="en-MY"/>
                      </w:rPr>
                    </m:ctrlPr>
                  </m:dPr>
                  <m:e>
                    <m:r>
                      <w:rPr>
                        <w:rFonts w:ascii="Cambria Math" w:eastAsia="DengXian" w:hAnsi="Cambria Math"/>
                        <w:szCs w:val="22"/>
                        <w:lang w:val="en-MY"/>
                      </w:rPr>
                      <m:t>m,k,v</m:t>
                    </m:r>
                  </m:e>
                </m:d>
              </m:oMath>
            </m:oMathPara>
          </w:p>
          <w:p w14:paraId="1F7C7745" w14:textId="77777777" w:rsidR="00073488" w:rsidRPr="00471FEA" w:rsidRDefault="00073488" w:rsidP="00692827">
            <w:pPr>
              <w:spacing w:after="160"/>
              <w:rPr>
                <w:rFonts w:eastAsia="DengXian"/>
                <w:bCs/>
                <w:szCs w:val="22"/>
                <w:lang w:val="en-MY"/>
              </w:rPr>
            </w:pPr>
            <m:oMathPara>
              <m:oMath>
                <m:r>
                  <w:rPr>
                    <w:rFonts w:ascii="Cambria Math" w:eastAsia="DengXian" w:hAnsi="Cambria Math"/>
                    <w:szCs w:val="22"/>
                    <w:lang w:val="en-MY"/>
                  </w:rPr>
                  <m:t>-M(m)-C(m,k,v)-M(m)-B(L(m))-Drop(m)-D(m,v)-D(m,v)</m:t>
                </m:r>
              </m:oMath>
            </m:oMathPara>
          </w:p>
        </w:tc>
      </w:tr>
    </w:tbl>
    <w:p w14:paraId="43517A03" w14:textId="28B20DAE" w:rsidR="00073488" w:rsidRPr="00471FEA" w:rsidRDefault="00073488" w:rsidP="009378B9">
      <w:pPr>
        <w:spacing w:beforeLines="150" w:before="360" w:afterLines="200" w:after="480"/>
        <w:ind w:firstLine="720"/>
        <w:rPr>
          <w:rFonts w:eastAsia="DengXian"/>
          <w:bCs/>
          <w:szCs w:val="22"/>
          <w:lang w:val="en-MY"/>
        </w:rPr>
      </w:pPr>
      <w:r w:rsidRPr="00471FEA">
        <w:rPr>
          <w:rFonts w:eastAsia="DengXian"/>
          <w:bCs/>
          <w:szCs w:val="22"/>
          <w:lang w:val="en-MY"/>
        </w:rPr>
        <w:t xml:space="preserve">Where </w:t>
      </w:r>
      <m:oMath>
        <m:r>
          <w:rPr>
            <w:rFonts w:ascii="Cambria Math" w:eastAsia="DengXian" w:hAnsi="Cambria Math"/>
            <w:szCs w:val="22"/>
            <w:lang w:val="en-MY"/>
          </w:rPr>
          <m:t>C(m)</m:t>
        </m:r>
      </m:oMath>
      <w:r w:rsidRPr="00471FEA">
        <w:rPr>
          <w:rFonts w:eastAsia="DengXian"/>
          <w:bCs/>
          <w:szCs w:val="22"/>
          <w:lang w:val="en-MY"/>
        </w:rPr>
        <w:t xml:space="preserve"> denotes a convolutional operation with </w:t>
      </w:r>
      <m:oMath>
        <m:r>
          <w:rPr>
            <w:rFonts w:ascii="Cambria Math" w:eastAsia="DengXian" w:hAnsi="Cambria Math"/>
            <w:szCs w:val="22"/>
            <w:lang w:val="en-MY"/>
          </w:rPr>
          <m:t>m</m:t>
        </m:r>
      </m:oMath>
      <w:r w:rsidRPr="00471FEA">
        <w:rPr>
          <w:rFonts w:eastAsia="DengXian"/>
          <w:bCs/>
          <w:szCs w:val="22"/>
          <w:lang w:val="en-MY"/>
        </w:rPr>
        <w:t xml:space="preserve"> feature maps/kernel, </w:t>
      </w:r>
      <m:oMath>
        <m:r>
          <w:rPr>
            <w:rFonts w:ascii="Cambria Math" w:eastAsia="DengXian" w:hAnsi="Cambria Math"/>
            <w:szCs w:val="22"/>
            <w:lang w:val="en-MY"/>
          </w:rPr>
          <m:t>k</m:t>
        </m:r>
      </m:oMath>
      <w:r w:rsidRPr="00471FEA">
        <w:rPr>
          <w:rFonts w:eastAsia="DengXian"/>
          <w:bCs/>
          <w:szCs w:val="22"/>
          <w:lang w:val="en-MY"/>
        </w:rPr>
        <w:t xml:space="preserve"> kernel size and </w:t>
      </w:r>
      <m:oMath>
        <m:r>
          <w:rPr>
            <w:rFonts w:ascii="Cambria Math" w:eastAsia="DengXian" w:hAnsi="Cambria Math"/>
            <w:szCs w:val="22"/>
            <w:lang w:val="en-MY"/>
          </w:rPr>
          <m:t>v</m:t>
        </m:r>
      </m:oMath>
      <w:r w:rsidRPr="00471FEA">
        <w:rPr>
          <w:rFonts w:eastAsia="DengXian"/>
          <w:bCs/>
          <w:szCs w:val="22"/>
          <w:lang w:val="en-MY"/>
        </w:rPr>
        <w:t xml:space="preserve"> activation function, </w:t>
      </w:r>
      <m:oMath>
        <m:r>
          <w:rPr>
            <w:rFonts w:ascii="Cambria Math" w:eastAsia="DengXian" w:hAnsi="Cambria Math"/>
            <w:szCs w:val="22"/>
            <w:lang w:val="en-MY"/>
          </w:rPr>
          <m:t>M(m)</m:t>
        </m:r>
      </m:oMath>
      <w:r w:rsidRPr="00471FEA">
        <w:rPr>
          <w:rFonts w:eastAsia="DengXian"/>
          <w:bCs/>
          <w:szCs w:val="22"/>
          <w:lang w:val="en-MY"/>
        </w:rPr>
        <w:t xml:space="preserve"> denotes a max-pooling operation with pool size set to </w:t>
      </w:r>
      <m:oMath>
        <m:r>
          <w:rPr>
            <w:rFonts w:ascii="Cambria Math" w:eastAsia="DengXian" w:hAnsi="Cambria Math"/>
            <w:szCs w:val="22"/>
            <w:lang w:val="en-MY"/>
          </w:rPr>
          <m:t>m</m:t>
        </m:r>
      </m:oMath>
      <w:r w:rsidRPr="00471FEA">
        <w:rPr>
          <w:rFonts w:eastAsia="DengXian"/>
          <w:bCs/>
          <w:szCs w:val="22"/>
          <w:lang w:val="en-MY"/>
        </w:rPr>
        <w:t xml:space="preserve">, </w:t>
      </w:r>
      <m:oMath>
        <m:r>
          <w:rPr>
            <w:rFonts w:ascii="Cambria Math" w:eastAsia="DengXian" w:hAnsi="Cambria Math"/>
            <w:szCs w:val="22"/>
            <w:lang w:val="en-MY"/>
          </w:rPr>
          <m:t>B(L(m))</m:t>
        </m:r>
      </m:oMath>
      <w:r w:rsidRPr="00471FEA">
        <w:rPr>
          <w:rFonts w:eastAsia="DengXian"/>
          <w:bCs/>
          <w:szCs w:val="22"/>
          <w:lang w:val="en-MY"/>
        </w:rPr>
        <w:t xml:space="preserve"> denotes bidirectional LSTM operation with m units, </w:t>
      </w:r>
      <m:oMath>
        <m:r>
          <w:rPr>
            <w:rFonts w:ascii="Cambria Math" w:eastAsia="DengXian" w:hAnsi="Cambria Math"/>
            <w:szCs w:val="22"/>
            <w:lang w:val="en-MY"/>
          </w:rPr>
          <m:t>Drop(m)</m:t>
        </m:r>
      </m:oMath>
      <w:r w:rsidRPr="00471FEA">
        <w:rPr>
          <w:rFonts w:eastAsia="DengXian"/>
          <w:bCs/>
          <w:szCs w:val="22"/>
          <w:lang w:val="en-MY"/>
        </w:rPr>
        <w:t xml:space="preserve"> denotes the dropout layer with </w:t>
      </w:r>
      <m:oMath>
        <m:r>
          <w:rPr>
            <w:rFonts w:ascii="Cambria Math" w:eastAsia="DengXian" w:hAnsi="Cambria Math"/>
            <w:szCs w:val="22"/>
            <w:lang w:val="en-MY"/>
          </w:rPr>
          <m:t>m</m:t>
        </m:r>
      </m:oMath>
      <w:r w:rsidRPr="00471FEA">
        <w:rPr>
          <w:rFonts w:eastAsia="DengXian"/>
          <w:bCs/>
          <w:szCs w:val="22"/>
          <w:lang w:val="en-MY"/>
        </w:rPr>
        <w:t xml:space="preserve"> dropout rates, </w:t>
      </w:r>
      <m:oMath>
        <m:r>
          <w:rPr>
            <w:rFonts w:ascii="Cambria Math" w:eastAsia="DengXian" w:hAnsi="Cambria Math"/>
            <w:szCs w:val="22"/>
            <w:lang w:val="en-MY"/>
          </w:rPr>
          <m:t>D(m,v)</m:t>
        </m:r>
      </m:oMath>
      <w:r w:rsidRPr="00471FEA">
        <w:rPr>
          <w:rFonts w:eastAsia="DengXian"/>
          <w:bCs/>
          <w:szCs w:val="22"/>
          <w:lang w:val="en-MY"/>
        </w:rPr>
        <w:t xml:space="preserve"> denotes dense or fully connected operation with </w:t>
      </w:r>
      <m:oMath>
        <m:r>
          <w:rPr>
            <w:rFonts w:ascii="Cambria Math" w:eastAsia="DengXian" w:hAnsi="Cambria Math"/>
            <w:szCs w:val="22"/>
            <w:lang w:val="en-MY"/>
          </w:rPr>
          <m:t>m</m:t>
        </m:r>
      </m:oMath>
      <w:r w:rsidRPr="00471FEA">
        <w:rPr>
          <w:rFonts w:eastAsia="DengXian"/>
          <w:bCs/>
          <w:szCs w:val="22"/>
          <w:lang w:val="en-MY"/>
        </w:rPr>
        <w:t xml:space="preserve"> units and </w:t>
      </w:r>
      <m:oMath>
        <m:r>
          <w:rPr>
            <w:rFonts w:ascii="Cambria Math" w:eastAsia="DengXian" w:hAnsi="Cambria Math"/>
            <w:szCs w:val="22"/>
            <w:lang w:val="en-MY"/>
          </w:rPr>
          <m:t>v</m:t>
        </m:r>
      </m:oMath>
      <w:r w:rsidRPr="00471FEA">
        <w:rPr>
          <w:rFonts w:eastAsia="DengXian"/>
          <w:bCs/>
          <w:szCs w:val="22"/>
          <w:lang w:val="en-MY"/>
        </w:rPr>
        <w:t xml:space="preserve"> activation function. </w:t>
      </w:r>
    </w:p>
    <w:p w14:paraId="27C2AC6B" w14:textId="77777777" w:rsidR="00073488" w:rsidRPr="00471FEA" w:rsidRDefault="00073488" w:rsidP="009378B9">
      <w:pPr>
        <w:spacing w:afterLines="200" w:after="480"/>
        <w:ind w:firstLine="720"/>
        <w:rPr>
          <w:rFonts w:eastAsia="DengXian"/>
          <w:bCs/>
          <w:szCs w:val="22"/>
          <w:lang w:val="en-MY"/>
        </w:rPr>
      </w:pPr>
      <w:r w:rsidRPr="00471FEA">
        <w:rPr>
          <w:rFonts w:eastAsia="DengXian"/>
          <w:bCs/>
          <w:szCs w:val="22"/>
          <w:lang w:val="en-MY"/>
        </w:rPr>
        <w:t xml:space="preserve">The model is built using four layers of CNN-Maxpool layers followed by a Bidir-LSTM layer, Dropout layer, and two Dense layers. The first four layers are built to extract deeper features of the accelerometer raw data before outputting it to the Bidir-LSTM layers. The four CNN-Maxpool layers are proven to be able to extract more meaningful data and learn more effectively from the dataset. </w:t>
      </w:r>
    </w:p>
    <w:p w14:paraId="725D4ADA" w14:textId="18A8A687" w:rsidR="00073488" w:rsidRPr="00471FEA" w:rsidRDefault="00073488" w:rsidP="009378B9">
      <w:pPr>
        <w:spacing w:afterLines="200" w:after="480"/>
        <w:ind w:firstLine="720"/>
        <w:rPr>
          <w:rFonts w:eastAsia="DengXian"/>
          <w:szCs w:val="22"/>
          <w:lang w:val="en-MY"/>
        </w:rPr>
      </w:pPr>
      <w:r w:rsidRPr="00471FEA">
        <w:rPr>
          <w:rFonts w:eastAsia="DengXian"/>
          <w:bCs/>
          <w:szCs w:val="22"/>
          <w:lang w:val="en-MY"/>
        </w:rPr>
        <w:t xml:space="preserve">Due to the structure of the Bidir-LSTM layer, it will </w:t>
      </w:r>
      <w:r w:rsidRPr="00471FEA">
        <w:rPr>
          <w:rFonts w:eastAsia="DengXian"/>
          <w:szCs w:val="22"/>
          <w:lang w:val="en-MY"/>
        </w:rPr>
        <w:t xml:space="preserve">utilize the information from the horizontal direction (both the past information and future information) and </w:t>
      </w:r>
      <w:r w:rsidR="009F1160">
        <w:rPr>
          <w:rFonts w:eastAsia="DengXian"/>
          <w:szCs w:val="22"/>
          <w:lang w:val="en-MY"/>
        </w:rPr>
        <w:t xml:space="preserve">the </w:t>
      </w:r>
      <w:r w:rsidRPr="00471FEA">
        <w:rPr>
          <w:rFonts w:eastAsia="DengXian"/>
          <w:szCs w:val="22"/>
          <w:lang w:val="en-MY"/>
        </w:rPr>
        <w:t xml:space="preserve">vertical layer (from the lower layer). This will prevent the vanishing gradient problem and also allow the output to not only related to the previous information as a baseline, but also to the subsequent information. Bidir-LSTM is selected as it has proven it worked best in time domain data </w:t>
      </w:r>
      <w:r w:rsidRPr="00471FEA">
        <w:rPr>
          <w:rFonts w:eastAsia="DengXian"/>
          <w:szCs w:val="22"/>
          <w:lang w:val="en-MY"/>
        </w:rPr>
        <w:fldChar w:fldCharType="begin" w:fldLock="1"/>
      </w:r>
      <w:r w:rsidRPr="00471FEA">
        <w:rPr>
          <w:rFonts w:eastAsia="DengXian"/>
          <w:szCs w:val="22"/>
          <w:lang w:val="en-MY"/>
        </w:rPr>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networks","type":"article-journal"},"uris":["http://www.mendeley.com/documents/?uuid=e72283f5-1e19-4300-8c07-35c3efbcfc68"]}],"mendeley":{"formattedCitation":"(Yu &amp; Qin, 2018)","manualFormatting":"(Yu and Qin, 2018)","plainTextFormattedCitation":"(Yu &amp; Qin, 2018)","previouslyFormattedCitation":"(Yu &amp; Qin, 2018)"},"properties":{"noteIndex":0},"schema":"https://github.com/citation-style-language/schema/raw/master/csl-citation.json"}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(Yu and Qin, 2018)</w:t>
      </w:r>
      <w:r w:rsidRPr="00471FEA">
        <w:rPr>
          <w:rFonts w:eastAsia="DengXian"/>
          <w:szCs w:val="22"/>
          <w:lang w:val="en-MY"/>
        </w:rPr>
        <w:fldChar w:fldCharType="end"/>
      </w:r>
      <w:r w:rsidRPr="00471FEA">
        <w:rPr>
          <w:rFonts w:eastAsia="DengXian"/>
          <w:szCs w:val="22"/>
          <w:lang w:val="en-MY"/>
        </w:rPr>
        <w:t xml:space="preserve">. Both UCI and WISDM’S </w:t>
      </w:r>
      <w:r w:rsidRPr="00471FEA">
        <w:rPr>
          <w:rFonts w:eastAsia="DengXian"/>
          <w:bCs/>
          <w:szCs w:val="22"/>
          <w:lang w:val="en-MY"/>
        </w:rPr>
        <w:t>raw signals with a time component fall in the time domain instead of the frequency domain.</w:t>
      </w:r>
    </w:p>
    <w:p w14:paraId="20F6AAD3" w14:textId="40A733D0" w:rsidR="00073488" w:rsidRPr="00E47A79" w:rsidRDefault="00073488" w:rsidP="009378B9">
      <w:pPr>
        <w:spacing w:afterLines="200" w:after="480"/>
        <w:ind w:firstLine="720"/>
        <w:rPr>
          <w:rFonts w:eastAsia="DengXian"/>
          <w:lang w:val="en-MY"/>
        </w:rPr>
      </w:pPr>
      <w:r w:rsidRPr="00E47A79">
        <w:rPr>
          <w:rFonts w:eastAsia="DengXian"/>
          <w:lang w:val="en-MY"/>
        </w:rPr>
        <w:t>Next, the dropout layer</w:t>
      </w:r>
      <w:r w:rsidR="00E47A79" w:rsidRPr="00E47A79">
        <w:rPr>
          <w:rFonts w:eastAsia="DengXian"/>
          <w:lang w:val="en-MY"/>
        </w:rPr>
        <w:t xml:space="preserve"> is implemented to reduce overfitting, by removing or turning off on a selective region of nodes in a neural network.</w:t>
      </w:r>
      <w:r w:rsidRPr="00E47A79">
        <w:rPr>
          <w:rFonts w:eastAsia="DengXian"/>
        </w:rPr>
        <w:t xml:space="preserve"> </w:t>
      </w:r>
      <w:r w:rsidR="00E47A79" w:rsidRPr="00E47A79">
        <w:rPr>
          <w:rFonts w:eastAsia="DengXian"/>
        </w:rPr>
        <w:t>It makes training easier</w:t>
      </w:r>
      <w:r w:rsidR="00E47A79">
        <w:rPr>
          <w:rFonts w:eastAsia="DengXian"/>
        </w:rPr>
        <w:t xml:space="preserve"> and neurons will not depend on any specific neurons. This allows the learning feature to be more reliable. </w:t>
      </w:r>
      <w:r w:rsidRPr="00471FEA">
        <w:rPr>
          <w:rFonts w:eastAsia="DengXian"/>
          <w:szCs w:val="22"/>
          <w:lang w:val="en-MY"/>
        </w:rPr>
        <w:t>Lastly, the two Dense layers which represent the feature vector of input ensure the output of the classification of the six activities of each dataset.</w:t>
      </w:r>
    </w:p>
    <w:p w14:paraId="043BA15B" w14:textId="11B911AC" w:rsidR="00073488" w:rsidRDefault="00073488" w:rsidP="009378B9">
      <w:pPr>
        <w:spacing w:afterLines="450" w:after="1080"/>
        <w:ind w:firstLine="720"/>
        <w:rPr>
          <w:rFonts w:eastAsia="DengXian"/>
          <w:bCs/>
          <w:szCs w:val="22"/>
          <w:lang w:val="en-MY"/>
        </w:rPr>
      </w:pPr>
      <w:r w:rsidRPr="00471FEA">
        <w:rPr>
          <w:rFonts w:eastAsia="DengXian"/>
          <w:bCs/>
          <w:szCs w:val="22"/>
          <w:lang w:val="en-MY"/>
        </w:rPr>
        <w:t>By default, Re</w:t>
      </w:r>
      <w:r w:rsidR="00E47A79">
        <w:rPr>
          <w:rFonts w:eastAsia="DengXian"/>
          <w:bCs/>
          <w:szCs w:val="22"/>
          <w:lang w:val="en-MY"/>
        </w:rPr>
        <w:t>lu</w:t>
      </w:r>
      <w:r w:rsidRPr="00471FEA">
        <w:rPr>
          <w:rFonts w:eastAsia="DengXian"/>
          <w:bCs/>
          <w:szCs w:val="22"/>
          <w:lang w:val="en-MY"/>
        </w:rPr>
        <w:t xml:space="preserve"> is </w:t>
      </w:r>
      <w:r w:rsidR="00E47A79">
        <w:rPr>
          <w:rFonts w:eastAsia="DengXian"/>
          <w:bCs/>
          <w:szCs w:val="22"/>
          <w:lang w:val="en-MY"/>
        </w:rPr>
        <w:t>the default</w:t>
      </w:r>
      <w:r w:rsidRPr="00471FEA">
        <w:rPr>
          <w:rFonts w:eastAsia="DengXian"/>
          <w:bCs/>
          <w:szCs w:val="22"/>
          <w:lang w:val="en-MY"/>
        </w:rPr>
        <w:t xml:space="preserve"> activation function for CNN layers and the first Dense layer, while Softmax will be </w:t>
      </w:r>
      <w:r w:rsidR="00E47A79">
        <w:rPr>
          <w:rFonts w:eastAsia="DengXian"/>
          <w:bCs/>
          <w:szCs w:val="22"/>
          <w:lang w:val="en-MY"/>
        </w:rPr>
        <w:t>implemented at</w:t>
      </w:r>
      <w:r w:rsidRPr="00471FEA">
        <w:rPr>
          <w:rFonts w:eastAsia="DengXian"/>
          <w:bCs/>
          <w:szCs w:val="22"/>
          <w:lang w:val="en-MY"/>
        </w:rPr>
        <w:t xml:space="preserve"> the final activation function of the last Dense layer. The learning rate is 0.001</w:t>
      </w:r>
      <w:r w:rsidR="00E47A79">
        <w:rPr>
          <w:rFonts w:eastAsia="DengXian"/>
          <w:bCs/>
          <w:szCs w:val="22"/>
          <w:lang w:val="en-MY"/>
        </w:rPr>
        <w:t xml:space="preserve"> by default. T</w:t>
      </w:r>
      <w:r w:rsidRPr="00471FEA">
        <w:rPr>
          <w:rFonts w:eastAsia="DengXian"/>
          <w:bCs/>
          <w:szCs w:val="22"/>
          <w:lang w:val="en-MY"/>
        </w:rPr>
        <w:t xml:space="preserve">he weight decay </w:t>
      </w:r>
      <w:r w:rsidR="00E47A79">
        <w:rPr>
          <w:rFonts w:eastAsia="DengXian"/>
          <w:bCs/>
          <w:szCs w:val="22"/>
          <w:lang w:val="en-MY"/>
        </w:rPr>
        <w:t xml:space="preserve">is also </w:t>
      </w:r>
      <w:r w:rsidRPr="00471FEA">
        <w:rPr>
          <w:rFonts w:eastAsia="DengXian"/>
          <w:bCs/>
          <w:szCs w:val="22"/>
          <w:lang w:val="en-MY"/>
        </w:rPr>
        <w:t>0</w:t>
      </w:r>
      <w:r w:rsidR="00E47A79">
        <w:rPr>
          <w:rFonts w:eastAsia="DengXian"/>
          <w:bCs/>
          <w:szCs w:val="22"/>
          <w:lang w:val="en-MY"/>
        </w:rPr>
        <w:t xml:space="preserve"> by default</w:t>
      </w:r>
      <w:r w:rsidRPr="00471FEA">
        <w:rPr>
          <w:rFonts w:eastAsia="DengXian"/>
          <w:bCs/>
          <w:szCs w:val="22"/>
          <w:lang w:val="en-MY"/>
        </w:rPr>
        <w:t xml:space="preserve">. The proposed model is later used with ten different hyperparameter configuration settings for two datasets and the best model is </w:t>
      </w:r>
      <w:r w:rsidR="00E47A79">
        <w:rPr>
          <w:rFonts w:eastAsia="DengXian"/>
          <w:bCs/>
          <w:szCs w:val="22"/>
          <w:lang w:val="en-MY"/>
        </w:rPr>
        <w:t>chosen</w:t>
      </w:r>
      <w:r w:rsidRPr="00471FEA">
        <w:rPr>
          <w:rFonts w:eastAsia="DengXian"/>
          <w:bCs/>
          <w:szCs w:val="22"/>
          <w:lang w:val="en-MY"/>
        </w:rPr>
        <w:t xml:space="preserve"> based on the highest validation accuracy on the training set. The result of the proposed model is determined by the final evaluation of the model using the test set. The best model for both datasets is compared with other proposed classification method</w:t>
      </w:r>
      <w:r>
        <w:rPr>
          <w:rFonts w:eastAsia="DengXian"/>
          <w:bCs/>
          <w:szCs w:val="22"/>
          <w:lang w:val="en-MY"/>
        </w:rPr>
        <w:t>.</w:t>
      </w:r>
    </w:p>
    <w:bookmarkEnd w:id="246"/>
    <w:p w14:paraId="03E7B08E" w14:textId="77777777" w:rsidR="009F1160" w:rsidRPr="00073488" w:rsidRDefault="009F1160" w:rsidP="009F1160">
      <w:pPr>
        <w:spacing w:afterLines="450" w:after="1080"/>
        <w:ind w:firstLine="720"/>
        <w:rPr>
          <w:rFonts w:eastAsia="DengXian"/>
          <w:bCs/>
          <w:szCs w:val="22"/>
          <w:lang w:val="en-MY"/>
        </w:rPr>
      </w:pPr>
    </w:p>
    <w:p w14:paraId="2AA00E4E" w14:textId="77777777" w:rsidR="00471FEA" w:rsidRPr="00471FEA" w:rsidRDefault="00471FEA" w:rsidP="007E0F14">
      <w:pPr>
        <w:numPr>
          <w:ilvl w:val="0"/>
          <w:numId w:val="8"/>
        </w:numPr>
        <w:spacing w:afterLines="150" w:after="360" w:line="259" w:lineRule="auto"/>
        <w:jc w:val="left"/>
        <w:rPr>
          <w:rFonts w:eastAsia="DengXian"/>
          <w:b/>
          <w:vanish/>
          <w:spacing w:val="15"/>
          <w:szCs w:val="22"/>
          <w:lang w:val="en-MY"/>
        </w:rPr>
      </w:pPr>
    </w:p>
    <w:p w14:paraId="59518A4B" w14:textId="3DF2AD50" w:rsidR="00471FEA" w:rsidRPr="00471FEA" w:rsidRDefault="00471FEA" w:rsidP="009F1160">
      <w:pPr>
        <w:pStyle w:val="Heading3"/>
        <w:spacing w:afterLines="150" w:after="360"/>
        <w:rPr>
          <w:lang w:val="en-MY"/>
        </w:rPr>
      </w:pPr>
      <w:bookmarkStart w:id="247" w:name="_Toc19565176"/>
      <w:bookmarkStart w:id="248" w:name="_Ref19617910"/>
      <w:bookmarkStart w:id="249" w:name="_Ref30416869"/>
      <w:bookmarkStart w:id="250" w:name="_Toc32054215"/>
      <w:r w:rsidRPr="00471FEA">
        <w:rPr>
          <w:lang w:val="en-MY"/>
        </w:rPr>
        <w:t>E</w:t>
      </w:r>
      <w:bookmarkEnd w:id="247"/>
      <w:bookmarkEnd w:id="248"/>
      <w:r w:rsidR="00A54601">
        <w:rPr>
          <w:lang w:val="en-MY"/>
        </w:rPr>
        <w:t>nvironment setup and Hardware/Software Information</w:t>
      </w:r>
      <w:bookmarkEnd w:id="249"/>
      <w:bookmarkEnd w:id="250"/>
    </w:p>
    <w:p w14:paraId="5FFD89BD" w14:textId="191ED458" w:rsidR="00471FEA" w:rsidRPr="00471FEA" w:rsidRDefault="00471FEA" w:rsidP="00471FEA">
      <w:pPr>
        <w:spacing w:afterLines="150" w:after="360"/>
        <w:ind w:firstLine="720"/>
        <w:rPr>
          <w:rFonts w:eastAsia="DengXian"/>
          <w:bCs/>
          <w:szCs w:val="22"/>
          <w:lang w:val="en-MY"/>
        </w:rPr>
      </w:pPr>
      <w:bookmarkStart w:id="251" w:name="_Hlk35594951"/>
      <w:r w:rsidRPr="00471FEA">
        <w:rPr>
          <w:rFonts w:eastAsia="DengXian"/>
          <w:bCs/>
          <w:szCs w:val="22"/>
          <w:lang w:val="en-MY"/>
        </w:rPr>
        <w:t xml:space="preserve">The information regarding the software and hardware used in this experiment are tabulated in </w:t>
      </w:r>
      <w:r w:rsidRPr="00BC2109">
        <w:rPr>
          <w:rFonts w:eastAsia="DengXian"/>
          <w:bCs/>
          <w:szCs w:val="22"/>
          <w:lang w:val="en-MY"/>
        </w:rPr>
        <w:fldChar w:fldCharType="begin"/>
      </w:r>
      <w:r w:rsidRPr="00BC2109">
        <w:rPr>
          <w:rFonts w:eastAsia="DengXian"/>
          <w:bCs/>
          <w:szCs w:val="22"/>
          <w:lang w:val="en-MY"/>
        </w:rPr>
        <w:instrText xml:space="preserve"> REF _Ref19616948 \h </w:instrText>
      </w:r>
      <w:r w:rsidR="00BC2109" w:rsidRPr="00BC2109">
        <w:rPr>
          <w:rFonts w:eastAsia="DengXian"/>
          <w:bCs/>
          <w:szCs w:val="22"/>
          <w:lang w:val="en-MY"/>
        </w:rPr>
        <w:instrText xml:space="preserve"> \* MERGEFORMAT </w:instrText>
      </w:r>
      <w:r w:rsidRPr="00BC2109">
        <w:rPr>
          <w:rFonts w:eastAsia="DengXian"/>
          <w:bCs/>
          <w:szCs w:val="22"/>
          <w:lang w:val="en-MY"/>
        </w:rPr>
      </w:r>
      <w:r w:rsidRPr="00BC2109">
        <w:rPr>
          <w:rFonts w:eastAsia="DengXian"/>
          <w:bCs/>
          <w:szCs w:val="22"/>
          <w:lang w:val="en-MY"/>
        </w:rPr>
        <w:fldChar w:fldCharType="separate"/>
      </w:r>
      <w:r w:rsidR="001E1C0E" w:rsidRPr="001E1C0E">
        <w:rPr>
          <w:bCs/>
        </w:rPr>
        <w:t xml:space="preserve">Table </w:t>
      </w:r>
      <w:r w:rsidR="001E1C0E" w:rsidRPr="001E1C0E">
        <w:rPr>
          <w:bCs/>
          <w:noProof/>
        </w:rPr>
        <w:t>4.1</w:t>
      </w:r>
      <w:r w:rsidRPr="00BC2109">
        <w:rPr>
          <w:rFonts w:eastAsia="DengXian"/>
          <w:bCs/>
          <w:szCs w:val="22"/>
          <w:lang w:val="en-MY"/>
        </w:rPr>
        <w:fldChar w:fldCharType="end"/>
      </w:r>
      <w:r w:rsidRPr="00471FEA">
        <w:rPr>
          <w:rFonts w:eastAsia="DengXian"/>
          <w:bCs/>
          <w:szCs w:val="22"/>
          <w:lang w:val="en-MY"/>
        </w:rPr>
        <w:t xml:space="preserve">. All the software or program used can be downloaded online for free as they are all open-source projects. The laptop used has a fairly good processor and a fairly good </w:t>
      </w:r>
      <w:proofErr w:type="gramStart"/>
      <w:r w:rsidRPr="00471FEA">
        <w:rPr>
          <w:rFonts w:eastAsia="DengXian"/>
          <w:bCs/>
          <w:szCs w:val="22"/>
          <w:lang w:val="en-MY"/>
        </w:rPr>
        <w:t>Random Access</w:t>
      </w:r>
      <w:proofErr w:type="gramEnd"/>
      <w:r w:rsidRPr="00471FEA">
        <w:rPr>
          <w:rFonts w:eastAsia="DengXian"/>
          <w:bCs/>
          <w:szCs w:val="22"/>
          <w:lang w:val="en-MY"/>
        </w:rPr>
        <w:t xml:space="preserve"> Memory (RAM). Apart from that, it is worth noting that a typical laptop can be used to run the proposed model as long it has a minimum 8GB requirement and contain an i5 Intel processor. </w:t>
      </w:r>
    </w:p>
    <w:tbl>
      <w:tblPr>
        <w:tblStyle w:val="TableGrid1"/>
        <w:tblW w:w="0" w:type="auto"/>
        <w:jc w:val="center"/>
        <w:tblLook w:val="04A0" w:firstRow="1" w:lastRow="0" w:firstColumn="1" w:lastColumn="0" w:noHBand="0" w:noVBand="1"/>
      </w:tblPr>
      <w:tblGrid>
        <w:gridCol w:w="3005"/>
        <w:gridCol w:w="3005"/>
      </w:tblGrid>
      <w:tr w:rsidR="00471FEA" w:rsidRPr="00471FEA" w14:paraId="37F40946" w14:textId="77777777" w:rsidTr="00AA463F">
        <w:trPr>
          <w:jc w:val="center"/>
        </w:trPr>
        <w:tc>
          <w:tcPr>
            <w:tcW w:w="6010" w:type="dxa"/>
            <w:gridSpan w:val="2"/>
            <w:tcBorders>
              <w:top w:val="nil"/>
              <w:left w:val="nil"/>
              <w:bottom w:val="single" w:sz="4" w:space="0" w:color="auto"/>
              <w:right w:val="nil"/>
            </w:tcBorders>
          </w:tcPr>
          <w:p w14:paraId="546EC122" w14:textId="5849F5AA" w:rsidR="00471FEA" w:rsidRPr="00471FEA" w:rsidRDefault="00471FEA" w:rsidP="00471FEA">
            <w:pPr>
              <w:jc w:val="center"/>
              <w:rPr>
                <w:rFonts w:eastAsia="DengXian"/>
                <w:b/>
                <w:bCs/>
                <w:szCs w:val="22"/>
                <w:lang w:val="en-MY"/>
              </w:rPr>
            </w:pPr>
            <w:bookmarkStart w:id="252" w:name="_Ref19616948"/>
            <w:bookmarkStart w:id="253" w:name="_Toc32054267"/>
            <w:bookmarkStart w:id="254" w:name="_Hlk35594983"/>
            <w:bookmarkEnd w:id="251"/>
            <w:r w:rsidRPr="00471FEA">
              <w:rPr>
                <w:b/>
              </w:rPr>
              <w:t xml:space="preserve">Table </w:t>
            </w:r>
            <w:r w:rsidR="00971512">
              <w:rPr>
                <w:b/>
              </w:rPr>
              <w:fldChar w:fldCharType="begin"/>
            </w:r>
            <w:r w:rsidR="00971512">
              <w:rPr>
                <w:b/>
              </w:rPr>
              <w:instrText xml:space="preserve"> STYLEREF 1 \s </w:instrText>
            </w:r>
            <w:r w:rsidR="00971512">
              <w:rPr>
                <w:b/>
              </w:rPr>
              <w:fldChar w:fldCharType="separate"/>
            </w:r>
            <w:r w:rsidR="001E1C0E">
              <w:rPr>
                <w:b/>
                <w:noProof/>
              </w:rPr>
              <w:t>4</w:t>
            </w:r>
            <w:r w:rsidR="00971512">
              <w:rPr>
                <w:b/>
              </w:rPr>
              <w:fldChar w:fldCharType="end"/>
            </w:r>
            <w:r w:rsidR="00971512">
              <w:rPr>
                <w:b/>
              </w:rPr>
              <w:t>.</w:t>
            </w:r>
            <w:r w:rsidR="00971512">
              <w:rPr>
                <w:b/>
              </w:rPr>
              <w:fldChar w:fldCharType="begin"/>
            </w:r>
            <w:r w:rsidR="00971512">
              <w:rPr>
                <w:b/>
              </w:rPr>
              <w:instrText xml:space="preserve"> SEQ Table \* ARABIC \s 1 </w:instrText>
            </w:r>
            <w:r w:rsidR="00971512">
              <w:rPr>
                <w:b/>
              </w:rPr>
              <w:fldChar w:fldCharType="separate"/>
            </w:r>
            <w:r w:rsidR="001E1C0E">
              <w:rPr>
                <w:b/>
                <w:noProof/>
              </w:rPr>
              <w:t>1</w:t>
            </w:r>
            <w:r w:rsidR="00971512">
              <w:rPr>
                <w:b/>
              </w:rPr>
              <w:fldChar w:fldCharType="end"/>
            </w:r>
            <w:bookmarkEnd w:id="252"/>
            <w:r w:rsidRPr="00471FEA">
              <w:rPr>
                <w:b/>
              </w:rPr>
              <w:t xml:space="preserve">: </w:t>
            </w:r>
            <w:r w:rsidRPr="00471FEA">
              <w:rPr>
                <w:rFonts w:eastAsia="DengXian"/>
                <w:b/>
                <w:bCs/>
                <w:szCs w:val="22"/>
                <w:lang w:val="en-MY"/>
              </w:rPr>
              <w:t>Hardware and Software Information</w:t>
            </w:r>
            <w:bookmarkEnd w:id="253"/>
          </w:p>
        </w:tc>
      </w:tr>
      <w:tr w:rsidR="00471FEA" w:rsidRPr="00471FEA" w14:paraId="66A60F89" w14:textId="77777777" w:rsidTr="00AA463F">
        <w:trPr>
          <w:jc w:val="center"/>
        </w:trPr>
        <w:tc>
          <w:tcPr>
            <w:tcW w:w="3005" w:type="dxa"/>
            <w:tcBorders>
              <w:top w:val="single" w:sz="4" w:space="0" w:color="auto"/>
            </w:tcBorders>
          </w:tcPr>
          <w:p w14:paraId="281486B1" w14:textId="77777777" w:rsidR="00471FEA" w:rsidRPr="00471FEA" w:rsidRDefault="00471FEA" w:rsidP="00471FEA">
            <w:pPr>
              <w:spacing w:after="160"/>
              <w:rPr>
                <w:rFonts w:eastAsia="DengXian"/>
                <w:b/>
                <w:szCs w:val="22"/>
                <w:lang w:val="en-MY"/>
              </w:rPr>
            </w:pPr>
            <w:r w:rsidRPr="00471FEA">
              <w:rPr>
                <w:rFonts w:eastAsia="DengXian"/>
                <w:b/>
                <w:szCs w:val="22"/>
                <w:lang w:val="en-MY"/>
              </w:rPr>
              <w:t>Software</w:t>
            </w:r>
          </w:p>
        </w:tc>
        <w:tc>
          <w:tcPr>
            <w:tcW w:w="3005" w:type="dxa"/>
            <w:tcBorders>
              <w:top w:val="single" w:sz="4" w:space="0" w:color="auto"/>
            </w:tcBorders>
          </w:tcPr>
          <w:p w14:paraId="367FF9FC" w14:textId="77777777" w:rsidR="00471FEA" w:rsidRPr="00471FEA" w:rsidRDefault="00471FEA" w:rsidP="00471FEA">
            <w:pPr>
              <w:spacing w:after="160"/>
              <w:rPr>
                <w:rFonts w:eastAsia="DengXian"/>
                <w:b/>
                <w:szCs w:val="22"/>
                <w:lang w:val="en-MY"/>
              </w:rPr>
            </w:pPr>
            <w:r w:rsidRPr="00471FEA">
              <w:rPr>
                <w:rFonts w:eastAsia="DengXian"/>
                <w:b/>
                <w:szCs w:val="22"/>
                <w:lang w:val="en-MY"/>
              </w:rPr>
              <w:t>Hardware</w:t>
            </w:r>
          </w:p>
        </w:tc>
      </w:tr>
      <w:tr w:rsidR="00471FEA" w:rsidRPr="00471FEA" w14:paraId="640E07D4" w14:textId="77777777" w:rsidTr="00AA463F">
        <w:trPr>
          <w:jc w:val="center"/>
        </w:trPr>
        <w:tc>
          <w:tcPr>
            <w:tcW w:w="3005" w:type="dxa"/>
          </w:tcPr>
          <w:p w14:paraId="0BAEF68E" w14:textId="77777777" w:rsidR="00471FEA" w:rsidRPr="00471FEA" w:rsidRDefault="00471FEA" w:rsidP="00471FEA">
            <w:pPr>
              <w:spacing w:after="160"/>
              <w:rPr>
                <w:rFonts w:eastAsia="DengXian"/>
                <w:bCs/>
                <w:szCs w:val="22"/>
                <w:lang w:val="en-MY"/>
              </w:rPr>
            </w:pPr>
            <w:proofErr w:type="spellStart"/>
            <w:r w:rsidRPr="00471FEA">
              <w:rPr>
                <w:rFonts w:eastAsia="DengXian"/>
                <w:bCs/>
                <w:szCs w:val="22"/>
                <w:lang w:val="en-MY"/>
              </w:rPr>
              <w:t>Jupyter</w:t>
            </w:r>
            <w:proofErr w:type="spellEnd"/>
            <w:r w:rsidRPr="00471FEA">
              <w:rPr>
                <w:rFonts w:eastAsia="DengXian"/>
                <w:bCs/>
                <w:szCs w:val="22"/>
                <w:lang w:val="en-MY"/>
              </w:rPr>
              <w:t xml:space="preserve"> notebook</w:t>
            </w:r>
          </w:p>
        </w:tc>
        <w:tc>
          <w:tcPr>
            <w:tcW w:w="3005" w:type="dxa"/>
          </w:tcPr>
          <w:p w14:paraId="52355BC2" w14:textId="77777777" w:rsidR="00471FEA" w:rsidRPr="00471FEA" w:rsidRDefault="00471FEA" w:rsidP="00471FEA">
            <w:pPr>
              <w:spacing w:after="160"/>
              <w:rPr>
                <w:rFonts w:eastAsia="DengXian"/>
                <w:bCs/>
                <w:szCs w:val="22"/>
                <w:lang w:val="en-MY"/>
              </w:rPr>
            </w:pPr>
            <w:r w:rsidRPr="00471FEA">
              <w:rPr>
                <w:rFonts w:eastAsia="DengXian"/>
                <w:bCs/>
                <w:szCs w:val="22"/>
                <w:lang w:val="en-MY"/>
              </w:rPr>
              <w:t>Lenovo Yoga 530</w:t>
            </w:r>
          </w:p>
        </w:tc>
      </w:tr>
      <w:tr w:rsidR="00471FEA" w:rsidRPr="00471FEA" w14:paraId="4D55BE0B" w14:textId="77777777" w:rsidTr="00AA463F">
        <w:trPr>
          <w:jc w:val="center"/>
        </w:trPr>
        <w:tc>
          <w:tcPr>
            <w:tcW w:w="3005" w:type="dxa"/>
          </w:tcPr>
          <w:p w14:paraId="094F2E81" w14:textId="77777777" w:rsidR="00471FEA" w:rsidRPr="00471FEA" w:rsidRDefault="00471FEA" w:rsidP="00471FEA">
            <w:pPr>
              <w:spacing w:after="160"/>
              <w:rPr>
                <w:rFonts w:eastAsia="DengXian"/>
                <w:bCs/>
                <w:szCs w:val="22"/>
                <w:lang w:val="en-MY"/>
              </w:rPr>
            </w:pPr>
            <w:r w:rsidRPr="00471FEA">
              <w:rPr>
                <w:rFonts w:eastAsia="DengXian"/>
                <w:bCs/>
                <w:szCs w:val="22"/>
                <w:lang w:val="en-MY"/>
              </w:rPr>
              <w:t>Anaconda Python</w:t>
            </w:r>
          </w:p>
        </w:tc>
        <w:tc>
          <w:tcPr>
            <w:tcW w:w="3005" w:type="dxa"/>
          </w:tcPr>
          <w:p w14:paraId="3DB7C036" w14:textId="77777777" w:rsidR="00471FEA" w:rsidRPr="00471FEA" w:rsidRDefault="00471FEA" w:rsidP="00471FEA">
            <w:pPr>
              <w:spacing w:after="160"/>
              <w:rPr>
                <w:rFonts w:eastAsia="DengXian"/>
                <w:bCs/>
                <w:szCs w:val="22"/>
                <w:lang w:val="en-MY"/>
              </w:rPr>
            </w:pPr>
            <w:r w:rsidRPr="00471FEA">
              <w:rPr>
                <w:rFonts w:eastAsia="DengXian"/>
                <w:bCs/>
                <w:szCs w:val="22"/>
                <w:lang w:val="en-MY"/>
              </w:rPr>
              <w:t>Intel Core i7-8550u processor, 1.85GHz</w:t>
            </w:r>
          </w:p>
        </w:tc>
      </w:tr>
      <w:tr w:rsidR="00471FEA" w:rsidRPr="00471FEA" w14:paraId="3500BD07" w14:textId="77777777" w:rsidTr="00AA463F">
        <w:trPr>
          <w:jc w:val="center"/>
        </w:trPr>
        <w:tc>
          <w:tcPr>
            <w:tcW w:w="3005" w:type="dxa"/>
            <w:vMerge w:val="restart"/>
          </w:tcPr>
          <w:p w14:paraId="6D689172" w14:textId="77777777" w:rsidR="00471FEA" w:rsidRPr="00471FEA" w:rsidRDefault="00471FEA" w:rsidP="00471FEA">
            <w:pPr>
              <w:spacing w:after="160"/>
              <w:rPr>
                <w:rFonts w:eastAsia="DengXian"/>
                <w:bCs/>
                <w:szCs w:val="22"/>
                <w:lang w:val="en-MY"/>
              </w:rPr>
            </w:pPr>
            <w:r w:rsidRPr="00471FEA">
              <w:rPr>
                <w:rFonts w:eastAsia="DengXian"/>
                <w:bCs/>
                <w:szCs w:val="22"/>
                <w:lang w:val="en-MY"/>
              </w:rPr>
              <w:t xml:space="preserve">Keras, </w:t>
            </w:r>
            <w:proofErr w:type="spellStart"/>
            <w:r w:rsidRPr="00471FEA">
              <w:rPr>
                <w:rFonts w:eastAsia="DengXian"/>
                <w:bCs/>
                <w:szCs w:val="22"/>
                <w:lang w:val="en-MY"/>
              </w:rPr>
              <w:t>Numpy</w:t>
            </w:r>
            <w:proofErr w:type="spellEnd"/>
            <w:r w:rsidRPr="00471FEA">
              <w:rPr>
                <w:rFonts w:eastAsia="DengXian"/>
                <w:bCs/>
                <w:szCs w:val="22"/>
                <w:lang w:val="en-MY"/>
              </w:rPr>
              <w:t xml:space="preserve">, </w:t>
            </w:r>
            <w:proofErr w:type="spellStart"/>
            <w:r w:rsidRPr="00471FEA">
              <w:rPr>
                <w:rFonts w:eastAsia="DengXian"/>
                <w:bCs/>
                <w:szCs w:val="22"/>
                <w:lang w:val="en-MY"/>
              </w:rPr>
              <w:t>Scipy</w:t>
            </w:r>
            <w:proofErr w:type="spellEnd"/>
            <w:r w:rsidRPr="00471FEA">
              <w:rPr>
                <w:rFonts w:eastAsia="DengXian"/>
                <w:bCs/>
                <w:szCs w:val="22"/>
                <w:lang w:val="en-MY"/>
              </w:rPr>
              <w:t>, Seaborn and Pandas library</w:t>
            </w:r>
          </w:p>
        </w:tc>
        <w:tc>
          <w:tcPr>
            <w:tcW w:w="3005" w:type="dxa"/>
          </w:tcPr>
          <w:p w14:paraId="5FA0C05E" w14:textId="77777777" w:rsidR="00471FEA" w:rsidRPr="00471FEA" w:rsidRDefault="00471FEA" w:rsidP="00471FEA">
            <w:pPr>
              <w:spacing w:after="160"/>
              <w:rPr>
                <w:rFonts w:eastAsia="DengXian"/>
                <w:bCs/>
                <w:szCs w:val="22"/>
                <w:lang w:val="en-MY"/>
              </w:rPr>
            </w:pPr>
            <w:r w:rsidRPr="00471FEA">
              <w:rPr>
                <w:rFonts w:eastAsia="DengXian"/>
                <w:bCs/>
                <w:szCs w:val="22"/>
                <w:lang w:val="en-MY"/>
              </w:rPr>
              <w:t>16GB RAM</w:t>
            </w:r>
          </w:p>
        </w:tc>
      </w:tr>
      <w:tr w:rsidR="00471FEA" w:rsidRPr="00471FEA" w14:paraId="1013D6E7" w14:textId="77777777" w:rsidTr="00AA463F">
        <w:trPr>
          <w:jc w:val="center"/>
        </w:trPr>
        <w:tc>
          <w:tcPr>
            <w:tcW w:w="3005" w:type="dxa"/>
            <w:vMerge/>
          </w:tcPr>
          <w:p w14:paraId="78607814" w14:textId="77777777" w:rsidR="00471FEA" w:rsidRPr="00471FEA" w:rsidRDefault="00471FEA" w:rsidP="00471FEA">
            <w:pPr>
              <w:spacing w:after="160"/>
              <w:rPr>
                <w:rFonts w:eastAsia="DengXian"/>
                <w:bCs/>
                <w:szCs w:val="22"/>
                <w:lang w:val="en-MY"/>
              </w:rPr>
            </w:pPr>
          </w:p>
        </w:tc>
        <w:tc>
          <w:tcPr>
            <w:tcW w:w="3005" w:type="dxa"/>
          </w:tcPr>
          <w:p w14:paraId="27EB7C7F" w14:textId="77777777" w:rsidR="00471FEA" w:rsidRPr="00471FEA" w:rsidRDefault="00471FEA" w:rsidP="00471FEA">
            <w:pPr>
              <w:spacing w:after="160"/>
              <w:rPr>
                <w:rFonts w:eastAsia="DengXian"/>
                <w:bCs/>
                <w:szCs w:val="22"/>
                <w:lang w:val="en-MY"/>
              </w:rPr>
            </w:pPr>
            <w:r w:rsidRPr="00471FEA">
              <w:rPr>
                <w:rFonts w:eastAsia="DengXian"/>
                <w:bCs/>
                <w:szCs w:val="22"/>
                <w:lang w:val="en-MY"/>
              </w:rPr>
              <w:t>64-bit Microsoft Operating System, x86-based processor</w:t>
            </w:r>
          </w:p>
        </w:tc>
      </w:tr>
      <w:tr w:rsidR="00471FEA" w:rsidRPr="00471FEA" w14:paraId="1DB9B309" w14:textId="77777777" w:rsidTr="00AA463F">
        <w:trPr>
          <w:jc w:val="center"/>
        </w:trPr>
        <w:tc>
          <w:tcPr>
            <w:tcW w:w="3005" w:type="dxa"/>
            <w:vMerge/>
          </w:tcPr>
          <w:p w14:paraId="64280953" w14:textId="77777777" w:rsidR="00471FEA" w:rsidRPr="00471FEA" w:rsidRDefault="00471FEA" w:rsidP="00471FEA">
            <w:pPr>
              <w:spacing w:after="160"/>
              <w:rPr>
                <w:rFonts w:eastAsia="DengXian"/>
                <w:bCs/>
                <w:szCs w:val="22"/>
                <w:lang w:val="en-MY"/>
              </w:rPr>
            </w:pPr>
          </w:p>
        </w:tc>
        <w:tc>
          <w:tcPr>
            <w:tcW w:w="3005" w:type="dxa"/>
          </w:tcPr>
          <w:p w14:paraId="6EFA91D6" w14:textId="77777777" w:rsidR="00471FEA" w:rsidRPr="00471FEA" w:rsidRDefault="00471FEA" w:rsidP="00471FEA">
            <w:pPr>
              <w:spacing w:after="160"/>
              <w:rPr>
                <w:rFonts w:eastAsia="DengXian"/>
                <w:bCs/>
                <w:szCs w:val="22"/>
                <w:lang w:val="en-MY"/>
              </w:rPr>
            </w:pPr>
            <w:r w:rsidRPr="00471FEA">
              <w:rPr>
                <w:rFonts w:eastAsia="DengXian"/>
                <w:bCs/>
                <w:szCs w:val="22"/>
                <w:lang w:val="en-MY"/>
              </w:rPr>
              <w:t>500GB SSD</w:t>
            </w:r>
          </w:p>
        </w:tc>
      </w:tr>
    </w:tbl>
    <w:p w14:paraId="01765E45" w14:textId="7150E798" w:rsidR="00471FEA" w:rsidRPr="00471FEA" w:rsidRDefault="00471FEA" w:rsidP="00117331">
      <w:pPr>
        <w:spacing w:beforeLines="300" w:before="720" w:afterLines="450" w:after="1080"/>
        <w:ind w:firstLine="720"/>
        <w:rPr>
          <w:rFonts w:eastAsia="DengXian"/>
          <w:bCs/>
          <w:szCs w:val="22"/>
          <w:lang w:val="en-MY"/>
        </w:rPr>
      </w:pPr>
      <w:bookmarkStart w:id="255" w:name="_Hlk35594963"/>
      <w:bookmarkEnd w:id="254"/>
      <w:proofErr w:type="spellStart"/>
      <w:r w:rsidRPr="00471FEA">
        <w:rPr>
          <w:rFonts w:eastAsia="DengXian"/>
          <w:bCs/>
          <w:szCs w:val="22"/>
          <w:lang w:val="en-MY"/>
        </w:rPr>
        <w:t>Anandonca</w:t>
      </w:r>
      <w:proofErr w:type="spellEnd"/>
      <w:r w:rsidRPr="00471FEA">
        <w:rPr>
          <w:rFonts w:eastAsia="DengXian"/>
          <w:bCs/>
          <w:szCs w:val="22"/>
          <w:lang w:val="en-MY"/>
        </w:rPr>
        <w:t xml:space="preserve"> python is a popular distribution that simplifies package management and deployment. Keras is a </w:t>
      </w:r>
      <w:r w:rsidR="00AF0A64">
        <w:rPr>
          <w:rFonts w:eastAsia="DengXian"/>
          <w:bCs/>
          <w:szCs w:val="22"/>
          <w:lang w:val="en-MY"/>
        </w:rPr>
        <w:t>user-friendly, highly advanced Application Programming Interface (</w:t>
      </w:r>
      <w:r w:rsidRPr="00471FEA">
        <w:rPr>
          <w:rFonts w:eastAsia="DengXian"/>
          <w:bCs/>
          <w:szCs w:val="22"/>
          <w:lang w:val="en-MY"/>
        </w:rPr>
        <w:t>API</w:t>
      </w:r>
      <w:r w:rsidR="00AF0A64">
        <w:rPr>
          <w:rFonts w:eastAsia="DengXian"/>
          <w:bCs/>
          <w:szCs w:val="22"/>
          <w:lang w:val="en-MY"/>
        </w:rPr>
        <w:t>)</w:t>
      </w:r>
      <w:r w:rsidRPr="00471FEA">
        <w:rPr>
          <w:rFonts w:eastAsia="DengXian"/>
          <w:bCs/>
          <w:szCs w:val="22"/>
          <w:lang w:val="en-MY"/>
        </w:rPr>
        <w:t xml:space="preserve"> </w:t>
      </w:r>
      <w:r w:rsidR="00AF0A64">
        <w:rPr>
          <w:rFonts w:eastAsia="DengXian"/>
          <w:bCs/>
          <w:szCs w:val="22"/>
          <w:lang w:val="en-MY"/>
        </w:rPr>
        <w:t>that provides a framework for</w:t>
      </w:r>
      <w:r w:rsidRPr="00471FEA">
        <w:rPr>
          <w:rFonts w:eastAsia="DengXian"/>
          <w:bCs/>
          <w:szCs w:val="22"/>
          <w:lang w:val="en-MY"/>
        </w:rPr>
        <w:t xml:space="preserve"> </w:t>
      </w:r>
      <w:r w:rsidR="00AF0A64">
        <w:rPr>
          <w:rFonts w:eastAsia="DengXian"/>
          <w:bCs/>
          <w:szCs w:val="22"/>
          <w:lang w:val="en-MY"/>
        </w:rPr>
        <w:t>creating</w:t>
      </w:r>
      <w:r w:rsidRPr="00471FEA">
        <w:rPr>
          <w:rFonts w:eastAsia="DengXian"/>
          <w:bCs/>
          <w:szCs w:val="22"/>
          <w:lang w:val="en-MY"/>
        </w:rPr>
        <w:t xml:space="preserve"> and train</w:t>
      </w:r>
      <w:r w:rsidR="00AF0A64">
        <w:rPr>
          <w:rFonts w:eastAsia="DengXian"/>
          <w:bCs/>
          <w:szCs w:val="22"/>
          <w:lang w:val="en-MY"/>
        </w:rPr>
        <w:t>ing</w:t>
      </w:r>
      <w:r w:rsidRPr="00471FEA">
        <w:rPr>
          <w:rFonts w:eastAsia="DengXian"/>
          <w:bCs/>
          <w:szCs w:val="22"/>
          <w:lang w:val="en-MY"/>
        </w:rPr>
        <w:t xml:space="preserve"> </w:t>
      </w:r>
      <w:r w:rsidR="00DE300F">
        <w:rPr>
          <w:rFonts w:eastAsia="DengXian"/>
          <w:bCs/>
          <w:szCs w:val="22"/>
          <w:lang w:val="en-MY"/>
        </w:rPr>
        <w:t xml:space="preserve">a </w:t>
      </w:r>
      <w:r w:rsidR="00AF0A64">
        <w:rPr>
          <w:rFonts w:eastAsia="DengXian"/>
          <w:bCs/>
          <w:szCs w:val="22"/>
          <w:lang w:val="en-MY"/>
        </w:rPr>
        <w:t>neural network</w:t>
      </w:r>
      <w:r w:rsidRPr="00471FEA">
        <w:rPr>
          <w:rFonts w:eastAsia="DengXian"/>
          <w:bCs/>
          <w:szCs w:val="22"/>
          <w:lang w:val="en-MY"/>
        </w:rPr>
        <w:t xml:space="preserve"> model. </w:t>
      </w:r>
      <w:proofErr w:type="spellStart"/>
      <w:r w:rsidRPr="00471FEA">
        <w:rPr>
          <w:rFonts w:eastAsia="DengXian"/>
          <w:bCs/>
          <w:szCs w:val="22"/>
          <w:lang w:val="en-MY"/>
        </w:rPr>
        <w:t>Jupyter</w:t>
      </w:r>
      <w:proofErr w:type="spellEnd"/>
      <w:r w:rsidRPr="00471FEA">
        <w:rPr>
          <w:rFonts w:eastAsia="DengXian"/>
          <w:bCs/>
          <w:szCs w:val="22"/>
          <w:lang w:val="en-MY"/>
        </w:rPr>
        <w:t xml:space="preserve"> notebook is an open-source web application that allows user</w:t>
      </w:r>
      <w:r w:rsidR="00992D5E">
        <w:rPr>
          <w:rFonts w:eastAsia="DengXian"/>
          <w:bCs/>
          <w:szCs w:val="22"/>
          <w:lang w:val="en-MY"/>
        </w:rPr>
        <w:t>s</w:t>
      </w:r>
      <w:r w:rsidRPr="00471FEA">
        <w:rPr>
          <w:rFonts w:eastAsia="DengXian"/>
          <w:bCs/>
          <w:szCs w:val="22"/>
          <w:lang w:val="en-MY"/>
        </w:rPr>
        <w:t xml:space="preserve"> to </w:t>
      </w:r>
      <w:r w:rsidR="00AF0A64">
        <w:rPr>
          <w:rFonts w:eastAsia="DengXian"/>
          <w:bCs/>
          <w:szCs w:val="22"/>
          <w:lang w:val="en-MY"/>
        </w:rPr>
        <w:t xml:space="preserve">interact with </w:t>
      </w:r>
      <w:r w:rsidRPr="00471FEA">
        <w:rPr>
          <w:rFonts w:eastAsia="DengXian"/>
          <w:bCs/>
          <w:szCs w:val="22"/>
          <w:lang w:val="en-MY"/>
        </w:rPr>
        <w:t>document</w:t>
      </w:r>
      <w:r w:rsidR="00AF0A64">
        <w:rPr>
          <w:rFonts w:eastAsia="DengXian"/>
          <w:bCs/>
          <w:szCs w:val="22"/>
          <w:lang w:val="en-MY"/>
        </w:rPr>
        <w:t>s that provide</w:t>
      </w:r>
      <w:r w:rsidRPr="00471FEA">
        <w:rPr>
          <w:rFonts w:eastAsia="DengXian"/>
          <w:bCs/>
          <w:szCs w:val="22"/>
          <w:lang w:val="en-MY"/>
        </w:rPr>
        <w:t xml:space="preserve"> visualizations</w:t>
      </w:r>
      <w:r w:rsidR="00AF0A64">
        <w:rPr>
          <w:rFonts w:eastAsia="DengXian"/>
          <w:bCs/>
          <w:szCs w:val="22"/>
          <w:lang w:val="en-MY"/>
        </w:rPr>
        <w:t xml:space="preserve"> of interactive codes, texts</w:t>
      </w:r>
      <w:r w:rsidR="00117331">
        <w:rPr>
          <w:rFonts w:eastAsia="DengXian"/>
          <w:bCs/>
          <w:szCs w:val="22"/>
          <w:lang w:val="en-MY"/>
        </w:rPr>
        <w:t>,</w:t>
      </w:r>
      <w:r w:rsidR="00AF0A64">
        <w:rPr>
          <w:rFonts w:eastAsia="DengXian"/>
          <w:bCs/>
          <w:szCs w:val="22"/>
          <w:lang w:val="en-MY"/>
        </w:rPr>
        <w:t xml:space="preserve"> and equations. </w:t>
      </w:r>
      <w:r w:rsidRPr="00471FEA">
        <w:rPr>
          <w:rFonts w:eastAsia="DengXian"/>
          <w:bCs/>
          <w:szCs w:val="22"/>
          <w:lang w:val="en-MY"/>
        </w:rPr>
        <w:t xml:space="preserve">The </w:t>
      </w:r>
      <w:proofErr w:type="spellStart"/>
      <w:r w:rsidRPr="00471FEA">
        <w:rPr>
          <w:rFonts w:eastAsia="DengXian"/>
          <w:bCs/>
          <w:szCs w:val="22"/>
          <w:lang w:val="en-MY"/>
        </w:rPr>
        <w:t>Jupyter</w:t>
      </w:r>
      <w:proofErr w:type="spellEnd"/>
      <w:r w:rsidRPr="00471FEA">
        <w:rPr>
          <w:rFonts w:eastAsia="DengXian"/>
          <w:bCs/>
          <w:szCs w:val="22"/>
          <w:lang w:val="en-MY"/>
        </w:rPr>
        <w:t xml:space="preserve"> notebook is used to visualize </w:t>
      </w:r>
      <w:r w:rsidR="00AF0A64">
        <w:rPr>
          <w:rFonts w:eastAsia="DengXian"/>
          <w:bCs/>
          <w:szCs w:val="22"/>
          <w:lang w:val="en-MY"/>
        </w:rPr>
        <w:t>a variety of</w:t>
      </w:r>
      <w:r w:rsidRPr="00471FEA">
        <w:rPr>
          <w:rFonts w:eastAsia="DengXian"/>
          <w:bCs/>
          <w:szCs w:val="22"/>
          <w:lang w:val="en-MY"/>
        </w:rPr>
        <w:t xml:space="preserve"> configuration results </w:t>
      </w:r>
      <w:r w:rsidR="00AF0A64">
        <w:rPr>
          <w:rFonts w:eastAsia="DengXian"/>
          <w:bCs/>
          <w:szCs w:val="22"/>
          <w:lang w:val="en-MY"/>
        </w:rPr>
        <w:t xml:space="preserve">for </w:t>
      </w:r>
      <w:r w:rsidRPr="00471FEA">
        <w:rPr>
          <w:rFonts w:eastAsia="DengXian"/>
          <w:bCs/>
          <w:szCs w:val="22"/>
          <w:lang w:val="en-MY"/>
        </w:rPr>
        <w:t xml:space="preserve">this study while running Keras as the backend. Both of them are accessed using </w:t>
      </w:r>
      <w:proofErr w:type="spellStart"/>
      <w:r w:rsidRPr="00471FEA">
        <w:rPr>
          <w:rFonts w:eastAsia="DengXian"/>
          <w:bCs/>
          <w:szCs w:val="22"/>
          <w:lang w:val="en-MY"/>
        </w:rPr>
        <w:t>Ananconda</w:t>
      </w:r>
      <w:proofErr w:type="spellEnd"/>
      <w:r w:rsidRPr="00471FEA">
        <w:rPr>
          <w:rFonts w:eastAsia="DengXian"/>
          <w:bCs/>
          <w:szCs w:val="22"/>
          <w:lang w:val="en-MY"/>
        </w:rPr>
        <w:t xml:space="preserve"> prompt which simplified the importing of various Python libraries such as </w:t>
      </w:r>
      <w:proofErr w:type="spellStart"/>
      <w:r w:rsidRPr="00471FEA">
        <w:rPr>
          <w:rFonts w:eastAsia="DengXian"/>
          <w:bCs/>
          <w:szCs w:val="22"/>
          <w:lang w:val="en-MY"/>
        </w:rPr>
        <w:t>Numpy</w:t>
      </w:r>
      <w:proofErr w:type="spellEnd"/>
      <w:r w:rsidRPr="00471FEA">
        <w:rPr>
          <w:rFonts w:eastAsia="DengXian"/>
          <w:bCs/>
          <w:szCs w:val="22"/>
          <w:lang w:val="en-MY"/>
        </w:rPr>
        <w:t xml:space="preserve">, </w:t>
      </w:r>
      <w:proofErr w:type="spellStart"/>
      <w:r w:rsidRPr="00471FEA">
        <w:rPr>
          <w:rFonts w:eastAsia="DengXian"/>
          <w:bCs/>
          <w:szCs w:val="22"/>
          <w:lang w:val="en-MY"/>
        </w:rPr>
        <w:t>Scipy</w:t>
      </w:r>
      <w:proofErr w:type="spellEnd"/>
      <w:r w:rsidRPr="00471FEA">
        <w:rPr>
          <w:rFonts w:eastAsia="DengXian"/>
          <w:bCs/>
          <w:szCs w:val="22"/>
          <w:lang w:val="en-MY"/>
        </w:rPr>
        <w:t>, Seaborn, and Pandas</w:t>
      </w:r>
      <w:r w:rsidR="00117331">
        <w:rPr>
          <w:rFonts w:eastAsia="DengXian"/>
          <w:bCs/>
          <w:szCs w:val="22"/>
          <w:lang w:val="en-MY"/>
        </w:rPr>
        <w:t>.</w:t>
      </w:r>
    </w:p>
    <w:p w14:paraId="350B363D" w14:textId="77777777" w:rsidR="00471FEA" w:rsidRPr="00471FEA" w:rsidRDefault="00471FEA" w:rsidP="00117331">
      <w:pPr>
        <w:pStyle w:val="Heading3"/>
        <w:spacing w:afterLines="150" w:after="360"/>
        <w:rPr>
          <w:lang w:val="en-MY"/>
        </w:rPr>
      </w:pPr>
      <w:bookmarkStart w:id="256" w:name="_Toc19565177"/>
      <w:bookmarkStart w:id="257" w:name="_Ref19617919"/>
      <w:bookmarkStart w:id="258" w:name="_Ref30416945"/>
      <w:bookmarkStart w:id="259" w:name="_Toc32054216"/>
      <w:bookmarkEnd w:id="255"/>
      <w:r w:rsidRPr="00471FEA">
        <w:rPr>
          <w:lang w:val="en-MY"/>
        </w:rPr>
        <w:t>Training and Test Sets Information</w:t>
      </w:r>
      <w:bookmarkEnd w:id="256"/>
      <w:bookmarkEnd w:id="257"/>
      <w:bookmarkEnd w:id="258"/>
      <w:bookmarkEnd w:id="259"/>
    </w:p>
    <w:p w14:paraId="573E3F13" w14:textId="15024DA9" w:rsidR="00E348A5" w:rsidRPr="00471FEA" w:rsidRDefault="00471FEA" w:rsidP="009378B9">
      <w:pPr>
        <w:spacing w:afterLines="150" w:after="360"/>
        <w:ind w:firstLine="720"/>
        <w:rPr>
          <w:rFonts w:eastAsia="DengXian"/>
          <w:szCs w:val="22"/>
          <w:lang w:val="en-MY"/>
        </w:rPr>
      </w:pPr>
      <w:bookmarkStart w:id="260" w:name="_Hlk35595870"/>
      <w:r w:rsidRPr="00471FEA">
        <w:rPr>
          <w:rFonts w:eastAsia="DengXian"/>
          <w:szCs w:val="22"/>
          <w:lang w:val="en-MY"/>
        </w:rPr>
        <w:t xml:space="preserve">The data in UCI and WISDM is </w:t>
      </w:r>
      <w:r w:rsidR="00AF0A64">
        <w:rPr>
          <w:rFonts w:eastAsia="DengXian"/>
          <w:szCs w:val="22"/>
          <w:lang w:val="en-MY"/>
        </w:rPr>
        <w:t>separated</w:t>
      </w:r>
      <w:r w:rsidRPr="00471FEA">
        <w:rPr>
          <w:rFonts w:eastAsia="DengXian"/>
          <w:szCs w:val="22"/>
          <w:lang w:val="en-MY"/>
        </w:rPr>
        <w:t xml:space="preserve"> into </w:t>
      </w:r>
      <w:r w:rsidR="00117331">
        <w:rPr>
          <w:rFonts w:eastAsia="DengXian"/>
          <w:szCs w:val="22"/>
          <w:lang w:val="en-MY"/>
        </w:rPr>
        <w:t xml:space="preserve">a </w:t>
      </w:r>
      <w:r w:rsidRPr="00471FEA">
        <w:rPr>
          <w:rFonts w:eastAsia="DengXian"/>
          <w:szCs w:val="22"/>
          <w:lang w:val="en-MY"/>
        </w:rPr>
        <w:t xml:space="preserve">70% training set and 30% test set. The training set is split into 80% for training and 20% for validation. Both training and test sets are summarized in </w:t>
      </w:r>
      <w:r w:rsidRPr="00BC2109">
        <w:rPr>
          <w:rFonts w:eastAsia="DengXian"/>
          <w:szCs w:val="22"/>
          <w:lang w:val="en-MY"/>
        </w:rPr>
        <w:fldChar w:fldCharType="begin"/>
      </w:r>
      <w:r w:rsidRPr="00BC2109">
        <w:rPr>
          <w:rFonts w:eastAsia="DengXian"/>
          <w:szCs w:val="22"/>
          <w:lang w:val="en-MY"/>
        </w:rPr>
        <w:instrText xml:space="preserve"> REF _Ref19617042 \h </w:instrText>
      </w:r>
      <w:r w:rsidR="00BC2109" w:rsidRPr="00BC2109">
        <w:rPr>
          <w:rFonts w:eastAsia="DengXian"/>
          <w:szCs w:val="22"/>
          <w:lang w:val="en-MY"/>
        </w:rPr>
        <w:instrText xml:space="preserve"> \* MERGEFORMAT </w:instrText>
      </w:r>
      <w:r w:rsidRPr="00BC2109">
        <w:rPr>
          <w:rFonts w:eastAsia="DengXian"/>
          <w:szCs w:val="22"/>
          <w:lang w:val="en-MY"/>
        </w:rPr>
      </w:r>
      <w:r w:rsidRPr="00BC2109">
        <w:rPr>
          <w:rFonts w:eastAsia="DengXian"/>
          <w:szCs w:val="22"/>
          <w:lang w:val="en-MY"/>
        </w:rPr>
        <w:fldChar w:fldCharType="separate"/>
      </w:r>
      <w:r w:rsidR="001E1C0E" w:rsidRPr="001E1C0E">
        <w:t xml:space="preserve">Table </w:t>
      </w:r>
      <w:r w:rsidR="001E1C0E" w:rsidRPr="001E1C0E">
        <w:rPr>
          <w:noProof/>
        </w:rPr>
        <w:t>4.2</w:t>
      </w:r>
      <w:r w:rsidRPr="00BC2109">
        <w:rPr>
          <w:rFonts w:eastAsia="DengXian"/>
          <w:szCs w:val="22"/>
          <w:lang w:val="en-MY"/>
        </w:rPr>
        <w:fldChar w:fldCharType="end"/>
      </w:r>
      <w:r w:rsidRPr="00471FEA">
        <w:rPr>
          <w:rFonts w:eastAsia="DengXian"/>
          <w:szCs w:val="22"/>
          <w:lang w:val="en-MY"/>
        </w:rPr>
        <w:t>.</w:t>
      </w:r>
    </w:p>
    <w:tbl>
      <w:tblPr>
        <w:tblStyle w:val="TableGrid1"/>
        <w:tblW w:w="0" w:type="auto"/>
        <w:jc w:val="center"/>
        <w:tblLook w:val="04A0" w:firstRow="1" w:lastRow="0" w:firstColumn="1" w:lastColumn="0" w:noHBand="0" w:noVBand="1"/>
      </w:tblPr>
      <w:tblGrid>
        <w:gridCol w:w="1245"/>
        <w:gridCol w:w="3211"/>
        <w:gridCol w:w="3764"/>
      </w:tblGrid>
      <w:tr w:rsidR="00471FEA" w:rsidRPr="00471FEA" w14:paraId="2043D1E0" w14:textId="77777777" w:rsidTr="00AA463F">
        <w:trPr>
          <w:jc w:val="center"/>
        </w:trPr>
        <w:tc>
          <w:tcPr>
            <w:tcW w:w="8210" w:type="dxa"/>
            <w:gridSpan w:val="3"/>
            <w:tcBorders>
              <w:top w:val="nil"/>
              <w:left w:val="nil"/>
              <w:bottom w:val="single" w:sz="4" w:space="0" w:color="auto"/>
              <w:right w:val="nil"/>
            </w:tcBorders>
          </w:tcPr>
          <w:p w14:paraId="6A10C433" w14:textId="22E1FD80" w:rsidR="00471FEA" w:rsidRPr="00471FEA" w:rsidRDefault="00471FEA" w:rsidP="00471FEA">
            <w:pPr>
              <w:jc w:val="center"/>
              <w:rPr>
                <w:rFonts w:eastAsia="DengXian"/>
                <w:b/>
                <w:bCs/>
                <w:szCs w:val="22"/>
                <w:lang w:val="en-MY"/>
              </w:rPr>
            </w:pPr>
            <w:bookmarkStart w:id="261" w:name="_Ref19617042"/>
            <w:bookmarkStart w:id="262" w:name="_Toc32054268"/>
            <w:bookmarkStart w:id="263" w:name="_Hlk19543464"/>
            <w:bookmarkStart w:id="264" w:name="_Hlk35595914"/>
            <w:bookmarkEnd w:id="260"/>
            <w:r w:rsidRPr="00471FEA">
              <w:rPr>
                <w:b/>
              </w:rPr>
              <w:t xml:space="preserve">Table </w:t>
            </w:r>
            <w:r w:rsidR="00971512">
              <w:rPr>
                <w:b/>
              </w:rPr>
              <w:fldChar w:fldCharType="begin"/>
            </w:r>
            <w:r w:rsidR="00971512">
              <w:rPr>
                <w:b/>
              </w:rPr>
              <w:instrText xml:space="preserve"> STYLEREF 1 \s </w:instrText>
            </w:r>
            <w:r w:rsidR="00971512">
              <w:rPr>
                <w:b/>
              </w:rPr>
              <w:fldChar w:fldCharType="separate"/>
            </w:r>
            <w:r w:rsidR="001E1C0E">
              <w:rPr>
                <w:b/>
                <w:noProof/>
              </w:rPr>
              <w:t>4</w:t>
            </w:r>
            <w:r w:rsidR="00971512">
              <w:rPr>
                <w:b/>
              </w:rPr>
              <w:fldChar w:fldCharType="end"/>
            </w:r>
            <w:r w:rsidR="00971512">
              <w:rPr>
                <w:b/>
              </w:rPr>
              <w:t>.</w:t>
            </w:r>
            <w:r w:rsidR="00971512">
              <w:rPr>
                <w:b/>
              </w:rPr>
              <w:fldChar w:fldCharType="begin"/>
            </w:r>
            <w:r w:rsidR="00971512">
              <w:rPr>
                <w:b/>
              </w:rPr>
              <w:instrText xml:space="preserve"> SEQ Table \* ARABIC \s 1 </w:instrText>
            </w:r>
            <w:r w:rsidR="00971512">
              <w:rPr>
                <w:b/>
              </w:rPr>
              <w:fldChar w:fldCharType="separate"/>
            </w:r>
            <w:r w:rsidR="001E1C0E">
              <w:rPr>
                <w:b/>
                <w:noProof/>
              </w:rPr>
              <w:t>2</w:t>
            </w:r>
            <w:r w:rsidR="00971512">
              <w:rPr>
                <w:b/>
              </w:rPr>
              <w:fldChar w:fldCharType="end"/>
            </w:r>
            <w:bookmarkEnd w:id="261"/>
            <w:r w:rsidRPr="00471FEA">
              <w:rPr>
                <w:rFonts w:eastAsia="DengXian"/>
                <w:b/>
                <w:bCs/>
                <w:szCs w:val="22"/>
                <w:lang w:val="en-MY"/>
              </w:rPr>
              <w:t>: Training and Test Sets Information</w:t>
            </w:r>
            <w:bookmarkEnd w:id="262"/>
          </w:p>
        </w:tc>
      </w:tr>
      <w:bookmarkEnd w:id="263"/>
      <w:tr w:rsidR="00471FEA" w:rsidRPr="00471FEA" w14:paraId="20A85A01" w14:textId="77777777" w:rsidTr="00AA463F">
        <w:trPr>
          <w:jc w:val="center"/>
        </w:trPr>
        <w:tc>
          <w:tcPr>
            <w:tcW w:w="1235" w:type="dxa"/>
            <w:tcBorders>
              <w:top w:val="single" w:sz="4" w:space="0" w:color="auto"/>
            </w:tcBorders>
          </w:tcPr>
          <w:p w14:paraId="64D74B66" w14:textId="77777777" w:rsidR="00471FEA" w:rsidRPr="00471FEA" w:rsidRDefault="00471FEA" w:rsidP="00471FEA">
            <w:pPr>
              <w:spacing w:after="160"/>
              <w:rPr>
                <w:rFonts w:eastAsia="DengXian"/>
                <w:b/>
                <w:bCs/>
                <w:szCs w:val="22"/>
                <w:lang w:val="en-MY"/>
              </w:rPr>
            </w:pPr>
          </w:p>
        </w:tc>
        <w:tc>
          <w:tcPr>
            <w:tcW w:w="3211" w:type="dxa"/>
            <w:tcBorders>
              <w:top w:val="single" w:sz="4" w:space="0" w:color="auto"/>
            </w:tcBorders>
          </w:tcPr>
          <w:p w14:paraId="32747DC5" w14:textId="77777777" w:rsidR="00471FEA" w:rsidRPr="00471FEA" w:rsidRDefault="00471FEA" w:rsidP="00471FEA">
            <w:pPr>
              <w:spacing w:after="160"/>
              <w:rPr>
                <w:rFonts w:eastAsia="DengXian"/>
                <w:b/>
                <w:bCs/>
                <w:szCs w:val="22"/>
                <w:lang w:val="en-MY"/>
              </w:rPr>
            </w:pPr>
            <w:r w:rsidRPr="00471FEA">
              <w:rPr>
                <w:rFonts w:eastAsia="DengXian"/>
                <w:b/>
                <w:bCs/>
                <w:szCs w:val="22"/>
                <w:lang w:val="en-MY"/>
              </w:rPr>
              <w:t>UCI dataset</w:t>
            </w:r>
          </w:p>
        </w:tc>
        <w:tc>
          <w:tcPr>
            <w:tcW w:w="3764" w:type="dxa"/>
            <w:tcBorders>
              <w:top w:val="single" w:sz="4" w:space="0" w:color="auto"/>
            </w:tcBorders>
          </w:tcPr>
          <w:p w14:paraId="3A09AFC1" w14:textId="77777777" w:rsidR="00471FEA" w:rsidRPr="00471FEA" w:rsidRDefault="00471FEA" w:rsidP="00471FEA">
            <w:pPr>
              <w:spacing w:after="160"/>
              <w:rPr>
                <w:rFonts w:eastAsia="DengXian"/>
                <w:b/>
                <w:bCs/>
                <w:szCs w:val="22"/>
                <w:lang w:val="en-MY"/>
              </w:rPr>
            </w:pPr>
            <w:r w:rsidRPr="00471FEA">
              <w:rPr>
                <w:rFonts w:eastAsia="DengXian"/>
                <w:b/>
                <w:bCs/>
                <w:szCs w:val="22"/>
                <w:lang w:val="en-MY"/>
              </w:rPr>
              <w:t>WISDM dataset</w:t>
            </w:r>
          </w:p>
        </w:tc>
      </w:tr>
      <w:tr w:rsidR="00471FEA" w:rsidRPr="00471FEA" w14:paraId="5ADDC103" w14:textId="77777777" w:rsidTr="00AA463F">
        <w:trPr>
          <w:jc w:val="center"/>
        </w:trPr>
        <w:tc>
          <w:tcPr>
            <w:tcW w:w="1235" w:type="dxa"/>
          </w:tcPr>
          <w:p w14:paraId="75919880" w14:textId="77777777" w:rsidR="00471FEA" w:rsidRPr="00471FEA" w:rsidRDefault="00471FEA" w:rsidP="00471FEA">
            <w:pPr>
              <w:spacing w:after="160"/>
              <w:rPr>
                <w:rFonts w:eastAsia="DengXian"/>
                <w:szCs w:val="22"/>
                <w:lang w:val="en-MY"/>
              </w:rPr>
            </w:pPr>
            <w:r w:rsidRPr="00471FEA">
              <w:rPr>
                <w:rFonts w:eastAsia="DengXian"/>
                <w:szCs w:val="22"/>
                <w:lang w:val="en-MY"/>
              </w:rPr>
              <w:t>Training</w:t>
            </w:r>
          </w:p>
        </w:tc>
        <w:tc>
          <w:tcPr>
            <w:tcW w:w="3211" w:type="dxa"/>
          </w:tcPr>
          <w:p w14:paraId="6D9452EB" w14:textId="77777777" w:rsidR="00471FEA" w:rsidRPr="00471FEA" w:rsidRDefault="00471FEA" w:rsidP="00471FEA">
            <w:pPr>
              <w:spacing w:after="160"/>
              <w:rPr>
                <w:rFonts w:eastAsia="DengXian"/>
                <w:szCs w:val="22"/>
                <w:lang w:val="en-MY"/>
              </w:rPr>
            </w:pPr>
            <w:r w:rsidRPr="00471FEA">
              <w:rPr>
                <w:rFonts w:eastAsia="DengXian"/>
                <w:szCs w:val="22"/>
                <w:lang w:val="en-MY"/>
              </w:rPr>
              <w:t>7352 (Train on 5881 samples, validate on 1471 samples)</w:t>
            </w:r>
          </w:p>
        </w:tc>
        <w:tc>
          <w:tcPr>
            <w:tcW w:w="3764" w:type="dxa"/>
          </w:tcPr>
          <w:p w14:paraId="6E3DFB47" w14:textId="77777777" w:rsidR="00471FEA" w:rsidRPr="00471FEA" w:rsidRDefault="00471FEA" w:rsidP="00471FEA">
            <w:pPr>
              <w:spacing w:after="160"/>
              <w:rPr>
                <w:rFonts w:eastAsia="DengXian"/>
                <w:bCs/>
                <w:szCs w:val="22"/>
                <w:lang w:val="en-MY"/>
              </w:rPr>
            </w:pPr>
            <w:r w:rsidRPr="00471FEA">
              <w:rPr>
                <w:rFonts w:eastAsia="DengXian"/>
                <w:bCs/>
                <w:szCs w:val="22"/>
                <w:lang w:val="en-MY"/>
              </w:rPr>
              <w:t>20868 (Train on 16694 samples, and validate on 4174 samples)</w:t>
            </w:r>
          </w:p>
        </w:tc>
      </w:tr>
      <w:tr w:rsidR="00471FEA" w:rsidRPr="00471FEA" w14:paraId="2334919A" w14:textId="77777777" w:rsidTr="00AA463F">
        <w:trPr>
          <w:jc w:val="center"/>
        </w:trPr>
        <w:tc>
          <w:tcPr>
            <w:tcW w:w="1235" w:type="dxa"/>
          </w:tcPr>
          <w:p w14:paraId="0842716D" w14:textId="77777777" w:rsidR="00471FEA" w:rsidRPr="00471FEA" w:rsidRDefault="00471FEA" w:rsidP="00471FEA">
            <w:pPr>
              <w:spacing w:after="160"/>
              <w:rPr>
                <w:rFonts w:eastAsia="DengXian"/>
                <w:szCs w:val="22"/>
                <w:lang w:val="en-MY"/>
              </w:rPr>
            </w:pPr>
            <w:r w:rsidRPr="00471FEA">
              <w:rPr>
                <w:rFonts w:eastAsia="DengXian"/>
                <w:szCs w:val="22"/>
                <w:lang w:val="en-MY"/>
              </w:rPr>
              <w:t>Testing</w:t>
            </w:r>
          </w:p>
        </w:tc>
        <w:tc>
          <w:tcPr>
            <w:tcW w:w="3211" w:type="dxa"/>
          </w:tcPr>
          <w:p w14:paraId="78061432" w14:textId="77777777" w:rsidR="00471FEA" w:rsidRPr="00471FEA" w:rsidRDefault="00471FEA" w:rsidP="00471FEA">
            <w:pPr>
              <w:spacing w:after="160"/>
              <w:rPr>
                <w:rFonts w:eastAsia="DengXian"/>
                <w:szCs w:val="22"/>
                <w:lang w:val="en-MY"/>
              </w:rPr>
            </w:pPr>
            <w:r w:rsidRPr="00471FEA">
              <w:rPr>
                <w:rFonts w:eastAsia="DengXian"/>
                <w:szCs w:val="22"/>
                <w:lang w:val="en-MY"/>
              </w:rPr>
              <w:t>2947</w:t>
            </w:r>
          </w:p>
        </w:tc>
        <w:tc>
          <w:tcPr>
            <w:tcW w:w="3764" w:type="dxa"/>
          </w:tcPr>
          <w:p w14:paraId="1C41CBCF" w14:textId="77777777" w:rsidR="00471FEA" w:rsidRPr="00471FEA" w:rsidRDefault="00471FEA" w:rsidP="00471FEA">
            <w:pPr>
              <w:spacing w:after="160"/>
              <w:rPr>
                <w:rFonts w:eastAsia="DengXian"/>
                <w:szCs w:val="22"/>
                <w:lang w:val="en-MY"/>
              </w:rPr>
            </w:pPr>
            <w:r w:rsidRPr="00471FEA">
              <w:rPr>
                <w:rFonts w:eastAsia="DengXian"/>
                <w:szCs w:val="22"/>
                <w:lang w:val="en-MY"/>
              </w:rPr>
              <w:t>6584</w:t>
            </w:r>
          </w:p>
        </w:tc>
      </w:tr>
      <w:tr w:rsidR="00471FEA" w:rsidRPr="00471FEA" w14:paraId="73D3B3C1" w14:textId="77777777" w:rsidTr="00AA463F">
        <w:trPr>
          <w:jc w:val="center"/>
        </w:trPr>
        <w:tc>
          <w:tcPr>
            <w:tcW w:w="1235" w:type="dxa"/>
          </w:tcPr>
          <w:p w14:paraId="32C28CC6" w14:textId="299658FA" w:rsidR="00471FEA" w:rsidRPr="00471FEA" w:rsidRDefault="00471FEA" w:rsidP="00471FEA">
            <w:pPr>
              <w:spacing w:after="160"/>
              <w:rPr>
                <w:rFonts w:eastAsia="DengXian"/>
                <w:szCs w:val="22"/>
                <w:lang w:val="en-MY"/>
              </w:rPr>
            </w:pPr>
            <w:r w:rsidRPr="00471FEA">
              <w:rPr>
                <w:rFonts w:eastAsia="DengXian"/>
                <w:szCs w:val="22"/>
                <w:lang w:val="en-MY"/>
              </w:rPr>
              <w:t>Timestep</w:t>
            </w:r>
          </w:p>
        </w:tc>
        <w:tc>
          <w:tcPr>
            <w:tcW w:w="3211" w:type="dxa"/>
          </w:tcPr>
          <w:p w14:paraId="6C9F5ADF" w14:textId="77777777" w:rsidR="00471FEA" w:rsidRPr="00471FEA" w:rsidRDefault="00471FEA" w:rsidP="00471FEA">
            <w:pPr>
              <w:spacing w:after="160"/>
              <w:rPr>
                <w:rFonts w:eastAsia="DengXian"/>
                <w:szCs w:val="22"/>
                <w:lang w:val="en-MY"/>
              </w:rPr>
            </w:pPr>
            <w:r w:rsidRPr="00471FEA">
              <w:rPr>
                <w:rFonts w:eastAsia="DengXian"/>
                <w:szCs w:val="22"/>
                <w:lang w:val="en-MY"/>
              </w:rPr>
              <w:t>128</w:t>
            </w:r>
          </w:p>
        </w:tc>
        <w:tc>
          <w:tcPr>
            <w:tcW w:w="3764" w:type="dxa"/>
          </w:tcPr>
          <w:p w14:paraId="386E2023" w14:textId="77777777" w:rsidR="00471FEA" w:rsidRPr="00471FEA" w:rsidRDefault="00471FEA" w:rsidP="00471FEA">
            <w:pPr>
              <w:spacing w:after="160"/>
              <w:rPr>
                <w:rFonts w:eastAsia="DengXian"/>
                <w:szCs w:val="22"/>
                <w:lang w:val="en-MY"/>
              </w:rPr>
            </w:pPr>
            <w:r w:rsidRPr="00471FEA">
              <w:rPr>
                <w:rFonts w:eastAsia="DengXian"/>
                <w:szCs w:val="22"/>
                <w:lang w:val="en-MY"/>
              </w:rPr>
              <w:t>80</w:t>
            </w:r>
          </w:p>
        </w:tc>
      </w:tr>
      <w:tr w:rsidR="00471FEA" w:rsidRPr="00471FEA" w14:paraId="3C8618F2" w14:textId="77777777" w:rsidTr="00AA463F">
        <w:trPr>
          <w:jc w:val="center"/>
        </w:trPr>
        <w:tc>
          <w:tcPr>
            <w:tcW w:w="1235" w:type="dxa"/>
          </w:tcPr>
          <w:p w14:paraId="1BA3F98A" w14:textId="77777777" w:rsidR="00471FEA" w:rsidRPr="00471FEA" w:rsidRDefault="00471FEA" w:rsidP="00471FEA">
            <w:pPr>
              <w:spacing w:after="160"/>
              <w:rPr>
                <w:rFonts w:eastAsia="DengXian"/>
                <w:szCs w:val="22"/>
                <w:lang w:val="en-MY"/>
              </w:rPr>
            </w:pPr>
            <w:r w:rsidRPr="00471FEA">
              <w:rPr>
                <w:rFonts w:eastAsia="DengXian"/>
                <w:szCs w:val="22"/>
                <w:lang w:val="en-MY"/>
              </w:rPr>
              <w:t>Number of features</w:t>
            </w:r>
          </w:p>
        </w:tc>
        <w:tc>
          <w:tcPr>
            <w:tcW w:w="3211" w:type="dxa"/>
          </w:tcPr>
          <w:p w14:paraId="7CA8D183" w14:textId="77777777" w:rsidR="00471FEA" w:rsidRPr="00471FEA" w:rsidRDefault="00471FEA" w:rsidP="00471FEA">
            <w:pPr>
              <w:spacing w:after="160"/>
              <w:rPr>
                <w:rFonts w:eastAsia="DengXian"/>
                <w:szCs w:val="22"/>
                <w:lang w:val="en-MY"/>
              </w:rPr>
            </w:pPr>
            <w:r w:rsidRPr="00471FEA">
              <w:rPr>
                <w:rFonts w:eastAsia="DengXian"/>
                <w:szCs w:val="22"/>
                <w:lang w:val="en-MY"/>
              </w:rPr>
              <w:t>6 (</w:t>
            </w:r>
            <w:proofErr w:type="spellStart"/>
            <w:r w:rsidRPr="00471FEA">
              <w:rPr>
                <w:rFonts w:eastAsia="DengXian"/>
                <w:bCs/>
                <w:szCs w:val="22"/>
                <w:lang w:val="en-MY"/>
              </w:rPr>
              <w:t>xyz</w:t>
            </w:r>
            <w:proofErr w:type="spellEnd"/>
            <w:r w:rsidRPr="00471FEA">
              <w:rPr>
                <w:rFonts w:eastAsia="DengXian"/>
                <w:bCs/>
                <w:szCs w:val="22"/>
                <w:lang w:val="en-MY"/>
              </w:rPr>
              <w:t xml:space="preserve"> body acceleration and </w:t>
            </w:r>
            <w:proofErr w:type="spellStart"/>
            <w:r w:rsidRPr="00471FEA">
              <w:rPr>
                <w:rFonts w:eastAsia="DengXian"/>
                <w:bCs/>
                <w:szCs w:val="22"/>
                <w:lang w:val="en-MY"/>
              </w:rPr>
              <w:t>xyz</w:t>
            </w:r>
            <w:proofErr w:type="spellEnd"/>
            <w:r w:rsidRPr="00471FEA">
              <w:rPr>
                <w:rFonts w:eastAsia="DengXian"/>
                <w:bCs/>
                <w:szCs w:val="22"/>
                <w:lang w:val="en-MY"/>
              </w:rPr>
              <w:t xml:space="preserve"> gravity acceleration)</w:t>
            </w:r>
          </w:p>
        </w:tc>
        <w:tc>
          <w:tcPr>
            <w:tcW w:w="3764" w:type="dxa"/>
          </w:tcPr>
          <w:p w14:paraId="737A7923" w14:textId="77777777" w:rsidR="00471FEA" w:rsidRPr="00471FEA" w:rsidRDefault="00471FEA" w:rsidP="00471FEA">
            <w:pPr>
              <w:spacing w:after="160"/>
              <w:rPr>
                <w:rFonts w:eastAsia="DengXian"/>
                <w:szCs w:val="22"/>
                <w:lang w:val="en-MY"/>
              </w:rPr>
            </w:pPr>
            <w:r w:rsidRPr="00471FEA">
              <w:rPr>
                <w:rFonts w:eastAsia="DengXian"/>
                <w:bCs/>
                <w:szCs w:val="22"/>
                <w:lang w:val="en-MY"/>
              </w:rPr>
              <w:t>3 (</w:t>
            </w:r>
            <w:proofErr w:type="spellStart"/>
            <w:r w:rsidRPr="00471FEA">
              <w:rPr>
                <w:rFonts w:eastAsia="DengXian"/>
                <w:bCs/>
                <w:szCs w:val="22"/>
                <w:lang w:val="en-MY"/>
              </w:rPr>
              <w:t>xyz</w:t>
            </w:r>
            <w:proofErr w:type="spellEnd"/>
            <w:r w:rsidRPr="00471FEA">
              <w:rPr>
                <w:rFonts w:eastAsia="DengXian"/>
                <w:bCs/>
                <w:szCs w:val="22"/>
                <w:lang w:val="en-MY"/>
              </w:rPr>
              <w:t xml:space="preserve"> gravity acceleration)</w:t>
            </w:r>
          </w:p>
        </w:tc>
      </w:tr>
    </w:tbl>
    <w:p w14:paraId="7702783B" w14:textId="40892981" w:rsidR="00471FEA" w:rsidRDefault="00471FEA" w:rsidP="00975C59">
      <w:pPr>
        <w:spacing w:beforeLines="300" w:before="720" w:afterLines="450" w:after="1080"/>
        <w:ind w:left="720" w:firstLine="720"/>
        <w:rPr>
          <w:rFonts w:eastAsia="DengXian"/>
          <w:bCs/>
          <w:szCs w:val="22"/>
          <w:lang w:val="en-MY"/>
        </w:rPr>
      </w:pPr>
      <w:bookmarkStart w:id="265" w:name="_Hlk35595883"/>
      <w:bookmarkEnd w:id="264"/>
      <w:r w:rsidRPr="00471FEA">
        <w:rPr>
          <w:rFonts w:eastAsia="DengXian"/>
          <w:bCs/>
          <w:szCs w:val="22"/>
          <w:lang w:val="en-MY"/>
        </w:rPr>
        <w:t xml:space="preserve">UCI has 7352 training data and 2947 test data. The model will train on 5881 samples and validate on 1471 samples. The time step is fixed at 128. There are six features from 561 features in UCI which are the triaxial body acceleration and the triaxial gravity acceleration. WISDM, on the other hand, has 20868 training data and 6584 data. The model will train on 16694 samples and validate on 4174 samples. The time step is set to 80. There are only three features extracted which are the triaxial gravity acceleration. Both </w:t>
      </w:r>
      <w:proofErr w:type="spellStart"/>
      <w:r w:rsidRPr="00471FEA">
        <w:rPr>
          <w:rFonts w:eastAsia="DengXian"/>
          <w:bCs/>
          <w:szCs w:val="22"/>
          <w:lang w:val="en-MY"/>
        </w:rPr>
        <w:t>datasets’</w:t>
      </w:r>
      <w:proofErr w:type="spellEnd"/>
      <w:r w:rsidRPr="00471FEA">
        <w:rPr>
          <w:rFonts w:eastAsia="DengXian"/>
          <w:bCs/>
          <w:szCs w:val="22"/>
          <w:lang w:val="en-MY"/>
        </w:rPr>
        <w:t xml:space="preserve"> features are raw signal data which work best with the deep learning feature of the proposed model. </w:t>
      </w:r>
    </w:p>
    <w:bookmarkEnd w:id="265"/>
    <w:p w14:paraId="690A0E4E" w14:textId="77777777" w:rsidR="009378B9" w:rsidRPr="00471FEA" w:rsidRDefault="009378B9" w:rsidP="00117331">
      <w:pPr>
        <w:spacing w:beforeLines="300" w:before="720" w:afterLines="450" w:after="1080"/>
        <w:ind w:firstLine="720"/>
        <w:rPr>
          <w:rFonts w:eastAsia="DengXian"/>
          <w:bCs/>
          <w:szCs w:val="22"/>
          <w:lang w:val="en-MY"/>
        </w:rPr>
      </w:pPr>
    </w:p>
    <w:p w14:paraId="34CB71A9" w14:textId="4D762EE9" w:rsidR="00471FEA" w:rsidRPr="00471FEA" w:rsidRDefault="00A54601" w:rsidP="00471FEA">
      <w:pPr>
        <w:pStyle w:val="Heading3"/>
        <w:rPr>
          <w:lang w:val="en-MY"/>
        </w:rPr>
      </w:pPr>
      <w:bookmarkStart w:id="266" w:name="_Toc19565178"/>
      <w:bookmarkStart w:id="267" w:name="_Ref19617866"/>
      <w:bookmarkStart w:id="268" w:name="_Ref19617873"/>
      <w:bookmarkStart w:id="269" w:name="_Ref19617933"/>
      <w:bookmarkStart w:id="270" w:name="_Ref30417005"/>
      <w:bookmarkStart w:id="271" w:name="_Toc32054217"/>
      <w:r>
        <w:rPr>
          <w:lang w:val="en-MY"/>
        </w:rPr>
        <w:t>UCI and WISDM Datasets</w:t>
      </w:r>
      <w:r w:rsidR="00471FEA" w:rsidRPr="00471FEA">
        <w:rPr>
          <w:lang w:val="en-MY"/>
        </w:rPr>
        <w:t xml:space="preserve"> Experiment</w:t>
      </w:r>
      <w:bookmarkEnd w:id="266"/>
      <w:bookmarkEnd w:id="267"/>
      <w:bookmarkEnd w:id="268"/>
      <w:bookmarkEnd w:id="269"/>
      <w:bookmarkEnd w:id="270"/>
      <w:bookmarkEnd w:id="271"/>
    </w:p>
    <w:p w14:paraId="4D7F3ABB" w14:textId="502FFE8B" w:rsidR="00471FEA" w:rsidRPr="00471FEA" w:rsidRDefault="00471FEA" w:rsidP="00BC2109">
      <w:pPr>
        <w:spacing w:afterLines="150" w:after="360"/>
        <w:ind w:firstLine="720"/>
        <w:rPr>
          <w:rFonts w:eastAsia="DengXian"/>
          <w:szCs w:val="22"/>
          <w:lang w:val="en-MY"/>
        </w:rPr>
      </w:pPr>
      <w:r w:rsidRPr="00471FEA">
        <w:rPr>
          <w:rFonts w:eastAsia="DengXian"/>
          <w:szCs w:val="22"/>
          <w:lang w:val="en-MY"/>
        </w:rPr>
        <w:t xml:space="preserve">Ten different hyperparameter configurations are set up in order to choose the best model to represent this research for both public datasets. The configuration experiment for the UCI dataset is set up as shown in </w:t>
      </w:r>
      <w:r w:rsidRPr="00BC2109">
        <w:rPr>
          <w:rFonts w:eastAsia="DengXian"/>
          <w:szCs w:val="22"/>
          <w:lang w:val="en-MY"/>
        </w:rPr>
        <w:fldChar w:fldCharType="begin"/>
      </w:r>
      <w:r w:rsidRPr="00BC2109">
        <w:rPr>
          <w:rFonts w:eastAsia="DengXian"/>
          <w:szCs w:val="22"/>
          <w:lang w:val="en-MY"/>
        </w:rPr>
        <w:instrText xml:space="preserve"> REF _Ref19617034 \h </w:instrText>
      </w:r>
      <w:r w:rsidR="00BC2109" w:rsidRPr="00BC2109">
        <w:rPr>
          <w:rFonts w:eastAsia="DengXian"/>
          <w:szCs w:val="22"/>
          <w:lang w:val="en-MY"/>
        </w:rPr>
        <w:instrText xml:space="preserve"> \* MERGEFORMAT </w:instrText>
      </w:r>
      <w:r w:rsidRPr="00BC2109">
        <w:rPr>
          <w:rFonts w:eastAsia="DengXian"/>
          <w:szCs w:val="22"/>
          <w:lang w:val="en-MY"/>
        </w:rPr>
      </w:r>
      <w:r w:rsidRPr="00BC2109">
        <w:rPr>
          <w:rFonts w:eastAsia="DengXian"/>
          <w:szCs w:val="22"/>
          <w:lang w:val="en-MY"/>
        </w:rPr>
        <w:fldChar w:fldCharType="separate"/>
      </w:r>
      <w:r w:rsidR="001E1C0E" w:rsidRPr="001E1C0E">
        <w:t xml:space="preserve">Table </w:t>
      </w:r>
      <w:r w:rsidR="001E1C0E" w:rsidRPr="001E1C0E">
        <w:rPr>
          <w:noProof/>
        </w:rPr>
        <w:t>4.3</w:t>
      </w:r>
      <w:r w:rsidRPr="00BC2109">
        <w:rPr>
          <w:rFonts w:eastAsia="DengXian"/>
          <w:szCs w:val="22"/>
          <w:lang w:val="en-MY"/>
        </w:rPr>
        <w:fldChar w:fldCharType="end"/>
      </w:r>
      <w:r w:rsidR="00AF0A64">
        <w:rPr>
          <w:rFonts w:eastAsia="DengXian"/>
          <w:szCs w:val="22"/>
          <w:lang w:val="en-MY"/>
        </w:rPr>
        <w:t xml:space="preserve"> while</w:t>
      </w:r>
      <w:r w:rsidRPr="00471FEA">
        <w:rPr>
          <w:rFonts w:eastAsia="DengXian"/>
          <w:szCs w:val="22"/>
          <w:lang w:val="en-MY"/>
        </w:rPr>
        <w:t xml:space="preserve"> </w:t>
      </w:r>
      <w:r w:rsidR="00AF0A64">
        <w:rPr>
          <w:rFonts w:eastAsia="DengXian"/>
          <w:szCs w:val="22"/>
          <w:lang w:val="en-MY"/>
        </w:rPr>
        <w:t xml:space="preserve">configuration for </w:t>
      </w:r>
      <w:r w:rsidR="00D21C88">
        <w:rPr>
          <w:rFonts w:eastAsia="DengXian"/>
          <w:szCs w:val="22"/>
          <w:lang w:val="en-MY"/>
        </w:rPr>
        <w:t xml:space="preserve">the </w:t>
      </w:r>
      <w:r w:rsidRPr="00471FEA">
        <w:rPr>
          <w:rFonts w:eastAsia="DengXian"/>
          <w:szCs w:val="22"/>
          <w:lang w:val="en-MY"/>
        </w:rPr>
        <w:t>WISDM dataset</w:t>
      </w:r>
      <w:r w:rsidR="00AF0A64">
        <w:rPr>
          <w:rFonts w:eastAsia="DengXian"/>
          <w:szCs w:val="22"/>
          <w:lang w:val="en-MY"/>
        </w:rPr>
        <w:t xml:space="preserve"> is set up</w:t>
      </w:r>
      <w:r w:rsidRPr="00471FEA">
        <w:rPr>
          <w:rFonts w:eastAsia="DengXian"/>
          <w:szCs w:val="22"/>
          <w:lang w:val="en-MY"/>
        </w:rPr>
        <w:t xml:space="preserve"> </w:t>
      </w:r>
      <w:r w:rsidR="00AF0A64">
        <w:rPr>
          <w:rFonts w:eastAsia="DengXian"/>
          <w:szCs w:val="22"/>
          <w:lang w:val="en-MY"/>
        </w:rPr>
        <w:t>as</w:t>
      </w:r>
      <w:r w:rsidRPr="00471FEA">
        <w:rPr>
          <w:rFonts w:eastAsia="DengXian"/>
          <w:szCs w:val="22"/>
          <w:lang w:val="en-MY"/>
        </w:rPr>
        <w:t xml:space="preserve"> shown in </w:t>
      </w:r>
      <w:r w:rsidRPr="00BC2109">
        <w:rPr>
          <w:rFonts w:eastAsia="DengXian"/>
          <w:szCs w:val="22"/>
          <w:lang w:val="en-MY"/>
        </w:rPr>
        <w:fldChar w:fldCharType="begin"/>
      </w:r>
      <w:r w:rsidRPr="00BC2109">
        <w:rPr>
          <w:rFonts w:eastAsia="DengXian"/>
          <w:szCs w:val="22"/>
          <w:lang w:val="en-MY"/>
        </w:rPr>
        <w:instrText xml:space="preserve"> REF _Ref19617085 \h </w:instrText>
      </w:r>
      <w:r w:rsidR="00BC2109" w:rsidRPr="00BC2109">
        <w:rPr>
          <w:rFonts w:eastAsia="DengXian"/>
          <w:szCs w:val="22"/>
          <w:lang w:val="en-MY"/>
        </w:rPr>
        <w:instrText xml:space="preserve"> \* MERGEFORMAT </w:instrText>
      </w:r>
      <w:r w:rsidRPr="00BC2109">
        <w:rPr>
          <w:rFonts w:eastAsia="DengXian"/>
          <w:szCs w:val="22"/>
          <w:lang w:val="en-MY"/>
        </w:rPr>
      </w:r>
      <w:r w:rsidRPr="00BC2109">
        <w:rPr>
          <w:rFonts w:eastAsia="DengXian"/>
          <w:szCs w:val="22"/>
          <w:lang w:val="en-MY"/>
        </w:rPr>
        <w:fldChar w:fldCharType="separate"/>
      </w:r>
      <w:r w:rsidR="001E1C0E" w:rsidRPr="001E1C0E">
        <w:t xml:space="preserve">Table </w:t>
      </w:r>
      <w:r w:rsidR="001E1C0E" w:rsidRPr="001E1C0E">
        <w:rPr>
          <w:noProof/>
        </w:rPr>
        <w:t>4.4</w:t>
      </w:r>
      <w:r w:rsidRPr="00BC2109">
        <w:rPr>
          <w:rFonts w:eastAsia="DengXian"/>
          <w:szCs w:val="22"/>
          <w:lang w:val="en-MY"/>
        </w:rPr>
        <w:fldChar w:fldCharType="end"/>
      </w:r>
      <w:r w:rsidRPr="00471FEA">
        <w:rPr>
          <w:rFonts w:eastAsia="DengXian"/>
          <w:szCs w:val="22"/>
          <w:lang w:val="en-MY"/>
        </w:rPr>
        <w:t>. The model is trained on both datasets using the hyperparameter configuration setting below to determine the best validation accuracy.</w:t>
      </w:r>
      <w:r>
        <w:rPr>
          <w:rFonts w:eastAsia="DengXian"/>
          <w:szCs w:val="22"/>
          <w:lang w:val="en-MY"/>
        </w:rPr>
        <w:t xml:space="preserve"> </w:t>
      </w:r>
    </w:p>
    <w:tbl>
      <w:tblPr>
        <w:tblpPr w:leftFromText="180" w:rightFromText="180" w:vertAnchor="text" w:horzAnchor="margin" w:tblpY="27"/>
        <w:tblW w:w="8223" w:type="dxa"/>
        <w:tblLook w:val="04A0" w:firstRow="1" w:lastRow="0" w:firstColumn="1" w:lastColumn="0" w:noHBand="0" w:noVBand="1"/>
      </w:tblPr>
      <w:tblGrid>
        <w:gridCol w:w="966"/>
        <w:gridCol w:w="770"/>
        <w:gridCol w:w="695"/>
        <w:gridCol w:w="771"/>
        <w:gridCol w:w="696"/>
        <w:gridCol w:w="696"/>
        <w:gridCol w:w="696"/>
        <w:gridCol w:w="696"/>
        <w:gridCol w:w="845"/>
        <w:gridCol w:w="696"/>
        <w:gridCol w:w="696"/>
      </w:tblGrid>
      <w:tr w:rsidR="00471FEA" w:rsidRPr="00471FEA" w14:paraId="2A500B31" w14:textId="77777777" w:rsidTr="00471FEA">
        <w:trPr>
          <w:trHeight w:val="79"/>
        </w:trPr>
        <w:tc>
          <w:tcPr>
            <w:tcW w:w="8223" w:type="dxa"/>
            <w:gridSpan w:val="11"/>
            <w:tcBorders>
              <w:bottom w:val="single" w:sz="4" w:space="0" w:color="auto"/>
            </w:tcBorders>
            <w:shd w:val="clear" w:color="auto" w:fill="auto"/>
            <w:noWrap/>
            <w:vAlign w:val="center"/>
          </w:tcPr>
          <w:p w14:paraId="160A75A5" w14:textId="79455860" w:rsidR="00471FEA" w:rsidRPr="00471FEA" w:rsidRDefault="00471FEA" w:rsidP="00471FEA">
            <w:pPr>
              <w:jc w:val="center"/>
              <w:rPr>
                <w:rFonts w:eastAsia="DengXian"/>
                <w:b/>
                <w:bCs/>
                <w:szCs w:val="22"/>
                <w:lang w:val="en-MY" w:eastAsia="en-GB"/>
              </w:rPr>
            </w:pPr>
            <w:bookmarkStart w:id="272" w:name="_Ref19617034"/>
            <w:bookmarkStart w:id="273" w:name="_Toc32054269"/>
            <w:r w:rsidRPr="00471FEA">
              <w:rPr>
                <w:b/>
              </w:rPr>
              <w:t xml:space="preserve">Table </w:t>
            </w:r>
            <w:r w:rsidR="00971512">
              <w:rPr>
                <w:b/>
              </w:rPr>
              <w:fldChar w:fldCharType="begin"/>
            </w:r>
            <w:r w:rsidR="00971512">
              <w:rPr>
                <w:b/>
              </w:rPr>
              <w:instrText xml:space="preserve"> STYLEREF 1 \s </w:instrText>
            </w:r>
            <w:r w:rsidR="00971512">
              <w:rPr>
                <w:b/>
              </w:rPr>
              <w:fldChar w:fldCharType="separate"/>
            </w:r>
            <w:r w:rsidR="001E1C0E">
              <w:rPr>
                <w:b/>
                <w:noProof/>
              </w:rPr>
              <w:t>4</w:t>
            </w:r>
            <w:r w:rsidR="00971512">
              <w:rPr>
                <w:b/>
              </w:rPr>
              <w:fldChar w:fldCharType="end"/>
            </w:r>
            <w:r w:rsidR="00971512">
              <w:rPr>
                <w:b/>
              </w:rPr>
              <w:t>.</w:t>
            </w:r>
            <w:r w:rsidR="00971512">
              <w:rPr>
                <w:b/>
              </w:rPr>
              <w:fldChar w:fldCharType="begin"/>
            </w:r>
            <w:r w:rsidR="00971512">
              <w:rPr>
                <w:b/>
              </w:rPr>
              <w:instrText xml:space="preserve"> SEQ Table \* ARABIC \s 1 </w:instrText>
            </w:r>
            <w:r w:rsidR="00971512">
              <w:rPr>
                <w:b/>
              </w:rPr>
              <w:fldChar w:fldCharType="separate"/>
            </w:r>
            <w:r w:rsidR="001E1C0E">
              <w:rPr>
                <w:b/>
                <w:noProof/>
              </w:rPr>
              <w:t>3</w:t>
            </w:r>
            <w:r w:rsidR="00971512">
              <w:rPr>
                <w:b/>
              </w:rPr>
              <w:fldChar w:fldCharType="end"/>
            </w:r>
            <w:bookmarkEnd w:id="272"/>
            <w:r w:rsidRPr="00471FEA">
              <w:rPr>
                <w:rFonts w:eastAsia="DengXian"/>
                <w:b/>
                <w:bCs/>
                <w:szCs w:val="22"/>
                <w:lang w:val="en-MY" w:eastAsia="en-GB"/>
              </w:rPr>
              <w:t>: UCI Hyperparameter Configuration Set</w:t>
            </w:r>
            <w:bookmarkEnd w:id="273"/>
          </w:p>
        </w:tc>
      </w:tr>
      <w:tr w:rsidR="00471FEA" w:rsidRPr="00471FEA" w14:paraId="2EBB940B" w14:textId="77777777" w:rsidTr="00471FEA">
        <w:trPr>
          <w:trHeight w:val="79"/>
        </w:trPr>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A1EE1" w14:textId="77777777" w:rsidR="00471FEA" w:rsidRPr="00471FEA" w:rsidRDefault="00471FEA" w:rsidP="00471FEA">
            <w:pPr>
              <w:jc w:val="center"/>
              <w:rPr>
                <w:rFonts w:eastAsia="Times New Roman"/>
                <w:color w:val="000000"/>
                <w:sz w:val="22"/>
                <w:szCs w:val="22"/>
                <w:lang w:eastAsia="en-GB"/>
              </w:rPr>
            </w:pPr>
          </w:p>
        </w:tc>
        <w:tc>
          <w:tcPr>
            <w:tcW w:w="778" w:type="dxa"/>
            <w:tcBorders>
              <w:top w:val="single" w:sz="4" w:space="0" w:color="auto"/>
              <w:left w:val="nil"/>
              <w:bottom w:val="single" w:sz="4" w:space="0" w:color="auto"/>
              <w:right w:val="single" w:sz="4" w:space="0" w:color="auto"/>
            </w:tcBorders>
            <w:shd w:val="clear" w:color="auto" w:fill="auto"/>
            <w:noWrap/>
            <w:vAlign w:val="center"/>
          </w:tcPr>
          <w:p w14:paraId="740F93E6"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c0</w:t>
            </w:r>
          </w:p>
        </w:tc>
        <w:tc>
          <w:tcPr>
            <w:tcW w:w="676" w:type="dxa"/>
            <w:tcBorders>
              <w:top w:val="single" w:sz="4" w:space="0" w:color="auto"/>
              <w:left w:val="nil"/>
              <w:bottom w:val="single" w:sz="4" w:space="0" w:color="auto"/>
              <w:right w:val="single" w:sz="4" w:space="0" w:color="auto"/>
            </w:tcBorders>
            <w:shd w:val="clear" w:color="auto" w:fill="auto"/>
            <w:noWrap/>
            <w:vAlign w:val="center"/>
          </w:tcPr>
          <w:p w14:paraId="14A9C98E"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c1</w:t>
            </w:r>
          </w:p>
        </w:tc>
        <w:tc>
          <w:tcPr>
            <w:tcW w:w="778" w:type="dxa"/>
            <w:tcBorders>
              <w:top w:val="single" w:sz="4" w:space="0" w:color="auto"/>
              <w:left w:val="nil"/>
              <w:bottom w:val="single" w:sz="4" w:space="0" w:color="auto"/>
              <w:right w:val="single" w:sz="4" w:space="0" w:color="auto"/>
            </w:tcBorders>
            <w:shd w:val="clear" w:color="auto" w:fill="auto"/>
            <w:noWrap/>
            <w:vAlign w:val="center"/>
          </w:tcPr>
          <w:p w14:paraId="50A60EBF"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c2</w:t>
            </w:r>
          </w:p>
        </w:tc>
        <w:tc>
          <w:tcPr>
            <w:tcW w:w="675" w:type="dxa"/>
            <w:tcBorders>
              <w:top w:val="single" w:sz="4" w:space="0" w:color="auto"/>
              <w:left w:val="nil"/>
              <w:bottom w:val="single" w:sz="4" w:space="0" w:color="auto"/>
              <w:right w:val="single" w:sz="4" w:space="0" w:color="auto"/>
            </w:tcBorders>
            <w:shd w:val="clear" w:color="auto" w:fill="auto"/>
            <w:noWrap/>
            <w:vAlign w:val="center"/>
          </w:tcPr>
          <w:p w14:paraId="0D909E24"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c3</w:t>
            </w:r>
          </w:p>
        </w:tc>
        <w:tc>
          <w:tcPr>
            <w:tcW w:w="675" w:type="dxa"/>
            <w:tcBorders>
              <w:top w:val="single" w:sz="4" w:space="0" w:color="auto"/>
              <w:left w:val="nil"/>
              <w:bottom w:val="single" w:sz="4" w:space="0" w:color="auto"/>
              <w:right w:val="single" w:sz="4" w:space="0" w:color="auto"/>
            </w:tcBorders>
            <w:shd w:val="clear" w:color="auto" w:fill="auto"/>
            <w:noWrap/>
            <w:vAlign w:val="center"/>
          </w:tcPr>
          <w:p w14:paraId="000F7C03"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c4</w:t>
            </w:r>
          </w:p>
        </w:tc>
        <w:tc>
          <w:tcPr>
            <w:tcW w:w="675" w:type="dxa"/>
            <w:tcBorders>
              <w:top w:val="single" w:sz="4" w:space="0" w:color="auto"/>
              <w:left w:val="nil"/>
              <w:bottom w:val="single" w:sz="4" w:space="0" w:color="auto"/>
              <w:right w:val="single" w:sz="4" w:space="0" w:color="auto"/>
            </w:tcBorders>
            <w:shd w:val="clear" w:color="auto" w:fill="auto"/>
            <w:noWrap/>
            <w:vAlign w:val="center"/>
          </w:tcPr>
          <w:p w14:paraId="6D1523A7"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c5</w:t>
            </w:r>
          </w:p>
        </w:tc>
        <w:tc>
          <w:tcPr>
            <w:tcW w:w="675" w:type="dxa"/>
            <w:tcBorders>
              <w:top w:val="single" w:sz="4" w:space="0" w:color="auto"/>
              <w:left w:val="nil"/>
              <w:bottom w:val="single" w:sz="4" w:space="0" w:color="auto"/>
              <w:right w:val="single" w:sz="4" w:space="0" w:color="auto"/>
            </w:tcBorders>
            <w:shd w:val="clear" w:color="auto" w:fill="auto"/>
            <w:noWrap/>
            <w:vAlign w:val="center"/>
          </w:tcPr>
          <w:p w14:paraId="5F05B015"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c6</w:t>
            </w:r>
          </w:p>
        </w:tc>
        <w:tc>
          <w:tcPr>
            <w:tcW w:w="879" w:type="dxa"/>
            <w:tcBorders>
              <w:top w:val="single" w:sz="4" w:space="0" w:color="auto"/>
              <w:left w:val="nil"/>
              <w:bottom w:val="single" w:sz="4" w:space="0" w:color="auto"/>
              <w:right w:val="single" w:sz="4" w:space="0" w:color="auto"/>
            </w:tcBorders>
            <w:shd w:val="clear" w:color="auto" w:fill="auto"/>
            <w:noWrap/>
            <w:vAlign w:val="center"/>
          </w:tcPr>
          <w:p w14:paraId="78410B30"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c7</w:t>
            </w:r>
          </w:p>
        </w:tc>
        <w:tc>
          <w:tcPr>
            <w:tcW w:w="675" w:type="dxa"/>
            <w:tcBorders>
              <w:top w:val="single" w:sz="4" w:space="0" w:color="auto"/>
              <w:left w:val="nil"/>
              <w:bottom w:val="single" w:sz="4" w:space="0" w:color="auto"/>
              <w:right w:val="single" w:sz="4" w:space="0" w:color="auto"/>
            </w:tcBorders>
            <w:shd w:val="clear" w:color="auto" w:fill="auto"/>
            <w:noWrap/>
            <w:vAlign w:val="center"/>
          </w:tcPr>
          <w:p w14:paraId="7257306A"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c8</w:t>
            </w:r>
          </w:p>
        </w:tc>
        <w:tc>
          <w:tcPr>
            <w:tcW w:w="675" w:type="dxa"/>
            <w:tcBorders>
              <w:top w:val="single" w:sz="4" w:space="0" w:color="auto"/>
              <w:left w:val="nil"/>
              <w:bottom w:val="single" w:sz="4" w:space="0" w:color="auto"/>
              <w:right w:val="single" w:sz="4" w:space="0" w:color="auto"/>
            </w:tcBorders>
            <w:shd w:val="clear" w:color="auto" w:fill="auto"/>
            <w:noWrap/>
            <w:vAlign w:val="center"/>
          </w:tcPr>
          <w:p w14:paraId="15E935A4"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c9</w:t>
            </w:r>
          </w:p>
        </w:tc>
      </w:tr>
      <w:tr w:rsidR="00471FEA" w:rsidRPr="00471FEA" w14:paraId="6C8A3A53" w14:textId="77777777" w:rsidTr="00471FEA">
        <w:trPr>
          <w:trHeight w:val="79"/>
        </w:trPr>
        <w:tc>
          <w:tcPr>
            <w:tcW w:w="106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D2B3E10"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Feature map</w:t>
            </w:r>
          </w:p>
        </w:tc>
        <w:tc>
          <w:tcPr>
            <w:tcW w:w="778" w:type="dxa"/>
            <w:tcBorders>
              <w:top w:val="single" w:sz="4" w:space="0" w:color="auto"/>
              <w:left w:val="nil"/>
              <w:bottom w:val="single" w:sz="4" w:space="0" w:color="auto"/>
              <w:right w:val="single" w:sz="4" w:space="0" w:color="auto"/>
            </w:tcBorders>
            <w:shd w:val="clear" w:color="auto" w:fill="auto"/>
            <w:noWrap/>
            <w:vAlign w:val="center"/>
            <w:hideMark/>
          </w:tcPr>
          <w:p w14:paraId="2EF8E460"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32</w:t>
            </w:r>
          </w:p>
        </w:tc>
        <w:tc>
          <w:tcPr>
            <w:tcW w:w="676" w:type="dxa"/>
            <w:tcBorders>
              <w:top w:val="single" w:sz="4" w:space="0" w:color="auto"/>
              <w:left w:val="nil"/>
              <w:bottom w:val="single" w:sz="4" w:space="0" w:color="auto"/>
              <w:right w:val="single" w:sz="4" w:space="0" w:color="auto"/>
            </w:tcBorders>
            <w:shd w:val="clear" w:color="auto" w:fill="auto"/>
            <w:noWrap/>
            <w:vAlign w:val="center"/>
            <w:hideMark/>
          </w:tcPr>
          <w:p w14:paraId="1D5DF465"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64</w:t>
            </w:r>
          </w:p>
        </w:tc>
        <w:tc>
          <w:tcPr>
            <w:tcW w:w="778" w:type="dxa"/>
            <w:tcBorders>
              <w:top w:val="single" w:sz="4" w:space="0" w:color="auto"/>
              <w:left w:val="nil"/>
              <w:bottom w:val="single" w:sz="4" w:space="0" w:color="auto"/>
              <w:right w:val="single" w:sz="4" w:space="0" w:color="auto"/>
            </w:tcBorders>
            <w:shd w:val="clear" w:color="auto" w:fill="auto"/>
            <w:noWrap/>
            <w:vAlign w:val="center"/>
            <w:hideMark/>
          </w:tcPr>
          <w:p w14:paraId="38757F0A"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64</w:t>
            </w:r>
          </w:p>
        </w:tc>
        <w:tc>
          <w:tcPr>
            <w:tcW w:w="675" w:type="dxa"/>
            <w:tcBorders>
              <w:top w:val="single" w:sz="4" w:space="0" w:color="auto"/>
              <w:left w:val="nil"/>
              <w:bottom w:val="single" w:sz="4" w:space="0" w:color="auto"/>
              <w:right w:val="single" w:sz="4" w:space="0" w:color="auto"/>
            </w:tcBorders>
            <w:shd w:val="clear" w:color="auto" w:fill="auto"/>
            <w:noWrap/>
            <w:vAlign w:val="center"/>
            <w:hideMark/>
          </w:tcPr>
          <w:p w14:paraId="0E976CE4"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88</w:t>
            </w:r>
          </w:p>
        </w:tc>
        <w:tc>
          <w:tcPr>
            <w:tcW w:w="675" w:type="dxa"/>
            <w:tcBorders>
              <w:top w:val="single" w:sz="4" w:space="0" w:color="auto"/>
              <w:left w:val="nil"/>
              <w:bottom w:val="single" w:sz="4" w:space="0" w:color="auto"/>
              <w:right w:val="single" w:sz="4" w:space="0" w:color="auto"/>
            </w:tcBorders>
            <w:shd w:val="clear" w:color="auto" w:fill="auto"/>
            <w:noWrap/>
            <w:vAlign w:val="center"/>
            <w:hideMark/>
          </w:tcPr>
          <w:p w14:paraId="62391A87"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96</w:t>
            </w:r>
          </w:p>
        </w:tc>
        <w:tc>
          <w:tcPr>
            <w:tcW w:w="675" w:type="dxa"/>
            <w:tcBorders>
              <w:top w:val="single" w:sz="4" w:space="0" w:color="auto"/>
              <w:left w:val="nil"/>
              <w:bottom w:val="single" w:sz="4" w:space="0" w:color="auto"/>
              <w:right w:val="single" w:sz="4" w:space="0" w:color="auto"/>
            </w:tcBorders>
            <w:shd w:val="clear" w:color="auto" w:fill="auto"/>
            <w:noWrap/>
            <w:vAlign w:val="center"/>
            <w:hideMark/>
          </w:tcPr>
          <w:p w14:paraId="43BB939F"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675" w:type="dxa"/>
            <w:tcBorders>
              <w:top w:val="single" w:sz="4" w:space="0" w:color="auto"/>
              <w:left w:val="nil"/>
              <w:bottom w:val="single" w:sz="4" w:space="0" w:color="auto"/>
              <w:right w:val="single" w:sz="4" w:space="0" w:color="auto"/>
            </w:tcBorders>
            <w:shd w:val="clear" w:color="auto" w:fill="auto"/>
            <w:noWrap/>
            <w:vAlign w:val="center"/>
            <w:hideMark/>
          </w:tcPr>
          <w:p w14:paraId="0E1B07CB"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3E069FBB"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164</w:t>
            </w:r>
          </w:p>
        </w:tc>
        <w:tc>
          <w:tcPr>
            <w:tcW w:w="675" w:type="dxa"/>
            <w:tcBorders>
              <w:top w:val="single" w:sz="4" w:space="0" w:color="auto"/>
              <w:left w:val="nil"/>
              <w:bottom w:val="single" w:sz="4" w:space="0" w:color="auto"/>
              <w:right w:val="single" w:sz="4" w:space="0" w:color="auto"/>
            </w:tcBorders>
            <w:shd w:val="clear" w:color="auto" w:fill="auto"/>
            <w:noWrap/>
            <w:vAlign w:val="center"/>
            <w:hideMark/>
          </w:tcPr>
          <w:p w14:paraId="1F2AB07D"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196</w:t>
            </w:r>
          </w:p>
        </w:tc>
        <w:tc>
          <w:tcPr>
            <w:tcW w:w="675" w:type="dxa"/>
            <w:tcBorders>
              <w:top w:val="single" w:sz="4" w:space="0" w:color="auto"/>
              <w:left w:val="nil"/>
              <w:bottom w:val="single" w:sz="4" w:space="0" w:color="auto"/>
              <w:right w:val="single" w:sz="4" w:space="0" w:color="auto"/>
            </w:tcBorders>
            <w:shd w:val="clear" w:color="auto" w:fill="auto"/>
            <w:noWrap/>
            <w:vAlign w:val="center"/>
            <w:hideMark/>
          </w:tcPr>
          <w:p w14:paraId="43C15FEF"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230</w:t>
            </w:r>
          </w:p>
        </w:tc>
      </w:tr>
      <w:tr w:rsidR="00471FEA" w:rsidRPr="00471FEA" w14:paraId="04B06701" w14:textId="77777777" w:rsidTr="00471FEA">
        <w:trPr>
          <w:trHeight w:val="79"/>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0DEC6E94"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Kernel size</w:t>
            </w:r>
          </w:p>
        </w:tc>
        <w:tc>
          <w:tcPr>
            <w:tcW w:w="778" w:type="dxa"/>
            <w:tcBorders>
              <w:top w:val="nil"/>
              <w:left w:val="nil"/>
              <w:bottom w:val="single" w:sz="4" w:space="0" w:color="auto"/>
              <w:right w:val="single" w:sz="4" w:space="0" w:color="auto"/>
            </w:tcBorders>
            <w:shd w:val="clear" w:color="auto" w:fill="auto"/>
            <w:noWrap/>
            <w:vAlign w:val="center"/>
            <w:hideMark/>
          </w:tcPr>
          <w:p w14:paraId="425AD0F3"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w:t>
            </w:r>
          </w:p>
        </w:tc>
        <w:tc>
          <w:tcPr>
            <w:tcW w:w="676" w:type="dxa"/>
            <w:tcBorders>
              <w:top w:val="nil"/>
              <w:left w:val="nil"/>
              <w:bottom w:val="single" w:sz="4" w:space="0" w:color="auto"/>
              <w:right w:val="single" w:sz="4" w:space="0" w:color="auto"/>
            </w:tcBorders>
            <w:shd w:val="clear" w:color="auto" w:fill="auto"/>
            <w:noWrap/>
            <w:vAlign w:val="center"/>
            <w:hideMark/>
          </w:tcPr>
          <w:p w14:paraId="310EC20F"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2</w:t>
            </w:r>
          </w:p>
        </w:tc>
        <w:tc>
          <w:tcPr>
            <w:tcW w:w="778" w:type="dxa"/>
            <w:tcBorders>
              <w:top w:val="nil"/>
              <w:left w:val="nil"/>
              <w:bottom w:val="single" w:sz="4" w:space="0" w:color="auto"/>
              <w:right w:val="single" w:sz="4" w:space="0" w:color="auto"/>
            </w:tcBorders>
            <w:shd w:val="clear" w:color="auto" w:fill="auto"/>
            <w:noWrap/>
            <w:vAlign w:val="center"/>
            <w:hideMark/>
          </w:tcPr>
          <w:p w14:paraId="1E3793BD"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w:t>
            </w:r>
          </w:p>
        </w:tc>
        <w:tc>
          <w:tcPr>
            <w:tcW w:w="675" w:type="dxa"/>
            <w:tcBorders>
              <w:top w:val="nil"/>
              <w:left w:val="nil"/>
              <w:bottom w:val="single" w:sz="4" w:space="0" w:color="auto"/>
              <w:right w:val="single" w:sz="4" w:space="0" w:color="auto"/>
            </w:tcBorders>
            <w:shd w:val="clear" w:color="auto" w:fill="auto"/>
            <w:noWrap/>
            <w:vAlign w:val="center"/>
            <w:hideMark/>
          </w:tcPr>
          <w:p w14:paraId="552B8EC7"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w:t>
            </w:r>
          </w:p>
        </w:tc>
        <w:tc>
          <w:tcPr>
            <w:tcW w:w="675" w:type="dxa"/>
            <w:tcBorders>
              <w:top w:val="nil"/>
              <w:left w:val="nil"/>
              <w:bottom w:val="single" w:sz="4" w:space="0" w:color="auto"/>
              <w:right w:val="single" w:sz="4" w:space="0" w:color="auto"/>
            </w:tcBorders>
            <w:shd w:val="clear" w:color="auto" w:fill="auto"/>
            <w:noWrap/>
            <w:vAlign w:val="center"/>
            <w:hideMark/>
          </w:tcPr>
          <w:p w14:paraId="03114F53"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2</w:t>
            </w:r>
          </w:p>
        </w:tc>
        <w:tc>
          <w:tcPr>
            <w:tcW w:w="675" w:type="dxa"/>
            <w:tcBorders>
              <w:top w:val="nil"/>
              <w:left w:val="nil"/>
              <w:bottom w:val="single" w:sz="4" w:space="0" w:color="auto"/>
              <w:right w:val="single" w:sz="4" w:space="0" w:color="auto"/>
            </w:tcBorders>
            <w:shd w:val="clear" w:color="auto" w:fill="auto"/>
            <w:noWrap/>
            <w:vAlign w:val="center"/>
            <w:hideMark/>
          </w:tcPr>
          <w:p w14:paraId="4A1CCD43"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5</w:t>
            </w:r>
          </w:p>
        </w:tc>
        <w:tc>
          <w:tcPr>
            <w:tcW w:w="675" w:type="dxa"/>
            <w:tcBorders>
              <w:top w:val="nil"/>
              <w:left w:val="nil"/>
              <w:bottom w:val="single" w:sz="4" w:space="0" w:color="auto"/>
              <w:right w:val="single" w:sz="4" w:space="0" w:color="auto"/>
            </w:tcBorders>
            <w:shd w:val="clear" w:color="auto" w:fill="auto"/>
            <w:noWrap/>
            <w:vAlign w:val="center"/>
            <w:hideMark/>
          </w:tcPr>
          <w:p w14:paraId="4DFB6054"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w:t>
            </w:r>
          </w:p>
        </w:tc>
        <w:tc>
          <w:tcPr>
            <w:tcW w:w="879" w:type="dxa"/>
            <w:tcBorders>
              <w:top w:val="nil"/>
              <w:left w:val="nil"/>
              <w:bottom w:val="single" w:sz="4" w:space="0" w:color="auto"/>
              <w:right w:val="single" w:sz="4" w:space="0" w:color="auto"/>
            </w:tcBorders>
            <w:shd w:val="clear" w:color="auto" w:fill="auto"/>
            <w:noWrap/>
            <w:vAlign w:val="center"/>
            <w:hideMark/>
          </w:tcPr>
          <w:p w14:paraId="3FAB50F4"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w:t>
            </w:r>
          </w:p>
        </w:tc>
        <w:tc>
          <w:tcPr>
            <w:tcW w:w="675" w:type="dxa"/>
            <w:tcBorders>
              <w:top w:val="nil"/>
              <w:left w:val="nil"/>
              <w:bottom w:val="single" w:sz="4" w:space="0" w:color="auto"/>
              <w:right w:val="single" w:sz="4" w:space="0" w:color="auto"/>
            </w:tcBorders>
            <w:shd w:val="clear" w:color="auto" w:fill="auto"/>
            <w:noWrap/>
            <w:vAlign w:val="center"/>
            <w:hideMark/>
          </w:tcPr>
          <w:p w14:paraId="2A4D83B3"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w:t>
            </w:r>
          </w:p>
        </w:tc>
        <w:tc>
          <w:tcPr>
            <w:tcW w:w="675" w:type="dxa"/>
            <w:tcBorders>
              <w:top w:val="nil"/>
              <w:left w:val="nil"/>
              <w:bottom w:val="single" w:sz="4" w:space="0" w:color="auto"/>
              <w:right w:val="single" w:sz="4" w:space="0" w:color="auto"/>
            </w:tcBorders>
            <w:shd w:val="clear" w:color="auto" w:fill="auto"/>
            <w:noWrap/>
            <w:vAlign w:val="center"/>
            <w:hideMark/>
          </w:tcPr>
          <w:p w14:paraId="7AC22272"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2</w:t>
            </w:r>
          </w:p>
        </w:tc>
      </w:tr>
      <w:tr w:rsidR="00471FEA" w:rsidRPr="00471FEA" w14:paraId="7C235FF3" w14:textId="77777777" w:rsidTr="00471FEA">
        <w:trPr>
          <w:trHeight w:val="85"/>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7E6C40F0" w14:textId="77777777" w:rsidR="00471FEA" w:rsidRPr="00471FEA" w:rsidRDefault="00471FEA" w:rsidP="00471FEA">
            <w:pPr>
              <w:jc w:val="center"/>
              <w:rPr>
                <w:rFonts w:eastAsia="Times New Roman"/>
                <w:b/>
                <w:bCs/>
                <w:color w:val="000000"/>
                <w:sz w:val="22"/>
                <w:szCs w:val="22"/>
                <w:lang w:eastAsia="en-GB"/>
              </w:rPr>
            </w:pPr>
            <w:proofErr w:type="spellStart"/>
            <w:r w:rsidRPr="00471FEA">
              <w:rPr>
                <w:rFonts w:eastAsia="Times New Roman"/>
                <w:b/>
                <w:bCs/>
                <w:color w:val="000000"/>
                <w:sz w:val="22"/>
                <w:szCs w:val="22"/>
                <w:lang w:eastAsia="en-GB"/>
              </w:rPr>
              <w:t>Bidirlstm</w:t>
            </w:r>
            <w:proofErr w:type="spellEnd"/>
          </w:p>
        </w:tc>
        <w:tc>
          <w:tcPr>
            <w:tcW w:w="778" w:type="dxa"/>
            <w:tcBorders>
              <w:top w:val="nil"/>
              <w:left w:val="nil"/>
              <w:bottom w:val="single" w:sz="4" w:space="0" w:color="auto"/>
              <w:right w:val="single" w:sz="4" w:space="0" w:color="auto"/>
            </w:tcBorders>
            <w:shd w:val="clear" w:color="auto" w:fill="auto"/>
            <w:noWrap/>
            <w:vAlign w:val="center"/>
            <w:hideMark/>
          </w:tcPr>
          <w:p w14:paraId="1A044481"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676" w:type="dxa"/>
            <w:tcBorders>
              <w:top w:val="nil"/>
              <w:left w:val="nil"/>
              <w:bottom w:val="single" w:sz="4" w:space="0" w:color="auto"/>
              <w:right w:val="single" w:sz="4" w:space="0" w:color="auto"/>
            </w:tcBorders>
            <w:shd w:val="clear" w:color="auto" w:fill="auto"/>
            <w:noWrap/>
            <w:vAlign w:val="center"/>
            <w:hideMark/>
          </w:tcPr>
          <w:p w14:paraId="30C4D285"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778" w:type="dxa"/>
            <w:tcBorders>
              <w:top w:val="nil"/>
              <w:left w:val="nil"/>
              <w:bottom w:val="single" w:sz="4" w:space="0" w:color="auto"/>
              <w:right w:val="single" w:sz="4" w:space="0" w:color="auto"/>
            </w:tcBorders>
            <w:shd w:val="clear" w:color="auto" w:fill="auto"/>
            <w:noWrap/>
            <w:vAlign w:val="center"/>
            <w:hideMark/>
          </w:tcPr>
          <w:p w14:paraId="09CD0100"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64</w:t>
            </w:r>
          </w:p>
        </w:tc>
        <w:tc>
          <w:tcPr>
            <w:tcW w:w="675" w:type="dxa"/>
            <w:tcBorders>
              <w:top w:val="nil"/>
              <w:left w:val="nil"/>
              <w:bottom w:val="single" w:sz="4" w:space="0" w:color="auto"/>
              <w:right w:val="single" w:sz="4" w:space="0" w:color="auto"/>
            </w:tcBorders>
            <w:shd w:val="clear" w:color="auto" w:fill="auto"/>
            <w:noWrap/>
            <w:vAlign w:val="center"/>
            <w:hideMark/>
          </w:tcPr>
          <w:p w14:paraId="18AC17D2"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675" w:type="dxa"/>
            <w:tcBorders>
              <w:top w:val="nil"/>
              <w:left w:val="nil"/>
              <w:bottom w:val="single" w:sz="4" w:space="0" w:color="auto"/>
              <w:right w:val="single" w:sz="4" w:space="0" w:color="auto"/>
            </w:tcBorders>
            <w:shd w:val="clear" w:color="auto" w:fill="auto"/>
            <w:noWrap/>
            <w:vAlign w:val="center"/>
            <w:hideMark/>
          </w:tcPr>
          <w:p w14:paraId="1D1A9D52"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186</w:t>
            </w:r>
          </w:p>
        </w:tc>
        <w:tc>
          <w:tcPr>
            <w:tcW w:w="675" w:type="dxa"/>
            <w:tcBorders>
              <w:top w:val="nil"/>
              <w:left w:val="nil"/>
              <w:bottom w:val="single" w:sz="4" w:space="0" w:color="auto"/>
              <w:right w:val="single" w:sz="4" w:space="0" w:color="auto"/>
            </w:tcBorders>
            <w:shd w:val="clear" w:color="auto" w:fill="auto"/>
            <w:vAlign w:val="center"/>
            <w:hideMark/>
          </w:tcPr>
          <w:p w14:paraId="211217F3"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64</w:t>
            </w:r>
          </w:p>
        </w:tc>
        <w:tc>
          <w:tcPr>
            <w:tcW w:w="675" w:type="dxa"/>
            <w:tcBorders>
              <w:top w:val="nil"/>
              <w:left w:val="nil"/>
              <w:bottom w:val="single" w:sz="4" w:space="0" w:color="auto"/>
              <w:right w:val="single" w:sz="4" w:space="0" w:color="auto"/>
            </w:tcBorders>
            <w:shd w:val="clear" w:color="auto" w:fill="auto"/>
            <w:noWrap/>
            <w:vAlign w:val="center"/>
            <w:hideMark/>
          </w:tcPr>
          <w:p w14:paraId="4E2D91DB"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879" w:type="dxa"/>
            <w:tcBorders>
              <w:top w:val="nil"/>
              <w:left w:val="nil"/>
              <w:bottom w:val="single" w:sz="4" w:space="0" w:color="auto"/>
              <w:right w:val="single" w:sz="4" w:space="0" w:color="auto"/>
            </w:tcBorders>
            <w:shd w:val="clear" w:color="auto" w:fill="auto"/>
            <w:noWrap/>
            <w:vAlign w:val="center"/>
            <w:hideMark/>
          </w:tcPr>
          <w:p w14:paraId="45414A76"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78</w:t>
            </w:r>
          </w:p>
        </w:tc>
        <w:tc>
          <w:tcPr>
            <w:tcW w:w="675" w:type="dxa"/>
            <w:tcBorders>
              <w:top w:val="nil"/>
              <w:left w:val="nil"/>
              <w:bottom w:val="single" w:sz="4" w:space="0" w:color="auto"/>
              <w:right w:val="single" w:sz="4" w:space="0" w:color="auto"/>
            </w:tcBorders>
            <w:shd w:val="clear" w:color="auto" w:fill="auto"/>
            <w:noWrap/>
            <w:vAlign w:val="center"/>
            <w:hideMark/>
          </w:tcPr>
          <w:p w14:paraId="74D26AC7"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64</w:t>
            </w:r>
          </w:p>
        </w:tc>
        <w:tc>
          <w:tcPr>
            <w:tcW w:w="675" w:type="dxa"/>
            <w:tcBorders>
              <w:top w:val="nil"/>
              <w:left w:val="nil"/>
              <w:bottom w:val="single" w:sz="4" w:space="0" w:color="auto"/>
              <w:right w:val="single" w:sz="4" w:space="0" w:color="auto"/>
            </w:tcBorders>
            <w:shd w:val="clear" w:color="auto" w:fill="auto"/>
            <w:vAlign w:val="center"/>
            <w:hideMark/>
          </w:tcPr>
          <w:p w14:paraId="4757534C"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88</w:t>
            </w:r>
          </w:p>
        </w:tc>
      </w:tr>
      <w:tr w:rsidR="00471FEA" w:rsidRPr="00471FEA" w14:paraId="1E0CBA89" w14:textId="77777777" w:rsidTr="00471FEA">
        <w:trPr>
          <w:trHeight w:val="85"/>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7424E935"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Dropout</w:t>
            </w:r>
          </w:p>
        </w:tc>
        <w:tc>
          <w:tcPr>
            <w:tcW w:w="778" w:type="dxa"/>
            <w:tcBorders>
              <w:top w:val="nil"/>
              <w:left w:val="nil"/>
              <w:bottom w:val="single" w:sz="4" w:space="0" w:color="auto"/>
              <w:right w:val="single" w:sz="4" w:space="0" w:color="auto"/>
            </w:tcBorders>
            <w:shd w:val="clear" w:color="auto" w:fill="auto"/>
            <w:noWrap/>
            <w:vAlign w:val="center"/>
            <w:hideMark/>
          </w:tcPr>
          <w:p w14:paraId="471380E0"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0.1</w:t>
            </w:r>
          </w:p>
        </w:tc>
        <w:tc>
          <w:tcPr>
            <w:tcW w:w="676" w:type="dxa"/>
            <w:tcBorders>
              <w:top w:val="nil"/>
              <w:left w:val="nil"/>
              <w:bottom w:val="single" w:sz="4" w:space="0" w:color="auto"/>
              <w:right w:val="single" w:sz="4" w:space="0" w:color="auto"/>
            </w:tcBorders>
            <w:shd w:val="clear" w:color="auto" w:fill="auto"/>
            <w:noWrap/>
            <w:vAlign w:val="center"/>
            <w:hideMark/>
          </w:tcPr>
          <w:p w14:paraId="5243FD7F"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0.4</w:t>
            </w:r>
          </w:p>
        </w:tc>
        <w:tc>
          <w:tcPr>
            <w:tcW w:w="778" w:type="dxa"/>
            <w:tcBorders>
              <w:top w:val="nil"/>
              <w:left w:val="nil"/>
              <w:bottom w:val="single" w:sz="4" w:space="0" w:color="auto"/>
              <w:right w:val="single" w:sz="4" w:space="0" w:color="auto"/>
            </w:tcBorders>
            <w:shd w:val="clear" w:color="auto" w:fill="auto"/>
            <w:noWrap/>
            <w:vAlign w:val="center"/>
            <w:hideMark/>
          </w:tcPr>
          <w:p w14:paraId="1560CF1A"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0.5</w:t>
            </w:r>
          </w:p>
        </w:tc>
        <w:tc>
          <w:tcPr>
            <w:tcW w:w="675" w:type="dxa"/>
            <w:tcBorders>
              <w:top w:val="nil"/>
              <w:left w:val="nil"/>
              <w:bottom w:val="single" w:sz="4" w:space="0" w:color="auto"/>
              <w:right w:val="single" w:sz="4" w:space="0" w:color="auto"/>
            </w:tcBorders>
            <w:shd w:val="clear" w:color="auto" w:fill="auto"/>
            <w:noWrap/>
            <w:vAlign w:val="center"/>
            <w:hideMark/>
          </w:tcPr>
          <w:p w14:paraId="3DF5C361"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0.4</w:t>
            </w:r>
          </w:p>
        </w:tc>
        <w:tc>
          <w:tcPr>
            <w:tcW w:w="675" w:type="dxa"/>
            <w:tcBorders>
              <w:top w:val="nil"/>
              <w:left w:val="nil"/>
              <w:bottom w:val="single" w:sz="4" w:space="0" w:color="auto"/>
              <w:right w:val="single" w:sz="4" w:space="0" w:color="auto"/>
            </w:tcBorders>
            <w:shd w:val="clear" w:color="auto" w:fill="auto"/>
            <w:noWrap/>
            <w:vAlign w:val="center"/>
            <w:hideMark/>
          </w:tcPr>
          <w:p w14:paraId="18553D27"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0.5</w:t>
            </w:r>
          </w:p>
        </w:tc>
        <w:tc>
          <w:tcPr>
            <w:tcW w:w="675" w:type="dxa"/>
            <w:tcBorders>
              <w:top w:val="nil"/>
              <w:left w:val="nil"/>
              <w:bottom w:val="single" w:sz="4" w:space="0" w:color="auto"/>
              <w:right w:val="single" w:sz="4" w:space="0" w:color="auto"/>
            </w:tcBorders>
            <w:shd w:val="clear" w:color="auto" w:fill="auto"/>
            <w:vAlign w:val="center"/>
            <w:hideMark/>
          </w:tcPr>
          <w:p w14:paraId="1917BDA3"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0.3</w:t>
            </w:r>
          </w:p>
        </w:tc>
        <w:tc>
          <w:tcPr>
            <w:tcW w:w="675" w:type="dxa"/>
            <w:tcBorders>
              <w:top w:val="nil"/>
              <w:left w:val="nil"/>
              <w:bottom w:val="single" w:sz="4" w:space="0" w:color="auto"/>
              <w:right w:val="single" w:sz="4" w:space="0" w:color="auto"/>
            </w:tcBorders>
            <w:shd w:val="clear" w:color="auto" w:fill="auto"/>
            <w:noWrap/>
            <w:vAlign w:val="center"/>
            <w:hideMark/>
          </w:tcPr>
          <w:p w14:paraId="3ED2E018"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0.5</w:t>
            </w:r>
          </w:p>
        </w:tc>
        <w:tc>
          <w:tcPr>
            <w:tcW w:w="879" w:type="dxa"/>
            <w:tcBorders>
              <w:top w:val="nil"/>
              <w:left w:val="nil"/>
              <w:bottom w:val="single" w:sz="4" w:space="0" w:color="auto"/>
              <w:right w:val="single" w:sz="4" w:space="0" w:color="auto"/>
            </w:tcBorders>
            <w:shd w:val="clear" w:color="auto" w:fill="auto"/>
            <w:noWrap/>
            <w:vAlign w:val="center"/>
            <w:hideMark/>
          </w:tcPr>
          <w:p w14:paraId="3AEBD64E"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0.7</w:t>
            </w:r>
          </w:p>
        </w:tc>
        <w:tc>
          <w:tcPr>
            <w:tcW w:w="675" w:type="dxa"/>
            <w:tcBorders>
              <w:top w:val="nil"/>
              <w:left w:val="nil"/>
              <w:bottom w:val="single" w:sz="4" w:space="0" w:color="auto"/>
              <w:right w:val="single" w:sz="4" w:space="0" w:color="auto"/>
            </w:tcBorders>
            <w:shd w:val="clear" w:color="auto" w:fill="auto"/>
            <w:noWrap/>
            <w:vAlign w:val="center"/>
            <w:hideMark/>
          </w:tcPr>
          <w:p w14:paraId="04894329"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0.2</w:t>
            </w:r>
          </w:p>
        </w:tc>
        <w:tc>
          <w:tcPr>
            <w:tcW w:w="675" w:type="dxa"/>
            <w:tcBorders>
              <w:top w:val="nil"/>
              <w:left w:val="nil"/>
              <w:bottom w:val="single" w:sz="4" w:space="0" w:color="auto"/>
              <w:right w:val="single" w:sz="4" w:space="0" w:color="auto"/>
            </w:tcBorders>
            <w:shd w:val="clear" w:color="auto" w:fill="auto"/>
            <w:noWrap/>
            <w:vAlign w:val="center"/>
            <w:hideMark/>
          </w:tcPr>
          <w:p w14:paraId="20E220B0"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0.5</w:t>
            </w:r>
          </w:p>
        </w:tc>
      </w:tr>
      <w:tr w:rsidR="00471FEA" w:rsidRPr="00471FEA" w14:paraId="1B24B770" w14:textId="77777777" w:rsidTr="00471FEA">
        <w:trPr>
          <w:trHeight w:val="85"/>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695CCEE4"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1</w:t>
            </w:r>
            <w:r w:rsidRPr="00471FEA">
              <w:rPr>
                <w:rFonts w:eastAsia="Times New Roman"/>
                <w:b/>
                <w:bCs/>
                <w:color w:val="000000"/>
                <w:sz w:val="22"/>
                <w:szCs w:val="22"/>
                <w:vertAlign w:val="superscript"/>
                <w:lang w:eastAsia="en-GB"/>
              </w:rPr>
              <w:t>st</w:t>
            </w:r>
            <w:r w:rsidRPr="00471FEA">
              <w:rPr>
                <w:rFonts w:eastAsia="Times New Roman"/>
                <w:b/>
                <w:bCs/>
                <w:color w:val="000000"/>
                <w:sz w:val="22"/>
                <w:szCs w:val="22"/>
                <w:lang w:eastAsia="en-GB"/>
              </w:rPr>
              <w:t xml:space="preserve"> Dense</w:t>
            </w:r>
          </w:p>
        </w:tc>
        <w:tc>
          <w:tcPr>
            <w:tcW w:w="778" w:type="dxa"/>
            <w:tcBorders>
              <w:top w:val="nil"/>
              <w:left w:val="nil"/>
              <w:bottom w:val="single" w:sz="4" w:space="0" w:color="auto"/>
              <w:right w:val="single" w:sz="4" w:space="0" w:color="auto"/>
            </w:tcBorders>
            <w:shd w:val="clear" w:color="auto" w:fill="auto"/>
            <w:noWrap/>
            <w:vAlign w:val="center"/>
            <w:hideMark/>
          </w:tcPr>
          <w:p w14:paraId="2879F8B7"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676" w:type="dxa"/>
            <w:tcBorders>
              <w:top w:val="nil"/>
              <w:left w:val="nil"/>
              <w:bottom w:val="single" w:sz="4" w:space="0" w:color="auto"/>
              <w:right w:val="single" w:sz="4" w:space="0" w:color="auto"/>
            </w:tcBorders>
            <w:shd w:val="clear" w:color="auto" w:fill="auto"/>
            <w:noWrap/>
            <w:vAlign w:val="center"/>
            <w:hideMark/>
          </w:tcPr>
          <w:p w14:paraId="6A474FEE"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778" w:type="dxa"/>
            <w:tcBorders>
              <w:top w:val="nil"/>
              <w:left w:val="nil"/>
              <w:bottom w:val="single" w:sz="4" w:space="0" w:color="auto"/>
              <w:right w:val="single" w:sz="4" w:space="0" w:color="auto"/>
            </w:tcBorders>
            <w:shd w:val="clear" w:color="auto" w:fill="auto"/>
            <w:noWrap/>
            <w:vAlign w:val="center"/>
            <w:hideMark/>
          </w:tcPr>
          <w:p w14:paraId="4CD25A4A"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675" w:type="dxa"/>
            <w:tcBorders>
              <w:top w:val="nil"/>
              <w:left w:val="nil"/>
              <w:bottom w:val="single" w:sz="4" w:space="0" w:color="auto"/>
              <w:right w:val="single" w:sz="4" w:space="0" w:color="auto"/>
            </w:tcBorders>
            <w:shd w:val="clear" w:color="auto" w:fill="auto"/>
            <w:noWrap/>
            <w:vAlign w:val="center"/>
            <w:hideMark/>
          </w:tcPr>
          <w:p w14:paraId="3CDEBA40"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675" w:type="dxa"/>
            <w:tcBorders>
              <w:top w:val="nil"/>
              <w:left w:val="nil"/>
              <w:bottom w:val="single" w:sz="4" w:space="0" w:color="auto"/>
              <w:right w:val="single" w:sz="4" w:space="0" w:color="auto"/>
            </w:tcBorders>
            <w:shd w:val="clear" w:color="auto" w:fill="auto"/>
            <w:noWrap/>
            <w:vAlign w:val="center"/>
            <w:hideMark/>
          </w:tcPr>
          <w:p w14:paraId="479BFC45"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675" w:type="dxa"/>
            <w:tcBorders>
              <w:top w:val="nil"/>
              <w:left w:val="nil"/>
              <w:bottom w:val="single" w:sz="4" w:space="0" w:color="auto"/>
              <w:right w:val="single" w:sz="4" w:space="0" w:color="auto"/>
            </w:tcBorders>
            <w:shd w:val="clear" w:color="auto" w:fill="auto"/>
            <w:vAlign w:val="center"/>
            <w:hideMark/>
          </w:tcPr>
          <w:p w14:paraId="4629C6CC"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675" w:type="dxa"/>
            <w:tcBorders>
              <w:top w:val="nil"/>
              <w:left w:val="nil"/>
              <w:bottom w:val="single" w:sz="4" w:space="0" w:color="auto"/>
              <w:right w:val="single" w:sz="4" w:space="0" w:color="auto"/>
            </w:tcBorders>
            <w:shd w:val="clear" w:color="auto" w:fill="auto"/>
            <w:noWrap/>
            <w:vAlign w:val="center"/>
            <w:hideMark/>
          </w:tcPr>
          <w:p w14:paraId="4BBC50E2"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879" w:type="dxa"/>
            <w:tcBorders>
              <w:top w:val="nil"/>
              <w:left w:val="nil"/>
              <w:bottom w:val="single" w:sz="4" w:space="0" w:color="auto"/>
              <w:right w:val="single" w:sz="4" w:space="0" w:color="auto"/>
            </w:tcBorders>
            <w:shd w:val="clear" w:color="auto" w:fill="auto"/>
            <w:noWrap/>
            <w:vAlign w:val="center"/>
            <w:hideMark/>
          </w:tcPr>
          <w:p w14:paraId="1277C09A"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675" w:type="dxa"/>
            <w:tcBorders>
              <w:top w:val="nil"/>
              <w:left w:val="nil"/>
              <w:bottom w:val="single" w:sz="4" w:space="0" w:color="auto"/>
              <w:right w:val="single" w:sz="4" w:space="0" w:color="auto"/>
            </w:tcBorders>
            <w:shd w:val="clear" w:color="auto" w:fill="auto"/>
            <w:noWrap/>
            <w:vAlign w:val="center"/>
            <w:hideMark/>
          </w:tcPr>
          <w:p w14:paraId="172486E6"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675" w:type="dxa"/>
            <w:tcBorders>
              <w:top w:val="nil"/>
              <w:left w:val="nil"/>
              <w:bottom w:val="single" w:sz="4" w:space="0" w:color="auto"/>
              <w:right w:val="single" w:sz="4" w:space="0" w:color="auto"/>
            </w:tcBorders>
            <w:shd w:val="clear" w:color="auto" w:fill="auto"/>
            <w:noWrap/>
            <w:vAlign w:val="center"/>
            <w:hideMark/>
          </w:tcPr>
          <w:p w14:paraId="6F57ECCF"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128</w:t>
            </w:r>
          </w:p>
        </w:tc>
      </w:tr>
      <w:tr w:rsidR="00471FEA" w:rsidRPr="00471FEA" w14:paraId="61D4F537" w14:textId="77777777" w:rsidTr="00471FEA">
        <w:trPr>
          <w:trHeight w:val="295"/>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6A9E0F70"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2</w:t>
            </w:r>
            <w:r w:rsidRPr="00471FEA">
              <w:rPr>
                <w:rFonts w:eastAsia="Times New Roman"/>
                <w:b/>
                <w:bCs/>
                <w:color w:val="000000"/>
                <w:sz w:val="22"/>
                <w:szCs w:val="22"/>
                <w:vertAlign w:val="superscript"/>
                <w:lang w:eastAsia="en-GB"/>
              </w:rPr>
              <w:t>nd</w:t>
            </w:r>
            <w:r w:rsidRPr="00471FEA">
              <w:rPr>
                <w:rFonts w:eastAsia="Times New Roman"/>
                <w:b/>
                <w:bCs/>
                <w:color w:val="000000"/>
                <w:sz w:val="22"/>
                <w:szCs w:val="22"/>
                <w:lang w:eastAsia="en-GB"/>
              </w:rPr>
              <w:t xml:space="preserve"> Dense</w:t>
            </w:r>
          </w:p>
        </w:tc>
        <w:tc>
          <w:tcPr>
            <w:tcW w:w="778" w:type="dxa"/>
            <w:tcBorders>
              <w:top w:val="nil"/>
              <w:left w:val="nil"/>
              <w:bottom w:val="single" w:sz="4" w:space="0" w:color="auto"/>
              <w:right w:val="single" w:sz="4" w:space="0" w:color="auto"/>
            </w:tcBorders>
            <w:shd w:val="clear" w:color="auto" w:fill="auto"/>
            <w:noWrap/>
            <w:vAlign w:val="center"/>
            <w:hideMark/>
          </w:tcPr>
          <w:p w14:paraId="4CC32E07"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676" w:type="dxa"/>
            <w:tcBorders>
              <w:top w:val="nil"/>
              <w:left w:val="nil"/>
              <w:bottom w:val="single" w:sz="4" w:space="0" w:color="auto"/>
              <w:right w:val="single" w:sz="4" w:space="0" w:color="auto"/>
            </w:tcBorders>
            <w:shd w:val="clear" w:color="auto" w:fill="auto"/>
            <w:noWrap/>
            <w:vAlign w:val="center"/>
            <w:hideMark/>
          </w:tcPr>
          <w:p w14:paraId="76C9A36C"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778" w:type="dxa"/>
            <w:tcBorders>
              <w:top w:val="nil"/>
              <w:left w:val="nil"/>
              <w:bottom w:val="single" w:sz="4" w:space="0" w:color="auto"/>
              <w:right w:val="single" w:sz="4" w:space="0" w:color="auto"/>
            </w:tcBorders>
            <w:shd w:val="clear" w:color="auto" w:fill="auto"/>
            <w:noWrap/>
            <w:vAlign w:val="center"/>
            <w:hideMark/>
          </w:tcPr>
          <w:p w14:paraId="308F611E"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675" w:type="dxa"/>
            <w:tcBorders>
              <w:top w:val="nil"/>
              <w:left w:val="nil"/>
              <w:bottom w:val="single" w:sz="4" w:space="0" w:color="auto"/>
              <w:right w:val="single" w:sz="4" w:space="0" w:color="auto"/>
            </w:tcBorders>
            <w:shd w:val="clear" w:color="auto" w:fill="auto"/>
            <w:noWrap/>
            <w:vAlign w:val="center"/>
            <w:hideMark/>
          </w:tcPr>
          <w:p w14:paraId="078D918C"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675" w:type="dxa"/>
            <w:tcBorders>
              <w:top w:val="nil"/>
              <w:left w:val="nil"/>
              <w:bottom w:val="single" w:sz="4" w:space="0" w:color="auto"/>
              <w:right w:val="single" w:sz="4" w:space="0" w:color="auto"/>
            </w:tcBorders>
            <w:shd w:val="clear" w:color="auto" w:fill="auto"/>
            <w:noWrap/>
            <w:vAlign w:val="center"/>
            <w:hideMark/>
          </w:tcPr>
          <w:p w14:paraId="5D154C93"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675" w:type="dxa"/>
            <w:tcBorders>
              <w:top w:val="nil"/>
              <w:left w:val="nil"/>
              <w:bottom w:val="single" w:sz="4" w:space="0" w:color="auto"/>
              <w:right w:val="single" w:sz="4" w:space="0" w:color="auto"/>
            </w:tcBorders>
            <w:shd w:val="clear" w:color="auto" w:fill="auto"/>
            <w:noWrap/>
            <w:vAlign w:val="center"/>
            <w:hideMark/>
          </w:tcPr>
          <w:p w14:paraId="15277D65"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675" w:type="dxa"/>
            <w:tcBorders>
              <w:top w:val="nil"/>
              <w:left w:val="nil"/>
              <w:bottom w:val="single" w:sz="4" w:space="0" w:color="auto"/>
              <w:right w:val="single" w:sz="4" w:space="0" w:color="auto"/>
            </w:tcBorders>
            <w:shd w:val="clear" w:color="auto" w:fill="auto"/>
            <w:noWrap/>
            <w:vAlign w:val="center"/>
            <w:hideMark/>
          </w:tcPr>
          <w:p w14:paraId="270244F0"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879" w:type="dxa"/>
            <w:tcBorders>
              <w:top w:val="nil"/>
              <w:left w:val="nil"/>
              <w:bottom w:val="single" w:sz="4" w:space="0" w:color="auto"/>
              <w:right w:val="single" w:sz="4" w:space="0" w:color="auto"/>
            </w:tcBorders>
            <w:shd w:val="clear" w:color="auto" w:fill="auto"/>
            <w:noWrap/>
            <w:vAlign w:val="center"/>
            <w:hideMark/>
          </w:tcPr>
          <w:p w14:paraId="1D1B7C56"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675" w:type="dxa"/>
            <w:tcBorders>
              <w:top w:val="nil"/>
              <w:left w:val="nil"/>
              <w:bottom w:val="single" w:sz="4" w:space="0" w:color="auto"/>
              <w:right w:val="single" w:sz="4" w:space="0" w:color="auto"/>
            </w:tcBorders>
            <w:shd w:val="clear" w:color="auto" w:fill="auto"/>
            <w:noWrap/>
            <w:vAlign w:val="center"/>
            <w:hideMark/>
          </w:tcPr>
          <w:p w14:paraId="427DBE37"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675" w:type="dxa"/>
            <w:tcBorders>
              <w:top w:val="nil"/>
              <w:left w:val="nil"/>
              <w:bottom w:val="single" w:sz="4" w:space="0" w:color="auto"/>
              <w:right w:val="single" w:sz="4" w:space="0" w:color="auto"/>
            </w:tcBorders>
            <w:shd w:val="clear" w:color="auto" w:fill="auto"/>
            <w:noWrap/>
            <w:vAlign w:val="center"/>
            <w:hideMark/>
          </w:tcPr>
          <w:p w14:paraId="6CF72F0D"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w:t>
            </w:r>
          </w:p>
        </w:tc>
      </w:tr>
      <w:tr w:rsidR="00471FEA" w:rsidRPr="00471FEA" w14:paraId="371987B9" w14:textId="77777777" w:rsidTr="00471FEA">
        <w:trPr>
          <w:trHeight w:val="85"/>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41D0239C"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Epochs</w:t>
            </w:r>
          </w:p>
        </w:tc>
        <w:tc>
          <w:tcPr>
            <w:tcW w:w="778" w:type="dxa"/>
            <w:tcBorders>
              <w:top w:val="nil"/>
              <w:left w:val="nil"/>
              <w:bottom w:val="single" w:sz="4" w:space="0" w:color="auto"/>
              <w:right w:val="single" w:sz="4" w:space="0" w:color="auto"/>
            </w:tcBorders>
            <w:shd w:val="clear" w:color="auto" w:fill="auto"/>
            <w:noWrap/>
            <w:vAlign w:val="center"/>
            <w:hideMark/>
          </w:tcPr>
          <w:p w14:paraId="68F2EF56"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30</w:t>
            </w:r>
          </w:p>
        </w:tc>
        <w:tc>
          <w:tcPr>
            <w:tcW w:w="676" w:type="dxa"/>
            <w:tcBorders>
              <w:top w:val="nil"/>
              <w:left w:val="nil"/>
              <w:bottom w:val="single" w:sz="4" w:space="0" w:color="auto"/>
              <w:right w:val="single" w:sz="4" w:space="0" w:color="auto"/>
            </w:tcBorders>
            <w:shd w:val="clear" w:color="auto" w:fill="auto"/>
            <w:noWrap/>
            <w:vAlign w:val="center"/>
            <w:hideMark/>
          </w:tcPr>
          <w:p w14:paraId="4AD4A403"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25</w:t>
            </w:r>
          </w:p>
        </w:tc>
        <w:tc>
          <w:tcPr>
            <w:tcW w:w="778" w:type="dxa"/>
            <w:tcBorders>
              <w:top w:val="nil"/>
              <w:left w:val="nil"/>
              <w:bottom w:val="single" w:sz="4" w:space="0" w:color="auto"/>
              <w:right w:val="single" w:sz="4" w:space="0" w:color="auto"/>
            </w:tcBorders>
            <w:shd w:val="clear" w:color="auto" w:fill="auto"/>
            <w:noWrap/>
            <w:vAlign w:val="center"/>
            <w:hideMark/>
          </w:tcPr>
          <w:p w14:paraId="5AA4E4E6"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50</w:t>
            </w:r>
          </w:p>
        </w:tc>
        <w:tc>
          <w:tcPr>
            <w:tcW w:w="675" w:type="dxa"/>
            <w:tcBorders>
              <w:top w:val="nil"/>
              <w:left w:val="nil"/>
              <w:bottom w:val="single" w:sz="4" w:space="0" w:color="auto"/>
              <w:right w:val="single" w:sz="4" w:space="0" w:color="auto"/>
            </w:tcBorders>
            <w:shd w:val="clear" w:color="auto" w:fill="auto"/>
            <w:noWrap/>
            <w:vAlign w:val="center"/>
            <w:hideMark/>
          </w:tcPr>
          <w:p w14:paraId="02EE3548"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50</w:t>
            </w:r>
          </w:p>
        </w:tc>
        <w:tc>
          <w:tcPr>
            <w:tcW w:w="675" w:type="dxa"/>
            <w:tcBorders>
              <w:top w:val="nil"/>
              <w:left w:val="nil"/>
              <w:bottom w:val="single" w:sz="4" w:space="0" w:color="auto"/>
              <w:right w:val="single" w:sz="4" w:space="0" w:color="auto"/>
            </w:tcBorders>
            <w:shd w:val="clear" w:color="auto" w:fill="auto"/>
            <w:noWrap/>
            <w:vAlign w:val="center"/>
            <w:hideMark/>
          </w:tcPr>
          <w:p w14:paraId="077EC9F3"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25</w:t>
            </w:r>
          </w:p>
        </w:tc>
        <w:tc>
          <w:tcPr>
            <w:tcW w:w="675" w:type="dxa"/>
            <w:tcBorders>
              <w:top w:val="nil"/>
              <w:left w:val="nil"/>
              <w:bottom w:val="single" w:sz="4" w:space="0" w:color="auto"/>
              <w:right w:val="single" w:sz="4" w:space="0" w:color="auto"/>
            </w:tcBorders>
            <w:shd w:val="clear" w:color="auto" w:fill="auto"/>
            <w:vAlign w:val="center"/>
            <w:hideMark/>
          </w:tcPr>
          <w:p w14:paraId="26162B00"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40</w:t>
            </w:r>
          </w:p>
        </w:tc>
        <w:tc>
          <w:tcPr>
            <w:tcW w:w="675" w:type="dxa"/>
            <w:tcBorders>
              <w:top w:val="nil"/>
              <w:left w:val="nil"/>
              <w:bottom w:val="single" w:sz="4" w:space="0" w:color="auto"/>
              <w:right w:val="single" w:sz="4" w:space="0" w:color="auto"/>
            </w:tcBorders>
            <w:shd w:val="clear" w:color="auto" w:fill="auto"/>
            <w:noWrap/>
            <w:vAlign w:val="center"/>
            <w:hideMark/>
          </w:tcPr>
          <w:p w14:paraId="3B7C608E"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40</w:t>
            </w:r>
          </w:p>
        </w:tc>
        <w:tc>
          <w:tcPr>
            <w:tcW w:w="879" w:type="dxa"/>
            <w:tcBorders>
              <w:top w:val="nil"/>
              <w:left w:val="nil"/>
              <w:bottom w:val="single" w:sz="4" w:space="0" w:color="auto"/>
              <w:right w:val="single" w:sz="4" w:space="0" w:color="auto"/>
            </w:tcBorders>
            <w:shd w:val="clear" w:color="auto" w:fill="auto"/>
            <w:noWrap/>
            <w:vAlign w:val="center"/>
            <w:hideMark/>
          </w:tcPr>
          <w:p w14:paraId="2D90EFB5"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30</w:t>
            </w:r>
          </w:p>
        </w:tc>
        <w:tc>
          <w:tcPr>
            <w:tcW w:w="675" w:type="dxa"/>
            <w:tcBorders>
              <w:top w:val="nil"/>
              <w:left w:val="nil"/>
              <w:bottom w:val="single" w:sz="4" w:space="0" w:color="auto"/>
              <w:right w:val="single" w:sz="4" w:space="0" w:color="auto"/>
            </w:tcBorders>
            <w:shd w:val="clear" w:color="auto" w:fill="auto"/>
            <w:noWrap/>
            <w:vAlign w:val="center"/>
            <w:hideMark/>
          </w:tcPr>
          <w:p w14:paraId="2C48B2E5"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30</w:t>
            </w:r>
          </w:p>
        </w:tc>
        <w:tc>
          <w:tcPr>
            <w:tcW w:w="675" w:type="dxa"/>
            <w:tcBorders>
              <w:top w:val="nil"/>
              <w:left w:val="nil"/>
              <w:bottom w:val="single" w:sz="4" w:space="0" w:color="auto"/>
              <w:right w:val="single" w:sz="4" w:space="0" w:color="auto"/>
            </w:tcBorders>
            <w:shd w:val="clear" w:color="auto" w:fill="auto"/>
            <w:vAlign w:val="center"/>
            <w:hideMark/>
          </w:tcPr>
          <w:p w14:paraId="7C03C13F"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30</w:t>
            </w:r>
          </w:p>
        </w:tc>
      </w:tr>
      <w:tr w:rsidR="00471FEA" w:rsidRPr="00471FEA" w14:paraId="64C359C0" w14:textId="77777777" w:rsidTr="00471FEA">
        <w:trPr>
          <w:trHeight w:val="85"/>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6978852B"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Learning rate</w:t>
            </w:r>
          </w:p>
        </w:tc>
        <w:tc>
          <w:tcPr>
            <w:tcW w:w="778" w:type="dxa"/>
            <w:tcBorders>
              <w:top w:val="nil"/>
              <w:left w:val="nil"/>
              <w:bottom w:val="single" w:sz="4" w:space="0" w:color="auto"/>
              <w:right w:val="single" w:sz="4" w:space="0" w:color="auto"/>
            </w:tcBorders>
            <w:shd w:val="clear" w:color="auto" w:fill="auto"/>
            <w:noWrap/>
            <w:vAlign w:val="center"/>
            <w:hideMark/>
          </w:tcPr>
          <w:p w14:paraId="4F99AEF7"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676" w:type="dxa"/>
            <w:tcBorders>
              <w:top w:val="nil"/>
              <w:left w:val="nil"/>
              <w:bottom w:val="single" w:sz="4" w:space="0" w:color="auto"/>
              <w:right w:val="single" w:sz="4" w:space="0" w:color="auto"/>
            </w:tcBorders>
            <w:shd w:val="clear" w:color="auto" w:fill="auto"/>
            <w:noWrap/>
            <w:vAlign w:val="center"/>
            <w:hideMark/>
          </w:tcPr>
          <w:p w14:paraId="55DA2C98"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0.005</w:t>
            </w:r>
          </w:p>
        </w:tc>
        <w:tc>
          <w:tcPr>
            <w:tcW w:w="778" w:type="dxa"/>
            <w:tcBorders>
              <w:top w:val="nil"/>
              <w:left w:val="nil"/>
              <w:bottom w:val="single" w:sz="4" w:space="0" w:color="auto"/>
              <w:right w:val="single" w:sz="4" w:space="0" w:color="auto"/>
            </w:tcBorders>
            <w:shd w:val="clear" w:color="auto" w:fill="auto"/>
            <w:noWrap/>
            <w:vAlign w:val="center"/>
            <w:hideMark/>
          </w:tcPr>
          <w:p w14:paraId="2DEDAE84"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0.005</w:t>
            </w:r>
          </w:p>
        </w:tc>
        <w:tc>
          <w:tcPr>
            <w:tcW w:w="675" w:type="dxa"/>
            <w:tcBorders>
              <w:top w:val="nil"/>
              <w:left w:val="nil"/>
              <w:bottom w:val="single" w:sz="4" w:space="0" w:color="auto"/>
              <w:right w:val="single" w:sz="4" w:space="0" w:color="auto"/>
            </w:tcBorders>
            <w:shd w:val="clear" w:color="auto" w:fill="auto"/>
            <w:noWrap/>
            <w:vAlign w:val="center"/>
            <w:hideMark/>
          </w:tcPr>
          <w:p w14:paraId="124CDBFE"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0.003</w:t>
            </w:r>
          </w:p>
        </w:tc>
        <w:tc>
          <w:tcPr>
            <w:tcW w:w="675" w:type="dxa"/>
            <w:tcBorders>
              <w:top w:val="nil"/>
              <w:left w:val="nil"/>
              <w:bottom w:val="single" w:sz="4" w:space="0" w:color="auto"/>
              <w:right w:val="single" w:sz="4" w:space="0" w:color="auto"/>
            </w:tcBorders>
            <w:shd w:val="clear" w:color="auto" w:fill="auto"/>
            <w:noWrap/>
            <w:vAlign w:val="center"/>
            <w:hideMark/>
          </w:tcPr>
          <w:p w14:paraId="29A0512D"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675" w:type="dxa"/>
            <w:tcBorders>
              <w:top w:val="nil"/>
              <w:left w:val="nil"/>
              <w:bottom w:val="single" w:sz="4" w:space="0" w:color="auto"/>
              <w:right w:val="single" w:sz="4" w:space="0" w:color="auto"/>
            </w:tcBorders>
            <w:shd w:val="clear" w:color="auto" w:fill="auto"/>
            <w:vAlign w:val="center"/>
            <w:hideMark/>
          </w:tcPr>
          <w:p w14:paraId="06570424"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675" w:type="dxa"/>
            <w:tcBorders>
              <w:top w:val="nil"/>
              <w:left w:val="nil"/>
              <w:bottom w:val="single" w:sz="4" w:space="0" w:color="auto"/>
              <w:right w:val="single" w:sz="4" w:space="0" w:color="auto"/>
            </w:tcBorders>
            <w:shd w:val="clear" w:color="auto" w:fill="auto"/>
            <w:noWrap/>
            <w:vAlign w:val="center"/>
            <w:hideMark/>
          </w:tcPr>
          <w:p w14:paraId="534695EB"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879" w:type="dxa"/>
            <w:tcBorders>
              <w:top w:val="nil"/>
              <w:left w:val="nil"/>
              <w:bottom w:val="single" w:sz="4" w:space="0" w:color="auto"/>
              <w:right w:val="single" w:sz="4" w:space="0" w:color="auto"/>
            </w:tcBorders>
            <w:shd w:val="clear" w:color="auto" w:fill="auto"/>
            <w:noWrap/>
            <w:vAlign w:val="center"/>
            <w:hideMark/>
          </w:tcPr>
          <w:p w14:paraId="55F24517"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0.002</w:t>
            </w:r>
          </w:p>
        </w:tc>
        <w:tc>
          <w:tcPr>
            <w:tcW w:w="675" w:type="dxa"/>
            <w:tcBorders>
              <w:top w:val="nil"/>
              <w:left w:val="nil"/>
              <w:bottom w:val="single" w:sz="4" w:space="0" w:color="auto"/>
              <w:right w:val="single" w:sz="4" w:space="0" w:color="auto"/>
            </w:tcBorders>
            <w:shd w:val="clear" w:color="auto" w:fill="auto"/>
            <w:noWrap/>
            <w:vAlign w:val="center"/>
            <w:hideMark/>
          </w:tcPr>
          <w:p w14:paraId="4A5172B3"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0.004</w:t>
            </w:r>
          </w:p>
        </w:tc>
        <w:tc>
          <w:tcPr>
            <w:tcW w:w="675" w:type="dxa"/>
            <w:tcBorders>
              <w:top w:val="nil"/>
              <w:left w:val="nil"/>
              <w:bottom w:val="single" w:sz="4" w:space="0" w:color="auto"/>
              <w:right w:val="single" w:sz="4" w:space="0" w:color="auto"/>
            </w:tcBorders>
            <w:shd w:val="clear" w:color="auto" w:fill="auto"/>
            <w:vAlign w:val="center"/>
            <w:hideMark/>
          </w:tcPr>
          <w:p w14:paraId="31AA13B8"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0.001</w:t>
            </w:r>
          </w:p>
        </w:tc>
      </w:tr>
      <w:tr w:rsidR="00471FEA" w:rsidRPr="00471FEA" w14:paraId="10EA3FD5" w14:textId="77777777" w:rsidTr="00471FEA">
        <w:trPr>
          <w:trHeight w:val="85"/>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355707C6"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Decay</w:t>
            </w:r>
          </w:p>
        </w:tc>
        <w:tc>
          <w:tcPr>
            <w:tcW w:w="778" w:type="dxa"/>
            <w:tcBorders>
              <w:top w:val="nil"/>
              <w:left w:val="nil"/>
              <w:bottom w:val="single" w:sz="4" w:space="0" w:color="auto"/>
              <w:right w:val="single" w:sz="4" w:space="0" w:color="auto"/>
            </w:tcBorders>
            <w:shd w:val="clear" w:color="auto" w:fill="auto"/>
            <w:noWrap/>
            <w:vAlign w:val="center"/>
            <w:hideMark/>
          </w:tcPr>
          <w:p w14:paraId="66D1F56B"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0.0001</w:t>
            </w:r>
          </w:p>
        </w:tc>
        <w:tc>
          <w:tcPr>
            <w:tcW w:w="676" w:type="dxa"/>
            <w:tcBorders>
              <w:top w:val="nil"/>
              <w:left w:val="nil"/>
              <w:bottom w:val="single" w:sz="4" w:space="0" w:color="auto"/>
              <w:right w:val="single" w:sz="4" w:space="0" w:color="auto"/>
            </w:tcBorders>
            <w:shd w:val="clear" w:color="auto" w:fill="auto"/>
            <w:noWrap/>
            <w:vAlign w:val="center"/>
            <w:hideMark/>
          </w:tcPr>
          <w:p w14:paraId="1FC0F672"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778" w:type="dxa"/>
            <w:tcBorders>
              <w:top w:val="nil"/>
              <w:left w:val="nil"/>
              <w:bottom w:val="single" w:sz="4" w:space="0" w:color="auto"/>
              <w:right w:val="single" w:sz="4" w:space="0" w:color="auto"/>
            </w:tcBorders>
            <w:shd w:val="clear" w:color="auto" w:fill="auto"/>
            <w:noWrap/>
            <w:vAlign w:val="center"/>
            <w:hideMark/>
          </w:tcPr>
          <w:p w14:paraId="48BB2E75"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0.0001</w:t>
            </w:r>
          </w:p>
        </w:tc>
        <w:tc>
          <w:tcPr>
            <w:tcW w:w="675" w:type="dxa"/>
            <w:tcBorders>
              <w:top w:val="nil"/>
              <w:left w:val="nil"/>
              <w:bottom w:val="single" w:sz="4" w:space="0" w:color="auto"/>
              <w:right w:val="single" w:sz="4" w:space="0" w:color="auto"/>
            </w:tcBorders>
            <w:shd w:val="clear" w:color="auto" w:fill="auto"/>
            <w:noWrap/>
            <w:vAlign w:val="center"/>
            <w:hideMark/>
          </w:tcPr>
          <w:p w14:paraId="4FF21D70"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w:t>
            </w:r>
          </w:p>
        </w:tc>
        <w:tc>
          <w:tcPr>
            <w:tcW w:w="675" w:type="dxa"/>
            <w:tcBorders>
              <w:top w:val="nil"/>
              <w:left w:val="nil"/>
              <w:bottom w:val="single" w:sz="4" w:space="0" w:color="auto"/>
              <w:right w:val="single" w:sz="4" w:space="0" w:color="auto"/>
            </w:tcBorders>
            <w:shd w:val="clear" w:color="auto" w:fill="auto"/>
            <w:noWrap/>
            <w:vAlign w:val="center"/>
            <w:hideMark/>
          </w:tcPr>
          <w:p w14:paraId="166030D9"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w:t>
            </w:r>
          </w:p>
        </w:tc>
        <w:tc>
          <w:tcPr>
            <w:tcW w:w="675" w:type="dxa"/>
            <w:tcBorders>
              <w:top w:val="nil"/>
              <w:left w:val="nil"/>
              <w:bottom w:val="single" w:sz="4" w:space="0" w:color="auto"/>
              <w:right w:val="single" w:sz="4" w:space="0" w:color="auto"/>
            </w:tcBorders>
            <w:shd w:val="clear" w:color="auto" w:fill="auto"/>
            <w:vAlign w:val="center"/>
            <w:hideMark/>
          </w:tcPr>
          <w:p w14:paraId="033EC289"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w:t>
            </w:r>
          </w:p>
        </w:tc>
        <w:tc>
          <w:tcPr>
            <w:tcW w:w="675" w:type="dxa"/>
            <w:tcBorders>
              <w:top w:val="nil"/>
              <w:left w:val="nil"/>
              <w:bottom w:val="single" w:sz="4" w:space="0" w:color="auto"/>
              <w:right w:val="single" w:sz="4" w:space="0" w:color="auto"/>
            </w:tcBorders>
            <w:shd w:val="clear" w:color="auto" w:fill="auto"/>
            <w:noWrap/>
            <w:vAlign w:val="center"/>
            <w:hideMark/>
          </w:tcPr>
          <w:p w14:paraId="19B9C31C"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w:t>
            </w:r>
          </w:p>
        </w:tc>
        <w:tc>
          <w:tcPr>
            <w:tcW w:w="879" w:type="dxa"/>
            <w:tcBorders>
              <w:top w:val="nil"/>
              <w:left w:val="nil"/>
              <w:bottom w:val="single" w:sz="4" w:space="0" w:color="auto"/>
              <w:right w:val="single" w:sz="4" w:space="0" w:color="auto"/>
            </w:tcBorders>
            <w:shd w:val="clear" w:color="auto" w:fill="auto"/>
            <w:noWrap/>
            <w:vAlign w:val="center"/>
            <w:hideMark/>
          </w:tcPr>
          <w:p w14:paraId="067ECBA4"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0.00005</w:t>
            </w:r>
          </w:p>
        </w:tc>
        <w:tc>
          <w:tcPr>
            <w:tcW w:w="675" w:type="dxa"/>
            <w:tcBorders>
              <w:top w:val="nil"/>
              <w:left w:val="nil"/>
              <w:bottom w:val="single" w:sz="4" w:space="0" w:color="auto"/>
              <w:right w:val="single" w:sz="4" w:space="0" w:color="auto"/>
            </w:tcBorders>
            <w:shd w:val="clear" w:color="auto" w:fill="auto"/>
            <w:noWrap/>
            <w:vAlign w:val="center"/>
            <w:hideMark/>
          </w:tcPr>
          <w:p w14:paraId="4956FB1D"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675" w:type="dxa"/>
            <w:tcBorders>
              <w:top w:val="nil"/>
              <w:left w:val="nil"/>
              <w:bottom w:val="single" w:sz="4" w:space="0" w:color="auto"/>
              <w:right w:val="single" w:sz="4" w:space="0" w:color="auto"/>
            </w:tcBorders>
            <w:shd w:val="clear" w:color="auto" w:fill="auto"/>
            <w:vAlign w:val="center"/>
            <w:hideMark/>
          </w:tcPr>
          <w:p w14:paraId="28EC6BA4"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0.001</w:t>
            </w:r>
          </w:p>
        </w:tc>
      </w:tr>
      <w:tr w:rsidR="00471FEA" w:rsidRPr="00471FEA" w14:paraId="26A4EFFA" w14:textId="77777777" w:rsidTr="00471FEA">
        <w:trPr>
          <w:trHeight w:val="85"/>
        </w:trPr>
        <w:tc>
          <w:tcPr>
            <w:tcW w:w="1062" w:type="dxa"/>
            <w:tcBorders>
              <w:top w:val="nil"/>
              <w:left w:val="single" w:sz="4" w:space="0" w:color="auto"/>
              <w:bottom w:val="single" w:sz="4" w:space="0" w:color="auto"/>
              <w:right w:val="single" w:sz="4" w:space="0" w:color="auto"/>
            </w:tcBorders>
            <w:shd w:val="clear" w:color="auto" w:fill="auto"/>
            <w:noWrap/>
            <w:vAlign w:val="center"/>
            <w:hideMark/>
          </w:tcPr>
          <w:p w14:paraId="059F8C46"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Batch size</w:t>
            </w:r>
          </w:p>
        </w:tc>
        <w:tc>
          <w:tcPr>
            <w:tcW w:w="778" w:type="dxa"/>
            <w:tcBorders>
              <w:top w:val="nil"/>
              <w:left w:val="nil"/>
              <w:bottom w:val="single" w:sz="4" w:space="0" w:color="auto"/>
              <w:right w:val="single" w:sz="4" w:space="0" w:color="auto"/>
            </w:tcBorders>
            <w:shd w:val="clear" w:color="auto" w:fill="auto"/>
            <w:noWrap/>
            <w:vAlign w:val="center"/>
            <w:hideMark/>
          </w:tcPr>
          <w:p w14:paraId="54D50E41"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676" w:type="dxa"/>
            <w:tcBorders>
              <w:top w:val="nil"/>
              <w:left w:val="nil"/>
              <w:bottom w:val="single" w:sz="4" w:space="0" w:color="auto"/>
              <w:right w:val="single" w:sz="4" w:space="0" w:color="auto"/>
            </w:tcBorders>
            <w:shd w:val="clear" w:color="auto" w:fill="auto"/>
            <w:noWrap/>
            <w:vAlign w:val="center"/>
            <w:hideMark/>
          </w:tcPr>
          <w:p w14:paraId="0C90AFA1"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64</w:t>
            </w:r>
          </w:p>
        </w:tc>
        <w:tc>
          <w:tcPr>
            <w:tcW w:w="778" w:type="dxa"/>
            <w:tcBorders>
              <w:top w:val="nil"/>
              <w:left w:val="nil"/>
              <w:bottom w:val="single" w:sz="4" w:space="0" w:color="auto"/>
              <w:right w:val="single" w:sz="4" w:space="0" w:color="auto"/>
            </w:tcBorders>
            <w:shd w:val="clear" w:color="auto" w:fill="auto"/>
            <w:noWrap/>
            <w:vAlign w:val="center"/>
            <w:hideMark/>
          </w:tcPr>
          <w:p w14:paraId="25AE6910"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675" w:type="dxa"/>
            <w:tcBorders>
              <w:top w:val="nil"/>
              <w:left w:val="nil"/>
              <w:bottom w:val="single" w:sz="4" w:space="0" w:color="auto"/>
              <w:right w:val="single" w:sz="4" w:space="0" w:color="auto"/>
            </w:tcBorders>
            <w:shd w:val="clear" w:color="auto" w:fill="auto"/>
            <w:noWrap/>
            <w:vAlign w:val="center"/>
            <w:hideMark/>
          </w:tcPr>
          <w:p w14:paraId="2F015FC8"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64</w:t>
            </w:r>
          </w:p>
        </w:tc>
        <w:tc>
          <w:tcPr>
            <w:tcW w:w="675" w:type="dxa"/>
            <w:tcBorders>
              <w:top w:val="nil"/>
              <w:left w:val="nil"/>
              <w:bottom w:val="single" w:sz="4" w:space="0" w:color="auto"/>
              <w:right w:val="single" w:sz="4" w:space="0" w:color="auto"/>
            </w:tcBorders>
            <w:shd w:val="clear" w:color="auto" w:fill="auto"/>
            <w:noWrap/>
            <w:vAlign w:val="center"/>
            <w:hideMark/>
          </w:tcPr>
          <w:p w14:paraId="62C454BF"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32</w:t>
            </w:r>
          </w:p>
        </w:tc>
        <w:tc>
          <w:tcPr>
            <w:tcW w:w="675" w:type="dxa"/>
            <w:tcBorders>
              <w:top w:val="nil"/>
              <w:left w:val="nil"/>
              <w:bottom w:val="single" w:sz="4" w:space="0" w:color="auto"/>
              <w:right w:val="single" w:sz="4" w:space="0" w:color="auto"/>
            </w:tcBorders>
            <w:shd w:val="clear" w:color="auto" w:fill="auto"/>
            <w:vAlign w:val="center"/>
            <w:hideMark/>
          </w:tcPr>
          <w:p w14:paraId="20F3FC1B"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32</w:t>
            </w:r>
          </w:p>
        </w:tc>
        <w:tc>
          <w:tcPr>
            <w:tcW w:w="675" w:type="dxa"/>
            <w:tcBorders>
              <w:top w:val="nil"/>
              <w:left w:val="nil"/>
              <w:bottom w:val="single" w:sz="4" w:space="0" w:color="auto"/>
              <w:right w:val="single" w:sz="4" w:space="0" w:color="auto"/>
            </w:tcBorders>
            <w:shd w:val="clear" w:color="auto" w:fill="auto"/>
            <w:noWrap/>
            <w:vAlign w:val="center"/>
            <w:hideMark/>
          </w:tcPr>
          <w:p w14:paraId="4B1B4DAF"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64</w:t>
            </w:r>
          </w:p>
        </w:tc>
        <w:tc>
          <w:tcPr>
            <w:tcW w:w="879" w:type="dxa"/>
            <w:tcBorders>
              <w:top w:val="nil"/>
              <w:left w:val="nil"/>
              <w:bottom w:val="single" w:sz="4" w:space="0" w:color="auto"/>
              <w:right w:val="single" w:sz="4" w:space="0" w:color="auto"/>
            </w:tcBorders>
            <w:shd w:val="clear" w:color="auto" w:fill="auto"/>
            <w:noWrap/>
            <w:vAlign w:val="center"/>
            <w:hideMark/>
          </w:tcPr>
          <w:p w14:paraId="717FFD0D"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64</w:t>
            </w:r>
          </w:p>
        </w:tc>
        <w:tc>
          <w:tcPr>
            <w:tcW w:w="675" w:type="dxa"/>
            <w:tcBorders>
              <w:top w:val="nil"/>
              <w:left w:val="nil"/>
              <w:bottom w:val="single" w:sz="4" w:space="0" w:color="auto"/>
              <w:right w:val="single" w:sz="4" w:space="0" w:color="auto"/>
            </w:tcBorders>
            <w:shd w:val="clear" w:color="auto" w:fill="auto"/>
            <w:noWrap/>
            <w:vAlign w:val="center"/>
            <w:hideMark/>
          </w:tcPr>
          <w:p w14:paraId="561BCAB1"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64</w:t>
            </w:r>
          </w:p>
        </w:tc>
        <w:tc>
          <w:tcPr>
            <w:tcW w:w="675" w:type="dxa"/>
            <w:tcBorders>
              <w:top w:val="nil"/>
              <w:left w:val="nil"/>
              <w:bottom w:val="single" w:sz="4" w:space="0" w:color="auto"/>
              <w:right w:val="single" w:sz="4" w:space="0" w:color="auto"/>
            </w:tcBorders>
            <w:shd w:val="clear" w:color="auto" w:fill="auto"/>
            <w:vAlign w:val="center"/>
            <w:hideMark/>
          </w:tcPr>
          <w:p w14:paraId="033BC298"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32</w:t>
            </w:r>
          </w:p>
        </w:tc>
      </w:tr>
    </w:tbl>
    <w:p w14:paraId="20970A7D" w14:textId="02A9AF85" w:rsidR="00471FEA" w:rsidRDefault="00471FEA" w:rsidP="00471FEA">
      <w:pPr>
        <w:pStyle w:val="Caption"/>
        <w:jc w:val="both"/>
        <w:rPr>
          <w:rFonts w:eastAsia="DengXian"/>
          <w:szCs w:val="22"/>
          <w:lang w:val="en-MY"/>
        </w:rPr>
      </w:pPr>
      <w:bookmarkStart w:id="274" w:name="_Hlk19543485"/>
    </w:p>
    <w:tbl>
      <w:tblPr>
        <w:tblpPr w:leftFromText="180" w:rightFromText="180" w:vertAnchor="text" w:horzAnchor="margin" w:tblpY="27"/>
        <w:tblW w:w="6605" w:type="dxa"/>
        <w:tblLook w:val="04A0" w:firstRow="1" w:lastRow="0" w:firstColumn="1" w:lastColumn="0" w:noHBand="0" w:noVBand="1"/>
      </w:tblPr>
      <w:tblGrid>
        <w:gridCol w:w="865"/>
        <w:gridCol w:w="656"/>
        <w:gridCol w:w="576"/>
        <w:gridCol w:w="656"/>
        <w:gridCol w:w="576"/>
        <w:gridCol w:w="576"/>
        <w:gridCol w:w="576"/>
        <w:gridCol w:w="576"/>
        <w:gridCol w:w="736"/>
        <w:gridCol w:w="576"/>
        <w:gridCol w:w="576"/>
      </w:tblGrid>
      <w:tr w:rsidR="00830601" w:rsidRPr="00830601" w14:paraId="1971571B" w14:textId="77777777" w:rsidTr="00830601">
        <w:trPr>
          <w:trHeight w:val="76"/>
        </w:trPr>
        <w:tc>
          <w:tcPr>
            <w:tcW w:w="86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D4D20D3" w14:textId="77777777" w:rsidR="00830601" w:rsidRPr="00830601" w:rsidRDefault="00830601" w:rsidP="00830601">
            <w:pPr>
              <w:jc w:val="left"/>
              <w:rPr>
                <w:rFonts w:eastAsia="Times New Roman"/>
                <w:color w:val="000000"/>
                <w:sz w:val="16"/>
                <w:szCs w:val="16"/>
                <w:lang w:eastAsia="en-GB"/>
              </w:rPr>
            </w:pPr>
            <w:bookmarkStart w:id="275" w:name="_Hlk37841060"/>
          </w:p>
        </w:tc>
        <w:tc>
          <w:tcPr>
            <w:tcW w:w="656" w:type="dxa"/>
            <w:tcBorders>
              <w:top w:val="single" w:sz="4" w:space="0" w:color="auto"/>
              <w:left w:val="nil"/>
              <w:bottom w:val="single" w:sz="4" w:space="0" w:color="auto"/>
              <w:right w:val="single" w:sz="4" w:space="0" w:color="auto"/>
            </w:tcBorders>
            <w:shd w:val="clear" w:color="auto" w:fill="auto"/>
            <w:noWrap/>
            <w:vAlign w:val="center"/>
          </w:tcPr>
          <w:p w14:paraId="42F13244" w14:textId="77777777" w:rsidR="00830601" w:rsidRPr="00830601" w:rsidRDefault="00830601" w:rsidP="00830601">
            <w:pPr>
              <w:ind w:firstLine="0"/>
              <w:jc w:val="left"/>
              <w:rPr>
                <w:rFonts w:eastAsia="Times New Roman"/>
                <w:b/>
                <w:bCs/>
                <w:color w:val="000000"/>
                <w:sz w:val="16"/>
                <w:szCs w:val="16"/>
                <w:lang w:eastAsia="en-GB"/>
              </w:rPr>
            </w:pPr>
            <w:r w:rsidRPr="00830601">
              <w:rPr>
                <w:rFonts w:eastAsia="Times New Roman"/>
                <w:b/>
                <w:bCs/>
                <w:color w:val="000000"/>
                <w:sz w:val="16"/>
                <w:szCs w:val="16"/>
                <w:lang w:eastAsia="en-GB"/>
              </w:rPr>
              <w:t>c0</w:t>
            </w:r>
          </w:p>
        </w:tc>
        <w:tc>
          <w:tcPr>
            <w:tcW w:w="576" w:type="dxa"/>
            <w:tcBorders>
              <w:top w:val="single" w:sz="4" w:space="0" w:color="auto"/>
              <w:left w:val="nil"/>
              <w:bottom w:val="single" w:sz="4" w:space="0" w:color="auto"/>
              <w:right w:val="single" w:sz="4" w:space="0" w:color="auto"/>
            </w:tcBorders>
            <w:shd w:val="clear" w:color="auto" w:fill="auto"/>
            <w:noWrap/>
            <w:vAlign w:val="center"/>
          </w:tcPr>
          <w:p w14:paraId="3A223F08" w14:textId="77777777" w:rsidR="00830601" w:rsidRPr="00830601" w:rsidRDefault="00830601" w:rsidP="00830601">
            <w:pPr>
              <w:ind w:firstLine="0"/>
              <w:jc w:val="left"/>
              <w:rPr>
                <w:rFonts w:eastAsia="Times New Roman"/>
                <w:b/>
                <w:bCs/>
                <w:color w:val="000000"/>
                <w:sz w:val="16"/>
                <w:szCs w:val="16"/>
                <w:lang w:eastAsia="en-GB"/>
              </w:rPr>
            </w:pPr>
            <w:r w:rsidRPr="00830601">
              <w:rPr>
                <w:rFonts w:eastAsia="Times New Roman"/>
                <w:b/>
                <w:bCs/>
                <w:color w:val="000000"/>
                <w:sz w:val="16"/>
                <w:szCs w:val="16"/>
                <w:lang w:eastAsia="en-GB"/>
              </w:rPr>
              <w:t>c1</w:t>
            </w:r>
          </w:p>
        </w:tc>
        <w:tc>
          <w:tcPr>
            <w:tcW w:w="656" w:type="dxa"/>
            <w:tcBorders>
              <w:top w:val="single" w:sz="4" w:space="0" w:color="auto"/>
              <w:left w:val="nil"/>
              <w:bottom w:val="single" w:sz="4" w:space="0" w:color="auto"/>
              <w:right w:val="single" w:sz="4" w:space="0" w:color="auto"/>
            </w:tcBorders>
            <w:shd w:val="clear" w:color="auto" w:fill="auto"/>
            <w:noWrap/>
            <w:vAlign w:val="center"/>
          </w:tcPr>
          <w:p w14:paraId="4ED8F810" w14:textId="77777777" w:rsidR="00830601" w:rsidRPr="00830601" w:rsidRDefault="00830601" w:rsidP="00830601">
            <w:pPr>
              <w:ind w:firstLine="0"/>
              <w:jc w:val="left"/>
              <w:rPr>
                <w:rFonts w:eastAsia="Times New Roman"/>
                <w:b/>
                <w:bCs/>
                <w:color w:val="000000"/>
                <w:sz w:val="16"/>
                <w:szCs w:val="16"/>
                <w:lang w:eastAsia="en-GB"/>
              </w:rPr>
            </w:pPr>
            <w:r w:rsidRPr="00830601">
              <w:rPr>
                <w:rFonts w:eastAsia="Times New Roman"/>
                <w:b/>
                <w:bCs/>
                <w:color w:val="000000"/>
                <w:sz w:val="16"/>
                <w:szCs w:val="16"/>
                <w:lang w:eastAsia="en-GB"/>
              </w:rPr>
              <w:t>c2</w:t>
            </w:r>
          </w:p>
        </w:tc>
        <w:tc>
          <w:tcPr>
            <w:tcW w:w="576" w:type="dxa"/>
            <w:tcBorders>
              <w:top w:val="single" w:sz="4" w:space="0" w:color="auto"/>
              <w:left w:val="nil"/>
              <w:bottom w:val="single" w:sz="4" w:space="0" w:color="auto"/>
              <w:right w:val="single" w:sz="4" w:space="0" w:color="auto"/>
            </w:tcBorders>
            <w:shd w:val="clear" w:color="auto" w:fill="auto"/>
            <w:noWrap/>
            <w:vAlign w:val="center"/>
          </w:tcPr>
          <w:p w14:paraId="74B155B3" w14:textId="77777777" w:rsidR="00830601" w:rsidRPr="00830601" w:rsidRDefault="00830601" w:rsidP="00830601">
            <w:pPr>
              <w:ind w:firstLine="0"/>
              <w:jc w:val="left"/>
              <w:rPr>
                <w:rFonts w:eastAsia="Times New Roman"/>
                <w:b/>
                <w:bCs/>
                <w:color w:val="000000"/>
                <w:sz w:val="16"/>
                <w:szCs w:val="16"/>
                <w:lang w:eastAsia="en-GB"/>
              </w:rPr>
            </w:pPr>
            <w:r w:rsidRPr="00830601">
              <w:rPr>
                <w:rFonts w:eastAsia="Times New Roman"/>
                <w:b/>
                <w:bCs/>
                <w:color w:val="000000"/>
                <w:sz w:val="16"/>
                <w:szCs w:val="16"/>
                <w:lang w:eastAsia="en-GB"/>
              </w:rPr>
              <w:t>c3</w:t>
            </w:r>
          </w:p>
        </w:tc>
        <w:tc>
          <w:tcPr>
            <w:tcW w:w="576" w:type="dxa"/>
            <w:tcBorders>
              <w:top w:val="single" w:sz="4" w:space="0" w:color="auto"/>
              <w:left w:val="nil"/>
              <w:bottom w:val="single" w:sz="4" w:space="0" w:color="auto"/>
              <w:right w:val="single" w:sz="4" w:space="0" w:color="auto"/>
            </w:tcBorders>
            <w:shd w:val="clear" w:color="auto" w:fill="auto"/>
            <w:noWrap/>
            <w:vAlign w:val="center"/>
          </w:tcPr>
          <w:p w14:paraId="5231B6B4" w14:textId="77777777" w:rsidR="00830601" w:rsidRPr="00830601" w:rsidRDefault="00830601" w:rsidP="00830601">
            <w:pPr>
              <w:ind w:firstLine="0"/>
              <w:jc w:val="left"/>
              <w:rPr>
                <w:rFonts w:eastAsia="Times New Roman"/>
                <w:b/>
                <w:bCs/>
                <w:color w:val="000000"/>
                <w:sz w:val="16"/>
                <w:szCs w:val="16"/>
                <w:lang w:eastAsia="en-GB"/>
              </w:rPr>
            </w:pPr>
            <w:r w:rsidRPr="00830601">
              <w:rPr>
                <w:rFonts w:eastAsia="Times New Roman"/>
                <w:b/>
                <w:bCs/>
                <w:color w:val="000000"/>
                <w:sz w:val="16"/>
                <w:szCs w:val="16"/>
                <w:lang w:eastAsia="en-GB"/>
              </w:rPr>
              <w:t>c4</w:t>
            </w:r>
          </w:p>
        </w:tc>
        <w:tc>
          <w:tcPr>
            <w:tcW w:w="576" w:type="dxa"/>
            <w:tcBorders>
              <w:top w:val="single" w:sz="4" w:space="0" w:color="auto"/>
              <w:left w:val="nil"/>
              <w:bottom w:val="single" w:sz="4" w:space="0" w:color="auto"/>
              <w:right w:val="single" w:sz="4" w:space="0" w:color="auto"/>
            </w:tcBorders>
            <w:shd w:val="clear" w:color="auto" w:fill="auto"/>
            <w:noWrap/>
            <w:vAlign w:val="center"/>
          </w:tcPr>
          <w:p w14:paraId="583AE8D6" w14:textId="77777777" w:rsidR="00830601" w:rsidRPr="00830601" w:rsidRDefault="00830601" w:rsidP="00830601">
            <w:pPr>
              <w:ind w:firstLine="0"/>
              <w:jc w:val="left"/>
              <w:rPr>
                <w:rFonts w:eastAsia="Times New Roman"/>
                <w:b/>
                <w:bCs/>
                <w:color w:val="000000"/>
                <w:sz w:val="16"/>
                <w:szCs w:val="16"/>
                <w:lang w:eastAsia="en-GB"/>
              </w:rPr>
            </w:pPr>
            <w:r w:rsidRPr="00830601">
              <w:rPr>
                <w:rFonts w:eastAsia="Times New Roman"/>
                <w:b/>
                <w:bCs/>
                <w:color w:val="000000"/>
                <w:sz w:val="16"/>
                <w:szCs w:val="16"/>
                <w:lang w:eastAsia="en-GB"/>
              </w:rPr>
              <w:t>c5</w:t>
            </w:r>
          </w:p>
        </w:tc>
        <w:tc>
          <w:tcPr>
            <w:tcW w:w="576" w:type="dxa"/>
            <w:tcBorders>
              <w:top w:val="single" w:sz="4" w:space="0" w:color="auto"/>
              <w:left w:val="nil"/>
              <w:bottom w:val="single" w:sz="4" w:space="0" w:color="auto"/>
              <w:right w:val="single" w:sz="4" w:space="0" w:color="auto"/>
            </w:tcBorders>
            <w:shd w:val="clear" w:color="auto" w:fill="auto"/>
            <w:noWrap/>
            <w:vAlign w:val="center"/>
          </w:tcPr>
          <w:p w14:paraId="67034496" w14:textId="77777777" w:rsidR="00830601" w:rsidRPr="00830601" w:rsidRDefault="00830601" w:rsidP="00830601">
            <w:pPr>
              <w:ind w:firstLine="0"/>
              <w:jc w:val="left"/>
              <w:rPr>
                <w:rFonts w:eastAsia="Times New Roman"/>
                <w:b/>
                <w:bCs/>
                <w:color w:val="000000"/>
                <w:sz w:val="16"/>
                <w:szCs w:val="16"/>
                <w:lang w:eastAsia="en-GB"/>
              </w:rPr>
            </w:pPr>
            <w:r w:rsidRPr="00830601">
              <w:rPr>
                <w:rFonts w:eastAsia="Times New Roman"/>
                <w:b/>
                <w:bCs/>
                <w:color w:val="000000"/>
                <w:sz w:val="16"/>
                <w:szCs w:val="16"/>
                <w:lang w:eastAsia="en-GB"/>
              </w:rPr>
              <w:t>c6</w:t>
            </w:r>
          </w:p>
        </w:tc>
        <w:tc>
          <w:tcPr>
            <w:tcW w:w="736" w:type="dxa"/>
            <w:tcBorders>
              <w:top w:val="single" w:sz="4" w:space="0" w:color="auto"/>
              <w:left w:val="nil"/>
              <w:bottom w:val="single" w:sz="4" w:space="0" w:color="auto"/>
              <w:right w:val="single" w:sz="4" w:space="0" w:color="auto"/>
            </w:tcBorders>
            <w:shd w:val="clear" w:color="auto" w:fill="auto"/>
            <w:noWrap/>
            <w:vAlign w:val="center"/>
          </w:tcPr>
          <w:p w14:paraId="036B2F73" w14:textId="77777777" w:rsidR="00830601" w:rsidRPr="00830601" w:rsidRDefault="00830601" w:rsidP="00830601">
            <w:pPr>
              <w:ind w:firstLine="0"/>
              <w:jc w:val="left"/>
              <w:rPr>
                <w:rFonts w:eastAsia="Times New Roman"/>
                <w:b/>
                <w:bCs/>
                <w:color w:val="000000"/>
                <w:sz w:val="16"/>
                <w:szCs w:val="16"/>
                <w:lang w:eastAsia="en-GB"/>
              </w:rPr>
            </w:pPr>
            <w:r w:rsidRPr="00830601">
              <w:rPr>
                <w:rFonts w:eastAsia="Times New Roman"/>
                <w:b/>
                <w:bCs/>
                <w:color w:val="000000"/>
                <w:sz w:val="16"/>
                <w:szCs w:val="16"/>
                <w:lang w:eastAsia="en-GB"/>
              </w:rPr>
              <w:t>c7</w:t>
            </w:r>
          </w:p>
        </w:tc>
        <w:tc>
          <w:tcPr>
            <w:tcW w:w="576" w:type="dxa"/>
            <w:tcBorders>
              <w:top w:val="single" w:sz="4" w:space="0" w:color="auto"/>
              <w:left w:val="nil"/>
              <w:bottom w:val="single" w:sz="4" w:space="0" w:color="auto"/>
              <w:right w:val="single" w:sz="4" w:space="0" w:color="auto"/>
            </w:tcBorders>
            <w:shd w:val="clear" w:color="auto" w:fill="auto"/>
            <w:noWrap/>
            <w:vAlign w:val="center"/>
          </w:tcPr>
          <w:p w14:paraId="4207F30B" w14:textId="77777777" w:rsidR="00830601" w:rsidRPr="00830601" w:rsidRDefault="00830601" w:rsidP="00830601">
            <w:pPr>
              <w:ind w:firstLine="0"/>
              <w:jc w:val="left"/>
              <w:rPr>
                <w:rFonts w:eastAsia="Times New Roman"/>
                <w:b/>
                <w:bCs/>
                <w:color w:val="000000"/>
                <w:sz w:val="16"/>
                <w:szCs w:val="16"/>
                <w:lang w:eastAsia="en-GB"/>
              </w:rPr>
            </w:pPr>
            <w:r w:rsidRPr="00830601">
              <w:rPr>
                <w:rFonts w:eastAsia="Times New Roman"/>
                <w:b/>
                <w:bCs/>
                <w:color w:val="000000"/>
                <w:sz w:val="16"/>
                <w:szCs w:val="16"/>
                <w:lang w:eastAsia="en-GB"/>
              </w:rPr>
              <w:t>c8</w:t>
            </w:r>
          </w:p>
        </w:tc>
        <w:tc>
          <w:tcPr>
            <w:tcW w:w="236" w:type="dxa"/>
            <w:tcBorders>
              <w:top w:val="single" w:sz="4" w:space="0" w:color="auto"/>
              <w:left w:val="nil"/>
              <w:bottom w:val="single" w:sz="4" w:space="0" w:color="auto"/>
              <w:right w:val="single" w:sz="4" w:space="0" w:color="auto"/>
            </w:tcBorders>
            <w:shd w:val="clear" w:color="auto" w:fill="auto"/>
            <w:noWrap/>
            <w:vAlign w:val="center"/>
          </w:tcPr>
          <w:p w14:paraId="4603C38A" w14:textId="77777777" w:rsidR="00830601" w:rsidRPr="00830601" w:rsidRDefault="00830601" w:rsidP="00830601">
            <w:pPr>
              <w:ind w:firstLine="0"/>
              <w:jc w:val="left"/>
              <w:rPr>
                <w:rFonts w:eastAsia="Times New Roman"/>
                <w:b/>
                <w:bCs/>
                <w:color w:val="000000"/>
                <w:sz w:val="16"/>
                <w:szCs w:val="16"/>
                <w:lang w:eastAsia="en-GB"/>
              </w:rPr>
            </w:pPr>
            <w:r w:rsidRPr="00830601">
              <w:rPr>
                <w:rFonts w:eastAsia="Times New Roman"/>
                <w:b/>
                <w:bCs/>
                <w:color w:val="000000"/>
                <w:sz w:val="16"/>
                <w:szCs w:val="16"/>
                <w:lang w:eastAsia="en-GB"/>
              </w:rPr>
              <w:t>c9</w:t>
            </w:r>
          </w:p>
        </w:tc>
      </w:tr>
      <w:tr w:rsidR="00830601" w:rsidRPr="00830601" w14:paraId="3ADC7129" w14:textId="77777777" w:rsidTr="00830601">
        <w:trPr>
          <w:trHeight w:val="76"/>
        </w:trPr>
        <w:tc>
          <w:tcPr>
            <w:tcW w:w="86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2775B6" w14:textId="77777777" w:rsidR="00830601" w:rsidRPr="00830601" w:rsidRDefault="00830601" w:rsidP="00830601">
            <w:pPr>
              <w:ind w:firstLine="0"/>
              <w:jc w:val="left"/>
              <w:rPr>
                <w:rFonts w:eastAsia="Times New Roman"/>
                <w:b/>
                <w:bCs/>
                <w:color w:val="000000"/>
                <w:sz w:val="16"/>
                <w:szCs w:val="16"/>
                <w:lang w:eastAsia="en-GB"/>
              </w:rPr>
            </w:pPr>
            <w:r w:rsidRPr="00830601">
              <w:rPr>
                <w:rFonts w:eastAsia="Times New Roman"/>
                <w:b/>
                <w:bCs/>
                <w:color w:val="000000"/>
                <w:sz w:val="16"/>
                <w:szCs w:val="16"/>
                <w:lang w:eastAsia="en-GB"/>
              </w:rPr>
              <w:t>Feature map</w:t>
            </w:r>
          </w:p>
        </w:tc>
        <w:tc>
          <w:tcPr>
            <w:tcW w:w="656" w:type="dxa"/>
            <w:tcBorders>
              <w:top w:val="single" w:sz="4" w:space="0" w:color="auto"/>
              <w:left w:val="nil"/>
              <w:bottom w:val="single" w:sz="4" w:space="0" w:color="auto"/>
              <w:right w:val="single" w:sz="4" w:space="0" w:color="auto"/>
            </w:tcBorders>
            <w:shd w:val="clear" w:color="auto" w:fill="auto"/>
            <w:noWrap/>
            <w:vAlign w:val="center"/>
            <w:hideMark/>
          </w:tcPr>
          <w:p w14:paraId="00DB84DD"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32</w:t>
            </w:r>
          </w:p>
        </w:tc>
        <w:tc>
          <w:tcPr>
            <w:tcW w:w="576" w:type="dxa"/>
            <w:tcBorders>
              <w:top w:val="single" w:sz="4" w:space="0" w:color="auto"/>
              <w:left w:val="nil"/>
              <w:bottom w:val="single" w:sz="4" w:space="0" w:color="auto"/>
              <w:right w:val="single" w:sz="4" w:space="0" w:color="auto"/>
            </w:tcBorders>
            <w:shd w:val="clear" w:color="auto" w:fill="auto"/>
            <w:noWrap/>
            <w:vAlign w:val="center"/>
            <w:hideMark/>
          </w:tcPr>
          <w:p w14:paraId="0084B92D"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64</w:t>
            </w:r>
          </w:p>
        </w:tc>
        <w:tc>
          <w:tcPr>
            <w:tcW w:w="656" w:type="dxa"/>
            <w:tcBorders>
              <w:top w:val="single" w:sz="4" w:space="0" w:color="auto"/>
              <w:left w:val="nil"/>
              <w:bottom w:val="single" w:sz="4" w:space="0" w:color="auto"/>
              <w:right w:val="single" w:sz="4" w:space="0" w:color="auto"/>
            </w:tcBorders>
            <w:shd w:val="clear" w:color="auto" w:fill="auto"/>
            <w:noWrap/>
            <w:vAlign w:val="center"/>
            <w:hideMark/>
          </w:tcPr>
          <w:p w14:paraId="7EC0B13C"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64</w:t>
            </w:r>
          </w:p>
        </w:tc>
        <w:tc>
          <w:tcPr>
            <w:tcW w:w="576" w:type="dxa"/>
            <w:tcBorders>
              <w:top w:val="single" w:sz="4" w:space="0" w:color="auto"/>
              <w:left w:val="nil"/>
              <w:bottom w:val="single" w:sz="4" w:space="0" w:color="auto"/>
              <w:right w:val="single" w:sz="4" w:space="0" w:color="auto"/>
            </w:tcBorders>
            <w:shd w:val="clear" w:color="auto" w:fill="auto"/>
            <w:noWrap/>
            <w:vAlign w:val="center"/>
            <w:hideMark/>
          </w:tcPr>
          <w:p w14:paraId="415C57D9"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88</w:t>
            </w:r>
          </w:p>
        </w:tc>
        <w:tc>
          <w:tcPr>
            <w:tcW w:w="576" w:type="dxa"/>
            <w:tcBorders>
              <w:top w:val="single" w:sz="4" w:space="0" w:color="auto"/>
              <w:left w:val="nil"/>
              <w:bottom w:val="single" w:sz="4" w:space="0" w:color="auto"/>
              <w:right w:val="single" w:sz="4" w:space="0" w:color="auto"/>
            </w:tcBorders>
            <w:shd w:val="clear" w:color="auto" w:fill="auto"/>
            <w:noWrap/>
            <w:vAlign w:val="center"/>
            <w:hideMark/>
          </w:tcPr>
          <w:p w14:paraId="0EA2F388"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96</w:t>
            </w:r>
          </w:p>
        </w:tc>
        <w:tc>
          <w:tcPr>
            <w:tcW w:w="576" w:type="dxa"/>
            <w:tcBorders>
              <w:top w:val="single" w:sz="4" w:space="0" w:color="auto"/>
              <w:left w:val="nil"/>
              <w:bottom w:val="single" w:sz="4" w:space="0" w:color="auto"/>
              <w:right w:val="single" w:sz="4" w:space="0" w:color="auto"/>
            </w:tcBorders>
            <w:shd w:val="clear" w:color="auto" w:fill="auto"/>
            <w:noWrap/>
            <w:vAlign w:val="center"/>
            <w:hideMark/>
          </w:tcPr>
          <w:p w14:paraId="1C6557C3"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128</w:t>
            </w:r>
          </w:p>
        </w:tc>
        <w:tc>
          <w:tcPr>
            <w:tcW w:w="576" w:type="dxa"/>
            <w:tcBorders>
              <w:top w:val="single" w:sz="4" w:space="0" w:color="auto"/>
              <w:left w:val="nil"/>
              <w:bottom w:val="single" w:sz="4" w:space="0" w:color="auto"/>
              <w:right w:val="single" w:sz="4" w:space="0" w:color="auto"/>
            </w:tcBorders>
            <w:shd w:val="clear" w:color="auto" w:fill="auto"/>
            <w:noWrap/>
            <w:vAlign w:val="center"/>
            <w:hideMark/>
          </w:tcPr>
          <w:p w14:paraId="76E4A5E2"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128</w:t>
            </w:r>
          </w:p>
        </w:tc>
        <w:tc>
          <w:tcPr>
            <w:tcW w:w="736" w:type="dxa"/>
            <w:tcBorders>
              <w:top w:val="single" w:sz="4" w:space="0" w:color="auto"/>
              <w:left w:val="nil"/>
              <w:bottom w:val="single" w:sz="4" w:space="0" w:color="auto"/>
              <w:right w:val="single" w:sz="4" w:space="0" w:color="auto"/>
            </w:tcBorders>
            <w:shd w:val="clear" w:color="auto" w:fill="auto"/>
            <w:noWrap/>
            <w:vAlign w:val="center"/>
            <w:hideMark/>
          </w:tcPr>
          <w:p w14:paraId="3CBCCB55"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164</w:t>
            </w:r>
          </w:p>
        </w:tc>
        <w:tc>
          <w:tcPr>
            <w:tcW w:w="576" w:type="dxa"/>
            <w:tcBorders>
              <w:top w:val="single" w:sz="4" w:space="0" w:color="auto"/>
              <w:left w:val="nil"/>
              <w:bottom w:val="single" w:sz="4" w:space="0" w:color="auto"/>
              <w:right w:val="single" w:sz="4" w:space="0" w:color="auto"/>
            </w:tcBorders>
            <w:shd w:val="clear" w:color="auto" w:fill="auto"/>
            <w:noWrap/>
            <w:vAlign w:val="center"/>
            <w:hideMark/>
          </w:tcPr>
          <w:p w14:paraId="31D15C03"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196</w:t>
            </w:r>
          </w:p>
        </w:tc>
        <w:tc>
          <w:tcPr>
            <w:tcW w:w="236" w:type="dxa"/>
            <w:tcBorders>
              <w:top w:val="single" w:sz="4" w:space="0" w:color="auto"/>
              <w:left w:val="nil"/>
              <w:bottom w:val="single" w:sz="4" w:space="0" w:color="auto"/>
              <w:right w:val="single" w:sz="4" w:space="0" w:color="auto"/>
            </w:tcBorders>
            <w:shd w:val="clear" w:color="auto" w:fill="auto"/>
            <w:noWrap/>
            <w:vAlign w:val="center"/>
            <w:hideMark/>
          </w:tcPr>
          <w:p w14:paraId="47C3BAA7"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230</w:t>
            </w:r>
          </w:p>
        </w:tc>
      </w:tr>
      <w:tr w:rsidR="00830601" w:rsidRPr="00830601" w14:paraId="60F358A7" w14:textId="77777777" w:rsidTr="00830601">
        <w:trPr>
          <w:trHeight w:val="76"/>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14:paraId="35EDF93A" w14:textId="77777777" w:rsidR="00830601" w:rsidRPr="00830601" w:rsidRDefault="00830601" w:rsidP="00830601">
            <w:pPr>
              <w:ind w:firstLine="0"/>
              <w:jc w:val="left"/>
              <w:rPr>
                <w:rFonts w:eastAsia="Times New Roman"/>
                <w:b/>
                <w:bCs/>
                <w:color w:val="000000"/>
                <w:sz w:val="16"/>
                <w:szCs w:val="16"/>
                <w:lang w:eastAsia="en-GB"/>
              </w:rPr>
            </w:pPr>
            <w:r w:rsidRPr="00830601">
              <w:rPr>
                <w:rFonts w:eastAsia="Times New Roman"/>
                <w:b/>
                <w:bCs/>
                <w:color w:val="000000"/>
                <w:sz w:val="16"/>
                <w:szCs w:val="16"/>
                <w:lang w:eastAsia="en-GB"/>
              </w:rPr>
              <w:t>Kernel size</w:t>
            </w:r>
          </w:p>
        </w:tc>
        <w:tc>
          <w:tcPr>
            <w:tcW w:w="656" w:type="dxa"/>
            <w:tcBorders>
              <w:top w:val="nil"/>
              <w:left w:val="nil"/>
              <w:bottom w:val="single" w:sz="4" w:space="0" w:color="auto"/>
              <w:right w:val="single" w:sz="4" w:space="0" w:color="auto"/>
            </w:tcBorders>
            <w:shd w:val="clear" w:color="auto" w:fill="auto"/>
            <w:noWrap/>
            <w:vAlign w:val="center"/>
            <w:hideMark/>
          </w:tcPr>
          <w:p w14:paraId="057EFCEB"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3</w:t>
            </w:r>
          </w:p>
        </w:tc>
        <w:tc>
          <w:tcPr>
            <w:tcW w:w="576" w:type="dxa"/>
            <w:tcBorders>
              <w:top w:val="nil"/>
              <w:left w:val="nil"/>
              <w:bottom w:val="single" w:sz="4" w:space="0" w:color="auto"/>
              <w:right w:val="single" w:sz="4" w:space="0" w:color="auto"/>
            </w:tcBorders>
            <w:shd w:val="clear" w:color="auto" w:fill="auto"/>
            <w:noWrap/>
            <w:vAlign w:val="center"/>
            <w:hideMark/>
          </w:tcPr>
          <w:p w14:paraId="73B9647D"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2</w:t>
            </w:r>
          </w:p>
        </w:tc>
        <w:tc>
          <w:tcPr>
            <w:tcW w:w="656" w:type="dxa"/>
            <w:tcBorders>
              <w:top w:val="nil"/>
              <w:left w:val="nil"/>
              <w:bottom w:val="single" w:sz="4" w:space="0" w:color="auto"/>
              <w:right w:val="single" w:sz="4" w:space="0" w:color="auto"/>
            </w:tcBorders>
            <w:shd w:val="clear" w:color="auto" w:fill="auto"/>
            <w:noWrap/>
            <w:vAlign w:val="center"/>
            <w:hideMark/>
          </w:tcPr>
          <w:p w14:paraId="2A50F431"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3</w:t>
            </w:r>
          </w:p>
        </w:tc>
        <w:tc>
          <w:tcPr>
            <w:tcW w:w="576" w:type="dxa"/>
            <w:tcBorders>
              <w:top w:val="nil"/>
              <w:left w:val="nil"/>
              <w:bottom w:val="single" w:sz="4" w:space="0" w:color="auto"/>
              <w:right w:val="single" w:sz="4" w:space="0" w:color="auto"/>
            </w:tcBorders>
            <w:shd w:val="clear" w:color="auto" w:fill="auto"/>
            <w:noWrap/>
            <w:vAlign w:val="center"/>
            <w:hideMark/>
          </w:tcPr>
          <w:p w14:paraId="7EB4BB1D"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3</w:t>
            </w:r>
          </w:p>
        </w:tc>
        <w:tc>
          <w:tcPr>
            <w:tcW w:w="576" w:type="dxa"/>
            <w:tcBorders>
              <w:top w:val="nil"/>
              <w:left w:val="nil"/>
              <w:bottom w:val="single" w:sz="4" w:space="0" w:color="auto"/>
              <w:right w:val="single" w:sz="4" w:space="0" w:color="auto"/>
            </w:tcBorders>
            <w:shd w:val="clear" w:color="auto" w:fill="auto"/>
            <w:noWrap/>
            <w:vAlign w:val="center"/>
            <w:hideMark/>
          </w:tcPr>
          <w:p w14:paraId="767B3407"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2</w:t>
            </w:r>
          </w:p>
        </w:tc>
        <w:tc>
          <w:tcPr>
            <w:tcW w:w="576" w:type="dxa"/>
            <w:tcBorders>
              <w:top w:val="nil"/>
              <w:left w:val="nil"/>
              <w:bottom w:val="single" w:sz="4" w:space="0" w:color="auto"/>
              <w:right w:val="single" w:sz="4" w:space="0" w:color="auto"/>
            </w:tcBorders>
            <w:shd w:val="clear" w:color="auto" w:fill="auto"/>
            <w:noWrap/>
            <w:vAlign w:val="center"/>
            <w:hideMark/>
          </w:tcPr>
          <w:p w14:paraId="6F87F158"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5</w:t>
            </w:r>
          </w:p>
        </w:tc>
        <w:tc>
          <w:tcPr>
            <w:tcW w:w="576" w:type="dxa"/>
            <w:tcBorders>
              <w:top w:val="nil"/>
              <w:left w:val="nil"/>
              <w:bottom w:val="single" w:sz="4" w:space="0" w:color="auto"/>
              <w:right w:val="single" w:sz="4" w:space="0" w:color="auto"/>
            </w:tcBorders>
            <w:shd w:val="clear" w:color="auto" w:fill="auto"/>
            <w:noWrap/>
            <w:vAlign w:val="center"/>
            <w:hideMark/>
          </w:tcPr>
          <w:p w14:paraId="4D42A019"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3</w:t>
            </w:r>
          </w:p>
        </w:tc>
        <w:tc>
          <w:tcPr>
            <w:tcW w:w="736" w:type="dxa"/>
            <w:tcBorders>
              <w:top w:val="nil"/>
              <w:left w:val="nil"/>
              <w:bottom w:val="single" w:sz="4" w:space="0" w:color="auto"/>
              <w:right w:val="single" w:sz="4" w:space="0" w:color="auto"/>
            </w:tcBorders>
            <w:shd w:val="clear" w:color="auto" w:fill="auto"/>
            <w:noWrap/>
            <w:vAlign w:val="center"/>
            <w:hideMark/>
          </w:tcPr>
          <w:p w14:paraId="1004C4EA"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3</w:t>
            </w:r>
          </w:p>
        </w:tc>
        <w:tc>
          <w:tcPr>
            <w:tcW w:w="576" w:type="dxa"/>
            <w:tcBorders>
              <w:top w:val="nil"/>
              <w:left w:val="nil"/>
              <w:bottom w:val="single" w:sz="4" w:space="0" w:color="auto"/>
              <w:right w:val="single" w:sz="4" w:space="0" w:color="auto"/>
            </w:tcBorders>
            <w:shd w:val="clear" w:color="auto" w:fill="auto"/>
            <w:noWrap/>
            <w:vAlign w:val="center"/>
            <w:hideMark/>
          </w:tcPr>
          <w:p w14:paraId="2202F2B7"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3</w:t>
            </w:r>
          </w:p>
        </w:tc>
        <w:tc>
          <w:tcPr>
            <w:tcW w:w="236" w:type="dxa"/>
            <w:tcBorders>
              <w:top w:val="nil"/>
              <w:left w:val="nil"/>
              <w:bottom w:val="single" w:sz="4" w:space="0" w:color="auto"/>
              <w:right w:val="single" w:sz="4" w:space="0" w:color="auto"/>
            </w:tcBorders>
            <w:shd w:val="clear" w:color="auto" w:fill="auto"/>
            <w:noWrap/>
            <w:vAlign w:val="center"/>
            <w:hideMark/>
          </w:tcPr>
          <w:p w14:paraId="662628AD"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2</w:t>
            </w:r>
          </w:p>
        </w:tc>
      </w:tr>
      <w:tr w:rsidR="00830601" w:rsidRPr="00830601" w14:paraId="667C7FDA" w14:textId="77777777" w:rsidTr="00830601">
        <w:trPr>
          <w:trHeight w:val="82"/>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14:paraId="729CD668" w14:textId="77777777" w:rsidR="00830601" w:rsidRPr="00830601" w:rsidRDefault="00830601" w:rsidP="00830601">
            <w:pPr>
              <w:ind w:firstLine="0"/>
              <w:jc w:val="left"/>
              <w:rPr>
                <w:rFonts w:eastAsia="Times New Roman"/>
                <w:b/>
                <w:bCs/>
                <w:color w:val="000000"/>
                <w:sz w:val="16"/>
                <w:szCs w:val="16"/>
                <w:lang w:eastAsia="en-GB"/>
              </w:rPr>
            </w:pPr>
            <w:proofErr w:type="spellStart"/>
            <w:r w:rsidRPr="00830601">
              <w:rPr>
                <w:rFonts w:eastAsia="Times New Roman"/>
                <w:b/>
                <w:bCs/>
                <w:color w:val="000000"/>
                <w:sz w:val="16"/>
                <w:szCs w:val="16"/>
                <w:lang w:eastAsia="en-GB"/>
              </w:rPr>
              <w:t>Bidirlstm</w:t>
            </w:r>
            <w:proofErr w:type="spellEnd"/>
          </w:p>
        </w:tc>
        <w:tc>
          <w:tcPr>
            <w:tcW w:w="656" w:type="dxa"/>
            <w:tcBorders>
              <w:top w:val="nil"/>
              <w:left w:val="nil"/>
              <w:bottom w:val="single" w:sz="4" w:space="0" w:color="auto"/>
              <w:right w:val="single" w:sz="4" w:space="0" w:color="auto"/>
            </w:tcBorders>
            <w:shd w:val="clear" w:color="auto" w:fill="auto"/>
            <w:noWrap/>
            <w:vAlign w:val="center"/>
            <w:hideMark/>
          </w:tcPr>
          <w:p w14:paraId="05DA4886"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128</w:t>
            </w:r>
          </w:p>
        </w:tc>
        <w:tc>
          <w:tcPr>
            <w:tcW w:w="576" w:type="dxa"/>
            <w:tcBorders>
              <w:top w:val="nil"/>
              <w:left w:val="nil"/>
              <w:bottom w:val="single" w:sz="4" w:space="0" w:color="auto"/>
              <w:right w:val="single" w:sz="4" w:space="0" w:color="auto"/>
            </w:tcBorders>
            <w:shd w:val="clear" w:color="auto" w:fill="auto"/>
            <w:noWrap/>
            <w:vAlign w:val="center"/>
            <w:hideMark/>
          </w:tcPr>
          <w:p w14:paraId="221CF028"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128</w:t>
            </w:r>
          </w:p>
        </w:tc>
        <w:tc>
          <w:tcPr>
            <w:tcW w:w="656" w:type="dxa"/>
            <w:tcBorders>
              <w:top w:val="nil"/>
              <w:left w:val="nil"/>
              <w:bottom w:val="single" w:sz="4" w:space="0" w:color="auto"/>
              <w:right w:val="single" w:sz="4" w:space="0" w:color="auto"/>
            </w:tcBorders>
            <w:shd w:val="clear" w:color="auto" w:fill="auto"/>
            <w:noWrap/>
            <w:vAlign w:val="center"/>
            <w:hideMark/>
          </w:tcPr>
          <w:p w14:paraId="4B360034"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64</w:t>
            </w:r>
          </w:p>
        </w:tc>
        <w:tc>
          <w:tcPr>
            <w:tcW w:w="576" w:type="dxa"/>
            <w:tcBorders>
              <w:top w:val="nil"/>
              <w:left w:val="nil"/>
              <w:bottom w:val="single" w:sz="4" w:space="0" w:color="auto"/>
              <w:right w:val="single" w:sz="4" w:space="0" w:color="auto"/>
            </w:tcBorders>
            <w:shd w:val="clear" w:color="auto" w:fill="auto"/>
            <w:noWrap/>
            <w:vAlign w:val="center"/>
            <w:hideMark/>
          </w:tcPr>
          <w:p w14:paraId="71B2A447"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128</w:t>
            </w:r>
          </w:p>
        </w:tc>
        <w:tc>
          <w:tcPr>
            <w:tcW w:w="576" w:type="dxa"/>
            <w:tcBorders>
              <w:top w:val="nil"/>
              <w:left w:val="nil"/>
              <w:bottom w:val="single" w:sz="4" w:space="0" w:color="auto"/>
              <w:right w:val="single" w:sz="4" w:space="0" w:color="auto"/>
            </w:tcBorders>
            <w:shd w:val="clear" w:color="auto" w:fill="auto"/>
            <w:noWrap/>
            <w:vAlign w:val="center"/>
            <w:hideMark/>
          </w:tcPr>
          <w:p w14:paraId="6D552C61"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186</w:t>
            </w:r>
          </w:p>
        </w:tc>
        <w:tc>
          <w:tcPr>
            <w:tcW w:w="576" w:type="dxa"/>
            <w:tcBorders>
              <w:top w:val="nil"/>
              <w:left w:val="nil"/>
              <w:bottom w:val="single" w:sz="4" w:space="0" w:color="auto"/>
              <w:right w:val="single" w:sz="4" w:space="0" w:color="auto"/>
            </w:tcBorders>
            <w:shd w:val="clear" w:color="auto" w:fill="auto"/>
            <w:vAlign w:val="center"/>
            <w:hideMark/>
          </w:tcPr>
          <w:p w14:paraId="7794775A"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64</w:t>
            </w:r>
          </w:p>
        </w:tc>
        <w:tc>
          <w:tcPr>
            <w:tcW w:w="576" w:type="dxa"/>
            <w:tcBorders>
              <w:top w:val="nil"/>
              <w:left w:val="nil"/>
              <w:bottom w:val="single" w:sz="4" w:space="0" w:color="auto"/>
              <w:right w:val="single" w:sz="4" w:space="0" w:color="auto"/>
            </w:tcBorders>
            <w:shd w:val="clear" w:color="auto" w:fill="auto"/>
            <w:noWrap/>
            <w:vAlign w:val="center"/>
            <w:hideMark/>
          </w:tcPr>
          <w:p w14:paraId="15B3AA1D"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128</w:t>
            </w:r>
          </w:p>
        </w:tc>
        <w:tc>
          <w:tcPr>
            <w:tcW w:w="736" w:type="dxa"/>
            <w:tcBorders>
              <w:top w:val="nil"/>
              <w:left w:val="nil"/>
              <w:bottom w:val="single" w:sz="4" w:space="0" w:color="auto"/>
              <w:right w:val="single" w:sz="4" w:space="0" w:color="auto"/>
            </w:tcBorders>
            <w:shd w:val="clear" w:color="auto" w:fill="auto"/>
            <w:noWrap/>
            <w:vAlign w:val="center"/>
            <w:hideMark/>
          </w:tcPr>
          <w:p w14:paraId="2891DC19"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78</w:t>
            </w:r>
          </w:p>
        </w:tc>
        <w:tc>
          <w:tcPr>
            <w:tcW w:w="576" w:type="dxa"/>
            <w:tcBorders>
              <w:top w:val="nil"/>
              <w:left w:val="nil"/>
              <w:bottom w:val="single" w:sz="4" w:space="0" w:color="auto"/>
              <w:right w:val="single" w:sz="4" w:space="0" w:color="auto"/>
            </w:tcBorders>
            <w:shd w:val="clear" w:color="auto" w:fill="auto"/>
            <w:noWrap/>
            <w:vAlign w:val="center"/>
            <w:hideMark/>
          </w:tcPr>
          <w:p w14:paraId="7EB58272"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64</w:t>
            </w:r>
          </w:p>
        </w:tc>
        <w:tc>
          <w:tcPr>
            <w:tcW w:w="236" w:type="dxa"/>
            <w:tcBorders>
              <w:top w:val="nil"/>
              <w:left w:val="nil"/>
              <w:bottom w:val="single" w:sz="4" w:space="0" w:color="auto"/>
              <w:right w:val="single" w:sz="4" w:space="0" w:color="auto"/>
            </w:tcBorders>
            <w:shd w:val="clear" w:color="auto" w:fill="auto"/>
            <w:vAlign w:val="center"/>
            <w:hideMark/>
          </w:tcPr>
          <w:p w14:paraId="145A47AD"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88</w:t>
            </w:r>
          </w:p>
        </w:tc>
      </w:tr>
      <w:tr w:rsidR="00830601" w:rsidRPr="00830601" w14:paraId="1CECAC00" w14:textId="77777777" w:rsidTr="00830601">
        <w:trPr>
          <w:trHeight w:val="82"/>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14:paraId="5141BD63" w14:textId="77777777" w:rsidR="00830601" w:rsidRPr="00830601" w:rsidRDefault="00830601" w:rsidP="00830601">
            <w:pPr>
              <w:ind w:firstLine="0"/>
              <w:jc w:val="left"/>
              <w:rPr>
                <w:rFonts w:eastAsia="Times New Roman"/>
                <w:b/>
                <w:bCs/>
                <w:color w:val="000000"/>
                <w:sz w:val="16"/>
                <w:szCs w:val="16"/>
                <w:lang w:eastAsia="en-GB"/>
              </w:rPr>
            </w:pPr>
            <w:r w:rsidRPr="00830601">
              <w:rPr>
                <w:rFonts w:eastAsia="Times New Roman"/>
                <w:b/>
                <w:bCs/>
                <w:color w:val="000000"/>
                <w:sz w:val="16"/>
                <w:szCs w:val="16"/>
                <w:lang w:eastAsia="en-GB"/>
              </w:rPr>
              <w:t>Dropout</w:t>
            </w:r>
          </w:p>
        </w:tc>
        <w:tc>
          <w:tcPr>
            <w:tcW w:w="656" w:type="dxa"/>
            <w:tcBorders>
              <w:top w:val="nil"/>
              <w:left w:val="nil"/>
              <w:bottom w:val="single" w:sz="4" w:space="0" w:color="auto"/>
              <w:right w:val="single" w:sz="4" w:space="0" w:color="auto"/>
            </w:tcBorders>
            <w:shd w:val="clear" w:color="auto" w:fill="auto"/>
            <w:noWrap/>
            <w:vAlign w:val="center"/>
            <w:hideMark/>
          </w:tcPr>
          <w:p w14:paraId="620B6E15"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0.1</w:t>
            </w:r>
          </w:p>
        </w:tc>
        <w:tc>
          <w:tcPr>
            <w:tcW w:w="576" w:type="dxa"/>
            <w:tcBorders>
              <w:top w:val="nil"/>
              <w:left w:val="nil"/>
              <w:bottom w:val="single" w:sz="4" w:space="0" w:color="auto"/>
              <w:right w:val="single" w:sz="4" w:space="0" w:color="auto"/>
            </w:tcBorders>
            <w:shd w:val="clear" w:color="auto" w:fill="auto"/>
            <w:noWrap/>
            <w:vAlign w:val="center"/>
            <w:hideMark/>
          </w:tcPr>
          <w:p w14:paraId="6B8B03C7"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0.4</w:t>
            </w:r>
          </w:p>
        </w:tc>
        <w:tc>
          <w:tcPr>
            <w:tcW w:w="656" w:type="dxa"/>
            <w:tcBorders>
              <w:top w:val="nil"/>
              <w:left w:val="nil"/>
              <w:bottom w:val="single" w:sz="4" w:space="0" w:color="auto"/>
              <w:right w:val="single" w:sz="4" w:space="0" w:color="auto"/>
            </w:tcBorders>
            <w:shd w:val="clear" w:color="auto" w:fill="auto"/>
            <w:noWrap/>
            <w:vAlign w:val="center"/>
            <w:hideMark/>
          </w:tcPr>
          <w:p w14:paraId="4F1CD590"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0.5</w:t>
            </w:r>
          </w:p>
        </w:tc>
        <w:tc>
          <w:tcPr>
            <w:tcW w:w="576" w:type="dxa"/>
            <w:tcBorders>
              <w:top w:val="nil"/>
              <w:left w:val="nil"/>
              <w:bottom w:val="single" w:sz="4" w:space="0" w:color="auto"/>
              <w:right w:val="single" w:sz="4" w:space="0" w:color="auto"/>
            </w:tcBorders>
            <w:shd w:val="clear" w:color="auto" w:fill="auto"/>
            <w:noWrap/>
            <w:vAlign w:val="center"/>
            <w:hideMark/>
          </w:tcPr>
          <w:p w14:paraId="2039E149"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0.4</w:t>
            </w:r>
          </w:p>
        </w:tc>
        <w:tc>
          <w:tcPr>
            <w:tcW w:w="576" w:type="dxa"/>
            <w:tcBorders>
              <w:top w:val="nil"/>
              <w:left w:val="nil"/>
              <w:bottom w:val="single" w:sz="4" w:space="0" w:color="auto"/>
              <w:right w:val="single" w:sz="4" w:space="0" w:color="auto"/>
            </w:tcBorders>
            <w:shd w:val="clear" w:color="auto" w:fill="auto"/>
            <w:noWrap/>
            <w:vAlign w:val="center"/>
            <w:hideMark/>
          </w:tcPr>
          <w:p w14:paraId="67847D8A"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0.5</w:t>
            </w:r>
          </w:p>
        </w:tc>
        <w:tc>
          <w:tcPr>
            <w:tcW w:w="576" w:type="dxa"/>
            <w:tcBorders>
              <w:top w:val="nil"/>
              <w:left w:val="nil"/>
              <w:bottom w:val="single" w:sz="4" w:space="0" w:color="auto"/>
              <w:right w:val="single" w:sz="4" w:space="0" w:color="auto"/>
            </w:tcBorders>
            <w:shd w:val="clear" w:color="auto" w:fill="auto"/>
            <w:vAlign w:val="center"/>
            <w:hideMark/>
          </w:tcPr>
          <w:p w14:paraId="60D11709"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0.3</w:t>
            </w:r>
          </w:p>
        </w:tc>
        <w:tc>
          <w:tcPr>
            <w:tcW w:w="576" w:type="dxa"/>
            <w:tcBorders>
              <w:top w:val="nil"/>
              <w:left w:val="nil"/>
              <w:bottom w:val="single" w:sz="4" w:space="0" w:color="auto"/>
              <w:right w:val="single" w:sz="4" w:space="0" w:color="auto"/>
            </w:tcBorders>
            <w:shd w:val="clear" w:color="auto" w:fill="auto"/>
            <w:noWrap/>
            <w:vAlign w:val="center"/>
            <w:hideMark/>
          </w:tcPr>
          <w:p w14:paraId="506D906E"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0.5</w:t>
            </w:r>
          </w:p>
        </w:tc>
        <w:tc>
          <w:tcPr>
            <w:tcW w:w="736" w:type="dxa"/>
            <w:tcBorders>
              <w:top w:val="nil"/>
              <w:left w:val="nil"/>
              <w:bottom w:val="single" w:sz="4" w:space="0" w:color="auto"/>
              <w:right w:val="single" w:sz="4" w:space="0" w:color="auto"/>
            </w:tcBorders>
            <w:shd w:val="clear" w:color="auto" w:fill="auto"/>
            <w:noWrap/>
            <w:vAlign w:val="center"/>
            <w:hideMark/>
          </w:tcPr>
          <w:p w14:paraId="164AB5D6"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0.7</w:t>
            </w:r>
          </w:p>
        </w:tc>
        <w:tc>
          <w:tcPr>
            <w:tcW w:w="576" w:type="dxa"/>
            <w:tcBorders>
              <w:top w:val="nil"/>
              <w:left w:val="nil"/>
              <w:bottom w:val="single" w:sz="4" w:space="0" w:color="auto"/>
              <w:right w:val="single" w:sz="4" w:space="0" w:color="auto"/>
            </w:tcBorders>
            <w:shd w:val="clear" w:color="auto" w:fill="auto"/>
            <w:noWrap/>
            <w:vAlign w:val="center"/>
            <w:hideMark/>
          </w:tcPr>
          <w:p w14:paraId="4B2E9F78"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0.2</w:t>
            </w:r>
          </w:p>
        </w:tc>
        <w:tc>
          <w:tcPr>
            <w:tcW w:w="236" w:type="dxa"/>
            <w:tcBorders>
              <w:top w:val="nil"/>
              <w:left w:val="nil"/>
              <w:bottom w:val="single" w:sz="4" w:space="0" w:color="auto"/>
              <w:right w:val="single" w:sz="4" w:space="0" w:color="auto"/>
            </w:tcBorders>
            <w:shd w:val="clear" w:color="auto" w:fill="auto"/>
            <w:noWrap/>
            <w:vAlign w:val="center"/>
            <w:hideMark/>
          </w:tcPr>
          <w:p w14:paraId="56A8986F"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0.5</w:t>
            </w:r>
          </w:p>
        </w:tc>
      </w:tr>
      <w:tr w:rsidR="00830601" w:rsidRPr="00830601" w14:paraId="2FFE8D73" w14:textId="77777777" w:rsidTr="00830601">
        <w:trPr>
          <w:trHeight w:val="82"/>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14:paraId="3E8F2F07" w14:textId="77777777" w:rsidR="00830601" w:rsidRPr="00830601" w:rsidRDefault="00830601" w:rsidP="00830601">
            <w:pPr>
              <w:ind w:firstLine="0"/>
              <w:jc w:val="left"/>
              <w:rPr>
                <w:rFonts w:eastAsia="Times New Roman"/>
                <w:b/>
                <w:bCs/>
                <w:color w:val="000000"/>
                <w:sz w:val="16"/>
                <w:szCs w:val="16"/>
                <w:lang w:eastAsia="en-GB"/>
              </w:rPr>
            </w:pPr>
            <w:r w:rsidRPr="00830601">
              <w:rPr>
                <w:rFonts w:eastAsia="Times New Roman"/>
                <w:b/>
                <w:bCs/>
                <w:color w:val="000000"/>
                <w:sz w:val="16"/>
                <w:szCs w:val="16"/>
                <w:lang w:eastAsia="en-GB"/>
              </w:rPr>
              <w:t>1</w:t>
            </w:r>
            <w:r w:rsidRPr="00830601">
              <w:rPr>
                <w:rFonts w:eastAsia="Times New Roman"/>
                <w:b/>
                <w:bCs/>
                <w:color w:val="000000"/>
                <w:sz w:val="16"/>
                <w:szCs w:val="16"/>
                <w:vertAlign w:val="superscript"/>
                <w:lang w:eastAsia="en-GB"/>
              </w:rPr>
              <w:t>st</w:t>
            </w:r>
            <w:r w:rsidRPr="00830601">
              <w:rPr>
                <w:rFonts w:eastAsia="Times New Roman"/>
                <w:b/>
                <w:bCs/>
                <w:color w:val="000000"/>
                <w:sz w:val="16"/>
                <w:szCs w:val="16"/>
                <w:lang w:eastAsia="en-GB"/>
              </w:rPr>
              <w:t xml:space="preserve"> Dense</w:t>
            </w:r>
          </w:p>
        </w:tc>
        <w:tc>
          <w:tcPr>
            <w:tcW w:w="656" w:type="dxa"/>
            <w:tcBorders>
              <w:top w:val="nil"/>
              <w:left w:val="nil"/>
              <w:bottom w:val="single" w:sz="4" w:space="0" w:color="auto"/>
              <w:right w:val="single" w:sz="4" w:space="0" w:color="auto"/>
            </w:tcBorders>
            <w:shd w:val="clear" w:color="auto" w:fill="auto"/>
            <w:noWrap/>
            <w:vAlign w:val="center"/>
            <w:hideMark/>
          </w:tcPr>
          <w:p w14:paraId="160BEDC5"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128</w:t>
            </w:r>
          </w:p>
        </w:tc>
        <w:tc>
          <w:tcPr>
            <w:tcW w:w="576" w:type="dxa"/>
            <w:tcBorders>
              <w:top w:val="nil"/>
              <w:left w:val="nil"/>
              <w:bottom w:val="single" w:sz="4" w:space="0" w:color="auto"/>
              <w:right w:val="single" w:sz="4" w:space="0" w:color="auto"/>
            </w:tcBorders>
            <w:shd w:val="clear" w:color="auto" w:fill="auto"/>
            <w:noWrap/>
            <w:vAlign w:val="center"/>
            <w:hideMark/>
          </w:tcPr>
          <w:p w14:paraId="62AD6A51"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128</w:t>
            </w:r>
          </w:p>
        </w:tc>
        <w:tc>
          <w:tcPr>
            <w:tcW w:w="656" w:type="dxa"/>
            <w:tcBorders>
              <w:top w:val="nil"/>
              <w:left w:val="nil"/>
              <w:bottom w:val="single" w:sz="4" w:space="0" w:color="auto"/>
              <w:right w:val="single" w:sz="4" w:space="0" w:color="auto"/>
            </w:tcBorders>
            <w:shd w:val="clear" w:color="auto" w:fill="auto"/>
            <w:noWrap/>
            <w:vAlign w:val="center"/>
            <w:hideMark/>
          </w:tcPr>
          <w:p w14:paraId="31D497C4"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128</w:t>
            </w:r>
          </w:p>
        </w:tc>
        <w:tc>
          <w:tcPr>
            <w:tcW w:w="576" w:type="dxa"/>
            <w:tcBorders>
              <w:top w:val="nil"/>
              <w:left w:val="nil"/>
              <w:bottom w:val="single" w:sz="4" w:space="0" w:color="auto"/>
              <w:right w:val="single" w:sz="4" w:space="0" w:color="auto"/>
            </w:tcBorders>
            <w:shd w:val="clear" w:color="auto" w:fill="auto"/>
            <w:noWrap/>
            <w:vAlign w:val="center"/>
            <w:hideMark/>
          </w:tcPr>
          <w:p w14:paraId="43CF1B16"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128</w:t>
            </w:r>
          </w:p>
        </w:tc>
        <w:tc>
          <w:tcPr>
            <w:tcW w:w="576" w:type="dxa"/>
            <w:tcBorders>
              <w:top w:val="nil"/>
              <w:left w:val="nil"/>
              <w:bottom w:val="single" w:sz="4" w:space="0" w:color="auto"/>
              <w:right w:val="single" w:sz="4" w:space="0" w:color="auto"/>
            </w:tcBorders>
            <w:shd w:val="clear" w:color="auto" w:fill="auto"/>
            <w:noWrap/>
            <w:vAlign w:val="center"/>
            <w:hideMark/>
          </w:tcPr>
          <w:p w14:paraId="7B4EEF82"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128</w:t>
            </w:r>
          </w:p>
        </w:tc>
        <w:tc>
          <w:tcPr>
            <w:tcW w:w="576" w:type="dxa"/>
            <w:tcBorders>
              <w:top w:val="nil"/>
              <w:left w:val="nil"/>
              <w:bottom w:val="single" w:sz="4" w:space="0" w:color="auto"/>
              <w:right w:val="single" w:sz="4" w:space="0" w:color="auto"/>
            </w:tcBorders>
            <w:shd w:val="clear" w:color="auto" w:fill="auto"/>
            <w:vAlign w:val="center"/>
            <w:hideMark/>
          </w:tcPr>
          <w:p w14:paraId="1E474A3C"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128</w:t>
            </w:r>
          </w:p>
        </w:tc>
        <w:tc>
          <w:tcPr>
            <w:tcW w:w="576" w:type="dxa"/>
            <w:tcBorders>
              <w:top w:val="nil"/>
              <w:left w:val="nil"/>
              <w:bottom w:val="single" w:sz="4" w:space="0" w:color="auto"/>
              <w:right w:val="single" w:sz="4" w:space="0" w:color="auto"/>
            </w:tcBorders>
            <w:shd w:val="clear" w:color="auto" w:fill="auto"/>
            <w:noWrap/>
            <w:vAlign w:val="center"/>
            <w:hideMark/>
          </w:tcPr>
          <w:p w14:paraId="2FF7AAF4"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128</w:t>
            </w:r>
          </w:p>
        </w:tc>
        <w:tc>
          <w:tcPr>
            <w:tcW w:w="736" w:type="dxa"/>
            <w:tcBorders>
              <w:top w:val="nil"/>
              <w:left w:val="nil"/>
              <w:bottom w:val="single" w:sz="4" w:space="0" w:color="auto"/>
              <w:right w:val="single" w:sz="4" w:space="0" w:color="auto"/>
            </w:tcBorders>
            <w:shd w:val="clear" w:color="auto" w:fill="auto"/>
            <w:noWrap/>
            <w:vAlign w:val="center"/>
            <w:hideMark/>
          </w:tcPr>
          <w:p w14:paraId="4B660D3C"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128</w:t>
            </w:r>
          </w:p>
        </w:tc>
        <w:tc>
          <w:tcPr>
            <w:tcW w:w="576" w:type="dxa"/>
            <w:tcBorders>
              <w:top w:val="nil"/>
              <w:left w:val="nil"/>
              <w:bottom w:val="single" w:sz="4" w:space="0" w:color="auto"/>
              <w:right w:val="single" w:sz="4" w:space="0" w:color="auto"/>
            </w:tcBorders>
            <w:shd w:val="clear" w:color="auto" w:fill="auto"/>
            <w:noWrap/>
            <w:vAlign w:val="center"/>
            <w:hideMark/>
          </w:tcPr>
          <w:p w14:paraId="25169249"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128</w:t>
            </w:r>
          </w:p>
        </w:tc>
        <w:tc>
          <w:tcPr>
            <w:tcW w:w="236" w:type="dxa"/>
            <w:tcBorders>
              <w:top w:val="nil"/>
              <w:left w:val="nil"/>
              <w:bottom w:val="single" w:sz="4" w:space="0" w:color="auto"/>
              <w:right w:val="single" w:sz="4" w:space="0" w:color="auto"/>
            </w:tcBorders>
            <w:shd w:val="clear" w:color="auto" w:fill="auto"/>
            <w:noWrap/>
            <w:vAlign w:val="center"/>
            <w:hideMark/>
          </w:tcPr>
          <w:p w14:paraId="6DF6CC0A"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128</w:t>
            </w:r>
          </w:p>
        </w:tc>
      </w:tr>
      <w:tr w:rsidR="00830601" w:rsidRPr="00830601" w14:paraId="4972104D" w14:textId="77777777" w:rsidTr="00830601">
        <w:trPr>
          <w:trHeight w:val="293"/>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14:paraId="53854B52" w14:textId="77777777" w:rsidR="00830601" w:rsidRPr="00830601" w:rsidRDefault="00830601" w:rsidP="00830601">
            <w:pPr>
              <w:ind w:firstLine="0"/>
              <w:jc w:val="left"/>
              <w:rPr>
                <w:rFonts w:eastAsia="Times New Roman"/>
                <w:b/>
                <w:bCs/>
                <w:color w:val="000000"/>
                <w:sz w:val="16"/>
                <w:szCs w:val="16"/>
                <w:lang w:eastAsia="en-GB"/>
              </w:rPr>
            </w:pPr>
            <w:r w:rsidRPr="00830601">
              <w:rPr>
                <w:rFonts w:eastAsia="Times New Roman"/>
                <w:b/>
                <w:bCs/>
                <w:color w:val="000000"/>
                <w:sz w:val="16"/>
                <w:szCs w:val="16"/>
                <w:lang w:eastAsia="en-GB"/>
              </w:rPr>
              <w:t>2</w:t>
            </w:r>
            <w:r w:rsidRPr="00830601">
              <w:rPr>
                <w:rFonts w:eastAsia="Times New Roman"/>
                <w:b/>
                <w:bCs/>
                <w:color w:val="000000"/>
                <w:sz w:val="16"/>
                <w:szCs w:val="16"/>
                <w:vertAlign w:val="superscript"/>
                <w:lang w:eastAsia="en-GB"/>
              </w:rPr>
              <w:t>nd</w:t>
            </w:r>
            <w:r w:rsidRPr="00830601">
              <w:rPr>
                <w:rFonts w:eastAsia="Times New Roman"/>
                <w:b/>
                <w:bCs/>
                <w:color w:val="000000"/>
                <w:sz w:val="16"/>
                <w:szCs w:val="16"/>
                <w:lang w:eastAsia="en-GB"/>
              </w:rPr>
              <w:t xml:space="preserve"> Dense</w:t>
            </w:r>
          </w:p>
        </w:tc>
        <w:tc>
          <w:tcPr>
            <w:tcW w:w="656" w:type="dxa"/>
            <w:tcBorders>
              <w:top w:val="nil"/>
              <w:left w:val="nil"/>
              <w:bottom w:val="single" w:sz="4" w:space="0" w:color="auto"/>
              <w:right w:val="single" w:sz="4" w:space="0" w:color="auto"/>
            </w:tcBorders>
            <w:shd w:val="clear" w:color="auto" w:fill="auto"/>
            <w:noWrap/>
            <w:vAlign w:val="center"/>
            <w:hideMark/>
          </w:tcPr>
          <w:p w14:paraId="3BA75AC3"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6</w:t>
            </w:r>
          </w:p>
        </w:tc>
        <w:tc>
          <w:tcPr>
            <w:tcW w:w="576" w:type="dxa"/>
            <w:tcBorders>
              <w:top w:val="nil"/>
              <w:left w:val="nil"/>
              <w:bottom w:val="single" w:sz="4" w:space="0" w:color="auto"/>
              <w:right w:val="single" w:sz="4" w:space="0" w:color="auto"/>
            </w:tcBorders>
            <w:shd w:val="clear" w:color="auto" w:fill="auto"/>
            <w:noWrap/>
            <w:vAlign w:val="center"/>
            <w:hideMark/>
          </w:tcPr>
          <w:p w14:paraId="1E51B9BE"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6</w:t>
            </w:r>
          </w:p>
        </w:tc>
        <w:tc>
          <w:tcPr>
            <w:tcW w:w="656" w:type="dxa"/>
            <w:tcBorders>
              <w:top w:val="nil"/>
              <w:left w:val="nil"/>
              <w:bottom w:val="single" w:sz="4" w:space="0" w:color="auto"/>
              <w:right w:val="single" w:sz="4" w:space="0" w:color="auto"/>
            </w:tcBorders>
            <w:shd w:val="clear" w:color="auto" w:fill="auto"/>
            <w:noWrap/>
            <w:vAlign w:val="center"/>
            <w:hideMark/>
          </w:tcPr>
          <w:p w14:paraId="404F6BC4"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6</w:t>
            </w:r>
          </w:p>
        </w:tc>
        <w:tc>
          <w:tcPr>
            <w:tcW w:w="576" w:type="dxa"/>
            <w:tcBorders>
              <w:top w:val="nil"/>
              <w:left w:val="nil"/>
              <w:bottom w:val="single" w:sz="4" w:space="0" w:color="auto"/>
              <w:right w:val="single" w:sz="4" w:space="0" w:color="auto"/>
            </w:tcBorders>
            <w:shd w:val="clear" w:color="auto" w:fill="auto"/>
            <w:noWrap/>
            <w:vAlign w:val="center"/>
            <w:hideMark/>
          </w:tcPr>
          <w:p w14:paraId="41E60B74"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6</w:t>
            </w:r>
          </w:p>
        </w:tc>
        <w:tc>
          <w:tcPr>
            <w:tcW w:w="576" w:type="dxa"/>
            <w:tcBorders>
              <w:top w:val="nil"/>
              <w:left w:val="nil"/>
              <w:bottom w:val="single" w:sz="4" w:space="0" w:color="auto"/>
              <w:right w:val="single" w:sz="4" w:space="0" w:color="auto"/>
            </w:tcBorders>
            <w:shd w:val="clear" w:color="auto" w:fill="auto"/>
            <w:noWrap/>
            <w:vAlign w:val="center"/>
            <w:hideMark/>
          </w:tcPr>
          <w:p w14:paraId="31524565"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6</w:t>
            </w:r>
          </w:p>
        </w:tc>
        <w:tc>
          <w:tcPr>
            <w:tcW w:w="576" w:type="dxa"/>
            <w:tcBorders>
              <w:top w:val="nil"/>
              <w:left w:val="nil"/>
              <w:bottom w:val="single" w:sz="4" w:space="0" w:color="auto"/>
              <w:right w:val="single" w:sz="4" w:space="0" w:color="auto"/>
            </w:tcBorders>
            <w:shd w:val="clear" w:color="auto" w:fill="auto"/>
            <w:noWrap/>
            <w:vAlign w:val="center"/>
            <w:hideMark/>
          </w:tcPr>
          <w:p w14:paraId="3C3D0EE1"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6</w:t>
            </w:r>
          </w:p>
        </w:tc>
        <w:tc>
          <w:tcPr>
            <w:tcW w:w="576" w:type="dxa"/>
            <w:tcBorders>
              <w:top w:val="nil"/>
              <w:left w:val="nil"/>
              <w:bottom w:val="single" w:sz="4" w:space="0" w:color="auto"/>
              <w:right w:val="single" w:sz="4" w:space="0" w:color="auto"/>
            </w:tcBorders>
            <w:shd w:val="clear" w:color="auto" w:fill="auto"/>
            <w:noWrap/>
            <w:vAlign w:val="center"/>
            <w:hideMark/>
          </w:tcPr>
          <w:p w14:paraId="0D70A9C1"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6</w:t>
            </w:r>
          </w:p>
        </w:tc>
        <w:tc>
          <w:tcPr>
            <w:tcW w:w="736" w:type="dxa"/>
            <w:tcBorders>
              <w:top w:val="nil"/>
              <w:left w:val="nil"/>
              <w:bottom w:val="single" w:sz="4" w:space="0" w:color="auto"/>
              <w:right w:val="single" w:sz="4" w:space="0" w:color="auto"/>
            </w:tcBorders>
            <w:shd w:val="clear" w:color="auto" w:fill="auto"/>
            <w:noWrap/>
            <w:vAlign w:val="center"/>
            <w:hideMark/>
          </w:tcPr>
          <w:p w14:paraId="362D06B0"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6</w:t>
            </w:r>
          </w:p>
        </w:tc>
        <w:tc>
          <w:tcPr>
            <w:tcW w:w="576" w:type="dxa"/>
            <w:tcBorders>
              <w:top w:val="nil"/>
              <w:left w:val="nil"/>
              <w:bottom w:val="single" w:sz="4" w:space="0" w:color="auto"/>
              <w:right w:val="single" w:sz="4" w:space="0" w:color="auto"/>
            </w:tcBorders>
            <w:shd w:val="clear" w:color="auto" w:fill="auto"/>
            <w:noWrap/>
            <w:vAlign w:val="center"/>
            <w:hideMark/>
          </w:tcPr>
          <w:p w14:paraId="786662E7"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6</w:t>
            </w:r>
          </w:p>
        </w:tc>
        <w:tc>
          <w:tcPr>
            <w:tcW w:w="236" w:type="dxa"/>
            <w:tcBorders>
              <w:top w:val="nil"/>
              <w:left w:val="nil"/>
              <w:bottom w:val="single" w:sz="4" w:space="0" w:color="auto"/>
              <w:right w:val="single" w:sz="4" w:space="0" w:color="auto"/>
            </w:tcBorders>
            <w:shd w:val="clear" w:color="auto" w:fill="auto"/>
            <w:noWrap/>
            <w:vAlign w:val="center"/>
            <w:hideMark/>
          </w:tcPr>
          <w:p w14:paraId="0AED3760"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6</w:t>
            </w:r>
          </w:p>
        </w:tc>
      </w:tr>
      <w:tr w:rsidR="00830601" w:rsidRPr="00830601" w14:paraId="0B75B513" w14:textId="77777777" w:rsidTr="00830601">
        <w:trPr>
          <w:trHeight w:val="82"/>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14:paraId="37E83D2E" w14:textId="77777777" w:rsidR="00830601" w:rsidRPr="00830601" w:rsidRDefault="00830601" w:rsidP="00830601">
            <w:pPr>
              <w:ind w:firstLine="0"/>
              <w:jc w:val="left"/>
              <w:rPr>
                <w:rFonts w:eastAsia="Times New Roman"/>
                <w:b/>
                <w:bCs/>
                <w:color w:val="000000"/>
                <w:sz w:val="16"/>
                <w:szCs w:val="16"/>
                <w:lang w:eastAsia="en-GB"/>
              </w:rPr>
            </w:pPr>
            <w:r w:rsidRPr="00830601">
              <w:rPr>
                <w:rFonts w:eastAsia="Times New Roman"/>
                <w:b/>
                <w:bCs/>
                <w:color w:val="000000"/>
                <w:sz w:val="16"/>
                <w:szCs w:val="16"/>
                <w:lang w:eastAsia="en-GB"/>
              </w:rPr>
              <w:t>Epochs</w:t>
            </w:r>
          </w:p>
        </w:tc>
        <w:tc>
          <w:tcPr>
            <w:tcW w:w="656" w:type="dxa"/>
            <w:tcBorders>
              <w:top w:val="nil"/>
              <w:left w:val="nil"/>
              <w:bottom w:val="single" w:sz="4" w:space="0" w:color="auto"/>
              <w:right w:val="single" w:sz="4" w:space="0" w:color="auto"/>
            </w:tcBorders>
            <w:shd w:val="clear" w:color="auto" w:fill="auto"/>
            <w:noWrap/>
            <w:vAlign w:val="center"/>
            <w:hideMark/>
          </w:tcPr>
          <w:p w14:paraId="637FD411"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30</w:t>
            </w:r>
          </w:p>
        </w:tc>
        <w:tc>
          <w:tcPr>
            <w:tcW w:w="576" w:type="dxa"/>
            <w:tcBorders>
              <w:top w:val="nil"/>
              <w:left w:val="nil"/>
              <w:bottom w:val="single" w:sz="4" w:space="0" w:color="auto"/>
              <w:right w:val="single" w:sz="4" w:space="0" w:color="auto"/>
            </w:tcBorders>
            <w:shd w:val="clear" w:color="auto" w:fill="auto"/>
            <w:noWrap/>
            <w:vAlign w:val="center"/>
            <w:hideMark/>
          </w:tcPr>
          <w:p w14:paraId="39F77F85"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25</w:t>
            </w:r>
          </w:p>
        </w:tc>
        <w:tc>
          <w:tcPr>
            <w:tcW w:w="656" w:type="dxa"/>
            <w:tcBorders>
              <w:top w:val="nil"/>
              <w:left w:val="nil"/>
              <w:bottom w:val="single" w:sz="4" w:space="0" w:color="auto"/>
              <w:right w:val="single" w:sz="4" w:space="0" w:color="auto"/>
            </w:tcBorders>
            <w:shd w:val="clear" w:color="auto" w:fill="auto"/>
            <w:noWrap/>
            <w:vAlign w:val="center"/>
            <w:hideMark/>
          </w:tcPr>
          <w:p w14:paraId="66E3E802"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50</w:t>
            </w:r>
          </w:p>
        </w:tc>
        <w:tc>
          <w:tcPr>
            <w:tcW w:w="576" w:type="dxa"/>
            <w:tcBorders>
              <w:top w:val="nil"/>
              <w:left w:val="nil"/>
              <w:bottom w:val="single" w:sz="4" w:space="0" w:color="auto"/>
              <w:right w:val="single" w:sz="4" w:space="0" w:color="auto"/>
            </w:tcBorders>
            <w:shd w:val="clear" w:color="auto" w:fill="auto"/>
            <w:noWrap/>
            <w:vAlign w:val="center"/>
            <w:hideMark/>
          </w:tcPr>
          <w:p w14:paraId="504874A2"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50</w:t>
            </w:r>
          </w:p>
        </w:tc>
        <w:tc>
          <w:tcPr>
            <w:tcW w:w="576" w:type="dxa"/>
            <w:tcBorders>
              <w:top w:val="nil"/>
              <w:left w:val="nil"/>
              <w:bottom w:val="single" w:sz="4" w:space="0" w:color="auto"/>
              <w:right w:val="single" w:sz="4" w:space="0" w:color="auto"/>
            </w:tcBorders>
            <w:shd w:val="clear" w:color="auto" w:fill="auto"/>
            <w:noWrap/>
            <w:vAlign w:val="center"/>
            <w:hideMark/>
          </w:tcPr>
          <w:p w14:paraId="06AF57E0"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25</w:t>
            </w:r>
          </w:p>
        </w:tc>
        <w:tc>
          <w:tcPr>
            <w:tcW w:w="576" w:type="dxa"/>
            <w:tcBorders>
              <w:top w:val="nil"/>
              <w:left w:val="nil"/>
              <w:bottom w:val="single" w:sz="4" w:space="0" w:color="auto"/>
              <w:right w:val="single" w:sz="4" w:space="0" w:color="auto"/>
            </w:tcBorders>
            <w:shd w:val="clear" w:color="auto" w:fill="auto"/>
            <w:vAlign w:val="center"/>
            <w:hideMark/>
          </w:tcPr>
          <w:p w14:paraId="0FCAEADE"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40</w:t>
            </w:r>
          </w:p>
        </w:tc>
        <w:tc>
          <w:tcPr>
            <w:tcW w:w="576" w:type="dxa"/>
            <w:tcBorders>
              <w:top w:val="nil"/>
              <w:left w:val="nil"/>
              <w:bottom w:val="single" w:sz="4" w:space="0" w:color="auto"/>
              <w:right w:val="single" w:sz="4" w:space="0" w:color="auto"/>
            </w:tcBorders>
            <w:shd w:val="clear" w:color="auto" w:fill="auto"/>
            <w:noWrap/>
            <w:vAlign w:val="center"/>
            <w:hideMark/>
          </w:tcPr>
          <w:p w14:paraId="76A10CDA"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40</w:t>
            </w:r>
          </w:p>
        </w:tc>
        <w:tc>
          <w:tcPr>
            <w:tcW w:w="736" w:type="dxa"/>
            <w:tcBorders>
              <w:top w:val="nil"/>
              <w:left w:val="nil"/>
              <w:bottom w:val="single" w:sz="4" w:space="0" w:color="auto"/>
              <w:right w:val="single" w:sz="4" w:space="0" w:color="auto"/>
            </w:tcBorders>
            <w:shd w:val="clear" w:color="auto" w:fill="auto"/>
            <w:noWrap/>
            <w:vAlign w:val="center"/>
            <w:hideMark/>
          </w:tcPr>
          <w:p w14:paraId="1B770EF8"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30</w:t>
            </w:r>
          </w:p>
        </w:tc>
        <w:tc>
          <w:tcPr>
            <w:tcW w:w="576" w:type="dxa"/>
            <w:tcBorders>
              <w:top w:val="nil"/>
              <w:left w:val="nil"/>
              <w:bottom w:val="single" w:sz="4" w:space="0" w:color="auto"/>
              <w:right w:val="single" w:sz="4" w:space="0" w:color="auto"/>
            </w:tcBorders>
            <w:shd w:val="clear" w:color="auto" w:fill="auto"/>
            <w:noWrap/>
            <w:vAlign w:val="center"/>
            <w:hideMark/>
          </w:tcPr>
          <w:p w14:paraId="4185F8AA"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30</w:t>
            </w:r>
          </w:p>
        </w:tc>
        <w:tc>
          <w:tcPr>
            <w:tcW w:w="236" w:type="dxa"/>
            <w:tcBorders>
              <w:top w:val="nil"/>
              <w:left w:val="nil"/>
              <w:bottom w:val="single" w:sz="4" w:space="0" w:color="auto"/>
              <w:right w:val="single" w:sz="4" w:space="0" w:color="auto"/>
            </w:tcBorders>
            <w:shd w:val="clear" w:color="auto" w:fill="auto"/>
            <w:vAlign w:val="center"/>
            <w:hideMark/>
          </w:tcPr>
          <w:p w14:paraId="4BA170EB"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30</w:t>
            </w:r>
          </w:p>
        </w:tc>
      </w:tr>
      <w:tr w:rsidR="00830601" w:rsidRPr="00830601" w14:paraId="17AFD7CE" w14:textId="77777777" w:rsidTr="00830601">
        <w:trPr>
          <w:trHeight w:val="82"/>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14:paraId="3DB05B3E" w14:textId="77777777" w:rsidR="00830601" w:rsidRPr="00830601" w:rsidRDefault="00830601" w:rsidP="00830601">
            <w:pPr>
              <w:ind w:firstLine="0"/>
              <w:jc w:val="left"/>
              <w:rPr>
                <w:rFonts w:eastAsia="Times New Roman"/>
                <w:b/>
                <w:bCs/>
                <w:color w:val="000000"/>
                <w:sz w:val="16"/>
                <w:szCs w:val="16"/>
                <w:lang w:eastAsia="en-GB"/>
              </w:rPr>
            </w:pPr>
            <w:r w:rsidRPr="00830601">
              <w:rPr>
                <w:rFonts w:eastAsia="Times New Roman"/>
                <w:b/>
                <w:bCs/>
                <w:color w:val="000000"/>
                <w:sz w:val="16"/>
                <w:szCs w:val="16"/>
                <w:lang w:eastAsia="en-GB"/>
              </w:rPr>
              <w:t>Learning rate</w:t>
            </w:r>
          </w:p>
        </w:tc>
        <w:tc>
          <w:tcPr>
            <w:tcW w:w="656" w:type="dxa"/>
            <w:tcBorders>
              <w:top w:val="nil"/>
              <w:left w:val="nil"/>
              <w:bottom w:val="single" w:sz="4" w:space="0" w:color="auto"/>
              <w:right w:val="single" w:sz="4" w:space="0" w:color="auto"/>
            </w:tcBorders>
            <w:shd w:val="clear" w:color="auto" w:fill="auto"/>
            <w:noWrap/>
            <w:vAlign w:val="center"/>
            <w:hideMark/>
          </w:tcPr>
          <w:p w14:paraId="31A91BFC"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0.001</w:t>
            </w:r>
          </w:p>
        </w:tc>
        <w:tc>
          <w:tcPr>
            <w:tcW w:w="576" w:type="dxa"/>
            <w:tcBorders>
              <w:top w:val="nil"/>
              <w:left w:val="nil"/>
              <w:bottom w:val="single" w:sz="4" w:space="0" w:color="auto"/>
              <w:right w:val="single" w:sz="4" w:space="0" w:color="auto"/>
            </w:tcBorders>
            <w:shd w:val="clear" w:color="auto" w:fill="auto"/>
            <w:noWrap/>
            <w:vAlign w:val="center"/>
            <w:hideMark/>
          </w:tcPr>
          <w:p w14:paraId="3FA370CF"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0.005</w:t>
            </w:r>
          </w:p>
        </w:tc>
        <w:tc>
          <w:tcPr>
            <w:tcW w:w="656" w:type="dxa"/>
            <w:tcBorders>
              <w:top w:val="nil"/>
              <w:left w:val="nil"/>
              <w:bottom w:val="single" w:sz="4" w:space="0" w:color="auto"/>
              <w:right w:val="single" w:sz="4" w:space="0" w:color="auto"/>
            </w:tcBorders>
            <w:shd w:val="clear" w:color="auto" w:fill="auto"/>
            <w:noWrap/>
            <w:vAlign w:val="center"/>
            <w:hideMark/>
          </w:tcPr>
          <w:p w14:paraId="7C2B7C01"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0.005</w:t>
            </w:r>
          </w:p>
        </w:tc>
        <w:tc>
          <w:tcPr>
            <w:tcW w:w="576" w:type="dxa"/>
            <w:tcBorders>
              <w:top w:val="nil"/>
              <w:left w:val="nil"/>
              <w:bottom w:val="single" w:sz="4" w:space="0" w:color="auto"/>
              <w:right w:val="single" w:sz="4" w:space="0" w:color="auto"/>
            </w:tcBorders>
            <w:shd w:val="clear" w:color="auto" w:fill="auto"/>
            <w:noWrap/>
            <w:vAlign w:val="center"/>
            <w:hideMark/>
          </w:tcPr>
          <w:p w14:paraId="2B412528"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0.003</w:t>
            </w:r>
          </w:p>
        </w:tc>
        <w:tc>
          <w:tcPr>
            <w:tcW w:w="576" w:type="dxa"/>
            <w:tcBorders>
              <w:top w:val="nil"/>
              <w:left w:val="nil"/>
              <w:bottom w:val="single" w:sz="4" w:space="0" w:color="auto"/>
              <w:right w:val="single" w:sz="4" w:space="0" w:color="auto"/>
            </w:tcBorders>
            <w:shd w:val="clear" w:color="auto" w:fill="auto"/>
            <w:noWrap/>
            <w:vAlign w:val="center"/>
            <w:hideMark/>
          </w:tcPr>
          <w:p w14:paraId="7D3B2D7E"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0.001</w:t>
            </w:r>
          </w:p>
        </w:tc>
        <w:tc>
          <w:tcPr>
            <w:tcW w:w="576" w:type="dxa"/>
            <w:tcBorders>
              <w:top w:val="nil"/>
              <w:left w:val="nil"/>
              <w:bottom w:val="single" w:sz="4" w:space="0" w:color="auto"/>
              <w:right w:val="single" w:sz="4" w:space="0" w:color="auto"/>
            </w:tcBorders>
            <w:shd w:val="clear" w:color="auto" w:fill="auto"/>
            <w:vAlign w:val="center"/>
            <w:hideMark/>
          </w:tcPr>
          <w:p w14:paraId="624D434B"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0.001</w:t>
            </w:r>
          </w:p>
        </w:tc>
        <w:tc>
          <w:tcPr>
            <w:tcW w:w="576" w:type="dxa"/>
            <w:tcBorders>
              <w:top w:val="nil"/>
              <w:left w:val="nil"/>
              <w:bottom w:val="single" w:sz="4" w:space="0" w:color="auto"/>
              <w:right w:val="single" w:sz="4" w:space="0" w:color="auto"/>
            </w:tcBorders>
            <w:shd w:val="clear" w:color="auto" w:fill="auto"/>
            <w:noWrap/>
            <w:vAlign w:val="center"/>
            <w:hideMark/>
          </w:tcPr>
          <w:p w14:paraId="491B6C49"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0.001</w:t>
            </w:r>
          </w:p>
        </w:tc>
        <w:tc>
          <w:tcPr>
            <w:tcW w:w="736" w:type="dxa"/>
            <w:tcBorders>
              <w:top w:val="nil"/>
              <w:left w:val="nil"/>
              <w:bottom w:val="single" w:sz="4" w:space="0" w:color="auto"/>
              <w:right w:val="single" w:sz="4" w:space="0" w:color="auto"/>
            </w:tcBorders>
            <w:shd w:val="clear" w:color="auto" w:fill="auto"/>
            <w:noWrap/>
            <w:vAlign w:val="center"/>
            <w:hideMark/>
          </w:tcPr>
          <w:p w14:paraId="3C1616C5"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0.002</w:t>
            </w:r>
          </w:p>
        </w:tc>
        <w:tc>
          <w:tcPr>
            <w:tcW w:w="576" w:type="dxa"/>
            <w:tcBorders>
              <w:top w:val="nil"/>
              <w:left w:val="nil"/>
              <w:bottom w:val="single" w:sz="4" w:space="0" w:color="auto"/>
              <w:right w:val="single" w:sz="4" w:space="0" w:color="auto"/>
            </w:tcBorders>
            <w:shd w:val="clear" w:color="auto" w:fill="auto"/>
            <w:noWrap/>
            <w:vAlign w:val="center"/>
            <w:hideMark/>
          </w:tcPr>
          <w:p w14:paraId="36744CC6"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0.004</w:t>
            </w:r>
          </w:p>
        </w:tc>
        <w:tc>
          <w:tcPr>
            <w:tcW w:w="236" w:type="dxa"/>
            <w:tcBorders>
              <w:top w:val="nil"/>
              <w:left w:val="nil"/>
              <w:bottom w:val="single" w:sz="4" w:space="0" w:color="auto"/>
              <w:right w:val="single" w:sz="4" w:space="0" w:color="auto"/>
            </w:tcBorders>
            <w:shd w:val="clear" w:color="auto" w:fill="auto"/>
            <w:vAlign w:val="center"/>
            <w:hideMark/>
          </w:tcPr>
          <w:p w14:paraId="26B20D2A"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0.001</w:t>
            </w:r>
          </w:p>
        </w:tc>
      </w:tr>
      <w:tr w:rsidR="00830601" w:rsidRPr="00830601" w14:paraId="590351B0" w14:textId="77777777" w:rsidTr="00830601">
        <w:trPr>
          <w:trHeight w:val="82"/>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14:paraId="4FF6C19E" w14:textId="77777777" w:rsidR="00830601" w:rsidRPr="00830601" w:rsidRDefault="00830601" w:rsidP="00830601">
            <w:pPr>
              <w:ind w:firstLine="0"/>
              <w:jc w:val="left"/>
              <w:rPr>
                <w:rFonts w:eastAsia="Times New Roman"/>
                <w:b/>
                <w:bCs/>
                <w:color w:val="000000"/>
                <w:sz w:val="16"/>
                <w:szCs w:val="16"/>
                <w:lang w:eastAsia="en-GB"/>
              </w:rPr>
            </w:pPr>
            <w:r w:rsidRPr="00830601">
              <w:rPr>
                <w:rFonts w:eastAsia="Times New Roman"/>
                <w:b/>
                <w:bCs/>
                <w:color w:val="000000"/>
                <w:sz w:val="16"/>
                <w:szCs w:val="16"/>
                <w:lang w:eastAsia="en-GB"/>
              </w:rPr>
              <w:t>Decay</w:t>
            </w:r>
          </w:p>
        </w:tc>
        <w:tc>
          <w:tcPr>
            <w:tcW w:w="656" w:type="dxa"/>
            <w:tcBorders>
              <w:top w:val="nil"/>
              <w:left w:val="nil"/>
              <w:bottom w:val="single" w:sz="4" w:space="0" w:color="auto"/>
              <w:right w:val="single" w:sz="4" w:space="0" w:color="auto"/>
            </w:tcBorders>
            <w:shd w:val="clear" w:color="auto" w:fill="auto"/>
            <w:noWrap/>
            <w:vAlign w:val="center"/>
            <w:hideMark/>
          </w:tcPr>
          <w:p w14:paraId="486EA4B0"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0.0001</w:t>
            </w:r>
          </w:p>
        </w:tc>
        <w:tc>
          <w:tcPr>
            <w:tcW w:w="576" w:type="dxa"/>
            <w:tcBorders>
              <w:top w:val="nil"/>
              <w:left w:val="nil"/>
              <w:bottom w:val="single" w:sz="4" w:space="0" w:color="auto"/>
              <w:right w:val="single" w:sz="4" w:space="0" w:color="auto"/>
            </w:tcBorders>
            <w:shd w:val="clear" w:color="auto" w:fill="auto"/>
            <w:noWrap/>
            <w:vAlign w:val="center"/>
            <w:hideMark/>
          </w:tcPr>
          <w:p w14:paraId="57B0C90E"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0.001</w:t>
            </w:r>
          </w:p>
        </w:tc>
        <w:tc>
          <w:tcPr>
            <w:tcW w:w="656" w:type="dxa"/>
            <w:tcBorders>
              <w:top w:val="nil"/>
              <w:left w:val="nil"/>
              <w:bottom w:val="single" w:sz="4" w:space="0" w:color="auto"/>
              <w:right w:val="single" w:sz="4" w:space="0" w:color="auto"/>
            </w:tcBorders>
            <w:shd w:val="clear" w:color="auto" w:fill="auto"/>
            <w:noWrap/>
            <w:vAlign w:val="center"/>
            <w:hideMark/>
          </w:tcPr>
          <w:p w14:paraId="341E051D"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0.0001</w:t>
            </w:r>
          </w:p>
        </w:tc>
        <w:tc>
          <w:tcPr>
            <w:tcW w:w="576" w:type="dxa"/>
            <w:tcBorders>
              <w:top w:val="nil"/>
              <w:left w:val="nil"/>
              <w:bottom w:val="single" w:sz="4" w:space="0" w:color="auto"/>
              <w:right w:val="single" w:sz="4" w:space="0" w:color="auto"/>
            </w:tcBorders>
            <w:shd w:val="clear" w:color="auto" w:fill="auto"/>
            <w:noWrap/>
            <w:vAlign w:val="center"/>
            <w:hideMark/>
          </w:tcPr>
          <w:p w14:paraId="7EB6FA01"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w:t>
            </w:r>
          </w:p>
        </w:tc>
        <w:tc>
          <w:tcPr>
            <w:tcW w:w="576" w:type="dxa"/>
            <w:tcBorders>
              <w:top w:val="nil"/>
              <w:left w:val="nil"/>
              <w:bottom w:val="single" w:sz="4" w:space="0" w:color="auto"/>
              <w:right w:val="single" w:sz="4" w:space="0" w:color="auto"/>
            </w:tcBorders>
            <w:shd w:val="clear" w:color="auto" w:fill="auto"/>
            <w:noWrap/>
            <w:vAlign w:val="center"/>
            <w:hideMark/>
          </w:tcPr>
          <w:p w14:paraId="4CA1FBB6"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w:t>
            </w:r>
          </w:p>
        </w:tc>
        <w:tc>
          <w:tcPr>
            <w:tcW w:w="576" w:type="dxa"/>
            <w:tcBorders>
              <w:top w:val="nil"/>
              <w:left w:val="nil"/>
              <w:bottom w:val="single" w:sz="4" w:space="0" w:color="auto"/>
              <w:right w:val="single" w:sz="4" w:space="0" w:color="auto"/>
            </w:tcBorders>
            <w:shd w:val="clear" w:color="auto" w:fill="auto"/>
            <w:vAlign w:val="center"/>
            <w:hideMark/>
          </w:tcPr>
          <w:p w14:paraId="7D425EFD"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w:t>
            </w:r>
          </w:p>
        </w:tc>
        <w:tc>
          <w:tcPr>
            <w:tcW w:w="576" w:type="dxa"/>
            <w:tcBorders>
              <w:top w:val="nil"/>
              <w:left w:val="nil"/>
              <w:bottom w:val="single" w:sz="4" w:space="0" w:color="auto"/>
              <w:right w:val="single" w:sz="4" w:space="0" w:color="auto"/>
            </w:tcBorders>
            <w:shd w:val="clear" w:color="auto" w:fill="auto"/>
            <w:noWrap/>
            <w:vAlign w:val="center"/>
            <w:hideMark/>
          </w:tcPr>
          <w:p w14:paraId="764302FF"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w:t>
            </w:r>
          </w:p>
        </w:tc>
        <w:tc>
          <w:tcPr>
            <w:tcW w:w="736" w:type="dxa"/>
            <w:tcBorders>
              <w:top w:val="nil"/>
              <w:left w:val="nil"/>
              <w:bottom w:val="single" w:sz="4" w:space="0" w:color="auto"/>
              <w:right w:val="single" w:sz="4" w:space="0" w:color="auto"/>
            </w:tcBorders>
            <w:shd w:val="clear" w:color="auto" w:fill="auto"/>
            <w:noWrap/>
            <w:vAlign w:val="center"/>
            <w:hideMark/>
          </w:tcPr>
          <w:p w14:paraId="03D6F0D8"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0.00005</w:t>
            </w:r>
          </w:p>
        </w:tc>
        <w:tc>
          <w:tcPr>
            <w:tcW w:w="576" w:type="dxa"/>
            <w:tcBorders>
              <w:top w:val="nil"/>
              <w:left w:val="nil"/>
              <w:bottom w:val="single" w:sz="4" w:space="0" w:color="auto"/>
              <w:right w:val="single" w:sz="4" w:space="0" w:color="auto"/>
            </w:tcBorders>
            <w:shd w:val="clear" w:color="auto" w:fill="auto"/>
            <w:noWrap/>
            <w:vAlign w:val="center"/>
            <w:hideMark/>
          </w:tcPr>
          <w:p w14:paraId="67E239DA"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0.001</w:t>
            </w:r>
          </w:p>
        </w:tc>
        <w:tc>
          <w:tcPr>
            <w:tcW w:w="236" w:type="dxa"/>
            <w:tcBorders>
              <w:top w:val="nil"/>
              <w:left w:val="nil"/>
              <w:bottom w:val="single" w:sz="4" w:space="0" w:color="auto"/>
              <w:right w:val="single" w:sz="4" w:space="0" w:color="auto"/>
            </w:tcBorders>
            <w:shd w:val="clear" w:color="auto" w:fill="auto"/>
            <w:vAlign w:val="center"/>
            <w:hideMark/>
          </w:tcPr>
          <w:p w14:paraId="6CD2408D"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0.001</w:t>
            </w:r>
          </w:p>
        </w:tc>
      </w:tr>
      <w:tr w:rsidR="00830601" w:rsidRPr="00830601" w14:paraId="338795D0" w14:textId="77777777" w:rsidTr="00830601">
        <w:trPr>
          <w:trHeight w:val="82"/>
        </w:trPr>
        <w:tc>
          <w:tcPr>
            <w:tcW w:w="865" w:type="dxa"/>
            <w:tcBorders>
              <w:top w:val="nil"/>
              <w:left w:val="single" w:sz="4" w:space="0" w:color="auto"/>
              <w:bottom w:val="single" w:sz="4" w:space="0" w:color="auto"/>
              <w:right w:val="single" w:sz="4" w:space="0" w:color="auto"/>
            </w:tcBorders>
            <w:shd w:val="clear" w:color="auto" w:fill="auto"/>
            <w:noWrap/>
            <w:vAlign w:val="center"/>
            <w:hideMark/>
          </w:tcPr>
          <w:p w14:paraId="6F61BF80" w14:textId="77777777" w:rsidR="00830601" w:rsidRPr="00830601" w:rsidRDefault="00830601" w:rsidP="00830601">
            <w:pPr>
              <w:ind w:firstLine="0"/>
              <w:jc w:val="left"/>
              <w:rPr>
                <w:rFonts w:eastAsia="Times New Roman"/>
                <w:b/>
                <w:bCs/>
                <w:color w:val="000000"/>
                <w:sz w:val="16"/>
                <w:szCs w:val="16"/>
                <w:lang w:eastAsia="en-GB"/>
              </w:rPr>
            </w:pPr>
            <w:r w:rsidRPr="00830601">
              <w:rPr>
                <w:rFonts w:eastAsia="Times New Roman"/>
                <w:b/>
                <w:bCs/>
                <w:color w:val="000000"/>
                <w:sz w:val="16"/>
                <w:szCs w:val="16"/>
                <w:lang w:eastAsia="en-GB"/>
              </w:rPr>
              <w:t>Batch size</w:t>
            </w:r>
          </w:p>
        </w:tc>
        <w:tc>
          <w:tcPr>
            <w:tcW w:w="656" w:type="dxa"/>
            <w:tcBorders>
              <w:top w:val="nil"/>
              <w:left w:val="nil"/>
              <w:bottom w:val="single" w:sz="4" w:space="0" w:color="auto"/>
              <w:right w:val="single" w:sz="4" w:space="0" w:color="auto"/>
            </w:tcBorders>
            <w:shd w:val="clear" w:color="auto" w:fill="auto"/>
            <w:noWrap/>
            <w:vAlign w:val="center"/>
            <w:hideMark/>
          </w:tcPr>
          <w:p w14:paraId="13FC874A"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128</w:t>
            </w:r>
          </w:p>
        </w:tc>
        <w:tc>
          <w:tcPr>
            <w:tcW w:w="576" w:type="dxa"/>
            <w:tcBorders>
              <w:top w:val="nil"/>
              <w:left w:val="nil"/>
              <w:bottom w:val="single" w:sz="4" w:space="0" w:color="auto"/>
              <w:right w:val="single" w:sz="4" w:space="0" w:color="auto"/>
            </w:tcBorders>
            <w:shd w:val="clear" w:color="auto" w:fill="auto"/>
            <w:noWrap/>
            <w:vAlign w:val="center"/>
            <w:hideMark/>
          </w:tcPr>
          <w:p w14:paraId="59DEEA0A"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64</w:t>
            </w:r>
          </w:p>
        </w:tc>
        <w:tc>
          <w:tcPr>
            <w:tcW w:w="656" w:type="dxa"/>
            <w:tcBorders>
              <w:top w:val="nil"/>
              <w:left w:val="nil"/>
              <w:bottom w:val="single" w:sz="4" w:space="0" w:color="auto"/>
              <w:right w:val="single" w:sz="4" w:space="0" w:color="auto"/>
            </w:tcBorders>
            <w:shd w:val="clear" w:color="auto" w:fill="auto"/>
            <w:noWrap/>
            <w:vAlign w:val="center"/>
            <w:hideMark/>
          </w:tcPr>
          <w:p w14:paraId="57C55866"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128</w:t>
            </w:r>
          </w:p>
        </w:tc>
        <w:tc>
          <w:tcPr>
            <w:tcW w:w="576" w:type="dxa"/>
            <w:tcBorders>
              <w:top w:val="nil"/>
              <w:left w:val="nil"/>
              <w:bottom w:val="single" w:sz="4" w:space="0" w:color="auto"/>
              <w:right w:val="single" w:sz="4" w:space="0" w:color="auto"/>
            </w:tcBorders>
            <w:shd w:val="clear" w:color="auto" w:fill="auto"/>
            <w:noWrap/>
            <w:vAlign w:val="center"/>
            <w:hideMark/>
          </w:tcPr>
          <w:p w14:paraId="48DD27EE"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64</w:t>
            </w:r>
          </w:p>
        </w:tc>
        <w:tc>
          <w:tcPr>
            <w:tcW w:w="576" w:type="dxa"/>
            <w:tcBorders>
              <w:top w:val="nil"/>
              <w:left w:val="nil"/>
              <w:bottom w:val="single" w:sz="4" w:space="0" w:color="auto"/>
              <w:right w:val="single" w:sz="4" w:space="0" w:color="auto"/>
            </w:tcBorders>
            <w:shd w:val="clear" w:color="auto" w:fill="auto"/>
            <w:noWrap/>
            <w:vAlign w:val="center"/>
            <w:hideMark/>
          </w:tcPr>
          <w:p w14:paraId="6751BE5C"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32</w:t>
            </w:r>
          </w:p>
        </w:tc>
        <w:tc>
          <w:tcPr>
            <w:tcW w:w="576" w:type="dxa"/>
            <w:tcBorders>
              <w:top w:val="nil"/>
              <w:left w:val="nil"/>
              <w:bottom w:val="single" w:sz="4" w:space="0" w:color="auto"/>
              <w:right w:val="single" w:sz="4" w:space="0" w:color="auto"/>
            </w:tcBorders>
            <w:shd w:val="clear" w:color="auto" w:fill="auto"/>
            <w:vAlign w:val="center"/>
            <w:hideMark/>
          </w:tcPr>
          <w:p w14:paraId="4600B4A6"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32</w:t>
            </w:r>
          </w:p>
        </w:tc>
        <w:tc>
          <w:tcPr>
            <w:tcW w:w="576" w:type="dxa"/>
            <w:tcBorders>
              <w:top w:val="nil"/>
              <w:left w:val="nil"/>
              <w:bottom w:val="single" w:sz="4" w:space="0" w:color="auto"/>
              <w:right w:val="single" w:sz="4" w:space="0" w:color="auto"/>
            </w:tcBorders>
            <w:shd w:val="clear" w:color="auto" w:fill="auto"/>
            <w:noWrap/>
            <w:vAlign w:val="center"/>
            <w:hideMark/>
          </w:tcPr>
          <w:p w14:paraId="241F2D5B"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64</w:t>
            </w:r>
          </w:p>
        </w:tc>
        <w:tc>
          <w:tcPr>
            <w:tcW w:w="736" w:type="dxa"/>
            <w:tcBorders>
              <w:top w:val="nil"/>
              <w:left w:val="nil"/>
              <w:bottom w:val="single" w:sz="4" w:space="0" w:color="auto"/>
              <w:right w:val="single" w:sz="4" w:space="0" w:color="auto"/>
            </w:tcBorders>
            <w:shd w:val="clear" w:color="auto" w:fill="auto"/>
            <w:noWrap/>
            <w:vAlign w:val="center"/>
            <w:hideMark/>
          </w:tcPr>
          <w:p w14:paraId="5B1BC8DC"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64</w:t>
            </w:r>
          </w:p>
        </w:tc>
        <w:tc>
          <w:tcPr>
            <w:tcW w:w="576" w:type="dxa"/>
            <w:tcBorders>
              <w:top w:val="nil"/>
              <w:left w:val="nil"/>
              <w:bottom w:val="single" w:sz="4" w:space="0" w:color="auto"/>
              <w:right w:val="single" w:sz="4" w:space="0" w:color="auto"/>
            </w:tcBorders>
            <w:shd w:val="clear" w:color="auto" w:fill="auto"/>
            <w:noWrap/>
            <w:vAlign w:val="center"/>
            <w:hideMark/>
          </w:tcPr>
          <w:p w14:paraId="53F580BA"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64</w:t>
            </w:r>
          </w:p>
        </w:tc>
        <w:tc>
          <w:tcPr>
            <w:tcW w:w="236" w:type="dxa"/>
            <w:tcBorders>
              <w:top w:val="nil"/>
              <w:left w:val="nil"/>
              <w:bottom w:val="single" w:sz="4" w:space="0" w:color="auto"/>
              <w:right w:val="single" w:sz="4" w:space="0" w:color="auto"/>
            </w:tcBorders>
            <w:shd w:val="clear" w:color="auto" w:fill="auto"/>
            <w:vAlign w:val="center"/>
            <w:hideMark/>
          </w:tcPr>
          <w:p w14:paraId="0C58537D" w14:textId="77777777" w:rsidR="00830601" w:rsidRPr="00830601" w:rsidRDefault="00830601" w:rsidP="00830601">
            <w:pPr>
              <w:ind w:firstLine="0"/>
              <w:jc w:val="left"/>
              <w:rPr>
                <w:rFonts w:eastAsia="Times New Roman"/>
                <w:color w:val="000000"/>
                <w:sz w:val="16"/>
                <w:szCs w:val="16"/>
                <w:lang w:eastAsia="en-GB"/>
              </w:rPr>
            </w:pPr>
            <w:r w:rsidRPr="00830601">
              <w:rPr>
                <w:rFonts w:eastAsia="Times New Roman"/>
                <w:color w:val="000000"/>
                <w:sz w:val="16"/>
                <w:szCs w:val="16"/>
                <w:lang w:eastAsia="en-GB"/>
              </w:rPr>
              <w:t>32</w:t>
            </w:r>
          </w:p>
        </w:tc>
      </w:tr>
      <w:bookmarkEnd w:id="275"/>
    </w:tbl>
    <w:p w14:paraId="42BF3E15" w14:textId="3DBD9162" w:rsidR="009378B9" w:rsidRDefault="009378B9" w:rsidP="009378B9">
      <w:pPr>
        <w:rPr>
          <w:lang w:val="en-MY"/>
        </w:rPr>
      </w:pPr>
    </w:p>
    <w:p w14:paraId="2C7F40B5" w14:textId="062B7F97" w:rsidR="009378B9" w:rsidRDefault="009378B9" w:rsidP="009378B9">
      <w:pPr>
        <w:rPr>
          <w:lang w:val="en-MY"/>
        </w:rPr>
      </w:pPr>
    </w:p>
    <w:p w14:paraId="4DCA7981" w14:textId="3F100E4A" w:rsidR="009378B9" w:rsidRDefault="009378B9" w:rsidP="009378B9">
      <w:pPr>
        <w:rPr>
          <w:lang w:val="en-MY"/>
        </w:rPr>
      </w:pPr>
    </w:p>
    <w:p w14:paraId="66011388" w14:textId="0BE777E4" w:rsidR="009378B9" w:rsidRDefault="009378B9" w:rsidP="009378B9">
      <w:pPr>
        <w:rPr>
          <w:lang w:val="en-MY"/>
        </w:rPr>
      </w:pPr>
    </w:p>
    <w:p w14:paraId="49EF16E8" w14:textId="2D5DA3B6" w:rsidR="009378B9" w:rsidRDefault="009378B9" w:rsidP="009378B9">
      <w:pPr>
        <w:rPr>
          <w:lang w:val="en-MY"/>
        </w:rPr>
      </w:pPr>
    </w:p>
    <w:p w14:paraId="7C5E4D70" w14:textId="7D0A6C80" w:rsidR="009378B9" w:rsidRDefault="009378B9" w:rsidP="009378B9">
      <w:pPr>
        <w:rPr>
          <w:lang w:val="en-MY"/>
        </w:rPr>
      </w:pPr>
    </w:p>
    <w:p w14:paraId="13F171C0" w14:textId="5BE8CE11" w:rsidR="009378B9" w:rsidRDefault="009378B9" w:rsidP="009378B9">
      <w:pPr>
        <w:rPr>
          <w:lang w:val="en-MY"/>
        </w:rPr>
      </w:pPr>
    </w:p>
    <w:p w14:paraId="0D363C8B" w14:textId="3581B919" w:rsidR="009378B9" w:rsidRDefault="009378B9" w:rsidP="009378B9">
      <w:pPr>
        <w:rPr>
          <w:lang w:val="en-MY"/>
        </w:rPr>
      </w:pPr>
    </w:p>
    <w:p w14:paraId="4CA6CD8C" w14:textId="5F561032" w:rsidR="009378B9" w:rsidRDefault="009378B9" w:rsidP="009378B9">
      <w:pPr>
        <w:rPr>
          <w:lang w:val="en-MY"/>
        </w:rPr>
      </w:pPr>
    </w:p>
    <w:p w14:paraId="03B82B87" w14:textId="557C1FD6" w:rsidR="009378B9" w:rsidRDefault="009378B9" w:rsidP="009378B9">
      <w:pPr>
        <w:rPr>
          <w:lang w:val="en-MY"/>
        </w:rPr>
      </w:pPr>
    </w:p>
    <w:p w14:paraId="11ECE8DC" w14:textId="77777777" w:rsidR="009378B9" w:rsidRPr="009378B9" w:rsidRDefault="009378B9" w:rsidP="009378B9">
      <w:pPr>
        <w:rPr>
          <w:lang w:val="en-MY"/>
        </w:rPr>
      </w:pPr>
    </w:p>
    <w:tbl>
      <w:tblPr>
        <w:tblW w:w="10974" w:type="dxa"/>
        <w:tblLook w:val="04A0" w:firstRow="1" w:lastRow="0" w:firstColumn="1" w:lastColumn="0" w:noHBand="0" w:noVBand="1"/>
      </w:tblPr>
      <w:tblGrid>
        <w:gridCol w:w="1321"/>
        <w:gridCol w:w="922"/>
        <w:gridCol w:w="922"/>
        <w:gridCol w:w="921"/>
        <w:gridCol w:w="921"/>
        <w:gridCol w:w="1031"/>
        <w:gridCol w:w="921"/>
        <w:gridCol w:w="1142"/>
        <w:gridCol w:w="921"/>
        <w:gridCol w:w="921"/>
        <w:gridCol w:w="1031"/>
      </w:tblGrid>
      <w:tr w:rsidR="00471FEA" w:rsidRPr="00471FEA" w14:paraId="30F1CE9A" w14:textId="77777777" w:rsidTr="00830601">
        <w:trPr>
          <w:trHeight w:val="329"/>
        </w:trPr>
        <w:tc>
          <w:tcPr>
            <w:tcW w:w="10974" w:type="dxa"/>
            <w:gridSpan w:val="11"/>
            <w:tcBorders>
              <w:bottom w:val="single" w:sz="4" w:space="0" w:color="auto"/>
            </w:tcBorders>
            <w:shd w:val="clear" w:color="auto" w:fill="auto"/>
            <w:noWrap/>
            <w:vAlign w:val="center"/>
          </w:tcPr>
          <w:p w14:paraId="5D7A1E85" w14:textId="5B637B0B" w:rsidR="00471FEA" w:rsidRPr="00471FEA" w:rsidRDefault="00471FEA" w:rsidP="00471FEA">
            <w:pPr>
              <w:jc w:val="center"/>
              <w:rPr>
                <w:rFonts w:eastAsia="DengXian"/>
                <w:b/>
                <w:bCs/>
                <w:szCs w:val="22"/>
                <w:lang w:val="en-MY" w:eastAsia="en-GB"/>
              </w:rPr>
            </w:pPr>
            <w:bookmarkStart w:id="276" w:name="_Ref19617085"/>
            <w:bookmarkStart w:id="277" w:name="_Toc32054270"/>
            <w:r w:rsidRPr="00471FEA">
              <w:rPr>
                <w:b/>
              </w:rPr>
              <w:t xml:space="preserve">Table </w:t>
            </w:r>
            <w:r w:rsidR="00971512">
              <w:rPr>
                <w:b/>
              </w:rPr>
              <w:fldChar w:fldCharType="begin"/>
            </w:r>
            <w:r w:rsidR="00971512">
              <w:rPr>
                <w:b/>
              </w:rPr>
              <w:instrText xml:space="preserve"> STYLEREF 1 \s </w:instrText>
            </w:r>
            <w:r w:rsidR="00971512">
              <w:rPr>
                <w:b/>
              </w:rPr>
              <w:fldChar w:fldCharType="separate"/>
            </w:r>
            <w:r w:rsidR="001E1C0E">
              <w:rPr>
                <w:b/>
                <w:noProof/>
              </w:rPr>
              <w:t>4</w:t>
            </w:r>
            <w:r w:rsidR="00971512">
              <w:rPr>
                <w:b/>
              </w:rPr>
              <w:fldChar w:fldCharType="end"/>
            </w:r>
            <w:r w:rsidR="00971512">
              <w:rPr>
                <w:b/>
              </w:rPr>
              <w:t>.</w:t>
            </w:r>
            <w:r w:rsidR="00971512">
              <w:rPr>
                <w:b/>
              </w:rPr>
              <w:fldChar w:fldCharType="begin"/>
            </w:r>
            <w:r w:rsidR="00971512">
              <w:rPr>
                <w:b/>
              </w:rPr>
              <w:instrText xml:space="preserve"> SEQ Table \* ARABIC \s 1 </w:instrText>
            </w:r>
            <w:r w:rsidR="00971512">
              <w:rPr>
                <w:b/>
              </w:rPr>
              <w:fldChar w:fldCharType="separate"/>
            </w:r>
            <w:r w:rsidR="001E1C0E">
              <w:rPr>
                <w:b/>
                <w:noProof/>
              </w:rPr>
              <w:t>4</w:t>
            </w:r>
            <w:r w:rsidR="00971512">
              <w:rPr>
                <w:b/>
              </w:rPr>
              <w:fldChar w:fldCharType="end"/>
            </w:r>
            <w:bookmarkEnd w:id="276"/>
            <w:r w:rsidRPr="00471FEA">
              <w:rPr>
                <w:rFonts w:eastAsia="DengXian"/>
                <w:b/>
                <w:bCs/>
                <w:szCs w:val="22"/>
                <w:lang w:val="en-MY" w:eastAsia="en-GB"/>
              </w:rPr>
              <w:t>: WISDM Hyperparameter Configuration Set</w:t>
            </w:r>
            <w:bookmarkEnd w:id="277"/>
          </w:p>
        </w:tc>
      </w:tr>
      <w:bookmarkEnd w:id="274"/>
      <w:tr w:rsidR="00471FEA" w:rsidRPr="00471FEA" w14:paraId="5D68E4D3" w14:textId="77777777" w:rsidTr="00830601">
        <w:trPr>
          <w:trHeight w:val="329"/>
        </w:trPr>
        <w:tc>
          <w:tcPr>
            <w:tcW w:w="1321"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78FAE34" w14:textId="77777777" w:rsidR="00471FEA" w:rsidRPr="00471FEA" w:rsidRDefault="00471FEA" w:rsidP="00471FEA">
            <w:pPr>
              <w:jc w:val="center"/>
              <w:rPr>
                <w:rFonts w:eastAsia="Times New Roman"/>
                <w:b/>
                <w:bCs/>
                <w:color w:val="000000"/>
                <w:sz w:val="22"/>
                <w:szCs w:val="22"/>
                <w:lang w:eastAsia="en-GB"/>
              </w:rPr>
            </w:pPr>
          </w:p>
        </w:tc>
        <w:tc>
          <w:tcPr>
            <w:tcW w:w="922" w:type="dxa"/>
            <w:tcBorders>
              <w:top w:val="single" w:sz="4" w:space="0" w:color="auto"/>
              <w:left w:val="nil"/>
              <w:bottom w:val="single" w:sz="4" w:space="0" w:color="auto"/>
              <w:right w:val="single" w:sz="4" w:space="0" w:color="auto"/>
            </w:tcBorders>
            <w:shd w:val="clear" w:color="auto" w:fill="auto"/>
            <w:noWrap/>
            <w:vAlign w:val="center"/>
          </w:tcPr>
          <w:p w14:paraId="6E1AECEF"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c0</w:t>
            </w:r>
          </w:p>
        </w:tc>
        <w:tc>
          <w:tcPr>
            <w:tcW w:w="922" w:type="dxa"/>
            <w:tcBorders>
              <w:top w:val="single" w:sz="4" w:space="0" w:color="auto"/>
              <w:left w:val="nil"/>
              <w:bottom w:val="single" w:sz="4" w:space="0" w:color="auto"/>
              <w:right w:val="single" w:sz="4" w:space="0" w:color="auto"/>
            </w:tcBorders>
            <w:shd w:val="clear" w:color="auto" w:fill="auto"/>
            <w:noWrap/>
            <w:vAlign w:val="center"/>
          </w:tcPr>
          <w:p w14:paraId="1A008A2F"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c1</w:t>
            </w:r>
          </w:p>
        </w:tc>
        <w:tc>
          <w:tcPr>
            <w:tcW w:w="921" w:type="dxa"/>
            <w:tcBorders>
              <w:top w:val="single" w:sz="4" w:space="0" w:color="auto"/>
              <w:left w:val="nil"/>
              <w:bottom w:val="single" w:sz="4" w:space="0" w:color="auto"/>
              <w:right w:val="single" w:sz="4" w:space="0" w:color="auto"/>
            </w:tcBorders>
            <w:shd w:val="clear" w:color="auto" w:fill="auto"/>
            <w:noWrap/>
            <w:vAlign w:val="center"/>
          </w:tcPr>
          <w:p w14:paraId="21C1DC35"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c2</w:t>
            </w:r>
          </w:p>
        </w:tc>
        <w:tc>
          <w:tcPr>
            <w:tcW w:w="921" w:type="dxa"/>
            <w:tcBorders>
              <w:top w:val="single" w:sz="4" w:space="0" w:color="auto"/>
              <w:left w:val="nil"/>
              <w:bottom w:val="single" w:sz="4" w:space="0" w:color="auto"/>
              <w:right w:val="single" w:sz="4" w:space="0" w:color="auto"/>
            </w:tcBorders>
            <w:shd w:val="clear" w:color="auto" w:fill="auto"/>
            <w:noWrap/>
            <w:vAlign w:val="center"/>
          </w:tcPr>
          <w:p w14:paraId="25299A66"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c3</w:t>
            </w:r>
          </w:p>
        </w:tc>
        <w:tc>
          <w:tcPr>
            <w:tcW w:w="1031" w:type="dxa"/>
            <w:tcBorders>
              <w:top w:val="single" w:sz="4" w:space="0" w:color="auto"/>
              <w:left w:val="nil"/>
              <w:bottom w:val="single" w:sz="4" w:space="0" w:color="auto"/>
              <w:right w:val="single" w:sz="4" w:space="0" w:color="auto"/>
            </w:tcBorders>
            <w:shd w:val="clear" w:color="auto" w:fill="auto"/>
            <w:noWrap/>
            <w:vAlign w:val="center"/>
          </w:tcPr>
          <w:p w14:paraId="4814F6EC"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c4</w:t>
            </w:r>
          </w:p>
        </w:tc>
        <w:tc>
          <w:tcPr>
            <w:tcW w:w="921" w:type="dxa"/>
            <w:tcBorders>
              <w:top w:val="single" w:sz="4" w:space="0" w:color="auto"/>
              <w:left w:val="nil"/>
              <w:bottom w:val="single" w:sz="4" w:space="0" w:color="auto"/>
              <w:right w:val="single" w:sz="4" w:space="0" w:color="auto"/>
            </w:tcBorders>
            <w:shd w:val="clear" w:color="auto" w:fill="auto"/>
            <w:noWrap/>
            <w:vAlign w:val="center"/>
          </w:tcPr>
          <w:p w14:paraId="67519A97"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c5</w:t>
            </w:r>
          </w:p>
        </w:tc>
        <w:tc>
          <w:tcPr>
            <w:tcW w:w="1142" w:type="dxa"/>
            <w:tcBorders>
              <w:top w:val="single" w:sz="4" w:space="0" w:color="auto"/>
              <w:left w:val="nil"/>
              <w:bottom w:val="single" w:sz="4" w:space="0" w:color="auto"/>
              <w:right w:val="single" w:sz="4" w:space="0" w:color="auto"/>
            </w:tcBorders>
            <w:shd w:val="clear" w:color="auto" w:fill="auto"/>
            <w:noWrap/>
            <w:vAlign w:val="center"/>
          </w:tcPr>
          <w:p w14:paraId="40A49169"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c6</w:t>
            </w:r>
          </w:p>
        </w:tc>
        <w:tc>
          <w:tcPr>
            <w:tcW w:w="921" w:type="dxa"/>
            <w:tcBorders>
              <w:top w:val="single" w:sz="4" w:space="0" w:color="auto"/>
              <w:left w:val="nil"/>
              <w:bottom w:val="single" w:sz="4" w:space="0" w:color="auto"/>
              <w:right w:val="single" w:sz="4" w:space="0" w:color="auto"/>
            </w:tcBorders>
            <w:shd w:val="clear" w:color="auto" w:fill="auto"/>
            <w:noWrap/>
            <w:vAlign w:val="center"/>
          </w:tcPr>
          <w:p w14:paraId="046B3AF8"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c7</w:t>
            </w:r>
          </w:p>
        </w:tc>
        <w:tc>
          <w:tcPr>
            <w:tcW w:w="921" w:type="dxa"/>
            <w:tcBorders>
              <w:top w:val="single" w:sz="4" w:space="0" w:color="auto"/>
              <w:left w:val="nil"/>
              <w:bottom w:val="single" w:sz="4" w:space="0" w:color="auto"/>
              <w:right w:val="single" w:sz="4" w:space="0" w:color="auto"/>
            </w:tcBorders>
            <w:shd w:val="clear" w:color="auto" w:fill="auto"/>
            <w:noWrap/>
            <w:vAlign w:val="center"/>
          </w:tcPr>
          <w:p w14:paraId="20C1FD0F"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c8</w:t>
            </w:r>
          </w:p>
        </w:tc>
        <w:tc>
          <w:tcPr>
            <w:tcW w:w="1031" w:type="dxa"/>
            <w:tcBorders>
              <w:top w:val="single" w:sz="4" w:space="0" w:color="auto"/>
              <w:left w:val="nil"/>
              <w:bottom w:val="single" w:sz="4" w:space="0" w:color="auto"/>
              <w:right w:val="single" w:sz="4" w:space="0" w:color="auto"/>
            </w:tcBorders>
            <w:shd w:val="clear" w:color="auto" w:fill="auto"/>
            <w:noWrap/>
            <w:vAlign w:val="center"/>
          </w:tcPr>
          <w:p w14:paraId="4D15EE6F"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c9</w:t>
            </w:r>
          </w:p>
        </w:tc>
      </w:tr>
      <w:tr w:rsidR="00471FEA" w:rsidRPr="00471FEA" w14:paraId="52F51701" w14:textId="77777777" w:rsidTr="00830601">
        <w:trPr>
          <w:trHeight w:val="329"/>
        </w:trPr>
        <w:tc>
          <w:tcPr>
            <w:tcW w:w="132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F5DF4"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Feature map</w:t>
            </w:r>
          </w:p>
        </w:tc>
        <w:tc>
          <w:tcPr>
            <w:tcW w:w="922" w:type="dxa"/>
            <w:tcBorders>
              <w:top w:val="single" w:sz="4" w:space="0" w:color="auto"/>
              <w:left w:val="nil"/>
              <w:bottom w:val="single" w:sz="4" w:space="0" w:color="auto"/>
              <w:right w:val="single" w:sz="4" w:space="0" w:color="auto"/>
            </w:tcBorders>
            <w:shd w:val="clear" w:color="auto" w:fill="auto"/>
            <w:noWrap/>
            <w:vAlign w:val="center"/>
            <w:hideMark/>
          </w:tcPr>
          <w:p w14:paraId="7A64114F"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20</w:t>
            </w:r>
          </w:p>
        </w:tc>
        <w:tc>
          <w:tcPr>
            <w:tcW w:w="922" w:type="dxa"/>
            <w:tcBorders>
              <w:top w:val="single" w:sz="4" w:space="0" w:color="auto"/>
              <w:left w:val="nil"/>
              <w:bottom w:val="single" w:sz="4" w:space="0" w:color="auto"/>
              <w:right w:val="single" w:sz="4" w:space="0" w:color="auto"/>
            </w:tcBorders>
            <w:shd w:val="clear" w:color="auto" w:fill="auto"/>
            <w:noWrap/>
            <w:vAlign w:val="center"/>
            <w:hideMark/>
          </w:tcPr>
          <w:p w14:paraId="6BF90253"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40</w:t>
            </w:r>
          </w:p>
        </w:tc>
        <w:tc>
          <w:tcPr>
            <w:tcW w:w="921" w:type="dxa"/>
            <w:tcBorders>
              <w:top w:val="single" w:sz="4" w:space="0" w:color="auto"/>
              <w:left w:val="nil"/>
              <w:bottom w:val="single" w:sz="4" w:space="0" w:color="auto"/>
              <w:right w:val="single" w:sz="4" w:space="0" w:color="auto"/>
            </w:tcBorders>
            <w:shd w:val="clear" w:color="auto" w:fill="auto"/>
            <w:noWrap/>
            <w:vAlign w:val="center"/>
            <w:hideMark/>
          </w:tcPr>
          <w:p w14:paraId="4ADB2975"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50</w:t>
            </w:r>
          </w:p>
        </w:tc>
        <w:tc>
          <w:tcPr>
            <w:tcW w:w="921" w:type="dxa"/>
            <w:tcBorders>
              <w:top w:val="single" w:sz="4" w:space="0" w:color="auto"/>
              <w:left w:val="nil"/>
              <w:bottom w:val="single" w:sz="4" w:space="0" w:color="auto"/>
              <w:right w:val="single" w:sz="4" w:space="0" w:color="auto"/>
            </w:tcBorders>
            <w:shd w:val="clear" w:color="auto" w:fill="auto"/>
            <w:noWrap/>
            <w:vAlign w:val="center"/>
            <w:hideMark/>
          </w:tcPr>
          <w:p w14:paraId="54D2385B"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60</w:t>
            </w:r>
          </w:p>
        </w:tc>
        <w:tc>
          <w:tcPr>
            <w:tcW w:w="1031" w:type="dxa"/>
            <w:tcBorders>
              <w:top w:val="single" w:sz="4" w:space="0" w:color="auto"/>
              <w:left w:val="nil"/>
              <w:bottom w:val="single" w:sz="4" w:space="0" w:color="auto"/>
              <w:right w:val="single" w:sz="4" w:space="0" w:color="auto"/>
            </w:tcBorders>
            <w:shd w:val="clear" w:color="auto" w:fill="auto"/>
            <w:noWrap/>
            <w:vAlign w:val="center"/>
            <w:hideMark/>
          </w:tcPr>
          <w:p w14:paraId="1FC8E682"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921" w:type="dxa"/>
            <w:tcBorders>
              <w:top w:val="single" w:sz="4" w:space="0" w:color="auto"/>
              <w:left w:val="nil"/>
              <w:bottom w:val="single" w:sz="4" w:space="0" w:color="auto"/>
              <w:right w:val="single" w:sz="4" w:space="0" w:color="auto"/>
            </w:tcBorders>
            <w:shd w:val="clear" w:color="auto" w:fill="auto"/>
            <w:noWrap/>
            <w:vAlign w:val="center"/>
            <w:hideMark/>
          </w:tcPr>
          <w:p w14:paraId="793FCED5"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1142" w:type="dxa"/>
            <w:tcBorders>
              <w:top w:val="single" w:sz="4" w:space="0" w:color="auto"/>
              <w:left w:val="nil"/>
              <w:bottom w:val="single" w:sz="4" w:space="0" w:color="auto"/>
              <w:right w:val="single" w:sz="4" w:space="0" w:color="auto"/>
            </w:tcBorders>
            <w:shd w:val="clear" w:color="auto" w:fill="auto"/>
            <w:noWrap/>
            <w:vAlign w:val="center"/>
            <w:hideMark/>
          </w:tcPr>
          <w:p w14:paraId="1FEEB7C5"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100</w:t>
            </w:r>
          </w:p>
        </w:tc>
        <w:tc>
          <w:tcPr>
            <w:tcW w:w="921" w:type="dxa"/>
            <w:tcBorders>
              <w:top w:val="single" w:sz="4" w:space="0" w:color="auto"/>
              <w:left w:val="nil"/>
              <w:bottom w:val="single" w:sz="4" w:space="0" w:color="auto"/>
              <w:right w:val="single" w:sz="4" w:space="0" w:color="auto"/>
            </w:tcBorders>
            <w:shd w:val="clear" w:color="auto" w:fill="auto"/>
            <w:noWrap/>
            <w:vAlign w:val="center"/>
            <w:hideMark/>
          </w:tcPr>
          <w:p w14:paraId="240CB3BF"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140</w:t>
            </w:r>
          </w:p>
        </w:tc>
        <w:tc>
          <w:tcPr>
            <w:tcW w:w="921" w:type="dxa"/>
            <w:tcBorders>
              <w:top w:val="single" w:sz="4" w:space="0" w:color="auto"/>
              <w:left w:val="nil"/>
              <w:bottom w:val="single" w:sz="4" w:space="0" w:color="auto"/>
              <w:right w:val="single" w:sz="4" w:space="0" w:color="auto"/>
            </w:tcBorders>
            <w:shd w:val="clear" w:color="auto" w:fill="auto"/>
            <w:noWrap/>
            <w:vAlign w:val="center"/>
            <w:hideMark/>
          </w:tcPr>
          <w:p w14:paraId="16585C30"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200</w:t>
            </w:r>
          </w:p>
        </w:tc>
        <w:tc>
          <w:tcPr>
            <w:tcW w:w="1031" w:type="dxa"/>
            <w:tcBorders>
              <w:top w:val="single" w:sz="4" w:space="0" w:color="auto"/>
              <w:left w:val="nil"/>
              <w:bottom w:val="single" w:sz="4" w:space="0" w:color="auto"/>
              <w:right w:val="single" w:sz="4" w:space="0" w:color="auto"/>
            </w:tcBorders>
            <w:shd w:val="clear" w:color="auto" w:fill="auto"/>
            <w:noWrap/>
            <w:vAlign w:val="center"/>
            <w:hideMark/>
          </w:tcPr>
          <w:p w14:paraId="56D560F2"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220</w:t>
            </w:r>
          </w:p>
        </w:tc>
      </w:tr>
      <w:tr w:rsidR="00471FEA" w:rsidRPr="00471FEA" w14:paraId="36E2753C" w14:textId="77777777" w:rsidTr="00830601">
        <w:trPr>
          <w:trHeight w:val="329"/>
        </w:trPr>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1F805B34"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Kernel Size</w:t>
            </w:r>
          </w:p>
        </w:tc>
        <w:tc>
          <w:tcPr>
            <w:tcW w:w="922" w:type="dxa"/>
            <w:tcBorders>
              <w:top w:val="nil"/>
              <w:left w:val="nil"/>
              <w:bottom w:val="single" w:sz="4" w:space="0" w:color="auto"/>
              <w:right w:val="single" w:sz="4" w:space="0" w:color="auto"/>
            </w:tcBorders>
            <w:shd w:val="clear" w:color="auto" w:fill="auto"/>
            <w:noWrap/>
            <w:vAlign w:val="center"/>
            <w:hideMark/>
          </w:tcPr>
          <w:p w14:paraId="1A37AB91"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w:t>
            </w:r>
          </w:p>
        </w:tc>
        <w:tc>
          <w:tcPr>
            <w:tcW w:w="922" w:type="dxa"/>
            <w:tcBorders>
              <w:top w:val="nil"/>
              <w:left w:val="nil"/>
              <w:bottom w:val="single" w:sz="4" w:space="0" w:color="auto"/>
              <w:right w:val="single" w:sz="4" w:space="0" w:color="auto"/>
            </w:tcBorders>
            <w:shd w:val="clear" w:color="auto" w:fill="auto"/>
            <w:noWrap/>
            <w:vAlign w:val="center"/>
            <w:hideMark/>
          </w:tcPr>
          <w:p w14:paraId="64BD8CB3"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2</w:t>
            </w:r>
          </w:p>
        </w:tc>
        <w:tc>
          <w:tcPr>
            <w:tcW w:w="921" w:type="dxa"/>
            <w:tcBorders>
              <w:top w:val="nil"/>
              <w:left w:val="nil"/>
              <w:bottom w:val="single" w:sz="4" w:space="0" w:color="auto"/>
              <w:right w:val="single" w:sz="4" w:space="0" w:color="auto"/>
            </w:tcBorders>
            <w:shd w:val="clear" w:color="auto" w:fill="auto"/>
            <w:noWrap/>
            <w:vAlign w:val="center"/>
            <w:hideMark/>
          </w:tcPr>
          <w:p w14:paraId="56CBA39D"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5</w:t>
            </w:r>
          </w:p>
        </w:tc>
        <w:tc>
          <w:tcPr>
            <w:tcW w:w="921" w:type="dxa"/>
            <w:tcBorders>
              <w:top w:val="nil"/>
              <w:left w:val="nil"/>
              <w:bottom w:val="single" w:sz="4" w:space="0" w:color="auto"/>
              <w:right w:val="single" w:sz="4" w:space="0" w:color="auto"/>
            </w:tcBorders>
            <w:shd w:val="clear" w:color="auto" w:fill="auto"/>
            <w:noWrap/>
            <w:vAlign w:val="center"/>
            <w:hideMark/>
          </w:tcPr>
          <w:p w14:paraId="5D50B026"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2</w:t>
            </w:r>
          </w:p>
        </w:tc>
        <w:tc>
          <w:tcPr>
            <w:tcW w:w="1031" w:type="dxa"/>
            <w:tcBorders>
              <w:top w:val="nil"/>
              <w:left w:val="nil"/>
              <w:bottom w:val="single" w:sz="4" w:space="0" w:color="auto"/>
              <w:right w:val="single" w:sz="4" w:space="0" w:color="auto"/>
            </w:tcBorders>
            <w:shd w:val="clear" w:color="auto" w:fill="auto"/>
            <w:noWrap/>
            <w:vAlign w:val="center"/>
            <w:hideMark/>
          </w:tcPr>
          <w:p w14:paraId="7B829424"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2</w:t>
            </w:r>
          </w:p>
        </w:tc>
        <w:tc>
          <w:tcPr>
            <w:tcW w:w="921" w:type="dxa"/>
            <w:tcBorders>
              <w:top w:val="nil"/>
              <w:left w:val="nil"/>
              <w:bottom w:val="single" w:sz="4" w:space="0" w:color="auto"/>
              <w:right w:val="single" w:sz="4" w:space="0" w:color="auto"/>
            </w:tcBorders>
            <w:shd w:val="clear" w:color="auto" w:fill="auto"/>
            <w:noWrap/>
            <w:vAlign w:val="center"/>
            <w:hideMark/>
          </w:tcPr>
          <w:p w14:paraId="5B7A3053"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2</w:t>
            </w:r>
          </w:p>
        </w:tc>
        <w:tc>
          <w:tcPr>
            <w:tcW w:w="1142" w:type="dxa"/>
            <w:tcBorders>
              <w:top w:val="nil"/>
              <w:left w:val="nil"/>
              <w:bottom w:val="single" w:sz="4" w:space="0" w:color="auto"/>
              <w:right w:val="single" w:sz="4" w:space="0" w:color="auto"/>
            </w:tcBorders>
            <w:shd w:val="clear" w:color="auto" w:fill="auto"/>
            <w:noWrap/>
            <w:vAlign w:val="center"/>
            <w:hideMark/>
          </w:tcPr>
          <w:p w14:paraId="799CB4BE"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2</w:t>
            </w:r>
          </w:p>
        </w:tc>
        <w:tc>
          <w:tcPr>
            <w:tcW w:w="921" w:type="dxa"/>
            <w:tcBorders>
              <w:top w:val="nil"/>
              <w:left w:val="nil"/>
              <w:bottom w:val="single" w:sz="4" w:space="0" w:color="auto"/>
              <w:right w:val="single" w:sz="4" w:space="0" w:color="auto"/>
            </w:tcBorders>
            <w:shd w:val="clear" w:color="auto" w:fill="auto"/>
            <w:noWrap/>
            <w:vAlign w:val="center"/>
            <w:hideMark/>
          </w:tcPr>
          <w:p w14:paraId="0BCEE000"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w:t>
            </w:r>
          </w:p>
        </w:tc>
        <w:tc>
          <w:tcPr>
            <w:tcW w:w="921" w:type="dxa"/>
            <w:tcBorders>
              <w:top w:val="nil"/>
              <w:left w:val="nil"/>
              <w:bottom w:val="single" w:sz="4" w:space="0" w:color="auto"/>
              <w:right w:val="single" w:sz="4" w:space="0" w:color="auto"/>
            </w:tcBorders>
            <w:shd w:val="clear" w:color="auto" w:fill="auto"/>
            <w:noWrap/>
            <w:vAlign w:val="center"/>
            <w:hideMark/>
          </w:tcPr>
          <w:p w14:paraId="1A7426F6"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w:t>
            </w:r>
          </w:p>
        </w:tc>
        <w:tc>
          <w:tcPr>
            <w:tcW w:w="1031" w:type="dxa"/>
            <w:tcBorders>
              <w:top w:val="nil"/>
              <w:left w:val="nil"/>
              <w:bottom w:val="single" w:sz="4" w:space="0" w:color="auto"/>
              <w:right w:val="single" w:sz="4" w:space="0" w:color="auto"/>
            </w:tcBorders>
            <w:shd w:val="clear" w:color="auto" w:fill="auto"/>
            <w:noWrap/>
            <w:vAlign w:val="center"/>
            <w:hideMark/>
          </w:tcPr>
          <w:p w14:paraId="75075F5D"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w:t>
            </w:r>
          </w:p>
        </w:tc>
      </w:tr>
      <w:tr w:rsidR="00471FEA" w:rsidRPr="00471FEA" w14:paraId="5B2B8CC5" w14:textId="77777777" w:rsidTr="00830601">
        <w:trPr>
          <w:trHeight w:val="350"/>
        </w:trPr>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28B861C7" w14:textId="77777777" w:rsidR="00471FEA" w:rsidRPr="00471FEA" w:rsidRDefault="00471FEA" w:rsidP="00471FEA">
            <w:pPr>
              <w:jc w:val="center"/>
              <w:rPr>
                <w:rFonts w:eastAsia="Times New Roman"/>
                <w:b/>
                <w:bCs/>
                <w:color w:val="000000"/>
                <w:sz w:val="22"/>
                <w:szCs w:val="22"/>
                <w:lang w:eastAsia="en-GB"/>
              </w:rPr>
            </w:pPr>
            <w:proofErr w:type="spellStart"/>
            <w:r w:rsidRPr="00471FEA">
              <w:rPr>
                <w:rFonts w:eastAsia="Times New Roman"/>
                <w:b/>
                <w:bCs/>
                <w:color w:val="000000"/>
                <w:sz w:val="22"/>
                <w:szCs w:val="22"/>
                <w:lang w:eastAsia="en-GB"/>
              </w:rPr>
              <w:t>Bidirlstm</w:t>
            </w:r>
            <w:proofErr w:type="spellEnd"/>
          </w:p>
        </w:tc>
        <w:tc>
          <w:tcPr>
            <w:tcW w:w="922" w:type="dxa"/>
            <w:tcBorders>
              <w:top w:val="nil"/>
              <w:left w:val="nil"/>
              <w:bottom w:val="single" w:sz="4" w:space="0" w:color="auto"/>
              <w:right w:val="single" w:sz="4" w:space="0" w:color="auto"/>
            </w:tcBorders>
            <w:shd w:val="clear" w:color="auto" w:fill="auto"/>
            <w:noWrap/>
            <w:vAlign w:val="center"/>
            <w:hideMark/>
          </w:tcPr>
          <w:p w14:paraId="448BE71C"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50</w:t>
            </w:r>
          </w:p>
        </w:tc>
        <w:tc>
          <w:tcPr>
            <w:tcW w:w="922" w:type="dxa"/>
            <w:tcBorders>
              <w:top w:val="nil"/>
              <w:left w:val="nil"/>
              <w:bottom w:val="single" w:sz="4" w:space="0" w:color="auto"/>
              <w:right w:val="single" w:sz="4" w:space="0" w:color="auto"/>
            </w:tcBorders>
            <w:shd w:val="clear" w:color="auto" w:fill="auto"/>
            <w:noWrap/>
            <w:vAlign w:val="center"/>
            <w:hideMark/>
          </w:tcPr>
          <w:p w14:paraId="462DF284"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100</w:t>
            </w:r>
          </w:p>
        </w:tc>
        <w:tc>
          <w:tcPr>
            <w:tcW w:w="921" w:type="dxa"/>
            <w:tcBorders>
              <w:top w:val="nil"/>
              <w:left w:val="nil"/>
              <w:bottom w:val="single" w:sz="4" w:space="0" w:color="auto"/>
              <w:right w:val="single" w:sz="4" w:space="0" w:color="auto"/>
            </w:tcBorders>
            <w:shd w:val="clear" w:color="auto" w:fill="auto"/>
            <w:vAlign w:val="center"/>
            <w:hideMark/>
          </w:tcPr>
          <w:p w14:paraId="6BBD8785"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100</w:t>
            </w:r>
          </w:p>
        </w:tc>
        <w:tc>
          <w:tcPr>
            <w:tcW w:w="921" w:type="dxa"/>
            <w:tcBorders>
              <w:top w:val="nil"/>
              <w:left w:val="nil"/>
              <w:bottom w:val="single" w:sz="4" w:space="0" w:color="auto"/>
              <w:right w:val="single" w:sz="4" w:space="0" w:color="auto"/>
            </w:tcBorders>
            <w:shd w:val="clear" w:color="auto" w:fill="auto"/>
            <w:noWrap/>
            <w:vAlign w:val="center"/>
            <w:hideMark/>
          </w:tcPr>
          <w:p w14:paraId="6104E3CA"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100</w:t>
            </w:r>
          </w:p>
        </w:tc>
        <w:tc>
          <w:tcPr>
            <w:tcW w:w="1031" w:type="dxa"/>
            <w:tcBorders>
              <w:top w:val="nil"/>
              <w:left w:val="nil"/>
              <w:bottom w:val="single" w:sz="4" w:space="0" w:color="auto"/>
              <w:right w:val="single" w:sz="4" w:space="0" w:color="auto"/>
            </w:tcBorders>
            <w:shd w:val="clear" w:color="auto" w:fill="auto"/>
            <w:noWrap/>
            <w:vAlign w:val="center"/>
            <w:hideMark/>
          </w:tcPr>
          <w:p w14:paraId="13A39A92"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921" w:type="dxa"/>
            <w:tcBorders>
              <w:top w:val="nil"/>
              <w:left w:val="nil"/>
              <w:bottom w:val="single" w:sz="4" w:space="0" w:color="auto"/>
              <w:right w:val="single" w:sz="4" w:space="0" w:color="auto"/>
            </w:tcBorders>
            <w:shd w:val="clear" w:color="auto" w:fill="auto"/>
            <w:noWrap/>
            <w:vAlign w:val="center"/>
            <w:hideMark/>
          </w:tcPr>
          <w:p w14:paraId="066D92E2"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160</w:t>
            </w:r>
          </w:p>
        </w:tc>
        <w:tc>
          <w:tcPr>
            <w:tcW w:w="1142" w:type="dxa"/>
            <w:tcBorders>
              <w:top w:val="nil"/>
              <w:left w:val="nil"/>
              <w:bottom w:val="single" w:sz="4" w:space="0" w:color="auto"/>
              <w:right w:val="single" w:sz="4" w:space="0" w:color="auto"/>
            </w:tcBorders>
            <w:shd w:val="clear" w:color="auto" w:fill="auto"/>
            <w:noWrap/>
            <w:vAlign w:val="center"/>
            <w:hideMark/>
          </w:tcPr>
          <w:p w14:paraId="34A8924A"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100</w:t>
            </w:r>
          </w:p>
        </w:tc>
        <w:tc>
          <w:tcPr>
            <w:tcW w:w="921" w:type="dxa"/>
            <w:tcBorders>
              <w:top w:val="nil"/>
              <w:left w:val="nil"/>
              <w:bottom w:val="single" w:sz="4" w:space="0" w:color="auto"/>
              <w:right w:val="single" w:sz="4" w:space="0" w:color="auto"/>
            </w:tcBorders>
            <w:shd w:val="clear" w:color="auto" w:fill="auto"/>
            <w:noWrap/>
            <w:vAlign w:val="center"/>
            <w:hideMark/>
          </w:tcPr>
          <w:p w14:paraId="4200DE79"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200</w:t>
            </w:r>
          </w:p>
        </w:tc>
        <w:tc>
          <w:tcPr>
            <w:tcW w:w="921" w:type="dxa"/>
            <w:tcBorders>
              <w:top w:val="nil"/>
              <w:left w:val="nil"/>
              <w:bottom w:val="single" w:sz="4" w:space="0" w:color="auto"/>
              <w:right w:val="single" w:sz="4" w:space="0" w:color="auto"/>
            </w:tcBorders>
            <w:shd w:val="clear" w:color="auto" w:fill="auto"/>
            <w:noWrap/>
            <w:vAlign w:val="center"/>
            <w:hideMark/>
          </w:tcPr>
          <w:p w14:paraId="3663ADA3"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100</w:t>
            </w:r>
          </w:p>
        </w:tc>
        <w:tc>
          <w:tcPr>
            <w:tcW w:w="1031" w:type="dxa"/>
            <w:tcBorders>
              <w:top w:val="nil"/>
              <w:left w:val="nil"/>
              <w:bottom w:val="single" w:sz="4" w:space="0" w:color="auto"/>
              <w:right w:val="single" w:sz="4" w:space="0" w:color="auto"/>
            </w:tcBorders>
            <w:shd w:val="clear" w:color="auto" w:fill="auto"/>
            <w:noWrap/>
            <w:vAlign w:val="center"/>
            <w:hideMark/>
          </w:tcPr>
          <w:p w14:paraId="29090C59"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80</w:t>
            </w:r>
          </w:p>
        </w:tc>
      </w:tr>
      <w:tr w:rsidR="00471FEA" w:rsidRPr="00471FEA" w14:paraId="7DB4B650" w14:textId="77777777" w:rsidTr="00830601">
        <w:trPr>
          <w:trHeight w:val="350"/>
        </w:trPr>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30C4449F"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Dropout</w:t>
            </w:r>
          </w:p>
        </w:tc>
        <w:tc>
          <w:tcPr>
            <w:tcW w:w="922" w:type="dxa"/>
            <w:tcBorders>
              <w:top w:val="nil"/>
              <w:left w:val="nil"/>
              <w:bottom w:val="single" w:sz="4" w:space="0" w:color="auto"/>
              <w:right w:val="single" w:sz="4" w:space="0" w:color="auto"/>
            </w:tcBorders>
            <w:shd w:val="clear" w:color="auto" w:fill="auto"/>
            <w:noWrap/>
            <w:vAlign w:val="center"/>
            <w:hideMark/>
          </w:tcPr>
          <w:p w14:paraId="7489668B"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0.2</w:t>
            </w:r>
          </w:p>
        </w:tc>
        <w:tc>
          <w:tcPr>
            <w:tcW w:w="922" w:type="dxa"/>
            <w:tcBorders>
              <w:top w:val="nil"/>
              <w:left w:val="nil"/>
              <w:bottom w:val="single" w:sz="4" w:space="0" w:color="auto"/>
              <w:right w:val="single" w:sz="4" w:space="0" w:color="auto"/>
            </w:tcBorders>
            <w:shd w:val="clear" w:color="auto" w:fill="auto"/>
            <w:noWrap/>
            <w:vAlign w:val="center"/>
            <w:hideMark/>
          </w:tcPr>
          <w:p w14:paraId="562FDA15"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0.5</w:t>
            </w:r>
          </w:p>
        </w:tc>
        <w:tc>
          <w:tcPr>
            <w:tcW w:w="921" w:type="dxa"/>
            <w:tcBorders>
              <w:top w:val="nil"/>
              <w:left w:val="nil"/>
              <w:bottom w:val="single" w:sz="4" w:space="0" w:color="auto"/>
              <w:right w:val="single" w:sz="4" w:space="0" w:color="auto"/>
            </w:tcBorders>
            <w:shd w:val="clear" w:color="auto" w:fill="auto"/>
            <w:vAlign w:val="center"/>
            <w:hideMark/>
          </w:tcPr>
          <w:p w14:paraId="04CE2D93"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0.3</w:t>
            </w:r>
          </w:p>
        </w:tc>
        <w:tc>
          <w:tcPr>
            <w:tcW w:w="921" w:type="dxa"/>
            <w:tcBorders>
              <w:top w:val="nil"/>
              <w:left w:val="nil"/>
              <w:bottom w:val="single" w:sz="4" w:space="0" w:color="auto"/>
              <w:right w:val="single" w:sz="4" w:space="0" w:color="auto"/>
            </w:tcBorders>
            <w:shd w:val="clear" w:color="auto" w:fill="auto"/>
            <w:noWrap/>
            <w:vAlign w:val="center"/>
            <w:hideMark/>
          </w:tcPr>
          <w:p w14:paraId="74B720FD"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0.4</w:t>
            </w:r>
          </w:p>
        </w:tc>
        <w:tc>
          <w:tcPr>
            <w:tcW w:w="1031" w:type="dxa"/>
            <w:tcBorders>
              <w:top w:val="nil"/>
              <w:left w:val="nil"/>
              <w:bottom w:val="single" w:sz="4" w:space="0" w:color="auto"/>
              <w:right w:val="single" w:sz="4" w:space="0" w:color="auto"/>
            </w:tcBorders>
            <w:shd w:val="clear" w:color="auto" w:fill="auto"/>
            <w:noWrap/>
            <w:vAlign w:val="center"/>
            <w:hideMark/>
          </w:tcPr>
          <w:p w14:paraId="307979C8"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0.5</w:t>
            </w:r>
          </w:p>
        </w:tc>
        <w:tc>
          <w:tcPr>
            <w:tcW w:w="921" w:type="dxa"/>
            <w:tcBorders>
              <w:top w:val="nil"/>
              <w:left w:val="nil"/>
              <w:bottom w:val="single" w:sz="4" w:space="0" w:color="auto"/>
              <w:right w:val="single" w:sz="4" w:space="0" w:color="auto"/>
            </w:tcBorders>
            <w:shd w:val="clear" w:color="auto" w:fill="auto"/>
            <w:noWrap/>
            <w:vAlign w:val="center"/>
            <w:hideMark/>
          </w:tcPr>
          <w:p w14:paraId="3F41A87A"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0.5</w:t>
            </w:r>
          </w:p>
        </w:tc>
        <w:tc>
          <w:tcPr>
            <w:tcW w:w="1142" w:type="dxa"/>
            <w:tcBorders>
              <w:top w:val="nil"/>
              <w:left w:val="nil"/>
              <w:bottom w:val="single" w:sz="4" w:space="0" w:color="auto"/>
              <w:right w:val="single" w:sz="4" w:space="0" w:color="auto"/>
            </w:tcBorders>
            <w:shd w:val="clear" w:color="auto" w:fill="auto"/>
            <w:noWrap/>
            <w:vAlign w:val="center"/>
            <w:hideMark/>
          </w:tcPr>
          <w:p w14:paraId="54E91A59"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0.3</w:t>
            </w:r>
          </w:p>
        </w:tc>
        <w:tc>
          <w:tcPr>
            <w:tcW w:w="921" w:type="dxa"/>
            <w:tcBorders>
              <w:top w:val="nil"/>
              <w:left w:val="nil"/>
              <w:bottom w:val="single" w:sz="4" w:space="0" w:color="auto"/>
              <w:right w:val="single" w:sz="4" w:space="0" w:color="auto"/>
            </w:tcBorders>
            <w:shd w:val="clear" w:color="auto" w:fill="auto"/>
            <w:noWrap/>
            <w:vAlign w:val="center"/>
            <w:hideMark/>
          </w:tcPr>
          <w:p w14:paraId="0DA4B3DC"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0.5</w:t>
            </w:r>
          </w:p>
        </w:tc>
        <w:tc>
          <w:tcPr>
            <w:tcW w:w="921" w:type="dxa"/>
            <w:tcBorders>
              <w:top w:val="nil"/>
              <w:left w:val="nil"/>
              <w:bottom w:val="single" w:sz="4" w:space="0" w:color="auto"/>
              <w:right w:val="single" w:sz="4" w:space="0" w:color="auto"/>
            </w:tcBorders>
            <w:shd w:val="clear" w:color="auto" w:fill="auto"/>
            <w:noWrap/>
            <w:vAlign w:val="center"/>
            <w:hideMark/>
          </w:tcPr>
          <w:p w14:paraId="0294A524"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0.7</w:t>
            </w:r>
          </w:p>
        </w:tc>
        <w:tc>
          <w:tcPr>
            <w:tcW w:w="1031" w:type="dxa"/>
            <w:tcBorders>
              <w:top w:val="nil"/>
              <w:left w:val="nil"/>
              <w:bottom w:val="single" w:sz="4" w:space="0" w:color="auto"/>
              <w:right w:val="single" w:sz="4" w:space="0" w:color="auto"/>
            </w:tcBorders>
            <w:shd w:val="clear" w:color="auto" w:fill="auto"/>
            <w:noWrap/>
            <w:vAlign w:val="center"/>
            <w:hideMark/>
          </w:tcPr>
          <w:p w14:paraId="1B8FFB9F"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0.1</w:t>
            </w:r>
          </w:p>
        </w:tc>
      </w:tr>
      <w:tr w:rsidR="00471FEA" w:rsidRPr="00471FEA" w14:paraId="1AA97DD1" w14:textId="77777777" w:rsidTr="00830601">
        <w:trPr>
          <w:trHeight w:val="329"/>
        </w:trPr>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18C30AB5"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1</w:t>
            </w:r>
            <w:r w:rsidRPr="00471FEA">
              <w:rPr>
                <w:rFonts w:eastAsia="Times New Roman"/>
                <w:b/>
                <w:bCs/>
                <w:color w:val="000000"/>
                <w:sz w:val="22"/>
                <w:szCs w:val="22"/>
                <w:vertAlign w:val="superscript"/>
                <w:lang w:eastAsia="en-GB"/>
              </w:rPr>
              <w:t>st</w:t>
            </w:r>
            <w:r w:rsidRPr="00471FEA">
              <w:rPr>
                <w:rFonts w:eastAsia="Times New Roman"/>
                <w:b/>
                <w:bCs/>
                <w:color w:val="000000"/>
                <w:sz w:val="22"/>
                <w:szCs w:val="22"/>
                <w:lang w:eastAsia="en-GB"/>
              </w:rPr>
              <w:t xml:space="preserve"> Dense</w:t>
            </w:r>
          </w:p>
        </w:tc>
        <w:tc>
          <w:tcPr>
            <w:tcW w:w="922" w:type="dxa"/>
            <w:tcBorders>
              <w:top w:val="nil"/>
              <w:left w:val="nil"/>
              <w:bottom w:val="single" w:sz="4" w:space="0" w:color="auto"/>
              <w:right w:val="single" w:sz="4" w:space="0" w:color="auto"/>
            </w:tcBorders>
            <w:shd w:val="clear" w:color="auto" w:fill="auto"/>
            <w:noWrap/>
            <w:vAlign w:val="center"/>
            <w:hideMark/>
          </w:tcPr>
          <w:p w14:paraId="0D7E8E1C"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922" w:type="dxa"/>
            <w:tcBorders>
              <w:top w:val="nil"/>
              <w:left w:val="nil"/>
              <w:bottom w:val="single" w:sz="4" w:space="0" w:color="auto"/>
              <w:right w:val="single" w:sz="4" w:space="0" w:color="auto"/>
            </w:tcBorders>
            <w:shd w:val="clear" w:color="auto" w:fill="auto"/>
            <w:noWrap/>
            <w:vAlign w:val="center"/>
            <w:hideMark/>
          </w:tcPr>
          <w:p w14:paraId="4B1E7F2B"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921" w:type="dxa"/>
            <w:tcBorders>
              <w:top w:val="nil"/>
              <w:left w:val="nil"/>
              <w:bottom w:val="single" w:sz="4" w:space="0" w:color="auto"/>
              <w:right w:val="single" w:sz="4" w:space="0" w:color="auto"/>
            </w:tcBorders>
            <w:shd w:val="clear" w:color="auto" w:fill="auto"/>
            <w:noWrap/>
            <w:vAlign w:val="center"/>
            <w:hideMark/>
          </w:tcPr>
          <w:p w14:paraId="6C017AE5"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921" w:type="dxa"/>
            <w:tcBorders>
              <w:top w:val="nil"/>
              <w:left w:val="nil"/>
              <w:bottom w:val="single" w:sz="4" w:space="0" w:color="auto"/>
              <w:right w:val="single" w:sz="4" w:space="0" w:color="auto"/>
            </w:tcBorders>
            <w:shd w:val="clear" w:color="auto" w:fill="auto"/>
            <w:noWrap/>
            <w:vAlign w:val="center"/>
            <w:hideMark/>
          </w:tcPr>
          <w:p w14:paraId="0FD4A113"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1031" w:type="dxa"/>
            <w:tcBorders>
              <w:top w:val="nil"/>
              <w:left w:val="nil"/>
              <w:bottom w:val="single" w:sz="4" w:space="0" w:color="auto"/>
              <w:right w:val="single" w:sz="4" w:space="0" w:color="auto"/>
            </w:tcBorders>
            <w:shd w:val="clear" w:color="auto" w:fill="auto"/>
            <w:noWrap/>
            <w:vAlign w:val="center"/>
            <w:hideMark/>
          </w:tcPr>
          <w:p w14:paraId="6B340F5F"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921" w:type="dxa"/>
            <w:tcBorders>
              <w:top w:val="nil"/>
              <w:left w:val="nil"/>
              <w:bottom w:val="single" w:sz="4" w:space="0" w:color="auto"/>
              <w:right w:val="single" w:sz="4" w:space="0" w:color="auto"/>
            </w:tcBorders>
            <w:shd w:val="clear" w:color="auto" w:fill="auto"/>
            <w:noWrap/>
            <w:vAlign w:val="center"/>
            <w:hideMark/>
          </w:tcPr>
          <w:p w14:paraId="473E9590"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1142" w:type="dxa"/>
            <w:tcBorders>
              <w:top w:val="nil"/>
              <w:left w:val="nil"/>
              <w:bottom w:val="single" w:sz="4" w:space="0" w:color="auto"/>
              <w:right w:val="single" w:sz="4" w:space="0" w:color="auto"/>
            </w:tcBorders>
            <w:shd w:val="clear" w:color="auto" w:fill="auto"/>
            <w:noWrap/>
            <w:vAlign w:val="center"/>
            <w:hideMark/>
          </w:tcPr>
          <w:p w14:paraId="46FC9E70"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921" w:type="dxa"/>
            <w:tcBorders>
              <w:top w:val="nil"/>
              <w:left w:val="nil"/>
              <w:bottom w:val="single" w:sz="4" w:space="0" w:color="auto"/>
              <w:right w:val="single" w:sz="4" w:space="0" w:color="auto"/>
            </w:tcBorders>
            <w:shd w:val="clear" w:color="auto" w:fill="auto"/>
            <w:noWrap/>
            <w:vAlign w:val="center"/>
            <w:hideMark/>
          </w:tcPr>
          <w:p w14:paraId="64570275"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921" w:type="dxa"/>
            <w:tcBorders>
              <w:top w:val="nil"/>
              <w:left w:val="nil"/>
              <w:bottom w:val="single" w:sz="4" w:space="0" w:color="auto"/>
              <w:right w:val="single" w:sz="4" w:space="0" w:color="auto"/>
            </w:tcBorders>
            <w:shd w:val="clear" w:color="auto" w:fill="auto"/>
            <w:noWrap/>
            <w:vAlign w:val="center"/>
            <w:hideMark/>
          </w:tcPr>
          <w:p w14:paraId="79061F30"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1031" w:type="dxa"/>
            <w:tcBorders>
              <w:top w:val="nil"/>
              <w:left w:val="nil"/>
              <w:bottom w:val="single" w:sz="4" w:space="0" w:color="auto"/>
              <w:right w:val="single" w:sz="4" w:space="0" w:color="auto"/>
            </w:tcBorders>
            <w:shd w:val="clear" w:color="auto" w:fill="auto"/>
            <w:noWrap/>
            <w:vAlign w:val="center"/>
            <w:hideMark/>
          </w:tcPr>
          <w:p w14:paraId="7AE768B9"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80</w:t>
            </w:r>
          </w:p>
        </w:tc>
      </w:tr>
      <w:tr w:rsidR="00471FEA" w:rsidRPr="00471FEA" w14:paraId="335005B0" w14:textId="77777777" w:rsidTr="00830601">
        <w:trPr>
          <w:trHeight w:val="350"/>
        </w:trPr>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734C7119"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2</w:t>
            </w:r>
            <w:r w:rsidRPr="00471FEA">
              <w:rPr>
                <w:rFonts w:eastAsia="Times New Roman"/>
                <w:b/>
                <w:bCs/>
                <w:color w:val="000000"/>
                <w:sz w:val="22"/>
                <w:szCs w:val="22"/>
                <w:vertAlign w:val="superscript"/>
                <w:lang w:eastAsia="en-GB"/>
              </w:rPr>
              <w:t>nd</w:t>
            </w:r>
            <w:r w:rsidRPr="00471FEA">
              <w:rPr>
                <w:rFonts w:eastAsia="Times New Roman"/>
                <w:b/>
                <w:bCs/>
                <w:color w:val="000000"/>
                <w:sz w:val="22"/>
                <w:szCs w:val="22"/>
                <w:lang w:eastAsia="en-GB"/>
              </w:rPr>
              <w:t xml:space="preserve"> Dense</w:t>
            </w:r>
          </w:p>
        </w:tc>
        <w:tc>
          <w:tcPr>
            <w:tcW w:w="922" w:type="dxa"/>
            <w:tcBorders>
              <w:top w:val="nil"/>
              <w:left w:val="nil"/>
              <w:bottom w:val="single" w:sz="4" w:space="0" w:color="auto"/>
              <w:right w:val="single" w:sz="4" w:space="0" w:color="auto"/>
            </w:tcBorders>
            <w:shd w:val="clear" w:color="auto" w:fill="auto"/>
            <w:noWrap/>
            <w:vAlign w:val="center"/>
            <w:hideMark/>
          </w:tcPr>
          <w:p w14:paraId="569BB26F"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922" w:type="dxa"/>
            <w:tcBorders>
              <w:top w:val="nil"/>
              <w:left w:val="nil"/>
              <w:bottom w:val="single" w:sz="4" w:space="0" w:color="auto"/>
              <w:right w:val="single" w:sz="4" w:space="0" w:color="auto"/>
            </w:tcBorders>
            <w:shd w:val="clear" w:color="auto" w:fill="auto"/>
            <w:noWrap/>
            <w:vAlign w:val="center"/>
            <w:hideMark/>
          </w:tcPr>
          <w:p w14:paraId="2E192AF6"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921" w:type="dxa"/>
            <w:tcBorders>
              <w:top w:val="nil"/>
              <w:left w:val="nil"/>
              <w:bottom w:val="single" w:sz="4" w:space="0" w:color="auto"/>
              <w:right w:val="single" w:sz="4" w:space="0" w:color="auto"/>
            </w:tcBorders>
            <w:shd w:val="clear" w:color="auto" w:fill="auto"/>
            <w:vAlign w:val="center"/>
            <w:hideMark/>
          </w:tcPr>
          <w:p w14:paraId="1691E2A8"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921" w:type="dxa"/>
            <w:tcBorders>
              <w:top w:val="nil"/>
              <w:left w:val="nil"/>
              <w:bottom w:val="single" w:sz="4" w:space="0" w:color="auto"/>
              <w:right w:val="single" w:sz="4" w:space="0" w:color="auto"/>
            </w:tcBorders>
            <w:shd w:val="clear" w:color="auto" w:fill="auto"/>
            <w:noWrap/>
            <w:vAlign w:val="center"/>
            <w:hideMark/>
          </w:tcPr>
          <w:p w14:paraId="75B0FEDA"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1031" w:type="dxa"/>
            <w:tcBorders>
              <w:top w:val="nil"/>
              <w:left w:val="nil"/>
              <w:bottom w:val="single" w:sz="4" w:space="0" w:color="auto"/>
              <w:right w:val="single" w:sz="4" w:space="0" w:color="auto"/>
            </w:tcBorders>
            <w:shd w:val="clear" w:color="auto" w:fill="auto"/>
            <w:noWrap/>
            <w:vAlign w:val="center"/>
            <w:hideMark/>
          </w:tcPr>
          <w:p w14:paraId="222DD766"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921" w:type="dxa"/>
            <w:tcBorders>
              <w:top w:val="nil"/>
              <w:left w:val="nil"/>
              <w:bottom w:val="single" w:sz="4" w:space="0" w:color="auto"/>
              <w:right w:val="single" w:sz="4" w:space="0" w:color="auto"/>
            </w:tcBorders>
            <w:shd w:val="clear" w:color="auto" w:fill="auto"/>
            <w:vAlign w:val="center"/>
            <w:hideMark/>
          </w:tcPr>
          <w:p w14:paraId="53AD349A"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1142" w:type="dxa"/>
            <w:tcBorders>
              <w:top w:val="nil"/>
              <w:left w:val="nil"/>
              <w:bottom w:val="single" w:sz="4" w:space="0" w:color="auto"/>
              <w:right w:val="single" w:sz="4" w:space="0" w:color="auto"/>
            </w:tcBorders>
            <w:shd w:val="clear" w:color="auto" w:fill="auto"/>
            <w:noWrap/>
            <w:vAlign w:val="center"/>
            <w:hideMark/>
          </w:tcPr>
          <w:p w14:paraId="36C7DBE7"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921" w:type="dxa"/>
            <w:tcBorders>
              <w:top w:val="nil"/>
              <w:left w:val="nil"/>
              <w:bottom w:val="single" w:sz="4" w:space="0" w:color="auto"/>
              <w:right w:val="single" w:sz="4" w:space="0" w:color="auto"/>
            </w:tcBorders>
            <w:shd w:val="clear" w:color="auto" w:fill="auto"/>
            <w:noWrap/>
            <w:vAlign w:val="center"/>
            <w:hideMark/>
          </w:tcPr>
          <w:p w14:paraId="2C4BEC3C"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921" w:type="dxa"/>
            <w:tcBorders>
              <w:top w:val="nil"/>
              <w:left w:val="nil"/>
              <w:bottom w:val="single" w:sz="4" w:space="0" w:color="auto"/>
              <w:right w:val="single" w:sz="4" w:space="0" w:color="auto"/>
            </w:tcBorders>
            <w:shd w:val="clear" w:color="auto" w:fill="auto"/>
            <w:noWrap/>
            <w:vAlign w:val="center"/>
            <w:hideMark/>
          </w:tcPr>
          <w:p w14:paraId="77B27FED"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1031" w:type="dxa"/>
            <w:tcBorders>
              <w:top w:val="nil"/>
              <w:left w:val="nil"/>
              <w:bottom w:val="single" w:sz="4" w:space="0" w:color="auto"/>
              <w:right w:val="single" w:sz="4" w:space="0" w:color="auto"/>
            </w:tcBorders>
            <w:shd w:val="clear" w:color="auto" w:fill="auto"/>
            <w:noWrap/>
            <w:vAlign w:val="center"/>
            <w:hideMark/>
          </w:tcPr>
          <w:p w14:paraId="15E2A7E7"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6</w:t>
            </w:r>
          </w:p>
        </w:tc>
      </w:tr>
      <w:tr w:rsidR="00471FEA" w:rsidRPr="00471FEA" w14:paraId="2FBB1036" w14:textId="77777777" w:rsidTr="00830601">
        <w:trPr>
          <w:trHeight w:val="350"/>
        </w:trPr>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1FF6F054"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Epochs</w:t>
            </w:r>
          </w:p>
        </w:tc>
        <w:tc>
          <w:tcPr>
            <w:tcW w:w="922" w:type="dxa"/>
            <w:tcBorders>
              <w:top w:val="nil"/>
              <w:left w:val="nil"/>
              <w:bottom w:val="single" w:sz="4" w:space="0" w:color="auto"/>
              <w:right w:val="single" w:sz="4" w:space="0" w:color="auto"/>
            </w:tcBorders>
            <w:shd w:val="clear" w:color="auto" w:fill="auto"/>
            <w:noWrap/>
            <w:vAlign w:val="center"/>
            <w:hideMark/>
          </w:tcPr>
          <w:p w14:paraId="5F6E939E"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30</w:t>
            </w:r>
          </w:p>
        </w:tc>
        <w:tc>
          <w:tcPr>
            <w:tcW w:w="922" w:type="dxa"/>
            <w:tcBorders>
              <w:top w:val="nil"/>
              <w:left w:val="nil"/>
              <w:bottom w:val="single" w:sz="4" w:space="0" w:color="auto"/>
              <w:right w:val="single" w:sz="4" w:space="0" w:color="auto"/>
            </w:tcBorders>
            <w:shd w:val="clear" w:color="auto" w:fill="auto"/>
            <w:noWrap/>
            <w:vAlign w:val="center"/>
            <w:hideMark/>
          </w:tcPr>
          <w:p w14:paraId="3021EAB8"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25</w:t>
            </w:r>
          </w:p>
        </w:tc>
        <w:tc>
          <w:tcPr>
            <w:tcW w:w="921" w:type="dxa"/>
            <w:tcBorders>
              <w:top w:val="nil"/>
              <w:left w:val="nil"/>
              <w:bottom w:val="single" w:sz="4" w:space="0" w:color="auto"/>
              <w:right w:val="single" w:sz="4" w:space="0" w:color="auto"/>
            </w:tcBorders>
            <w:shd w:val="clear" w:color="auto" w:fill="auto"/>
            <w:vAlign w:val="center"/>
            <w:hideMark/>
          </w:tcPr>
          <w:p w14:paraId="203651EA"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40</w:t>
            </w:r>
          </w:p>
        </w:tc>
        <w:tc>
          <w:tcPr>
            <w:tcW w:w="921" w:type="dxa"/>
            <w:tcBorders>
              <w:top w:val="nil"/>
              <w:left w:val="nil"/>
              <w:bottom w:val="single" w:sz="4" w:space="0" w:color="auto"/>
              <w:right w:val="single" w:sz="4" w:space="0" w:color="auto"/>
            </w:tcBorders>
            <w:shd w:val="clear" w:color="auto" w:fill="auto"/>
            <w:noWrap/>
            <w:vAlign w:val="center"/>
            <w:hideMark/>
          </w:tcPr>
          <w:p w14:paraId="5EF132E8"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25</w:t>
            </w:r>
          </w:p>
        </w:tc>
        <w:tc>
          <w:tcPr>
            <w:tcW w:w="1031" w:type="dxa"/>
            <w:tcBorders>
              <w:top w:val="nil"/>
              <w:left w:val="nil"/>
              <w:bottom w:val="single" w:sz="4" w:space="0" w:color="auto"/>
              <w:right w:val="single" w:sz="4" w:space="0" w:color="auto"/>
            </w:tcBorders>
            <w:shd w:val="clear" w:color="auto" w:fill="auto"/>
            <w:noWrap/>
            <w:vAlign w:val="center"/>
            <w:hideMark/>
          </w:tcPr>
          <w:p w14:paraId="663AD142"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30</w:t>
            </w:r>
          </w:p>
        </w:tc>
        <w:tc>
          <w:tcPr>
            <w:tcW w:w="921" w:type="dxa"/>
            <w:tcBorders>
              <w:top w:val="nil"/>
              <w:left w:val="nil"/>
              <w:bottom w:val="single" w:sz="4" w:space="0" w:color="auto"/>
              <w:right w:val="single" w:sz="4" w:space="0" w:color="auto"/>
            </w:tcBorders>
            <w:shd w:val="clear" w:color="auto" w:fill="auto"/>
            <w:vAlign w:val="center"/>
            <w:hideMark/>
          </w:tcPr>
          <w:p w14:paraId="797ACF27"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30</w:t>
            </w:r>
          </w:p>
        </w:tc>
        <w:tc>
          <w:tcPr>
            <w:tcW w:w="1142" w:type="dxa"/>
            <w:tcBorders>
              <w:top w:val="nil"/>
              <w:left w:val="nil"/>
              <w:bottom w:val="single" w:sz="4" w:space="0" w:color="auto"/>
              <w:right w:val="single" w:sz="4" w:space="0" w:color="auto"/>
            </w:tcBorders>
            <w:shd w:val="clear" w:color="auto" w:fill="auto"/>
            <w:noWrap/>
            <w:vAlign w:val="center"/>
            <w:hideMark/>
          </w:tcPr>
          <w:p w14:paraId="776A06DF"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50</w:t>
            </w:r>
          </w:p>
        </w:tc>
        <w:tc>
          <w:tcPr>
            <w:tcW w:w="921" w:type="dxa"/>
            <w:tcBorders>
              <w:top w:val="nil"/>
              <w:left w:val="nil"/>
              <w:bottom w:val="single" w:sz="4" w:space="0" w:color="auto"/>
              <w:right w:val="single" w:sz="4" w:space="0" w:color="auto"/>
            </w:tcBorders>
            <w:shd w:val="clear" w:color="auto" w:fill="auto"/>
            <w:noWrap/>
            <w:vAlign w:val="center"/>
            <w:hideMark/>
          </w:tcPr>
          <w:p w14:paraId="39969505"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30</w:t>
            </w:r>
          </w:p>
        </w:tc>
        <w:tc>
          <w:tcPr>
            <w:tcW w:w="921" w:type="dxa"/>
            <w:tcBorders>
              <w:top w:val="nil"/>
              <w:left w:val="nil"/>
              <w:bottom w:val="single" w:sz="4" w:space="0" w:color="auto"/>
              <w:right w:val="single" w:sz="4" w:space="0" w:color="auto"/>
            </w:tcBorders>
            <w:shd w:val="clear" w:color="auto" w:fill="auto"/>
            <w:noWrap/>
            <w:vAlign w:val="center"/>
            <w:hideMark/>
          </w:tcPr>
          <w:p w14:paraId="60DFABF8"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30</w:t>
            </w:r>
          </w:p>
        </w:tc>
        <w:tc>
          <w:tcPr>
            <w:tcW w:w="1031" w:type="dxa"/>
            <w:tcBorders>
              <w:top w:val="nil"/>
              <w:left w:val="nil"/>
              <w:bottom w:val="single" w:sz="4" w:space="0" w:color="auto"/>
              <w:right w:val="single" w:sz="4" w:space="0" w:color="auto"/>
            </w:tcBorders>
            <w:shd w:val="clear" w:color="auto" w:fill="auto"/>
            <w:noWrap/>
            <w:vAlign w:val="center"/>
            <w:hideMark/>
          </w:tcPr>
          <w:p w14:paraId="7FD52A0C"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30</w:t>
            </w:r>
          </w:p>
        </w:tc>
      </w:tr>
      <w:tr w:rsidR="00471FEA" w:rsidRPr="00471FEA" w14:paraId="5ACE8EBB" w14:textId="77777777" w:rsidTr="00830601">
        <w:trPr>
          <w:trHeight w:val="350"/>
        </w:trPr>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3669B937"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Learning rate</w:t>
            </w:r>
          </w:p>
        </w:tc>
        <w:tc>
          <w:tcPr>
            <w:tcW w:w="922" w:type="dxa"/>
            <w:tcBorders>
              <w:top w:val="nil"/>
              <w:left w:val="nil"/>
              <w:bottom w:val="single" w:sz="4" w:space="0" w:color="auto"/>
              <w:right w:val="single" w:sz="4" w:space="0" w:color="auto"/>
            </w:tcBorders>
            <w:shd w:val="clear" w:color="auto" w:fill="auto"/>
            <w:noWrap/>
            <w:vAlign w:val="center"/>
            <w:hideMark/>
          </w:tcPr>
          <w:p w14:paraId="10F34568"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0.004</w:t>
            </w:r>
          </w:p>
        </w:tc>
        <w:tc>
          <w:tcPr>
            <w:tcW w:w="922" w:type="dxa"/>
            <w:tcBorders>
              <w:top w:val="nil"/>
              <w:left w:val="nil"/>
              <w:bottom w:val="single" w:sz="4" w:space="0" w:color="auto"/>
              <w:right w:val="single" w:sz="4" w:space="0" w:color="auto"/>
            </w:tcBorders>
            <w:shd w:val="clear" w:color="auto" w:fill="auto"/>
            <w:noWrap/>
            <w:vAlign w:val="center"/>
            <w:hideMark/>
          </w:tcPr>
          <w:p w14:paraId="5FBA52C3"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921" w:type="dxa"/>
            <w:tcBorders>
              <w:top w:val="nil"/>
              <w:left w:val="nil"/>
              <w:bottom w:val="single" w:sz="4" w:space="0" w:color="auto"/>
              <w:right w:val="single" w:sz="4" w:space="0" w:color="auto"/>
            </w:tcBorders>
            <w:shd w:val="clear" w:color="auto" w:fill="auto"/>
            <w:vAlign w:val="center"/>
            <w:hideMark/>
          </w:tcPr>
          <w:p w14:paraId="0A05F496"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921" w:type="dxa"/>
            <w:tcBorders>
              <w:top w:val="nil"/>
              <w:left w:val="nil"/>
              <w:bottom w:val="single" w:sz="4" w:space="0" w:color="auto"/>
              <w:right w:val="single" w:sz="4" w:space="0" w:color="auto"/>
            </w:tcBorders>
            <w:shd w:val="clear" w:color="auto" w:fill="auto"/>
            <w:noWrap/>
            <w:vAlign w:val="center"/>
            <w:hideMark/>
          </w:tcPr>
          <w:p w14:paraId="2184C7A1"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0.005</w:t>
            </w:r>
          </w:p>
        </w:tc>
        <w:tc>
          <w:tcPr>
            <w:tcW w:w="1031" w:type="dxa"/>
            <w:tcBorders>
              <w:top w:val="nil"/>
              <w:left w:val="nil"/>
              <w:bottom w:val="single" w:sz="4" w:space="0" w:color="auto"/>
              <w:right w:val="single" w:sz="4" w:space="0" w:color="auto"/>
            </w:tcBorders>
            <w:shd w:val="clear" w:color="auto" w:fill="auto"/>
            <w:noWrap/>
            <w:vAlign w:val="center"/>
            <w:hideMark/>
          </w:tcPr>
          <w:p w14:paraId="7DEB3A9C"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0.004</w:t>
            </w:r>
          </w:p>
        </w:tc>
        <w:tc>
          <w:tcPr>
            <w:tcW w:w="921" w:type="dxa"/>
            <w:tcBorders>
              <w:top w:val="nil"/>
              <w:left w:val="nil"/>
              <w:bottom w:val="single" w:sz="4" w:space="0" w:color="auto"/>
              <w:right w:val="single" w:sz="4" w:space="0" w:color="auto"/>
            </w:tcBorders>
            <w:shd w:val="clear" w:color="auto" w:fill="auto"/>
            <w:noWrap/>
            <w:vAlign w:val="center"/>
            <w:hideMark/>
          </w:tcPr>
          <w:p w14:paraId="44346BAE"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1142" w:type="dxa"/>
            <w:tcBorders>
              <w:top w:val="nil"/>
              <w:left w:val="nil"/>
              <w:bottom w:val="single" w:sz="4" w:space="0" w:color="auto"/>
              <w:right w:val="single" w:sz="4" w:space="0" w:color="auto"/>
            </w:tcBorders>
            <w:shd w:val="clear" w:color="auto" w:fill="auto"/>
            <w:noWrap/>
            <w:vAlign w:val="center"/>
            <w:hideMark/>
          </w:tcPr>
          <w:p w14:paraId="2A13D98A"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0.003</w:t>
            </w:r>
          </w:p>
        </w:tc>
        <w:tc>
          <w:tcPr>
            <w:tcW w:w="921" w:type="dxa"/>
            <w:tcBorders>
              <w:top w:val="nil"/>
              <w:left w:val="nil"/>
              <w:bottom w:val="single" w:sz="4" w:space="0" w:color="auto"/>
              <w:right w:val="single" w:sz="4" w:space="0" w:color="auto"/>
            </w:tcBorders>
            <w:shd w:val="clear" w:color="auto" w:fill="auto"/>
            <w:noWrap/>
            <w:vAlign w:val="center"/>
            <w:hideMark/>
          </w:tcPr>
          <w:p w14:paraId="568D491D"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921" w:type="dxa"/>
            <w:tcBorders>
              <w:top w:val="nil"/>
              <w:left w:val="nil"/>
              <w:bottom w:val="single" w:sz="4" w:space="0" w:color="auto"/>
              <w:right w:val="single" w:sz="4" w:space="0" w:color="auto"/>
            </w:tcBorders>
            <w:shd w:val="clear" w:color="auto" w:fill="auto"/>
            <w:noWrap/>
            <w:vAlign w:val="center"/>
            <w:hideMark/>
          </w:tcPr>
          <w:p w14:paraId="053AD067"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1031" w:type="dxa"/>
            <w:tcBorders>
              <w:top w:val="nil"/>
              <w:left w:val="nil"/>
              <w:bottom w:val="single" w:sz="4" w:space="0" w:color="auto"/>
              <w:right w:val="single" w:sz="4" w:space="0" w:color="auto"/>
            </w:tcBorders>
            <w:shd w:val="clear" w:color="auto" w:fill="auto"/>
            <w:noWrap/>
            <w:vAlign w:val="center"/>
            <w:hideMark/>
          </w:tcPr>
          <w:p w14:paraId="3C59C45A"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0.001</w:t>
            </w:r>
          </w:p>
        </w:tc>
      </w:tr>
      <w:tr w:rsidR="00471FEA" w:rsidRPr="00471FEA" w14:paraId="6B8A3F4E" w14:textId="77777777" w:rsidTr="00830601">
        <w:trPr>
          <w:trHeight w:val="350"/>
        </w:trPr>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41467433"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Decay</w:t>
            </w:r>
          </w:p>
        </w:tc>
        <w:tc>
          <w:tcPr>
            <w:tcW w:w="922" w:type="dxa"/>
            <w:tcBorders>
              <w:top w:val="nil"/>
              <w:left w:val="nil"/>
              <w:bottom w:val="single" w:sz="4" w:space="0" w:color="auto"/>
              <w:right w:val="single" w:sz="4" w:space="0" w:color="auto"/>
            </w:tcBorders>
            <w:shd w:val="clear" w:color="auto" w:fill="auto"/>
            <w:noWrap/>
            <w:vAlign w:val="center"/>
            <w:hideMark/>
          </w:tcPr>
          <w:p w14:paraId="46E4A151"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922" w:type="dxa"/>
            <w:tcBorders>
              <w:top w:val="nil"/>
              <w:left w:val="nil"/>
              <w:bottom w:val="single" w:sz="4" w:space="0" w:color="auto"/>
              <w:right w:val="single" w:sz="4" w:space="0" w:color="auto"/>
            </w:tcBorders>
            <w:shd w:val="clear" w:color="auto" w:fill="auto"/>
            <w:noWrap/>
            <w:vAlign w:val="center"/>
            <w:hideMark/>
          </w:tcPr>
          <w:p w14:paraId="4C0D83A1"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w:t>
            </w:r>
          </w:p>
        </w:tc>
        <w:tc>
          <w:tcPr>
            <w:tcW w:w="921" w:type="dxa"/>
            <w:tcBorders>
              <w:top w:val="nil"/>
              <w:left w:val="nil"/>
              <w:bottom w:val="single" w:sz="4" w:space="0" w:color="auto"/>
              <w:right w:val="single" w:sz="4" w:space="0" w:color="auto"/>
            </w:tcBorders>
            <w:shd w:val="clear" w:color="auto" w:fill="auto"/>
            <w:vAlign w:val="center"/>
            <w:hideMark/>
          </w:tcPr>
          <w:p w14:paraId="3D7FA436"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w:t>
            </w:r>
          </w:p>
        </w:tc>
        <w:tc>
          <w:tcPr>
            <w:tcW w:w="921" w:type="dxa"/>
            <w:tcBorders>
              <w:top w:val="nil"/>
              <w:left w:val="nil"/>
              <w:bottom w:val="single" w:sz="4" w:space="0" w:color="auto"/>
              <w:right w:val="single" w:sz="4" w:space="0" w:color="auto"/>
            </w:tcBorders>
            <w:shd w:val="clear" w:color="auto" w:fill="auto"/>
            <w:noWrap/>
            <w:vAlign w:val="center"/>
            <w:hideMark/>
          </w:tcPr>
          <w:p w14:paraId="64CB7498"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1031" w:type="dxa"/>
            <w:tcBorders>
              <w:top w:val="nil"/>
              <w:left w:val="nil"/>
              <w:bottom w:val="single" w:sz="4" w:space="0" w:color="auto"/>
              <w:right w:val="single" w:sz="4" w:space="0" w:color="auto"/>
            </w:tcBorders>
            <w:shd w:val="clear" w:color="auto" w:fill="auto"/>
            <w:noWrap/>
            <w:vAlign w:val="center"/>
            <w:hideMark/>
          </w:tcPr>
          <w:p w14:paraId="6C44E846"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0.0001</w:t>
            </w:r>
          </w:p>
        </w:tc>
        <w:tc>
          <w:tcPr>
            <w:tcW w:w="921" w:type="dxa"/>
            <w:tcBorders>
              <w:top w:val="nil"/>
              <w:left w:val="nil"/>
              <w:bottom w:val="single" w:sz="4" w:space="0" w:color="auto"/>
              <w:right w:val="single" w:sz="4" w:space="0" w:color="auto"/>
            </w:tcBorders>
            <w:shd w:val="clear" w:color="auto" w:fill="auto"/>
            <w:vAlign w:val="center"/>
            <w:hideMark/>
          </w:tcPr>
          <w:p w14:paraId="2A8FA557"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1142" w:type="dxa"/>
            <w:tcBorders>
              <w:top w:val="nil"/>
              <w:left w:val="nil"/>
              <w:bottom w:val="single" w:sz="4" w:space="0" w:color="auto"/>
              <w:right w:val="single" w:sz="4" w:space="0" w:color="auto"/>
            </w:tcBorders>
            <w:shd w:val="clear" w:color="auto" w:fill="auto"/>
            <w:noWrap/>
            <w:vAlign w:val="center"/>
            <w:hideMark/>
          </w:tcPr>
          <w:p w14:paraId="63C6C143"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0.00005</w:t>
            </w:r>
          </w:p>
        </w:tc>
        <w:tc>
          <w:tcPr>
            <w:tcW w:w="921" w:type="dxa"/>
            <w:tcBorders>
              <w:top w:val="nil"/>
              <w:left w:val="nil"/>
              <w:bottom w:val="single" w:sz="4" w:space="0" w:color="auto"/>
              <w:right w:val="single" w:sz="4" w:space="0" w:color="auto"/>
            </w:tcBorders>
            <w:shd w:val="clear" w:color="auto" w:fill="auto"/>
            <w:noWrap/>
            <w:vAlign w:val="center"/>
            <w:hideMark/>
          </w:tcPr>
          <w:p w14:paraId="5AF10C31"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w:t>
            </w:r>
          </w:p>
        </w:tc>
        <w:tc>
          <w:tcPr>
            <w:tcW w:w="921" w:type="dxa"/>
            <w:tcBorders>
              <w:top w:val="nil"/>
              <w:left w:val="nil"/>
              <w:bottom w:val="single" w:sz="4" w:space="0" w:color="auto"/>
              <w:right w:val="single" w:sz="4" w:space="0" w:color="auto"/>
            </w:tcBorders>
            <w:shd w:val="clear" w:color="auto" w:fill="auto"/>
            <w:noWrap/>
            <w:vAlign w:val="center"/>
            <w:hideMark/>
          </w:tcPr>
          <w:p w14:paraId="6C6DA05F"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w:t>
            </w:r>
          </w:p>
        </w:tc>
        <w:tc>
          <w:tcPr>
            <w:tcW w:w="1031" w:type="dxa"/>
            <w:tcBorders>
              <w:top w:val="nil"/>
              <w:left w:val="nil"/>
              <w:bottom w:val="single" w:sz="4" w:space="0" w:color="auto"/>
              <w:right w:val="single" w:sz="4" w:space="0" w:color="auto"/>
            </w:tcBorders>
            <w:shd w:val="clear" w:color="auto" w:fill="auto"/>
            <w:noWrap/>
            <w:vAlign w:val="center"/>
            <w:hideMark/>
          </w:tcPr>
          <w:p w14:paraId="44AE3DEB"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0.0001</w:t>
            </w:r>
          </w:p>
        </w:tc>
      </w:tr>
      <w:tr w:rsidR="00471FEA" w:rsidRPr="00471FEA" w14:paraId="5078B072" w14:textId="77777777" w:rsidTr="00830601">
        <w:trPr>
          <w:trHeight w:val="350"/>
        </w:trPr>
        <w:tc>
          <w:tcPr>
            <w:tcW w:w="1321" w:type="dxa"/>
            <w:tcBorders>
              <w:top w:val="nil"/>
              <w:left w:val="single" w:sz="4" w:space="0" w:color="auto"/>
              <w:bottom w:val="single" w:sz="4" w:space="0" w:color="auto"/>
              <w:right w:val="single" w:sz="4" w:space="0" w:color="auto"/>
            </w:tcBorders>
            <w:shd w:val="clear" w:color="auto" w:fill="auto"/>
            <w:noWrap/>
            <w:vAlign w:val="center"/>
            <w:hideMark/>
          </w:tcPr>
          <w:p w14:paraId="31AB727F"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Batch size</w:t>
            </w:r>
          </w:p>
        </w:tc>
        <w:tc>
          <w:tcPr>
            <w:tcW w:w="922" w:type="dxa"/>
            <w:tcBorders>
              <w:top w:val="nil"/>
              <w:left w:val="nil"/>
              <w:bottom w:val="single" w:sz="4" w:space="0" w:color="auto"/>
              <w:right w:val="single" w:sz="4" w:space="0" w:color="auto"/>
            </w:tcBorders>
            <w:shd w:val="clear" w:color="auto" w:fill="auto"/>
            <w:noWrap/>
            <w:vAlign w:val="center"/>
            <w:hideMark/>
          </w:tcPr>
          <w:p w14:paraId="19543FFD"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40</w:t>
            </w:r>
          </w:p>
        </w:tc>
        <w:tc>
          <w:tcPr>
            <w:tcW w:w="922" w:type="dxa"/>
            <w:tcBorders>
              <w:top w:val="nil"/>
              <w:left w:val="nil"/>
              <w:bottom w:val="single" w:sz="4" w:space="0" w:color="auto"/>
              <w:right w:val="single" w:sz="4" w:space="0" w:color="auto"/>
            </w:tcBorders>
            <w:shd w:val="clear" w:color="auto" w:fill="auto"/>
            <w:noWrap/>
            <w:vAlign w:val="center"/>
            <w:hideMark/>
          </w:tcPr>
          <w:p w14:paraId="50279C2F"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200</w:t>
            </w:r>
          </w:p>
        </w:tc>
        <w:tc>
          <w:tcPr>
            <w:tcW w:w="921" w:type="dxa"/>
            <w:tcBorders>
              <w:top w:val="nil"/>
              <w:left w:val="nil"/>
              <w:bottom w:val="single" w:sz="4" w:space="0" w:color="auto"/>
              <w:right w:val="single" w:sz="4" w:space="0" w:color="auto"/>
            </w:tcBorders>
            <w:shd w:val="clear" w:color="auto" w:fill="auto"/>
            <w:vAlign w:val="center"/>
            <w:hideMark/>
          </w:tcPr>
          <w:p w14:paraId="1A9F97A9"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50</w:t>
            </w:r>
          </w:p>
        </w:tc>
        <w:tc>
          <w:tcPr>
            <w:tcW w:w="921" w:type="dxa"/>
            <w:tcBorders>
              <w:top w:val="nil"/>
              <w:left w:val="nil"/>
              <w:bottom w:val="single" w:sz="4" w:space="0" w:color="auto"/>
              <w:right w:val="single" w:sz="4" w:space="0" w:color="auto"/>
            </w:tcBorders>
            <w:shd w:val="clear" w:color="auto" w:fill="auto"/>
            <w:noWrap/>
            <w:vAlign w:val="center"/>
            <w:hideMark/>
          </w:tcPr>
          <w:p w14:paraId="7789E70A"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50</w:t>
            </w:r>
          </w:p>
        </w:tc>
        <w:tc>
          <w:tcPr>
            <w:tcW w:w="1031" w:type="dxa"/>
            <w:tcBorders>
              <w:top w:val="nil"/>
              <w:left w:val="nil"/>
              <w:bottom w:val="single" w:sz="4" w:space="0" w:color="auto"/>
              <w:right w:val="single" w:sz="4" w:space="0" w:color="auto"/>
            </w:tcBorders>
            <w:shd w:val="clear" w:color="auto" w:fill="auto"/>
            <w:noWrap/>
            <w:vAlign w:val="center"/>
            <w:hideMark/>
          </w:tcPr>
          <w:p w14:paraId="007150C4"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921" w:type="dxa"/>
            <w:tcBorders>
              <w:top w:val="nil"/>
              <w:left w:val="nil"/>
              <w:bottom w:val="single" w:sz="4" w:space="0" w:color="auto"/>
              <w:right w:val="single" w:sz="4" w:space="0" w:color="auto"/>
            </w:tcBorders>
            <w:shd w:val="clear" w:color="auto" w:fill="auto"/>
            <w:vAlign w:val="center"/>
            <w:hideMark/>
          </w:tcPr>
          <w:p w14:paraId="1634127F"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100</w:t>
            </w:r>
          </w:p>
        </w:tc>
        <w:tc>
          <w:tcPr>
            <w:tcW w:w="1142" w:type="dxa"/>
            <w:tcBorders>
              <w:top w:val="nil"/>
              <w:left w:val="nil"/>
              <w:bottom w:val="single" w:sz="4" w:space="0" w:color="auto"/>
              <w:right w:val="single" w:sz="4" w:space="0" w:color="auto"/>
            </w:tcBorders>
            <w:shd w:val="clear" w:color="auto" w:fill="auto"/>
            <w:noWrap/>
            <w:vAlign w:val="center"/>
            <w:hideMark/>
          </w:tcPr>
          <w:p w14:paraId="66B65AD1"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200</w:t>
            </w:r>
          </w:p>
        </w:tc>
        <w:tc>
          <w:tcPr>
            <w:tcW w:w="921" w:type="dxa"/>
            <w:tcBorders>
              <w:top w:val="nil"/>
              <w:left w:val="nil"/>
              <w:bottom w:val="single" w:sz="4" w:space="0" w:color="auto"/>
              <w:right w:val="single" w:sz="4" w:space="0" w:color="auto"/>
            </w:tcBorders>
            <w:shd w:val="clear" w:color="auto" w:fill="auto"/>
            <w:noWrap/>
            <w:vAlign w:val="center"/>
            <w:hideMark/>
          </w:tcPr>
          <w:p w14:paraId="7CC6F09B"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921" w:type="dxa"/>
            <w:tcBorders>
              <w:top w:val="nil"/>
              <w:left w:val="nil"/>
              <w:bottom w:val="single" w:sz="4" w:space="0" w:color="auto"/>
              <w:right w:val="single" w:sz="4" w:space="0" w:color="auto"/>
            </w:tcBorders>
            <w:shd w:val="clear" w:color="auto" w:fill="auto"/>
            <w:noWrap/>
            <w:vAlign w:val="center"/>
            <w:hideMark/>
          </w:tcPr>
          <w:p w14:paraId="77096962"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50</w:t>
            </w:r>
          </w:p>
        </w:tc>
        <w:tc>
          <w:tcPr>
            <w:tcW w:w="1031" w:type="dxa"/>
            <w:tcBorders>
              <w:top w:val="nil"/>
              <w:left w:val="nil"/>
              <w:bottom w:val="single" w:sz="4" w:space="0" w:color="auto"/>
              <w:right w:val="single" w:sz="4" w:space="0" w:color="auto"/>
            </w:tcBorders>
            <w:shd w:val="clear" w:color="auto" w:fill="auto"/>
            <w:noWrap/>
            <w:vAlign w:val="center"/>
            <w:hideMark/>
          </w:tcPr>
          <w:p w14:paraId="3F1CD734"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100</w:t>
            </w:r>
          </w:p>
        </w:tc>
      </w:tr>
    </w:tbl>
    <w:tbl>
      <w:tblPr>
        <w:tblpPr w:leftFromText="180" w:rightFromText="180" w:vertAnchor="text" w:horzAnchor="page" w:tblpX="1696" w:tblpY="658"/>
        <w:tblW w:w="5368" w:type="dxa"/>
        <w:tblLook w:val="04A0" w:firstRow="1" w:lastRow="0" w:firstColumn="1" w:lastColumn="0" w:noHBand="0" w:noVBand="1"/>
      </w:tblPr>
      <w:tblGrid>
        <w:gridCol w:w="865"/>
        <w:gridCol w:w="576"/>
        <w:gridCol w:w="576"/>
        <w:gridCol w:w="576"/>
        <w:gridCol w:w="576"/>
        <w:gridCol w:w="656"/>
        <w:gridCol w:w="576"/>
        <w:gridCol w:w="736"/>
        <w:gridCol w:w="576"/>
        <w:gridCol w:w="576"/>
        <w:gridCol w:w="656"/>
      </w:tblGrid>
      <w:tr w:rsidR="00830601" w:rsidRPr="00471FEA" w14:paraId="49EDCCA2" w14:textId="77777777" w:rsidTr="00830601">
        <w:trPr>
          <w:trHeight w:val="269"/>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810F57F" w14:textId="77777777" w:rsidR="00830601" w:rsidRPr="0015702F" w:rsidRDefault="00830601" w:rsidP="00830601">
            <w:pPr>
              <w:jc w:val="center"/>
              <w:rPr>
                <w:rFonts w:eastAsia="Times New Roman"/>
                <w:b/>
                <w:bCs/>
                <w:color w:val="000000"/>
                <w:sz w:val="16"/>
                <w:szCs w:val="16"/>
                <w:lang w:eastAsia="en-GB"/>
              </w:rPr>
            </w:pPr>
            <w:bookmarkStart w:id="278" w:name="_GoBack" w:colFirst="0" w:colLast="10"/>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4DA6DB7B" w14:textId="77777777" w:rsidR="00830601" w:rsidRPr="0015702F" w:rsidRDefault="00830601" w:rsidP="00830601">
            <w:pPr>
              <w:ind w:firstLine="0"/>
              <w:rPr>
                <w:rFonts w:eastAsia="Times New Roman"/>
                <w:b/>
                <w:bCs/>
                <w:color w:val="000000"/>
                <w:sz w:val="16"/>
                <w:szCs w:val="16"/>
                <w:lang w:eastAsia="en-GB"/>
              </w:rPr>
            </w:pPr>
            <w:r w:rsidRPr="0015702F">
              <w:rPr>
                <w:rFonts w:eastAsia="Times New Roman"/>
                <w:b/>
                <w:bCs/>
                <w:color w:val="000000"/>
                <w:sz w:val="16"/>
                <w:szCs w:val="16"/>
                <w:lang w:eastAsia="en-GB"/>
              </w:rPr>
              <w:t>c0</w:t>
            </w: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153EEF6D" w14:textId="77777777" w:rsidR="00830601" w:rsidRPr="0015702F" w:rsidRDefault="00830601" w:rsidP="00830601">
            <w:pPr>
              <w:ind w:firstLine="0"/>
              <w:rPr>
                <w:rFonts w:eastAsia="Times New Roman"/>
                <w:b/>
                <w:bCs/>
                <w:color w:val="000000"/>
                <w:sz w:val="16"/>
                <w:szCs w:val="16"/>
                <w:lang w:eastAsia="en-GB"/>
              </w:rPr>
            </w:pPr>
            <w:r w:rsidRPr="0015702F">
              <w:rPr>
                <w:rFonts w:eastAsia="Times New Roman"/>
                <w:b/>
                <w:bCs/>
                <w:color w:val="000000"/>
                <w:sz w:val="16"/>
                <w:szCs w:val="16"/>
                <w:lang w:eastAsia="en-GB"/>
              </w:rPr>
              <w:t>c1</w:t>
            </w: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2A73F819" w14:textId="77777777" w:rsidR="00830601" w:rsidRPr="0015702F" w:rsidRDefault="00830601" w:rsidP="00830601">
            <w:pPr>
              <w:ind w:firstLine="0"/>
              <w:rPr>
                <w:rFonts w:eastAsia="Times New Roman"/>
                <w:b/>
                <w:bCs/>
                <w:color w:val="000000"/>
                <w:sz w:val="16"/>
                <w:szCs w:val="16"/>
                <w:lang w:eastAsia="en-GB"/>
              </w:rPr>
            </w:pPr>
            <w:r w:rsidRPr="0015702F">
              <w:rPr>
                <w:rFonts w:eastAsia="Times New Roman"/>
                <w:b/>
                <w:bCs/>
                <w:color w:val="000000"/>
                <w:sz w:val="16"/>
                <w:szCs w:val="16"/>
                <w:lang w:eastAsia="en-GB"/>
              </w:rPr>
              <w:t>c2</w:t>
            </w: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3E01A635" w14:textId="77777777" w:rsidR="00830601" w:rsidRPr="0015702F" w:rsidRDefault="00830601" w:rsidP="00830601">
            <w:pPr>
              <w:ind w:firstLine="0"/>
              <w:rPr>
                <w:rFonts w:eastAsia="Times New Roman"/>
                <w:b/>
                <w:bCs/>
                <w:color w:val="000000"/>
                <w:sz w:val="16"/>
                <w:szCs w:val="16"/>
                <w:lang w:eastAsia="en-GB"/>
              </w:rPr>
            </w:pPr>
            <w:r w:rsidRPr="0015702F">
              <w:rPr>
                <w:rFonts w:eastAsia="Times New Roman"/>
                <w:b/>
                <w:bCs/>
                <w:color w:val="000000"/>
                <w:sz w:val="16"/>
                <w:szCs w:val="16"/>
                <w:lang w:eastAsia="en-GB"/>
              </w:rPr>
              <w:t>c3</w:t>
            </w:r>
          </w:p>
        </w:tc>
        <w:tc>
          <w:tcPr>
            <w:tcW w:w="503" w:type="dxa"/>
            <w:tcBorders>
              <w:top w:val="single" w:sz="4" w:space="0" w:color="auto"/>
              <w:left w:val="nil"/>
              <w:bottom w:val="single" w:sz="4" w:space="0" w:color="auto"/>
              <w:right w:val="single" w:sz="4" w:space="0" w:color="auto"/>
            </w:tcBorders>
            <w:shd w:val="clear" w:color="auto" w:fill="auto"/>
            <w:noWrap/>
            <w:vAlign w:val="center"/>
          </w:tcPr>
          <w:p w14:paraId="605211E6" w14:textId="77777777" w:rsidR="00830601" w:rsidRPr="0015702F" w:rsidRDefault="00830601" w:rsidP="00830601">
            <w:pPr>
              <w:ind w:firstLine="0"/>
              <w:rPr>
                <w:rFonts w:eastAsia="Times New Roman"/>
                <w:b/>
                <w:bCs/>
                <w:color w:val="000000"/>
                <w:sz w:val="16"/>
                <w:szCs w:val="16"/>
                <w:lang w:eastAsia="en-GB"/>
              </w:rPr>
            </w:pPr>
            <w:r w:rsidRPr="0015702F">
              <w:rPr>
                <w:rFonts w:eastAsia="Times New Roman"/>
                <w:b/>
                <w:bCs/>
                <w:color w:val="000000"/>
                <w:sz w:val="16"/>
                <w:szCs w:val="16"/>
                <w:lang w:eastAsia="en-GB"/>
              </w:rPr>
              <w:t>c4</w:t>
            </w: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47858BCE" w14:textId="77777777" w:rsidR="00830601" w:rsidRPr="0015702F" w:rsidRDefault="00830601" w:rsidP="00830601">
            <w:pPr>
              <w:ind w:firstLine="0"/>
              <w:rPr>
                <w:rFonts w:eastAsia="Times New Roman"/>
                <w:b/>
                <w:bCs/>
                <w:color w:val="000000"/>
                <w:sz w:val="16"/>
                <w:szCs w:val="16"/>
                <w:lang w:eastAsia="en-GB"/>
              </w:rPr>
            </w:pPr>
            <w:r w:rsidRPr="0015702F">
              <w:rPr>
                <w:rFonts w:eastAsia="Times New Roman"/>
                <w:b/>
                <w:bCs/>
                <w:color w:val="000000"/>
                <w:sz w:val="16"/>
                <w:szCs w:val="16"/>
                <w:lang w:eastAsia="en-GB"/>
              </w:rPr>
              <w:t>c5</w:t>
            </w:r>
          </w:p>
        </w:tc>
        <w:tc>
          <w:tcPr>
            <w:tcW w:w="552" w:type="dxa"/>
            <w:tcBorders>
              <w:top w:val="single" w:sz="4" w:space="0" w:color="auto"/>
              <w:left w:val="nil"/>
              <w:bottom w:val="single" w:sz="4" w:space="0" w:color="auto"/>
              <w:right w:val="single" w:sz="4" w:space="0" w:color="auto"/>
            </w:tcBorders>
            <w:shd w:val="clear" w:color="auto" w:fill="auto"/>
            <w:noWrap/>
            <w:vAlign w:val="center"/>
          </w:tcPr>
          <w:p w14:paraId="69514336" w14:textId="77777777" w:rsidR="00830601" w:rsidRPr="0015702F" w:rsidRDefault="00830601" w:rsidP="00830601">
            <w:pPr>
              <w:ind w:firstLine="0"/>
              <w:rPr>
                <w:rFonts w:eastAsia="Times New Roman"/>
                <w:b/>
                <w:bCs/>
                <w:color w:val="000000"/>
                <w:sz w:val="16"/>
                <w:szCs w:val="16"/>
                <w:lang w:eastAsia="en-GB"/>
              </w:rPr>
            </w:pPr>
            <w:r w:rsidRPr="0015702F">
              <w:rPr>
                <w:rFonts w:eastAsia="Times New Roman"/>
                <w:b/>
                <w:bCs/>
                <w:color w:val="000000"/>
                <w:sz w:val="16"/>
                <w:szCs w:val="16"/>
                <w:lang w:eastAsia="en-GB"/>
              </w:rPr>
              <w:t>c6</w:t>
            </w: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6D8C659A" w14:textId="77777777" w:rsidR="00830601" w:rsidRPr="0015702F" w:rsidRDefault="00830601" w:rsidP="00830601">
            <w:pPr>
              <w:ind w:firstLine="0"/>
              <w:rPr>
                <w:rFonts w:eastAsia="Times New Roman"/>
                <w:b/>
                <w:bCs/>
                <w:color w:val="000000"/>
                <w:sz w:val="16"/>
                <w:szCs w:val="16"/>
                <w:lang w:eastAsia="en-GB"/>
              </w:rPr>
            </w:pPr>
            <w:r w:rsidRPr="0015702F">
              <w:rPr>
                <w:rFonts w:eastAsia="Times New Roman"/>
                <w:b/>
                <w:bCs/>
                <w:color w:val="000000"/>
                <w:sz w:val="16"/>
                <w:szCs w:val="16"/>
                <w:lang w:eastAsia="en-GB"/>
              </w:rPr>
              <w:t>c7</w:t>
            </w:r>
          </w:p>
        </w:tc>
        <w:tc>
          <w:tcPr>
            <w:tcW w:w="454" w:type="dxa"/>
            <w:tcBorders>
              <w:top w:val="single" w:sz="4" w:space="0" w:color="auto"/>
              <w:left w:val="nil"/>
              <w:bottom w:val="single" w:sz="4" w:space="0" w:color="auto"/>
              <w:right w:val="single" w:sz="4" w:space="0" w:color="auto"/>
            </w:tcBorders>
            <w:shd w:val="clear" w:color="auto" w:fill="auto"/>
            <w:noWrap/>
            <w:vAlign w:val="center"/>
          </w:tcPr>
          <w:p w14:paraId="3E22AFDE" w14:textId="77777777" w:rsidR="00830601" w:rsidRPr="0015702F" w:rsidRDefault="00830601" w:rsidP="00830601">
            <w:pPr>
              <w:ind w:firstLine="0"/>
              <w:rPr>
                <w:rFonts w:eastAsia="Times New Roman"/>
                <w:b/>
                <w:bCs/>
                <w:color w:val="000000"/>
                <w:sz w:val="16"/>
                <w:szCs w:val="16"/>
                <w:lang w:eastAsia="en-GB"/>
              </w:rPr>
            </w:pPr>
            <w:r w:rsidRPr="0015702F">
              <w:rPr>
                <w:rFonts w:eastAsia="Times New Roman"/>
                <w:b/>
                <w:bCs/>
                <w:color w:val="000000"/>
                <w:sz w:val="16"/>
                <w:szCs w:val="16"/>
                <w:lang w:eastAsia="en-GB"/>
              </w:rPr>
              <w:t>c8</w:t>
            </w:r>
          </w:p>
        </w:tc>
        <w:tc>
          <w:tcPr>
            <w:tcW w:w="503" w:type="dxa"/>
            <w:tcBorders>
              <w:top w:val="single" w:sz="4" w:space="0" w:color="auto"/>
              <w:left w:val="nil"/>
              <w:bottom w:val="single" w:sz="4" w:space="0" w:color="auto"/>
              <w:right w:val="single" w:sz="4" w:space="0" w:color="auto"/>
            </w:tcBorders>
            <w:shd w:val="clear" w:color="auto" w:fill="auto"/>
            <w:noWrap/>
            <w:vAlign w:val="center"/>
          </w:tcPr>
          <w:p w14:paraId="53C1B947" w14:textId="77777777" w:rsidR="00830601" w:rsidRPr="0015702F" w:rsidRDefault="00830601" w:rsidP="00830601">
            <w:pPr>
              <w:ind w:firstLine="0"/>
              <w:rPr>
                <w:rFonts w:eastAsia="Times New Roman"/>
                <w:b/>
                <w:bCs/>
                <w:color w:val="000000"/>
                <w:sz w:val="16"/>
                <w:szCs w:val="16"/>
                <w:lang w:eastAsia="en-GB"/>
              </w:rPr>
            </w:pPr>
            <w:r w:rsidRPr="0015702F">
              <w:rPr>
                <w:rFonts w:eastAsia="Times New Roman"/>
                <w:b/>
                <w:bCs/>
                <w:color w:val="000000"/>
                <w:sz w:val="16"/>
                <w:szCs w:val="16"/>
                <w:lang w:eastAsia="en-GB"/>
              </w:rPr>
              <w:t>c9</w:t>
            </w:r>
          </w:p>
        </w:tc>
      </w:tr>
      <w:tr w:rsidR="00830601" w:rsidRPr="00471FEA" w14:paraId="33151044" w14:textId="77777777" w:rsidTr="00830601">
        <w:trPr>
          <w:trHeight w:val="269"/>
        </w:trPr>
        <w:tc>
          <w:tcPr>
            <w:tcW w:w="63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D035A6" w14:textId="77777777" w:rsidR="00830601" w:rsidRPr="0015702F" w:rsidRDefault="00830601" w:rsidP="00830601">
            <w:pPr>
              <w:ind w:firstLine="0"/>
              <w:rPr>
                <w:rFonts w:eastAsia="Times New Roman"/>
                <w:b/>
                <w:bCs/>
                <w:color w:val="000000"/>
                <w:sz w:val="16"/>
                <w:szCs w:val="16"/>
                <w:lang w:eastAsia="en-GB"/>
              </w:rPr>
            </w:pPr>
            <w:r w:rsidRPr="0015702F">
              <w:rPr>
                <w:rFonts w:eastAsia="Times New Roman"/>
                <w:b/>
                <w:bCs/>
                <w:color w:val="000000"/>
                <w:sz w:val="16"/>
                <w:szCs w:val="16"/>
                <w:lang w:eastAsia="en-GB"/>
              </w:rPr>
              <w:t>Feature map</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48A6F021"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20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4756FF20"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40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6F863FFF"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50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0C51FD85"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60</w:t>
            </w:r>
          </w:p>
        </w:tc>
        <w:tc>
          <w:tcPr>
            <w:tcW w:w="503" w:type="dxa"/>
            <w:tcBorders>
              <w:top w:val="single" w:sz="4" w:space="0" w:color="auto"/>
              <w:left w:val="nil"/>
              <w:bottom w:val="single" w:sz="4" w:space="0" w:color="auto"/>
              <w:right w:val="single" w:sz="4" w:space="0" w:color="auto"/>
            </w:tcBorders>
            <w:shd w:val="clear" w:color="auto" w:fill="auto"/>
            <w:noWrap/>
            <w:vAlign w:val="center"/>
            <w:hideMark/>
          </w:tcPr>
          <w:p w14:paraId="40778FBD"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80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45D216E2"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80</w:t>
            </w:r>
          </w:p>
        </w:tc>
        <w:tc>
          <w:tcPr>
            <w:tcW w:w="552" w:type="dxa"/>
            <w:tcBorders>
              <w:top w:val="single" w:sz="4" w:space="0" w:color="auto"/>
              <w:left w:val="nil"/>
              <w:bottom w:val="single" w:sz="4" w:space="0" w:color="auto"/>
              <w:right w:val="single" w:sz="4" w:space="0" w:color="auto"/>
            </w:tcBorders>
            <w:shd w:val="clear" w:color="auto" w:fill="auto"/>
            <w:noWrap/>
            <w:vAlign w:val="center"/>
            <w:hideMark/>
          </w:tcPr>
          <w:p w14:paraId="27C4B20C"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100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3FEF36F3"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140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571BD1C8"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200</w:t>
            </w:r>
          </w:p>
        </w:tc>
        <w:tc>
          <w:tcPr>
            <w:tcW w:w="503" w:type="dxa"/>
            <w:tcBorders>
              <w:top w:val="single" w:sz="4" w:space="0" w:color="auto"/>
              <w:left w:val="nil"/>
              <w:bottom w:val="single" w:sz="4" w:space="0" w:color="auto"/>
              <w:right w:val="single" w:sz="4" w:space="0" w:color="auto"/>
            </w:tcBorders>
            <w:shd w:val="clear" w:color="auto" w:fill="auto"/>
            <w:noWrap/>
            <w:vAlign w:val="center"/>
            <w:hideMark/>
          </w:tcPr>
          <w:p w14:paraId="614BC6C3"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220</w:t>
            </w:r>
          </w:p>
        </w:tc>
      </w:tr>
      <w:tr w:rsidR="00830601" w:rsidRPr="00471FEA" w14:paraId="3ABAAE54" w14:textId="77777777" w:rsidTr="00830601">
        <w:trPr>
          <w:trHeight w:val="269"/>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4A1DC9FC" w14:textId="77777777" w:rsidR="00830601" w:rsidRPr="0015702F" w:rsidRDefault="00830601" w:rsidP="00830601">
            <w:pPr>
              <w:ind w:firstLine="0"/>
              <w:rPr>
                <w:rFonts w:eastAsia="Times New Roman"/>
                <w:b/>
                <w:bCs/>
                <w:color w:val="000000"/>
                <w:sz w:val="16"/>
                <w:szCs w:val="16"/>
                <w:lang w:eastAsia="en-GB"/>
              </w:rPr>
            </w:pPr>
            <w:r w:rsidRPr="0015702F">
              <w:rPr>
                <w:rFonts w:eastAsia="Times New Roman"/>
                <w:b/>
                <w:bCs/>
                <w:color w:val="000000"/>
                <w:sz w:val="16"/>
                <w:szCs w:val="16"/>
                <w:lang w:eastAsia="en-GB"/>
              </w:rPr>
              <w:t>Kernel Size</w:t>
            </w:r>
          </w:p>
        </w:tc>
        <w:tc>
          <w:tcPr>
            <w:tcW w:w="454" w:type="dxa"/>
            <w:tcBorders>
              <w:top w:val="nil"/>
              <w:left w:val="nil"/>
              <w:bottom w:val="single" w:sz="4" w:space="0" w:color="auto"/>
              <w:right w:val="single" w:sz="4" w:space="0" w:color="auto"/>
            </w:tcBorders>
            <w:shd w:val="clear" w:color="auto" w:fill="auto"/>
            <w:noWrap/>
            <w:vAlign w:val="center"/>
            <w:hideMark/>
          </w:tcPr>
          <w:p w14:paraId="73DA94BF"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3</w:t>
            </w:r>
          </w:p>
        </w:tc>
        <w:tc>
          <w:tcPr>
            <w:tcW w:w="454" w:type="dxa"/>
            <w:tcBorders>
              <w:top w:val="nil"/>
              <w:left w:val="nil"/>
              <w:bottom w:val="single" w:sz="4" w:space="0" w:color="auto"/>
              <w:right w:val="single" w:sz="4" w:space="0" w:color="auto"/>
            </w:tcBorders>
            <w:shd w:val="clear" w:color="auto" w:fill="auto"/>
            <w:noWrap/>
            <w:vAlign w:val="center"/>
            <w:hideMark/>
          </w:tcPr>
          <w:p w14:paraId="2389592D"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2</w:t>
            </w:r>
          </w:p>
        </w:tc>
        <w:tc>
          <w:tcPr>
            <w:tcW w:w="454" w:type="dxa"/>
            <w:tcBorders>
              <w:top w:val="nil"/>
              <w:left w:val="nil"/>
              <w:bottom w:val="single" w:sz="4" w:space="0" w:color="auto"/>
              <w:right w:val="single" w:sz="4" w:space="0" w:color="auto"/>
            </w:tcBorders>
            <w:shd w:val="clear" w:color="auto" w:fill="auto"/>
            <w:noWrap/>
            <w:vAlign w:val="center"/>
            <w:hideMark/>
          </w:tcPr>
          <w:p w14:paraId="672EDB80"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5</w:t>
            </w:r>
          </w:p>
        </w:tc>
        <w:tc>
          <w:tcPr>
            <w:tcW w:w="454" w:type="dxa"/>
            <w:tcBorders>
              <w:top w:val="nil"/>
              <w:left w:val="nil"/>
              <w:bottom w:val="single" w:sz="4" w:space="0" w:color="auto"/>
              <w:right w:val="single" w:sz="4" w:space="0" w:color="auto"/>
            </w:tcBorders>
            <w:shd w:val="clear" w:color="auto" w:fill="auto"/>
            <w:noWrap/>
            <w:vAlign w:val="center"/>
            <w:hideMark/>
          </w:tcPr>
          <w:p w14:paraId="0BA7BAA2"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2</w:t>
            </w:r>
          </w:p>
        </w:tc>
        <w:tc>
          <w:tcPr>
            <w:tcW w:w="503" w:type="dxa"/>
            <w:tcBorders>
              <w:top w:val="nil"/>
              <w:left w:val="nil"/>
              <w:bottom w:val="single" w:sz="4" w:space="0" w:color="auto"/>
              <w:right w:val="single" w:sz="4" w:space="0" w:color="auto"/>
            </w:tcBorders>
            <w:shd w:val="clear" w:color="auto" w:fill="auto"/>
            <w:noWrap/>
            <w:vAlign w:val="center"/>
            <w:hideMark/>
          </w:tcPr>
          <w:p w14:paraId="3CAF995E"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2</w:t>
            </w:r>
          </w:p>
        </w:tc>
        <w:tc>
          <w:tcPr>
            <w:tcW w:w="454" w:type="dxa"/>
            <w:tcBorders>
              <w:top w:val="nil"/>
              <w:left w:val="nil"/>
              <w:bottom w:val="single" w:sz="4" w:space="0" w:color="auto"/>
              <w:right w:val="single" w:sz="4" w:space="0" w:color="auto"/>
            </w:tcBorders>
            <w:shd w:val="clear" w:color="auto" w:fill="auto"/>
            <w:noWrap/>
            <w:vAlign w:val="center"/>
            <w:hideMark/>
          </w:tcPr>
          <w:p w14:paraId="379B6DB0"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2</w:t>
            </w:r>
          </w:p>
        </w:tc>
        <w:tc>
          <w:tcPr>
            <w:tcW w:w="552" w:type="dxa"/>
            <w:tcBorders>
              <w:top w:val="nil"/>
              <w:left w:val="nil"/>
              <w:bottom w:val="single" w:sz="4" w:space="0" w:color="auto"/>
              <w:right w:val="single" w:sz="4" w:space="0" w:color="auto"/>
            </w:tcBorders>
            <w:shd w:val="clear" w:color="auto" w:fill="auto"/>
            <w:noWrap/>
            <w:vAlign w:val="center"/>
            <w:hideMark/>
          </w:tcPr>
          <w:p w14:paraId="60CBB7CD"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2</w:t>
            </w:r>
          </w:p>
        </w:tc>
        <w:tc>
          <w:tcPr>
            <w:tcW w:w="454" w:type="dxa"/>
            <w:tcBorders>
              <w:top w:val="nil"/>
              <w:left w:val="nil"/>
              <w:bottom w:val="single" w:sz="4" w:space="0" w:color="auto"/>
              <w:right w:val="single" w:sz="4" w:space="0" w:color="auto"/>
            </w:tcBorders>
            <w:shd w:val="clear" w:color="auto" w:fill="auto"/>
            <w:noWrap/>
            <w:vAlign w:val="center"/>
            <w:hideMark/>
          </w:tcPr>
          <w:p w14:paraId="02571C87"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3</w:t>
            </w:r>
          </w:p>
        </w:tc>
        <w:tc>
          <w:tcPr>
            <w:tcW w:w="454" w:type="dxa"/>
            <w:tcBorders>
              <w:top w:val="nil"/>
              <w:left w:val="nil"/>
              <w:bottom w:val="single" w:sz="4" w:space="0" w:color="auto"/>
              <w:right w:val="single" w:sz="4" w:space="0" w:color="auto"/>
            </w:tcBorders>
            <w:shd w:val="clear" w:color="auto" w:fill="auto"/>
            <w:noWrap/>
            <w:vAlign w:val="center"/>
            <w:hideMark/>
          </w:tcPr>
          <w:p w14:paraId="62EE0D7B"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3</w:t>
            </w:r>
          </w:p>
        </w:tc>
        <w:tc>
          <w:tcPr>
            <w:tcW w:w="503" w:type="dxa"/>
            <w:tcBorders>
              <w:top w:val="nil"/>
              <w:left w:val="nil"/>
              <w:bottom w:val="single" w:sz="4" w:space="0" w:color="auto"/>
              <w:right w:val="single" w:sz="4" w:space="0" w:color="auto"/>
            </w:tcBorders>
            <w:shd w:val="clear" w:color="auto" w:fill="auto"/>
            <w:noWrap/>
            <w:vAlign w:val="center"/>
            <w:hideMark/>
          </w:tcPr>
          <w:p w14:paraId="6188087E"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3</w:t>
            </w:r>
          </w:p>
        </w:tc>
      </w:tr>
      <w:tr w:rsidR="00830601" w:rsidRPr="00471FEA" w14:paraId="19079499" w14:textId="77777777" w:rsidTr="00830601">
        <w:trPr>
          <w:trHeight w:val="286"/>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26BE9D37" w14:textId="77777777" w:rsidR="00830601" w:rsidRPr="0015702F" w:rsidRDefault="00830601" w:rsidP="00830601">
            <w:pPr>
              <w:ind w:firstLine="0"/>
              <w:rPr>
                <w:rFonts w:eastAsia="Times New Roman"/>
                <w:b/>
                <w:bCs/>
                <w:color w:val="000000"/>
                <w:sz w:val="16"/>
                <w:szCs w:val="16"/>
                <w:lang w:eastAsia="en-GB"/>
              </w:rPr>
            </w:pPr>
            <w:proofErr w:type="spellStart"/>
            <w:r w:rsidRPr="0015702F">
              <w:rPr>
                <w:rFonts w:eastAsia="Times New Roman"/>
                <w:b/>
                <w:bCs/>
                <w:color w:val="000000"/>
                <w:sz w:val="16"/>
                <w:szCs w:val="16"/>
                <w:lang w:eastAsia="en-GB"/>
              </w:rPr>
              <w:t>Bidirlstm</w:t>
            </w:r>
            <w:proofErr w:type="spellEnd"/>
          </w:p>
        </w:tc>
        <w:tc>
          <w:tcPr>
            <w:tcW w:w="454" w:type="dxa"/>
            <w:tcBorders>
              <w:top w:val="nil"/>
              <w:left w:val="nil"/>
              <w:bottom w:val="single" w:sz="4" w:space="0" w:color="auto"/>
              <w:right w:val="single" w:sz="4" w:space="0" w:color="auto"/>
            </w:tcBorders>
            <w:shd w:val="clear" w:color="auto" w:fill="auto"/>
            <w:noWrap/>
            <w:vAlign w:val="center"/>
            <w:hideMark/>
          </w:tcPr>
          <w:p w14:paraId="79A21281"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50</w:t>
            </w:r>
          </w:p>
        </w:tc>
        <w:tc>
          <w:tcPr>
            <w:tcW w:w="454" w:type="dxa"/>
            <w:tcBorders>
              <w:top w:val="nil"/>
              <w:left w:val="nil"/>
              <w:bottom w:val="single" w:sz="4" w:space="0" w:color="auto"/>
              <w:right w:val="single" w:sz="4" w:space="0" w:color="auto"/>
            </w:tcBorders>
            <w:shd w:val="clear" w:color="auto" w:fill="auto"/>
            <w:noWrap/>
            <w:vAlign w:val="center"/>
            <w:hideMark/>
          </w:tcPr>
          <w:p w14:paraId="59ACE2A9"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100</w:t>
            </w:r>
          </w:p>
        </w:tc>
        <w:tc>
          <w:tcPr>
            <w:tcW w:w="454" w:type="dxa"/>
            <w:tcBorders>
              <w:top w:val="nil"/>
              <w:left w:val="nil"/>
              <w:bottom w:val="single" w:sz="4" w:space="0" w:color="auto"/>
              <w:right w:val="single" w:sz="4" w:space="0" w:color="auto"/>
            </w:tcBorders>
            <w:shd w:val="clear" w:color="auto" w:fill="auto"/>
            <w:vAlign w:val="center"/>
            <w:hideMark/>
          </w:tcPr>
          <w:p w14:paraId="58805AB7"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100</w:t>
            </w:r>
          </w:p>
        </w:tc>
        <w:tc>
          <w:tcPr>
            <w:tcW w:w="454" w:type="dxa"/>
            <w:tcBorders>
              <w:top w:val="nil"/>
              <w:left w:val="nil"/>
              <w:bottom w:val="single" w:sz="4" w:space="0" w:color="auto"/>
              <w:right w:val="single" w:sz="4" w:space="0" w:color="auto"/>
            </w:tcBorders>
            <w:shd w:val="clear" w:color="auto" w:fill="auto"/>
            <w:noWrap/>
            <w:vAlign w:val="center"/>
            <w:hideMark/>
          </w:tcPr>
          <w:p w14:paraId="4F24F8D8"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100</w:t>
            </w:r>
          </w:p>
        </w:tc>
        <w:tc>
          <w:tcPr>
            <w:tcW w:w="503" w:type="dxa"/>
            <w:tcBorders>
              <w:top w:val="nil"/>
              <w:left w:val="nil"/>
              <w:bottom w:val="single" w:sz="4" w:space="0" w:color="auto"/>
              <w:right w:val="single" w:sz="4" w:space="0" w:color="auto"/>
            </w:tcBorders>
            <w:shd w:val="clear" w:color="auto" w:fill="auto"/>
            <w:noWrap/>
            <w:vAlign w:val="center"/>
            <w:hideMark/>
          </w:tcPr>
          <w:p w14:paraId="586B528E"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80</w:t>
            </w:r>
          </w:p>
        </w:tc>
        <w:tc>
          <w:tcPr>
            <w:tcW w:w="454" w:type="dxa"/>
            <w:tcBorders>
              <w:top w:val="nil"/>
              <w:left w:val="nil"/>
              <w:bottom w:val="single" w:sz="4" w:space="0" w:color="auto"/>
              <w:right w:val="single" w:sz="4" w:space="0" w:color="auto"/>
            </w:tcBorders>
            <w:shd w:val="clear" w:color="auto" w:fill="auto"/>
            <w:noWrap/>
            <w:vAlign w:val="center"/>
            <w:hideMark/>
          </w:tcPr>
          <w:p w14:paraId="284AF47E"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160</w:t>
            </w:r>
          </w:p>
        </w:tc>
        <w:tc>
          <w:tcPr>
            <w:tcW w:w="552" w:type="dxa"/>
            <w:tcBorders>
              <w:top w:val="nil"/>
              <w:left w:val="nil"/>
              <w:bottom w:val="single" w:sz="4" w:space="0" w:color="auto"/>
              <w:right w:val="single" w:sz="4" w:space="0" w:color="auto"/>
            </w:tcBorders>
            <w:shd w:val="clear" w:color="auto" w:fill="auto"/>
            <w:noWrap/>
            <w:vAlign w:val="center"/>
            <w:hideMark/>
          </w:tcPr>
          <w:p w14:paraId="5E92569F"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100</w:t>
            </w:r>
          </w:p>
        </w:tc>
        <w:tc>
          <w:tcPr>
            <w:tcW w:w="454" w:type="dxa"/>
            <w:tcBorders>
              <w:top w:val="nil"/>
              <w:left w:val="nil"/>
              <w:bottom w:val="single" w:sz="4" w:space="0" w:color="auto"/>
              <w:right w:val="single" w:sz="4" w:space="0" w:color="auto"/>
            </w:tcBorders>
            <w:shd w:val="clear" w:color="auto" w:fill="auto"/>
            <w:noWrap/>
            <w:vAlign w:val="center"/>
            <w:hideMark/>
          </w:tcPr>
          <w:p w14:paraId="2F11EB3A"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200</w:t>
            </w:r>
          </w:p>
        </w:tc>
        <w:tc>
          <w:tcPr>
            <w:tcW w:w="454" w:type="dxa"/>
            <w:tcBorders>
              <w:top w:val="nil"/>
              <w:left w:val="nil"/>
              <w:bottom w:val="single" w:sz="4" w:space="0" w:color="auto"/>
              <w:right w:val="single" w:sz="4" w:space="0" w:color="auto"/>
            </w:tcBorders>
            <w:shd w:val="clear" w:color="auto" w:fill="auto"/>
            <w:noWrap/>
            <w:vAlign w:val="center"/>
            <w:hideMark/>
          </w:tcPr>
          <w:p w14:paraId="5D79E543"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100</w:t>
            </w:r>
          </w:p>
        </w:tc>
        <w:tc>
          <w:tcPr>
            <w:tcW w:w="503" w:type="dxa"/>
            <w:tcBorders>
              <w:top w:val="nil"/>
              <w:left w:val="nil"/>
              <w:bottom w:val="single" w:sz="4" w:space="0" w:color="auto"/>
              <w:right w:val="single" w:sz="4" w:space="0" w:color="auto"/>
            </w:tcBorders>
            <w:shd w:val="clear" w:color="auto" w:fill="auto"/>
            <w:noWrap/>
            <w:vAlign w:val="center"/>
            <w:hideMark/>
          </w:tcPr>
          <w:p w14:paraId="285D2956"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80</w:t>
            </w:r>
          </w:p>
        </w:tc>
      </w:tr>
      <w:tr w:rsidR="00830601" w:rsidRPr="00471FEA" w14:paraId="59A3294D" w14:textId="77777777" w:rsidTr="00830601">
        <w:trPr>
          <w:trHeight w:val="286"/>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52DC6894" w14:textId="77777777" w:rsidR="00830601" w:rsidRPr="0015702F" w:rsidRDefault="00830601" w:rsidP="00830601">
            <w:pPr>
              <w:ind w:firstLine="0"/>
              <w:rPr>
                <w:rFonts w:eastAsia="Times New Roman"/>
                <w:b/>
                <w:bCs/>
                <w:color w:val="000000"/>
                <w:sz w:val="16"/>
                <w:szCs w:val="16"/>
                <w:lang w:eastAsia="en-GB"/>
              </w:rPr>
            </w:pPr>
            <w:r w:rsidRPr="0015702F">
              <w:rPr>
                <w:rFonts w:eastAsia="Times New Roman"/>
                <w:b/>
                <w:bCs/>
                <w:color w:val="000000"/>
                <w:sz w:val="16"/>
                <w:szCs w:val="16"/>
                <w:lang w:eastAsia="en-GB"/>
              </w:rPr>
              <w:t>Dropout</w:t>
            </w:r>
          </w:p>
        </w:tc>
        <w:tc>
          <w:tcPr>
            <w:tcW w:w="454" w:type="dxa"/>
            <w:tcBorders>
              <w:top w:val="nil"/>
              <w:left w:val="nil"/>
              <w:bottom w:val="single" w:sz="4" w:space="0" w:color="auto"/>
              <w:right w:val="single" w:sz="4" w:space="0" w:color="auto"/>
            </w:tcBorders>
            <w:shd w:val="clear" w:color="auto" w:fill="auto"/>
            <w:noWrap/>
            <w:vAlign w:val="center"/>
            <w:hideMark/>
          </w:tcPr>
          <w:p w14:paraId="6CA4DC0A"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0.2</w:t>
            </w:r>
          </w:p>
        </w:tc>
        <w:tc>
          <w:tcPr>
            <w:tcW w:w="454" w:type="dxa"/>
            <w:tcBorders>
              <w:top w:val="nil"/>
              <w:left w:val="nil"/>
              <w:bottom w:val="single" w:sz="4" w:space="0" w:color="auto"/>
              <w:right w:val="single" w:sz="4" w:space="0" w:color="auto"/>
            </w:tcBorders>
            <w:shd w:val="clear" w:color="auto" w:fill="auto"/>
            <w:noWrap/>
            <w:vAlign w:val="center"/>
            <w:hideMark/>
          </w:tcPr>
          <w:p w14:paraId="0B9A6984"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0.5</w:t>
            </w:r>
          </w:p>
        </w:tc>
        <w:tc>
          <w:tcPr>
            <w:tcW w:w="454" w:type="dxa"/>
            <w:tcBorders>
              <w:top w:val="nil"/>
              <w:left w:val="nil"/>
              <w:bottom w:val="single" w:sz="4" w:space="0" w:color="auto"/>
              <w:right w:val="single" w:sz="4" w:space="0" w:color="auto"/>
            </w:tcBorders>
            <w:shd w:val="clear" w:color="auto" w:fill="auto"/>
            <w:vAlign w:val="center"/>
            <w:hideMark/>
          </w:tcPr>
          <w:p w14:paraId="3DCEA66C"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0.3</w:t>
            </w:r>
          </w:p>
        </w:tc>
        <w:tc>
          <w:tcPr>
            <w:tcW w:w="454" w:type="dxa"/>
            <w:tcBorders>
              <w:top w:val="nil"/>
              <w:left w:val="nil"/>
              <w:bottom w:val="single" w:sz="4" w:space="0" w:color="auto"/>
              <w:right w:val="single" w:sz="4" w:space="0" w:color="auto"/>
            </w:tcBorders>
            <w:shd w:val="clear" w:color="auto" w:fill="auto"/>
            <w:noWrap/>
            <w:vAlign w:val="center"/>
            <w:hideMark/>
          </w:tcPr>
          <w:p w14:paraId="3BD3634A"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0.4</w:t>
            </w:r>
          </w:p>
        </w:tc>
        <w:tc>
          <w:tcPr>
            <w:tcW w:w="503" w:type="dxa"/>
            <w:tcBorders>
              <w:top w:val="nil"/>
              <w:left w:val="nil"/>
              <w:bottom w:val="single" w:sz="4" w:space="0" w:color="auto"/>
              <w:right w:val="single" w:sz="4" w:space="0" w:color="auto"/>
            </w:tcBorders>
            <w:shd w:val="clear" w:color="auto" w:fill="auto"/>
            <w:noWrap/>
            <w:vAlign w:val="center"/>
            <w:hideMark/>
          </w:tcPr>
          <w:p w14:paraId="3794D07F"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0.5</w:t>
            </w:r>
          </w:p>
        </w:tc>
        <w:tc>
          <w:tcPr>
            <w:tcW w:w="454" w:type="dxa"/>
            <w:tcBorders>
              <w:top w:val="nil"/>
              <w:left w:val="nil"/>
              <w:bottom w:val="single" w:sz="4" w:space="0" w:color="auto"/>
              <w:right w:val="single" w:sz="4" w:space="0" w:color="auto"/>
            </w:tcBorders>
            <w:shd w:val="clear" w:color="auto" w:fill="auto"/>
            <w:noWrap/>
            <w:vAlign w:val="center"/>
            <w:hideMark/>
          </w:tcPr>
          <w:p w14:paraId="630F5DF8"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0.5</w:t>
            </w:r>
          </w:p>
        </w:tc>
        <w:tc>
          <w:tcPr>
            <w:tcW w:w="552" w:type="dxa"/>
            <w:tcBorders>
              <w:top w:val="nil"/>
              <w:left w:val="nil"/>
              <w:bottom w:val="single" w:sz="4" w:space="0" w:color="auto"/>
              <w:right w:val="single" w:sz="4" w:space="0" w:color="auto"/>
            </w:tcBorders>
            <w:shd w:val="clear" w:color="auto" w:fill="auto"/>
            <w:noWrap/>
            <w:vAlign w:val="center"/>
            <w:hideMark/>
          </w:tcPr>
          <w:p w14:paraId="5F94D805"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0.3</w:t>
            </w:r>
          </w:p>
        </w:tc>
        <w:tc>
          <w:tcPr>
            <w:tcW w:w="454" w:type="dxa"/>
            <w:tcBorders>
              <w:top w:val="nil"/>
              <w:left w:val="nil"/>
              <w:bottom w:val="single" w:sz="4" w:space="0" w:color="auto"/>
              <w:right w:val="single" w:sz="4" w:space="0" w:color="auto"/>
            </w:tcBorders>
            <w:shd w:val="clear" w:color="auto" w:fill="auto"/>
            <w:noWrap/>
            <w:vAlign w:val="center"/>
            <w:hideMark/>
          </w:tcPr>
          <w:p w14:paraId="6C302B5A"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0.5</w:t>
            </w:r>
          </w:p>
        </w:tc>
        <w:tc>
          <w:tcPr>
            <w:tcW w:w="454" w:type="dxa"/>
            <w:tcBorders>
              <w:top w:val="nil"/>
              <w:left w:val="nil"/>
              <w:bottom w:val="single" w:sz="4" w:space="0" w:color="auto"/>
              <w:right w:val="single" w:sz="4" w:space="0" w:color="auto"/>
            </w:tcBorders>
            <w:shd w:val="clear" w:color="auto" w:fill="auto"/>
            <w:noWrap/>
            <w:vAlign w:val="center"/>
            <w:hideMark/>
          </w:tcPr>
          <w:p w14:paraId="0EFC1F59"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0.7</w:t>
            </w:r>
          </w:p>
        </w:tc>
        <w:tc>
          <w:tcPr>
            <w:tcW w:w="503" w:type="dxa"/>
            <w:tcBorders>
              <w:top w:val="nil"/>
              <w:left w:val="nil"/>
              <w:bottom w:val="single" w:sz="4" w:space="0" w:color="auto"/>
              <w:right w:val="single" w:sz="4" w:space="0" w:color="auto"/>
            </w:tcBorders>
            <w:shd w:val="clear" w:color="auto" w:fill="auto"/>
            <w:noWrap/>
            <w:vAlign w:val="center"/>
            <w:hideMark/>
          </w:tcPr>
          <w:p w14:paraId="794B5259"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0.1</w:t>
            </w:r>
          </w:p>
        </w:tc>
      </w:tr>
      <w:tr w:rsidR="00830601" w:rsidRPr="00471FEA" w14:paraId="1827D5C6" w14:textId="77777777" w:rsidTr="00830601">
        <w:trPr>
          <w:trHeight w:val="269"/>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63744A4F" w14:textId="77777777" w:rsidR="00830601" w:rsidRPr="0015702F" w:rsidRDefault="00830601" w:rsidP="00830601">
            <w:pPr>
              <w:ind w:firstLine="0"/>
              <w:rPr>
                <w:rFonts w:eastAsia="Times New Roman"/>
                <w:b/>
                <w:bCs/>
                <w:color w:val="000000"/>
                <w:sz w:val="16"/>
                <w:szCs w:val="16"/>
                <w:lang w:eastAsia="en-GB"/>
              </w:rPr>
            </w:pPr>
            <w:r w:rsidRPr="0015702F">
              <w:rPr>
                <w:rFonts w:eastAsia="Times New Roman"/>
                <w:b/>
                <w:bCs/>
                <w:color w:val="000000"/>
                <w:sz w:val="16"/>
                <w:szCs w:val="16"/>
                <w:lang w:eastAsia="en-GB"/>
              </w:rPr>
              <w:t>1</w:t>
            </w:r>
            <w:r w:rsidRPr="0015702F">
              <w:rPr>
                <w:rFonts w:eastAsia="Times New Roman"/>
                <w:b/>
                <w:bCs/>
                <w:color w:val="000000"/>
                <w:sz w:val="16"/>
                <w:szCs w:val="16"/>
                <w:vertAlign w:val="superscript"/>
                <w:lang w:eastAsia="en-GB"/>
              </w:rPr>
              <w:t>st</w:t>
            </w:r>
            <w:r w:rsidRPr="0015702F">
              <w:rPr>
                <w:rFonts w:eastAsia="Times New Roman"/>
                <w:b/>
                <w:bCs/>
                <w:color w:val="000000"/>
                <w:sz w:val="16"/>
                <w:szCs w:val="16"/>
                <w:lang w:eastAsia="en-GB"/>
              </w:rPr>
              <w:t xml:space="preserve"> Dense</w:t>
            </w:r>
          </w:p>
        </w:tc>
        <w:tc>
          <w:tcPr>
            <w:tcW w:w="454" w:type="dxa"/>
            <w:tcBorders>
              <w:top w:val="nil"/>
              <w:left w:val="nil"/>
              <w:bottom w:val="single" w:sz="4" w:space="0" w:color="auto"/>
              <w:right w:val="single" w:sz="4" w:space="0" w:color="auto"/>
            </w:tcBorders>
            <w:shd w:val="clear" w:color="auto" w:fill="auto"/>
            <w:noWrap/>
            <w:vAlign w:val="center"/>
            <w:hideMark/>
          </w:tcPr>
          <w:p w14:paraId="7F53A2A5"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80</w:t>
            </w:r>
          </w:p>
        </w:tc>
        <w:tc>
          <w:tcPr>
            <w:tcW w:w="454" w:type="dxa"/>
            <w:tcBorders>
              <w:top w:val="nil"/>
              <w:left w:val="nil"/>
              <w:bottom w:val="single" w:sz="4" w:space="0" w:color="auto"/>
              <w:right w:val="single" w:sz="4" w:space="0" w:color="auto"/>
            </w:tcBorders>
            <w:shd w:val="clear" w:color="auto" w:fill="auto"/>
            <w:noWrap/>
            <w:vAlign w:val="center"/>
            <w:hideMark/>
          </w:tcPr>
          <w:p w14:paraId="46938E00"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80</w:t>
            </w:r>
          </w:p>
        </w:tc>
        <w:tc>
          <w:tcPr>
            <w:tcW w:w="454" w:type="dxa"/>
            <w:tcBorders>
              <w:top w:val="nil"/>
              <w:left w:val="nil"/>
              <w:bottom w:val="single" w:sz="4" w:space="0" w:color="auto"/>
              <w:right w:val="single" w:sz="4" w:space="0" w:color="auto"/>
            </w:tcBorders>
            <w:shd w:val="clear" w:color="auto" w:fill="auto"/>
            <w:noWrap/>
            <w:vAlign w:val="center"/>
            <w:hideMark/>
          </w:tcPr>
          <w:p w14:paraId="25BB6BCB"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80</w:t>
            </w:r>
          </w:p>
        </w:tc>
        <w:tc>
          <w:tcPr>
            <w:tcW w:w="454" w:type="dxa"/>
            <w:tcBorders>
              <w:top w:val="nil"/>
              <w:left w:val="nil"/>
              <w:bottom w:val="single" w:sz="4" w:space="0" w:color="auto"/>
              <w:right w:val="single" w:sz="4" w:space="0" w:color="auto"/>
            </w:tcBorders>
            <w:shd w:val="clear" w:color="auto" w:fill="auto"/>
            <w:noWrap/>
            <w:vAlign w:val="center"/>
            <w:hideMark/>
          </w:tcPr>
          <w:p w14:paraId="222323C3"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80</w:t>
            </w:r>
          </w:p>
        </w:tc>
        <w:tc>
          <w:tcPr>
            <w:tcW w:w="503" w:type="dxa"/>
            <w:tcBorders>
              <w:top w:val="nil"/>
              <w:left w:val="nil"/>
              <w:bottom w:val="single" w:sz="4" w:space="0" w:color="auto"/>
              <w:right w:val="single" w:sz="4" w:space="0" w:color="auto"/>
            </w:tcBorders>
            <w:shd w:val="clear" w:color="auto" w:fill="auto"/>
            <w:noWrap/>
            <w:vAlign w:val="center"/>
            <w:hideMark/>
          </w:tcPr>
          <w:p w14:paraId="391FC196"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80</w:t>
            </w:r>
          </w:p>
        </w:tc>
        <w:tc>
          <w:tcPr>
            <w:tcW w:w="454" w:type="dxa"/>
            <w:tcBorders>
              <w:top w:val="nil"/>
              <w:left w:val="nil"/>
              <w:bottom w:val="single" w:sz="4" w:space="0" w:color="auto"/>
              <w:right w:val="single" w:sz="4" w:space="0" w:color="auto"/>
            </w:tcBorders>
            <w:shd w:val="clear" w:color="auto" w:fill="auto"/>
            <w:noWrap/>
            <w:vAlign w:val="center"/>
            <w:hideMark/>
          </w:tcPr>
          <w:p w14:paraId="125277DA"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80</w:t>
            </w:r>
          </w:p>
        </w:tc>
        <w:tc>
          <w:tcPr>
            <w:tcW w:w="552" w:type="dxa"/>
            <w:tcBorders>
              <w:top w:val="nil"/>
              <w:left w:val="nil"/>
              <w:bottom w:val="single" w:sz="4" w:space="0" w:color="auto"/>
              <w:right w:val="single" w:sz="4" w:space="0" w:color="auto"/>
            </w:tcBorders>
            <w:shd w:val="clear" w:color="auto" w:fill="auto"/>
            <w:noWrap/>
            <w:vAlign w:val="center"/>
            <w:hideMark/>
          </w:tcPr>
          <w:p w14:paraId="00CCB04E"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80</w:t>
            </w:r>
          </w:p>
        </w:tc>
        <w:tc>
          <w:tcPr>
            <w:tcW w:w="454" w:type="dxa"/>
            <w:tcBorders>
              <w:top w:val="nil"/>
              <w:left w:val="nil"/>
              <w:bottom w:val="single" w:sz="4" w:space="0" w:color="auto"/>
              <w:right w:val="single" w:sz="4" w:space="0" w:color="auto"/>
            </w:tcBorders>
            <w:shd w:val="clear" w:color="auto" w:fill="auto"/>
            <w:noWrap/>
            <w:vAlign w:val="center"/>
            <w:hideMark/>
          </w:tcPr>
          <w:p w14:paraId="4794461A"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80</w:t>
            </w:r>
          </w:p>
        </w:tc>
        <w:tc>
          <w:tcPr>
            <w:tcW w:w="454" w:type="dxa"/>
            <w:tcBorders>
              <w:top w:val="nil"/>
              <w:left w:val="nil"/>
              <w:bottom w:val="single" w:sz="4" w:space="0" w:color="auto"/>
              <w:right w:val="single" w:sz="4" w:space="0" w:color="auto"/>
            </w:tcBorders>
            <w:shd w:val="clear" w:color="auto" w:fill="auto"/>
            <w:noWrap/>
            <w:vAlign w:val="center"/>
            <w:hideMark/>
          </w:tcPr>
          <w:p w14:paraId="1E521BE8"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80</w:t>
            </w:r>
          </w:p>
        </w:tc>
        <w:tc>
          <w:tcPr>
            <w:tcW w:w="503" w:type="dxa"/>
            <w:tcBorders>
              <w:top w:val="nil"/>
              <w:left w:val="nil"/>
              <w:bottom w:val="single" w:sz="4" w:space="0" w:color="auto"/>
              <w:right w:val="single" w:sz="4" w:space="0" w:color="auto"/>
            </w:tcBorders>
            <w:shd w:val="clear" w:color="auto" w:fill="auto"/>
            <w:noWrap/>
            <w:vAlign w:val="center"/>
            <w:hideMark/>
          </w:tcPr>
          <w:p w14:paraId="4F0544A9"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80</w:t>
            </w:r>
          </w:p>
        </w:tc>
      </w:tr>
      <w:tr w:rsidR="00830601" w:rsidRPr="00471FEA" w14:paraId="36CC1198" w14:textId="77777777" w:rsidTr="00830601">
        <w:trPr>
          <w:trHeight w:val="286"/>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4B40C041" w14:textId="77777777" w:rsidR="00830601" w:rsidRPr="0015702F" w:rsidRDefault="00830601" w:rsidP="00830601">
            <w:pPr>
              <w:ind w:firstLine="0"/>
              <w:rPr>
                <w:rFonts w:eastAsia="Times New Roman"/>
                <w:b/>
                <w:bCs/>
                <w:color w:val="000000"/>
                <w:sz w:val="16"/>
                <w:szCs w:val="16"/>
                <w:lang w:eastAsia="en-GB"/>
              </w:rPr>
            </w:pPr>
            <w:r w:rsidRPr="0015702F">
              <w:rPr>
                <w:rFonts w:eastAsia="Times New Roman"/>
                <w:b/>
                <w:bCs/>
                <w:color w:val="000000"/>
                <w:sz w:val="16"/>
                <w:szCs w:val="16"/>
                <w:lang w:eastAsia="en-GB"/>
              </w:rPr>
              <w:t>2</w:t>
            </w:r>
            <w:r w:rsidRPr="0015702F">
              <w:rPr>
                <w:rFonts w:eastAsia="Times New Roman"/>
                <w:b/>
                <w:bCs/>
                <w:color w:val="000000"/>
                <w:sz w:val="16"/>
                <w:szCs w:val="16"/>
                <w:vertAlign w:val="superscript"/>
                <w:lang w:eastAsia="en-GB"/>
              </w:rPr>
              <w:t>nd</w:t>
            </w:r>
            <w:r w:rsidRPr="0015702F">
              <w:rPr>
                <w:rFonts w:eastAsia="Times New Roman"/>
                <w:b/>
                <w:bCs/>
                <w:color w:val="000000"/>
                <w:sz w:val="16"/>
                <w:szCs w:val="16"/>
                <w:lang w:eastAsia="en-GB"/>
              </w:rPr>
              <w:t xml:space="preserve"> Dense</w:t>
            </w:r>
          </w:p>
        </w:tc>
        <w:tc>
          <w:tcPr>
            <w:tcW w:w="454" w:type="dxa"/>
            <w:tcBorders>
              <w:top w:val="nil"/>
              <w:left w:val="nil"/>
              <w:bottom w:val="single" w:sz="4" w:space="0" w:color="auto"/>
              <w:right w:val="single" w:sz="4" w:space="0" w:color="auto"/>
            </w:tcBorders>
            <w:shd w:val="clear" w:color="auto" w:fill="auto"/>
            <w:noWrap/>
            <w:vAlign w:val="center"/>
            <w:hideMark/>
          </w:tcPr>
          <w:p w14:paraId="0E1C67B7"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6</w:t>
            </w:r>
          </w:p>
        </w:tc>
        <w:tc>
          <w:tcPr>
            <w:tcW w:w="454" w:type="dxa"/>
            <w:tcBorders>
              <w:top w:val="nil"/>
              <w:left w:val="nil"/>
              <w:bottom w:val="single" w:sz="4" w:space="0" w:color="auto"/>
              <w:right w:val="single" w:sz="4" w:space="0" w:color="auto"/>
            </w:tcBorders>
            <w:shd w:val="clear" w:color="auto" w:fill="auto"/>
            <w:noWrap/>
            <w:vAlign w:val="center"/>
            <w:hideMark/>
          </w:tcPr>
          <w:p w14:paraId="72C392BF"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6</w:t>
            </w:r>
          </w:p>
        </w:tc>
        <w:tc>
          <w:tcPr>
            <w:tcW w:w="454" w:type="dxa"/>
            <w:tcBorders>
              <w:top w:val="nil"/>
              <w:left w:val="nil"/>
              <w:bottom w:val="single" w:sz="4" w:space="0" w:color="auto"/>
              <w:right w:val="single" w:sz="4" w:space="0" w:color="auto"/>
            </w:tcBorders>
            <w:shd w:val="clear" w:color="auto" w:fill="auto"/>
            <w:vAlign w:val="center"/>
            <w:hideMark/>
          </w:tcPr>
          <w:p w14:paraId="53E19D3A"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6</w:t>
            </w:r>
          </w:p>
        </w:tc>
        <w:tc>
          <w:tcPr>
            <w:tcW w:w="454" w:type="dxa"/>
            <w:tcBorders>
              <w:top w:val="nil"/>
              <w:left w:val="nil"/>
              <w:bottom w:val="single" w:sz="4" w:space="0" w:color="auto"/>
              <w:right w:val="single" w:sz="4" w:space="0" w:color="auto"/>
            </w:tcBorders>
            <w:shd w:val="clear" w:color="auto" w:fill="auto"/>
            <w:noWrap/>
            <w:vAlign w:val="center"/>
            <w:hideMark/>
          </w:tcPr>
          <w:p w14:paraId="11598D05"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6</w:t>
            </w:r>
          </w:p>
        </w:tc>
        <w:tc>
          <w:tcPr>
            <w:tcW w:w="503" w:type="dxa"/>
            <w:tcBorders>
              <w:top w:val="nil"/>
              <w:left w:val="nil"/>
              <w:bottom w:val="single" w:sz="4" w:space="0" w:color="auto"/>
              <w:right w:val="single" w:sz="4" w:space="0" w:color="auto"/>
            </w:tcBorders>
            <w:shd w:val="clear" w:color="auto" w:fill="auto"/>
            <w:noWrap/>
            <w:vAlign w:val="center"/>
            <w:hideMark/>
          </w:tcPr>
          <w:p w14:paraId="3383AF37"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6</w:t>
            </w:r>
          </w:p>
        </w:tc>
        <w:tc>
          <w:tcPr>
            <w:tcW w:w="454" w:type="dxa"/>
            <w:tcBorders>
              <w:top w:val="nil"/>
              <w:left w:val="nil"/>
              <w:bottom w:val="single" w:sz="4" w:space="0" w:color="auto"/>
              <w:right w:val="single" w:sz="4" w:space="0" w:color="auto"/>
            </w:tcBorders>
            <w:shd w:val="clear" w:color="auto" w:fill="auto"/>
            <w:vAlign w:val="center"/>
            <w:hideMark/>
          </w:tcPr>
          <w:p w14:paraId="5DE5A5DF"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6</w:t>
            </w:r>
          </w:p>
        </w:tc>
        <w:tc>
          <w:tcPr>
            <w:tcW w:w="552" w:type="dxa"/>
            <w:tcBorders>
              <w:top w:val="nil"/>
              <w:left w:val="nil"/>
              <w:bottom w:val="single" w:sz="4" w:space="0" w:color="auto"/>
              <w:right w:val="single" w:sz="4" w:space="0" w:color="auto"/>
            </w:tcBorders>
            <w:shd w:val="clear" w:color="auto" w:fill="auto"/>
            <w:noWrap/>
            <w:vAlign w:val="center"/>
            <w:hideMark/>
          </w:tcPr>
          <w:p w14:paraId="4E19547F"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6</w:t>
            </w:r>
          </w:p>
        </w:tc>
        <w:tc>
          <w:tcPr>
            <w:tcW w:w="454" w:type="dxa"/>
            <w:tcBorders>
              <w:top w:val="nil"/>
              <w:left w:val="nil"/>
              <w:bottom w:val="single" w:sz="4" w:space="0" w:color="auto"/>
              <w:right w:val="single" w:sz="4" w:space="0" w:color="auto"/>
            </w:tcBorders>
            <w:shd w:val="clear" w:color="auto" w:fill="auto"/>
            <w:noWrap/>
            <w:vAlign w:val="center"/>
            <w:hideMark/>
          </w:tcPr>
          <w:p w14:paraId="3CCB68F9"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6</w:t>
            </w:r>
          </w:p>
        </w:tc>
        <w:tc>
          <w:tcPr>
            <w:tcW w:w="454" w:type="dxa"/>
            <w:tcBorders>
              <w:top w:val="nil"/>
              <w:left w:val="nil"/>
              <w:bottom w:val="single" w:sz="4" w:space="0" w:color="auto"/>
              <w:right w:val="single" w:sz="4" w:space="0" w:color="auto"/>
            </w:tcBorders>
            <w:shd w:val="clear" w:color="auto" w:fill="auto"/>
            <w:noWrap/>
            <w:vAlign w:val="center"/>
            <w:hideMark/>
          </w:tcPr>
          <w:p w14:paraId="6286F451"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6</w:t>
            </w:r>
          </w:p>
        </w:tc>
        <w:tc>
          <w:tcPr>
            <w:tcW w:w="503" w:type="dxa"/>
            <w:tcBorders>
              <w:top w:val="nil"/>
              <w:left w:val="nil"/>
              <w:bottom w:val="single" w:sz="4" w:space="0" w:color="auto"/>
              <w:right w:val="single" w:sz="4" w:space="0" w:color="auto"/>
            </w:tcBorders>
            <w:shd w:val="clear" w:color="auto" w:fill="auto"/>
            <w:noWrap/>
            <w:vAlign w:val="center"/>
            <w:hideMark/>
          </w:tcPr>
          <w:p w14:paraId="6E57BBC9"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6</w:t>
            </w:r>
          </w:p>
        </w:tc>
      </w:tr>
      <w:tr w:rsidR="00830601" w:rsidRPr="00471FEA" w14:paraId="20786E2D" w14:textId="77777777" w:rsidTr="00830601">
        <w:trPr>
          <w:trHeight w:val="286"/>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4DCBCC8F" w14:textId="77777777" w:rsidR="00830601" w:rsidRPr="0015702F" w:rsidRDefault="00830601" w:rsidP="00830601">
            <w:pPr>
              <w:ind w:firstLine="0"/>
              <w:rPr>
                <w:rFonts w:eastAsia="Times New Roman"/>
                <w:b/>
                <w:bCs/>
                <w:color w:val="000000"/>
                <w:sz w:val="16"/>
                <w:szCs w:val="16"/>
                <w:lang w:eastAsia="en-GB"/>
              </w:rPr>
            </w:pPr>
            <w:r w:rsidRPr="0015702F">
              <w:rPr>
                <w:rFonts w:eastAsia="Times New Roman"/>
                <w:b/>
                <w:bCs/>
                <w:color w:val="000000"/>
                <w:sz w:val="16"/>
                <w:szCs w:val="16"/>
                <w:lang w:eastAsia="en-GB"/>
              </w:rPr>
              <w:t>Epochs</w:t>
            </w:r>
          </w:p>
        </w:tc>
        <w:tc>
          <w:tcPr>
            <w:tcW w:w="454" w:type="dxa"/>
            <w:tcBorders>
              <w:top w:val="nil"/>
              <w:left w:val="nil"/>
              <w:bottom w:val="single" w:sz="4" w:space="0" w:color="auto"/>
              <w:right w:val="single" w:sz="4" w:space="0" w:color="auto"/>
            </w:tcBorders>
            <w:shd w:val="clear" w:color="auto" w:fill="auto"/>
            <w:noWrap/>
            <w:vAlign w:val="center"/>
            <w:hideMark/>
          </w:tcPr>
          <w:p w14:paraId="1E7369B6"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30</w:t>
            </w:r>
          </w:p>
        </w:tc>
        <w:tc>
          <w:tcPr>
            <w:tcW w:w="454" w:type="dxa"/>
            <w:tcBorders>
              <w:top w:val="nil"/>
              <w:left w:val="nil"/>
              <w:bottom w:val="single" w:sz="4" w:space="0" w:color="auto"/>
              <w:right w:val="single" w:sz="4" w:space="0" w:color="auto"/>
            </w:tcBorders>
            <w:shd w:val="clear" w:color="auto" w:fill="auto"/>
            <w:noWrap/>
            <w:vAlign w:val="center"/>
            <w:hideMark/>
          </w:tcPr>
          <w:p w14:paraId="4CAB23D6"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25</w:t>
            </w:r>
          </w:p>
        </w:tc>
        <w:tc>
          <w:tcPr>
            <w:tcW w:w="454" w:type="dxa"/>
            <w:tcBorders>
              <w:top w:val="nil"/>
              <w:left w:val="nil"/>
              <w:bottom w:val="single" w:sz="4" w:space="0" w:color="auto"/>
              <w:right w:val="single" w:sz="4" w:space="0" w:color="auto"/>
            </w:tcBorders>
            <w:shd w:val="clear" w:color="auto" w:fill="auto"/>
            <w:vAlign w:val="center"/>
            <w:hideMark/>
          </w:tcPr>
          <w:p w14:paraId="5C8AB5D6"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40</w:t>
            </w:r>
          </w:p>
        </w:tc>
        <w:tc>
          <w:tcPr>
            <w:tcW w:w="454" w:type="dxa"/>
            <w:tcBorders>
              <w:top w:val="nil"/>
              <w:left w:val="nil"/>
              <w:bottom w:val="single" w:sz="4" w:space="0" w:color="auto"/>
              <w:right w:val="single" w:sz="4" w:space="0" w:color="auto"/>
            </w:tcBorders>
            <w:shd w:val="clear" w:color="auto" w:fill="auto"/>
            <w:noWrap/>
            <w:vAlign w:val="center"/>
            <w:hideMark/>
          </w:tcPr>
          <w:p w14:paraId="506EBE90"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25</w:t>
            </w:r>
          </w:p>
        </w:tc>
        <w:tc>
          <w:tcPr>
            <w:tcW w:w="503" w:type="dxa"/>
            <w:tcBorders>
              <w:top w:val="nil"/>
              <w:left w:val="nil"/>
              <w:bottom w:val="single" w:sz="4" w:space="0" w:color="auto"/>
              <w:right w:val="single" w:sz="4" w:space="0" w:color="auto"/>
            </w:tcBorders>
            <w:shd w:val="clear" w:color="auto" w:fill="auto"/>
            <w:noWrap/>
            <w:vAlign w:val="center"/>
            <w:hideMark/>
          </w:tcPr>
          <w:p w14:paraId="439182C3"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30</w:t>
            </w:r>
          </w:p>
        </w:tc>
        <w:tc>
          <w:tcPr>
            <w:tcW w:w="454" w:type="dxa"/>
            <w:tcBorders>
              <w:top w:val="nil"/>
              <w:left w:val="nil"/>
              <w:bottom w:val="single" w:sz="4" w:space="0" w:color="auto"/>
              <w:right w:val="single" w:sz="4" w:space="0" w:color="auto"/>
            </w:tcBorders>
            <w:shd w:val="clear" w:color="auto" w:fill="auto"/>
            <w:vAlign w:val="center"/>
            <w:hideMark/>
          </w:tcPr>
          <w:p w14:paraId="4052549F"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30</w:t>
            </w:r>
          </w:p>
        </w:tc>
        <w:tc>
          <w:tcPr>
            <w:tcW w:w="552" w:type="dxa"/>
            <w:tcBorders>
              <w:top w:val="nil"/>
              <w:left w:val="nil"/>
              <w:bottom w:val="single" w:sz="4" w:space="0" w:color="auto"/>
              <w:right w:val="single" w:sz="4" w:space="0" w:color="auto"/>
            </w:tcBorders>
            <w:shd w:val="clear" w:color="auto" w:fill="auto"/>
            <w:noWrap/>
            <w:vAlign w:val="center"/>
            <w:hideMark/>
          </w:tcPr>
          <w:p w14:paraId="3185332D"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50</w:t>
            </w:r>
          </w:p>
        </w:tc>
        <w:tc>
          <w:tcPr>
            <w:tcW w:w="454" w:type="dxa"/>
            <w:tcBorders>
              <w:top w:val="nil"/>
              <w:left w:val="nil"/>
              <w:bottom w:val="single" w:sz="4" w:space="0" w:color="auto"/>
              <w:right w:val="single" w:sz="4" w:space="0" w:color="auto"/>
            </w:tcBorders>
            <w:shd w:val="clear" w:color="auto" w:fill="auto"/>
            <w:noWrap/>
            <w:vAlign w:val="center"/>
            <w:hideMark/>
          </w:tcPr>
          <w:p w14:paraId="5E090FE6"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30</w:t>
            </w:r>
          </w:p>
        </w:tc>
        <w:tc>
          <w:tcPr>
            <w:tcW w:w="454" w:type="dxa"/>
            <w:tcBorders>
              <w:top w:val="nil"/>
              <w:left w:val="nil"/>
              <w:bottom w:val="single" w:sz="4" w:space="0" w:color="auto"/>
              <w:right w:val="single" w:sz="4" w:space="0" w:color="auto"/>
            </w:tcBorders>
            <w:shd w:val="clear" w:color="auto" w:fill="auto"/>
            <w:noWrap/>
            <w:vAlign w:val="center"/>
            <w:hideMark/>
          </w:tcPr>
          <w:p w14:paraId="1CB3E07F"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30</w:t>
            </w:r>
          </w:p>
        </w:tc>
        <w:tc>
          <w:tcPr>
            <w:tcW w:w="503" w:type="dxa"/>
            <w:tcBorders>
              <w:top w:val="nil"/>
              <w:left w:val="nil"/>
              <w:bottom w:val="single" w:sz="4" w:space="0" w:color="auto"/>
              <w:right w:val="single" w:sz="4" w:space="0" w:color="auto"/>
            </w:tcBorders>
            <w:shd w:val="clear" w:color="auto" w:fill="auto"/>
            <w:noWrap/>
            <w:vAlign w:val="center"/>
            <w:hideMark/>
          </w:tcPr>
          <w:p w14:paraId="3BB817DE"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30</w:t>
            </w:r>
          </w:p>
        </w:tc>
      </w:tr>
      <w:tr w:rsidR="00830601" w:rsidRPr="00471FEA" w14:paraId="34F642A8" w14:textId="77777777" w:rsidTr="00830601">
        <w:trPr>
          <w:trHeight w:val="286"/>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4727759C" w14:textId="77777777" w:rsidR="00830601" w:rsidRPr="0015702F" w:rsidRDefault="00830601" w:rsidP="00830601">
            <w:pPr>
              <w:ind w:firstLine="0"/>
              <w:rPr>
                <w:rFonts w:eastAsia="Times New Roman"/>
                <w:b/>
                <w:bCs/>
                <w:color w:val="000000"/>
                <w:sz w:val="16"/>
                <w:szCs w:val="16"/>
                <w:lang w:eastAsia="en-GB"/>
              </w:rPr>
            </w:pPr>
            <w:r w:rsidRPr="0015702F">
              <w:rPr>
                <w:rFonts w:eastAsia="Times New Roman"/>
                <w:b/>
                <w:bCs/>
                <w:color w:val="000000"/>
                <w:sz w:val="16"/>
                <w:szCs w:val="16"/>
                <w:lang w:eastAsia="en-GB"/>
              </w:rPr>
              <w:t>Learning rate</w:t>
            </w:r>
          </w:p>
        </w:tc>
        <w:tc>
          <w:tcPr>
            <w:tcW w:w="454" w:type="dxa"/>
            <w:tcBorders>
              <w:top w:val="nil"/>
              <w:left w:val="nil"/>
              <w:bottom w:val="single" w:sz="4" w:space="0" w:color="auto"/>
              <w:right w:val="single" w:sz="4" w:space="0" w:color="auto"/>
            </w:tcBorders>
            <w:shd w:val="clear" w:color="auto" w:fill="auto"/>
            <w:noWrap/>
            <w:vAlign w:val="center"/>
            <w:hideMark/>
          </w:tcPr>
          <w:p w14:paraId="4FD7C387"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0.004</w:t>
            </w:r>
          </w:p>
        </w:tc>
        <w:tc>
          <w:tcPr>
            <w:tcW w:w="454" w:type="dxa"/>
            <w:tcBorders>
              <w:top w:val="nil"/>
              <w:left w:val="nil"/>
              <w:bottom w:val="single" w:sz="4" w:space="0" w:color="auto"/>
              <w:right w:val="single" w:sz="4" w:space="0" w:color="auto"/>
            </w:tcBorders>
            <w:shd w:val="clear" w:color="auto" w:fill="auto"/>
            <w:noWrap/>
            <w:vAlign w:val="center"/>
            <w:hideMark/>
          </w:tcPr>
          <w:p w14:paraId="2374F46D"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0.001</w:t>
            </w:r>
          </w:p>
        </w:tc>
        <w:tc>
          <w:tcPr>
            <w:tcW w:w="454" w:type="dxa"/>
            <w:tcBorders>
              <w:top w:val="nil"/>
              <w:left w:val="nil"/>
              <w:bottom w:val="single" w:sz="4" w:space="0" w:color="auto"/>
              <w:right w:val="single" w:sz="4" w:space="0" w:color="auto"/>
            </w:tcBorders>
            <w:shd w:val="clear" w:color="auto" w:fill="auto"/>
            <w:vAlign w:val="center"/>
            <w:hideMark/>
          </w:tcPr>
          <w:p w14:paraId="58D1C007"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0.001</w:t>
            </w:r>
          </w:p>
        </w:tc>
        <w:tc>
          <w:tcPr>
            <w:tcW w:w="454" w:type="dxa"/>
            <w:tcBorders>
              <w:top w:val="nil"/>
              <w:left w:val="nil"/>
              <w:bottom w:val="single" w:sz="4" w:space="0" w:color="auto"/>
              <w:right w:val="single" w:sz="4" w:space="0" w:color="auto"/>
            </w:tcBorders>
            <w:shd w:val="clear" w:color="auto" w:fill="auto"/>
            <w:noWrap/>
            <w:vAlign w:val="center"/>
            <w:hideMark/>
          </w:tcPr>
          <w:p w14:paraId="01C0C2DC"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0.005</w:t>
            </w:r>
          </w:p>
        </w:tc>
        <w:tc>
          <w:tcPr>
            <w:tcW w:w="503" w:type="dxa"/>
            <w:tcBorders>
              <w:top w:val="nil"/>
              <w:left w:val="nil"/>
              <w:bottom w:val="single" w:sz="4" w:space="0" w:color="auto"/>
              <w:right w:val="single" w:sz="4" w:space="0" w:color="auto"/>
            </w:tcBorders>
            <w:shd w:val="clear" w:color="auto" w:fill="auto"/>
            <w:noWrap/>
            <w:vAlign w:val="center"/>
            <w:hideMark/>
          </w:tcPr>
          <w:p w14:paraId="5B001E21"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0.004</w:t>
            </w:r>
          </w:p>
        </w:tc>
        <w:tc>
          <w:tcPr>
            <w:tcW w:w="454" w:type="dxa"/>
            <w:tcBorders>
              <w:top w:val="nil"/>
              <w:left w:val="nil"/>
              <w:bottom w:val="single" w:sz="4" w:space="0" w:color="auto"/>
              <w:right w:val="single" w:sz="4" w:space="0" w:color="auto"/>
            </w:tcBorders>
            <w:shd w:val="clear" w:color="auto" w:fill="auto"/>
            <w:noWrap/>
            <w:vAlign w:val="center"/>
            <w:hideMark/>
          </w:tcPr>
          <w:p w14:paraId="2E90B846"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0.001</w:t>
            </w:r>
          </w:p>
        </w:tc>
        <w:tc>
          <w:tcPr>
            <w:tcW w:w="552" w:type="dxa"/>
            <w:tcBorders>
              <w:top w:val="nil"/>
              <w:left w:val="nil"/>
              <w:bottom w:val="single" w:sz="4" w:space="0" w:color="auto"/>
              <w:right w:val="single" w:sz="4" w:space="0" w:color="auto"/>
            </w:tcBorders>
            <w:shd w:val="clear" w:color="auto" w:fill="auto"/>
            <w:noWrap/>
            <w:vAlign w:val="center"/>
            <w:hideMark/>
          </w:tcPr>
          <w:p w14:paraId="00FA2F93"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0.003</w:t>
            </w:r>
          </w:p>
        </w:tc>
        <w:tc>
          <w:tcPr>
            <w:tcW w:w="454" w:type="dxa"/>
            <w:tcBorders>
              <w:top w:val="nil"/>
              <w:left w:val="nil"/>
              <w:bottom w:val="single" w:sz="4" w:space="0" w:color="auto"/>
              <w:right w:val="single" w:sz="4" w:space="0" w:color="auto"/>
            </w:tcBorders>
            <w:shd w:val="clear" w:color="auto" w:fill="auto"/>
            <w:noWrap/>
            <w:vAlign w:val="center"/>
            <w:hideMark/>
          </w:tcPr>
          <w:p w14:paraId="18FFBB39"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0.001</w:t>
            </w:r>
          </w:p>
        </w:tc>
        <w:tc>
          <w:tcPr>
            <w:tcW w:w="454" w:type="dxa"/>
            <w:tcBorders>
              <w:top w:val="nil"/>
              <w:left w:val="nil"/>
              <w:bottom w:val="single" w:sz="4" w:space="0" w:color="auto"/>
              <w:right w:val="single" w:sz="4" w:space="0" w:color="auto"/>
            </w:tcBorders>
            <w:shd w:val="clear" w:color="auto" w:fill="auto"/>
            <w:noWrap/>
            <w:vAlign w:val="center"/>
            <w:hideMark/>
          </w:tcPr>
          <w:p w14:paraId="25BE429E"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0.001</w:t>
            </w:r>
          </w:p>
        </w:tc>
        <w:tc>
          <w:tcPr>
            <w:tcW w:w="503" w:type="dxa"/>
            <w:tcBorders>
              <w:top w:val="nil"/>
              <w:left w:val="nil"/>
              <w:bottom w:val="single" w:sz="4" w:space="0" w:color="auto"/>
              <w:right w:val="single" w:sz="4" w:space="0" w:color="auto"/>
            </w:tcBorders>
            <w:shd w:val="clear" w:color="auto" w:fill="auto"/>
            <w:noWrap/>
            <w:vAlign w:val="center"/>
            <w:hideMark/>
          </w:tcPr>
          <w:p w14:paraId="0F0E5C43"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0.001</w:t>
            </w:r>
          </w:p>
        </w:tc>
      </w:tr>
      <w:tr w:rsidR="00830601" w:rsidRPr="00471FEA" w14:paraId="1C4DA5A1" w14:textId="77777777" w:rsidTr="00830601">
        <w:trPr>
          <w:trHeight w:val="286"/>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6667EDB9" w14:textId="77777777" w:rsidR="00830601" w:rsidRPr="0015702F" w:rsidRDefault="00830601" w:rsidP="00830601">
            <w:pPr>
              <w:ind w:firstLine="0"/>
              <w:rPr>
                <w:rFonts w:eastAsia="Times New Roman"/>
                <w:b/>
                <w:bCs/>
                <w:color w:val="000000"/>
                <w:sz w:val="16"/>
                <w:szCs w:val="16"/>
                <w:lang w:eastAsia="en-GB"/>
              </w:rPr>
            </w:pPr>
            <w:r w:rsidRPr="0015702F">
              <w:rPr>
                <w:rFonts w:eastAsia="Times New Roman"/>
                <w:b/>
                <w:bCs/>
                <w:color w:val="000000"/>
                <w:sz w:val="16"/>
                <w:szCs w:val="16"/>
                <w:lang w:eastAsia="en-GB"/>
              </w:rPr>
              <w:t>Decay</w:t>
            </w:r>
          </w:p>
        </w:tc>
        <w:tc>
          <w:tcPr>
            <w:tcW w:w="454" w:type="dxa"/>
            <w:tcBorders>
              <w:top w:val="nil"/>
              <w:left w:val="nil"/>
              <w:bottom w:val="single" w:sz="4" w:space="0" w:color="auto"/>
              <w:right w:val="single" w:sz="4" w:space="0" w:color="auto"/>
            </w:tcBorders>
            <w:shd w:val="clear" w:color="auto" w:fill="auto"/>
            <w:noWrap/>
            <w:vAlign w:val="center"/>
            <w:hideMark/>
          </w:tcPr>
          <w:p w14:paraId="3C17CDBA"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0.001</w:t>
            </w:r>
          </w:p>
        </w:tc>
        <w:tc>
          <w:tcPr>
            <w:tcW w:w="454" w:type="dxa"/>
            <w:tcBorders>
              <w:top w:val="nil"/>
              <w:left w:val="nil"/>
              <w:bottom w:val="single" w:sz="4" w:space="0" w:color="auto"/>
              <w:right w:val="single" w:sz="4" w:space="0" w:color="auto"/>
            </w:tcBorders>
            <w:shd w:val="clear" w:color="auto" w:fill="auto"/>
            <w:noWrap/>
            <w:vAlign w:val="center"/>
            <w:hideMark/>
          </w:tcPr>
          <w:p w14:paraId="783C2FEF"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w:t>
            </w:r>
          </w:p>
        </w:tc>
        <w:tc>
          <w:tcPr>
            <w:tcW w:w="454" w:type="dxa"/>
            <w:tcBorders>
              <w:top w:val="nil"/>
              <w:left w:val="nil"/>
              <w:bottom w:val="single" w:sz="4" w:space="0" w:color="auto"/>
              <w:right w:val="single" w:sz="4" w:space="0" w:color="auto"/>
            </w:tcBorders>
            <w:shd w:val="clear" w:color="auto" w:fill="auto"/>
            <w:vAlign w:val="center"/>
            <w:hideMark/>
          </w:tcPr>
          <w:p w14:paraId="3807DC16"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w:t>
            </w:r>
          </w:p>
        </w:tc>
        <w:tc>
          <w:tcPr>
            <w:tcW w:w="454" w:type="dxa"/>
            <w:tcBorders>
              <w:top w:val="nil"/>
              <w:left w:val="nil"/>
              <w:bottom w:val="single" w:sz="4" w:space="0" w:color="auto"/>
              <w:right w:val="single" w:sz="4" w:space="0" w:color="auto"/>
            </w:tcBorders>
            <w:shd w:val="clear" w:color="auto" w:fill="auto"/>
            <w:noWrap/>
            <w:vAlign w:val="center"/>
            <w:hideMark/>
          </w:tcPr>
          <w:p w14:paraId="20930000"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0.001</w:t>
            </w:r>
          </w:p>
        </w:tc>
        <w:tc>
          <w:tcPr>
            <w:tcW w:w="503" w:type="dxa"/>
            <w:tcBorders>
              <w:top w:val="nil"/>
              <w:left w:val="nil"/>
              <w:bottom w:val="single" w:sz="4" w:space="0" w:color="auto"/>
              <w:right w:val="single" w:sz="4" w:space="0" w:color="auto"/>
            </w:tcBorders>
            <w:shd w:val="clear" w:color="auto" w:fill="auto"/>
            <w:noWrap/>
            <w:vAlign w:val="center"/>
            <w:hideMark/>
          </w:tcPr>
          <w:p w14:paraId="4273C8D5"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0.0001</w:t>
            </w:r>
          </w:p>
        </w:tc>
        <w:tc>
          <w:tcPr>
            <w:tcW w:w="454" w:type="dxa"/>
            <w:tcBorders>
              <w:top w:val="nil"/>
              <w:left w:val="nil"/>
              <w:bottom w:val="single" w:sz="4" w:space="0" w:color="auto"/>
              <w:right w:val="single" w:sz="4" w:space="0" w:color="auto"/>
            </w:tcBorders>
            <w:shd w:val="clear" w:color="auto" w:fill="auto"/>
            <w:vAlign w:val="center"/>
            <w:hideMark/>
          </w:tcPr>
          <w:p w14:paraId="6EEC5C22"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0.001</w:t>
            </w:r>
          </w:p>
        </w:tc>
        <w:tc>
          <w:tcPr>
            <w:tcW w:w="552" w:type="dxa"/>
            <w:tcBorders>
              <w:top w:val="nil"/>
              <w:left w:val="nil"/>
              <w:bottom w:val="single" w:sz="4" w:space="0" w:color="auto"/>
              <w:right w:val="single" w:sz="4" w:space="0" w:color="auto"/>
            </w:tcBorders>
            <w:shd w:val="clear" w:color="auto" w:fill="auto"/>
            <w:noWrap/>
            <w:vAlign w:val="center"/>
            <w:hideMark/>
          </w:tcPr>
          <w:p w14:paraId="7C976C80"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0.00005</w:t>
            </w:r>
          </w:p>
        </w:tc>
        <w:tc>
          <w:tcPr>
            <w:tcW w:w="454" w:type="dxa"/>
            <w:tcBorders>
              <w:top w:val="nil"/>
              <w:left w:val="nil"/>
              <w:bottom w:val="single" w:sz="4" w:space="0" w:color="auto"/>
              <w:right w:val="single" w:sz="4" w:space="0" w:color="auto"/>
            </w:tcBorders>
            <w:shd w:val="clear" w:color="auto" w:fill="auto"/>
            <w:noWrap/>
            <w:vAlign w:val="center"/>
            <w:hideMark/>
          </w:tcPr>
          <w:p w14:paraId="582A56EC"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w:t>
            </w:r>
          </w:p>
        </w:tc>
        <w:tc>
          <w:tcPr>
            <w:tcW w:w="454" w:type="dxa"/>
            <w:tcBorders>
              <w:top w:val="nil"/>
              <w:left w:val="nil"/>
              <w:bottom w:val="single" w:sz="4" w:space="0" w:color="auto"/>
              <w:right w:val="single" w:sz="4" w:space="0" w:color="auto"/>
            </w:tcBorders>
            <w:shd w:val="clear" w:color="auto" w:fill="auto"/>
            <w:noWrap/>
            <w:vAlign w:val="center"/>
            <w:hideMark/>
          </w:tcPr>
          <w:p w14:paraId="6B556F47"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w:t>
            </w:r>
          </w:p>
        </w:tc>
        <w:tc>
          <w:tcPr>
            <w:tcW w:w="503" w:type="dxa"/>
            <w:tcBorders>
              <w:top w:val="nil"/>
              <w:left w:val="nil"/>
              <w:bottom w:val="single" w:sz="4" w:space="0" w:color="auto"/>
              <w:right w:val="single" w:sz="4" w:space="0" w:color="auto"/>
            </w:tcBorders>
            <w:shd w:val="clear" w:color="auto" w:fill="auto"/>
            <w:noWrap/>
            <w:vAlign w:val="center"/>
            <w:hideMark/>
          </w:tcPr>
          <w:p w14:paraId="479AE4F0"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0.0001</w:t>
            </w:r>
          </w:p>
        </w:tc>
      </w:tr>
      <w:tr w:rsidR="00830601" w:rsidRPr="00471FEA" w14:paraId="15506F28" w14:textId="77777777" w:rsidTr="00830601">
        <w:trPr>
          <w:trHeight w:val="286"/>
        </w:trPr>
        <w:tc>
          <w:tcPr>
            <w:tcW w:w="632" w:type="dxa"/>
            <w:tcBorders>
              <w:top w:val="nil"/>
              <w:left w:val="single" w:sz="4" w:space="0" w:color="auto"/>
              <w:bottom w:val="single" w:sz="4" w:space="0" w:color="auto"/>
              <w:right w:val="single" w:sz="4" w:space="0" w:color="auto"/>
            </w:tcBorders>
            <w:shd w:val="clear" w:color="auto" w:fill="auto"/>
            <w:noWrap/>
            <w:vAlign w:val="center"/>
            <w:hideMark/>
          </w:tcPr>
          <w:p w14:paraId="69D7CE2E" w14:textId="77777777" w:rsidR="00830601" w:rsidRPr="0015702F" w:rsidRDefault="00830601" w:rsidP="00830601">
            <w:pPr>
              <w:ind w:firstLine="0"/>
              <w:rPr>
                <w:rFonts w:eastAsia="Times New Roman"/>
                <w:b/>
                <w:bCs/>
                <w:color w:val="000000"/>
                <w:sz w:val="16"/>
                <w:szCs w:val="16"/>
                <w:lang w:eastAsia="en-GB"/>
              </w:rPr>
            </w:pPr>
            <w:r w:rsidRPr="0015702F">
              <w:rPr>
                <w:rFonts w:eastAsia="Times New Roman"/>
                <w:b/>
                <w:bCs/>
                <w:color w:val="000000"/>
                <w:sz w:val="16"/>
                <w:szCs w:val="16"/>
                <w:lang w:eastAsia="en-GB"/>
              </w:rPr>
              <w:t>Batch size</w:t>
            </w:r>
          </w:p>
        </w:tc>
        <w:tc>
          <w:tcPr>
            <w:tcW w:w="454" w:type="dxa"/>
            <w:tcBorders>
              <w:top w:val="nil"/>
              <w:left w:val="nil"/>
              <w:bottom w:val="single" w:sz="4" w:space="0" w:color="auto"/>
              <w:right w:val="single" w:sz="4" w:space="0" w:color="auto"/>
            </w:tcBorders>
            <w:shd w:val="clear" w:color="auto" w:fill="auto"/>
            <w:noWrap/>
            <w:vAlign w:val="center"/>
            <w:hideMark/>
          </w:tcPr>
          <w:p w14:paraId="170D9980"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40</w:t>
            </w:r>
          </w:p>
        </w:tc>
        <w:tc>
          <w:tcPr>
            <w:tcW w:w="454" w:type="dxa"/>
            <w:tcBorders>
              <w:top w:val="nil"/>
              <w:left w:val="nil"/>
              <w:bottom w:val="single" w:sz="4" w:space="0" w:color="auto"/>
              <w:right w:val="single" w:sz="4" w:space="0" w:color="auto"/>
            </w:tcBorders>
            <w:shd w:val="clear" w:color="auto" w:fill="auto"/>
            <w:noWrap/>
            <w:vAlign w:val="center"/>
            <w:hideMark/>
          </w:tcPr>
          <w:p w14:paraId="7FC66E5B"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200</w:t>
            </w:r>
          </w:p>
        </w:tc>
        <w:tc>
          <w:tcPr>
            <w:tcW w:w="454" w:type="dxa"/>
            <w:tcBorders>
              <w:top w:val="nil"/>
              <w:left w:val="nil"/>
              <w:bottom w:val="single" w:sz="4" w:space="0" w:color="auto"/>
              <w:right w:val="single" w:sz="4" w:space="0" w:color="auto"/>
            </w:tcBorders>
            <w:shd w:val="clear" w:color="auto" w:fill="auto"/>
            <w:vAlign w:val="center"/>
            <w:hideMark/>
          </w:tcPr>
          <w:p w14:paraId="7A84955D"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50</w:t>
            </w:r>
          </w:p>
        </w:tc>
        <w:tc>
          <w:tcPr>
            <w:tcW w:w="454" w:type="dxa"/>
            <w:tcBorders>
              <w:top w:val="nil"/>
              <w:left w:val="nil"/>
              <w:bottom w:val="single" w:sz="4" w:space="0" w:color="auto"/>
              <w:right w:val="single" w:sz="4" w:space="0" w:color="auto"/>
            </w:tcBorders>
            <w:shd w:val="clear" w:color="auto" w:fill="auto"/>
            <w:noWrap/>
            <w:vAlign w:val="center"/>
            <w:hideMark/>
          </w:tcPr>
          <w:p w14:paraId="4B62F7D0"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50</w:t>
            </w:r>
          </w:p>
        </w:tc>
        <w:tc>
          <w:tcPr>
            <w:tcW w:w="503" w:type="dxa"/>
            <w:tcBorders>
              <w:top w:val="nil"/>
              <w:left w:val="nil"/>
              <w:bottom w:val="single" w:sz="4" w:space="0" w:color="auto"/>
              <w:right w:val="single" w:sz="4" w:space="0" w:color="auto"/>
            </w:tcBorders>
            <w:shd w:val="clear" w:color="auto" w:fill="auto"/>
            <w:noWrap/>
            <w:vAlign w:val="center"/>
            <w:hideMark/>
          </w:tcPr>
          <w:p w14:paraId="2EC9B71D"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80</w:t>
            </w:r>
          </w:p>
        </w:tc>
        <w:tc>
          <w:tcPr>
            <w:tcW w:w="454" w:type="dxa"/>
            <w:tcBorders>
              <w:top w:val="nil"/>
              <w:left w:val="nil"/>
              <w:bottom w:val="single" w:sz="4" w:space="0" w:color="auto"/>
              <w:right w:val="single" w:sz="4" w:space="0" w:color="auto"/>
            </w:tcBorders>
            <w:shd w:val="clear" w:color="auto" w:fill="auto"/>
            <w:vAlign w:val="center"/>
            <w:hideMark/>
          </w:tcPr>
          <w:p w14:paraId="0B829121"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100</w:t>
            </w:r>
          </w:p>
        </w:tc>
        <w:tc>
          <w:tcPr>
            <w:tcW w:w="552" w:type="dxa"/>
            <w:tcBorders>
              <w:top w:val="nil"/>
              <w:left w:val="nil"/>
              <w:bottom w:val="single" w:sz="4" w:space="0" w:color="auto"/>
              <w:right w:val="single" w:sz="4" w:space="0" w:color="auto"/>
            </w:tcBorders>
            <w:shd w:val="clear" w:color="auto" w:fill="auto"/>
            <w:noWrap/>
            <w:vAlign w:val="center"/>
            <w:hideMark/>
          </w:tcPr>
          <w:p w14:paraId="2B065E4E"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200</w:t>
            </w:r>
          </w:p>
        </w:tc>
        <w:tc>
          <w:tcPr>
            <w:tcW w:w="454" w:type="dxa"/>
            <w:tcBorders>
              <w:top w:val="nil"/>
              <w:left w:val="nil"/>
              <w:bottom w:val="single" w:sz="4" w:space="0" w:color="auto"/>
              <w:right w:val="single" w:sz="4" w:space="0" w:color="auto"/>
            </w:tcBorders>
            <w:shd w:val="clear" w:color="auto" w:fill="auto"/>
            <w:noWrap/>
            <w:vAlign w:val="center"/>
            <w:hideMark/>
          </w:tcPr>
          <w:p w14:paraId="2E5C9C78"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80</w:t>
            </w:r>
          </w:p>
        </w:tc>
        <w:tc>
          <w:tcPr>
            <w:tcW w:w="454" w:type="dxa"/>
            <w:tcBorders>
              <w:top w:val="nil"/>
              <w:left w:val="nil"/>
              <w:bottom w:val="single" w:sz="4" w:space="0" w:color="auto"/>
              <w:right w:val="single" w:sz="4" w:space="0" w:color="auto"/>
            </w:tcBorders>
            <w:shd w:val="clear" w:color="auto" w:fill="auto"/>
            <w:noWrap/>
            <w:vAlign w:val="center"/>
            <w:hideMark/>
          </w:tcPr>
          <w:p w14:paraId="31EB8209"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50</w:t>
            </w:r>
          </w:p>
        </w:tc>
        <w:tc>
          <w:tcPr>
            <w:tcW w:w="503" w:type="dxa"/>
            <w:tcBorders>
              <w:top w:val="nil"/>
              <w:left w:val="nil"/>
              <w:bottom w:val="single" w:sz="4" w:space="0" w:color="auto"/>
              <w:right w:val="single" w:sz="4" w:space="0" w:color="auto"/>
            </w:tcBorders>
            <w:shd w:val="clear" w:color="auto" w:fill="auto"/>
            <w:noWrap/>
            <w:vAlign w:val="center"/>
            <w:hideMark/>
          </w:tcPr>
          <w:p w14:paraId="32E84FF6" w14:textId="77777777" w:rsidR="00830601" w:rsidRPr="0015702F" w:rsidRDefault="00830601" w:rsidP="00830601">
            <w:pPr>
              <w:ind w:firstLine="0"/>
              <w:rPr>
                <w:rFonts w:eastAsia="Times New Roman"/>
                <w:color w:val="000000"/>
                <w:sz w:val="16"/>
                <w:szCs w:val="16"/>
                <w:lang w:eastAsia="en-GB"/>
              </w:rPr>
            </w:pPr>
            <w:r w:rsidRPr="0015702F">
              <w:rPr>
                <w:rFonts w:eastAsia="Times New Roman"/>
                <w:color w:val="000000"/>
                <w:sz w:val="16"/>
                <w:szCs w:val="16"/>
                <w:lang w:eastAsia="en-GB"/>
              </w:rPr>
              <w:t>100</w:t>
            </w:r>
          </w:p>
        </w:tc>
      </w:tr>
      <w:bookmarkEnd w:id="278"/>
    </w:tbl>
    <w:p w14:paraId="7CCF4870" w14:textId="0D97E927" w:rsidR="00830601" w:rsidRDefault="00830601" w:rsidP="009378B9">
      <w:pPr>
        <w:spacing w:beforeLines="150" w:before="360" w:afterLines="200" w:after="480"/>
        <w:ind w:firstLine="720"/>
        <w:rPr>
          <w:rFonts w:eastAsia="DengXian"/>
          <w:szCs w:val="22"/>
          <w:lang w:val="en-MY"/>
        </w:rPr>
      </w:pPr>
    </w:p>
    <w:p w14:paraId="17D83930" w14:textId="5D16ACDE" w:rsidR="00830601" w:rsidRDefault="00830601" w:rsidP="009378B9">
      <w:pPr>
        <w:spacing w:beforeLines="150" w:before="360" w:afterLines="200" w:after="480"/>
        <w:ind w:firstLine="720"/>
        <w:rPr>
          <w:rFonts w:eastAsia="DengXian"/>
          <w:szCs w:val="22"/>
          <w:lang w:val="en-MY"/>
        </w:rPr>
      </w:pPr>
    </w:p>
    <w:p w14:paraId="49F2B6F6" w14:textId="77777777" w:rsidR="00830601" w:rsidRDefault="00830601" w:rsidP="009378B9">
      <w:pPr>
        <w:spacing w:beforeLines="150" w:before="360" w:afterLines="200" w:after="480"/>
        <w:ind w:firstLine="720"/>
        <w:rPr>
          <w:rFonts w:eastAsia="DengXian"/>
          <w:szCs w:val="22"/>
          <w:lang w:val="en-MY"/>
        </w:rPr>
      </w:pPr>
    </w:p>
    <w:p w14:paraId="4115D4FD" w14:textId="1A02E9C7" w:rsidR="00471FEA" w:rsidRPr="00471FEA" w:rsidRDefault="00AF0A64" w:rsidP="009378B9">
      <w:pPr>
        <w:spacing w:beforeLines="150" w:before="360" w:afterLines="200" w:after="480"/>
        <w:ind w:firstLine="720"/>
        <w:rPr>
          <w:rFonts w:eastAsia="DengXian"/>
          <w:szCs w:val="22"/>
          <w:lang w:val="en-MY"/>
        </w:rPr>
      </w:pPr>
      <w:r>
        <w:rPr>
          <w:rFonts w:eastAsia="DengXian"/>
          <w:szCs w:val="22"/>
          <w:lang w:val="en-MY"/>
        </w:rPr>
        <w:t>To</w:t>
      </w:r>
      <w:r w:rsidR="00471FEA" w:rsidRPr="00471FEA">
        <w:rPr>
          <w:rFonts w:eastAsia="DengXian"/>
          <w:szCs w:val="22"/>
          <w:lang w:val="en-MY"/>
        </w:rPr>
        <w:t xml:space="preserve"> make a justifiable comparison with the proposed model, other </w:t>
      </w:r>
      <w:r>
        <w:rPr>
          <w:rFonts w:eastAsia="DengXian"/>
          <w:szCs w:val="22"/>
          <w:lang w:val="en-MY"/>
        </w:rPr>
        <w:t>architecture models</w:t>
      </w:r>
      <w:r w:rsidR="00600515">
        <w:rPr>
          <w:rFonts w:eastAsia="DengXian"/>
          <w:szCs w:val="22"/>
          <w:lang w:val="en-MY"/>
        </w:rPr>
        <w:t xml:space="preserve"> such as those used by </w:t>
      </w:r>
      <w:r w:rsidR="00600515">
        <w:rPr>
          <w:rFonts w:eastAsia="DengXian"/>
          <w:szCs w:val="22"/>
          <w:lang w:val="en-MY"/>
        </w:rPr>
        <w:fldChar w:fldCharType="begin" w:fldLock="1"/>
      </w:r>
      <w:r w:rsidR="00020110">
        <w:rPr>
          <w:rFonts w:eastAsia="DengXian"/>
          <w:szCs w:val="22"/>
          <w:lang w:val="en-MY"/>
        </w:rPr>
        <w:instrText>ADDIN CSL_CITATION {"citationItems":[{"id":"ITEM-1","itemData":{"DOI":"10.1016/j.eswa.2016.04.032","ISSN":"09574174","abstract":"Human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Applications","id":"ITEM-1","issued":{"date-parts":[["2016"]]},"page":"235-244","publisher":"Elsevier Ltd","title":"Human activity recognition with smartphone sensors using deep learning neural networks","type":"article-journal","volume":"59"},"uris":["http://www.mendeley.com/documents/?uuid=1fbbbfab-bc3c-4cf7-a455-98b089923045"]}],"mendeley":{"formattedCitation":"(Ronao &amp; Cho, 2016)","manualFormatting":"Ronao and Cho","plainTextFormattedCitation":"(Ronao &amp; Cho, 2016)","previouslyFormattedCitation":"(Ronao &amp; Cho, 2016)"},"properties":{"noteIndex":0},"schema":"https://github.com/citation-style-language/schema/raw/master/csl-citation.json"}</w:instrText>
      </w:r>
      <w:r w:rsidR="00600515">
        <w:rPr>
          <w:rFonts w:eastAsia="DengXian"/>
          <w:szCs w:val="22"/>
          <w:lang w:val="en-MY"/>
        </w:rPr>
        <w:fldChar w:fldCharType="separate"/>
      </w:r>
      <w:r w:rsidR="00600515" w:rsidRPr="00600515">
        <w:rPr>
          <w:rFonts w:eastAsia="DengXian"/>
          <w:noProof/>
          <w:szCs w:val="22"/>
          <w:lang w:val="en-MY"/>
        </w:rPr>
        <w:t xml:space="preserve">Ronao </w:t>
      </w:r>
      <w:r w:rsidR="00600515">
        <w:rPr>
          <w:rFonts w:eastAsia="DengXian"/>
          <w:noProof/>
          <w:szCs w:val="22"/>
          <w:lang w:val="en-MY"/>
        </w:rPr>
        <w:t>and</w:t>
      </w:r>
      <w:r w:rsidR="00600515" w:rsidRPr="00600515">
        <w:rPr>
          <w:rFonts w:eastAsia="DengXian"/>
          <w:noProof/>
          <w:szCs w:val="22"/>
          <w:lang w:val="en-MY"/>
        </w:rPr>
        <w:t xml:space="preserve"> Cho</w:t>
      </w:r>
      <w:r w:rsidR="00600515">
        <w:rPr>
          <w:rFonts w:eastAsia="DengXian"/>
          <w:szCs w:val="22"/>
          <w:lang w:val="en-MY"/>
        </w:rPr>
        <w:fldChar w:fldCharType="end"/>
      </w:r>
      <w:r w:rsidR="00600515">
        <w:rPr>
          <w:rFonts w:eastAsia="DengXian"/>
          <w:szCs w:val="22"/>
          <w:lang w:val="en-MY"/>
        </w:rPr>
        <w:t xml:space="preserve"> </w:t>
      </w:r>
      <w:r w:rsidR="00471FEA" w:rsidRPr="00471FEA">
        <w:rPr>
          <w:rFonts w:eastAsia="DengXian"/>
          <w:szCs w:val="22"/>
          <w:lang w:val="en-MY"/>
        </w:rPr>
        <w:t xml:space="preserve">in </w:t>
      </w:r>
      <w:r w:rsidR="00600515">
        <w:rPr>
          <w:rFonts w:eastAsia="DengXian"/>
          <w:szCs w:val="22"/>
          <w:lang w:val="en-MY"/>
        </w:rPr>
        <w:fldChar w:fldCharType="begin"/>
      </w:r>
      <w:r w:rsidR="00600515">
        <w:rPr>
          <w:rFonts w:eastAsia="DengXian"/>
          <w:szCs w:val="22"/>
          <w:lang w:val="en-MY"/>
        </w:rPr>
        <w:instrText xml:space="preserve"> REF _Ref19618557 \r \h </w:instrText>
      </w:r>
      <w:r w:rsidR="00600515">
        <w:rPr>
          <w:rFonts w:eastAsia="DengXian"/>
          <w:szCs w:val="22"/>
          <w:lang w:val="en-MY"/>
        </w:rPr>
      </w:r>
      <w:r w:rsidR="00600515">
        <w:rPr>
          <w:rFonts w:eastAsia="DengXian"/>
          <w:szCs w:val="22"/>
          <w:lang w:val="en-MY"/>
        </w:rPr>
        <w:fldChar w:fldCharType="separate"/>
      </w:r>
      <w:r w:rsidR="001E1C0E">
        <w:rPr>
          <w:rFonts w:eastAsia="DengXian"/>
          <w:szCs w:val="22"/>
          <w:lang w:val="en-MY"/>
        </w:rPr>
        <w:t>CHAPTER 2</w:t>
      </w:r>
      <w:r w:rsidR="00600515">
        <w:rPr>
          <w:rFonts w:eastAsia="DengXian"/>
          <w:szCs w:val="22"/>
          <w:lang w:val="en-MY"/>
        </w:rPr>
        <w:fldChar w:fldCharType="end"/>
      </w:r>
      <w:r w:rsidR="00600515">
        <w:rPr>
          <w:rFonts w:eastAsia="DengXian"/>
          <w:szCs w:val="22"/>
          <w:lang w:val="en-MY"/>
        </w:rPr>
        <w:t xml:space="preserve"> </w:t>
      </w:r>
      <w:r w:rsidR="00471FEA" w:rsidRPr="00471FEA">
        <w:rPr>
          <w:rFonts w:eastAsia="DengXian"/>
          <w:szCs w:val="22"/>
          <w:lang w:val="en-MY"/>
        </w:rPr>
        <w:t xml:space="preserve">are first normalized and run in the same environment as the proposed model to fit the experiments. It is worth noting that only the smartphone-based HAR and deep learning models are selected. </w:t>
      </w:r>
      <w:r w:rsidR="00600515">
        <w:rPr>
          <w:rFonts w:eastAsia="DengXian"/>
          <w:szCs w:val="22"/>
          <w:lang w:val="en-MY"/>
        </w:rPr>
        <w:t xml:space="preserve">Deep residue Bidir-LSTM is also ignored as it is beyond the scope of this research. </w:t>
      </w:r>
    </w:p>
    <w:p w14:paraId="006F7ABC" w14:textId="1011399C" w:rsidR="00471FEA" w:rsidRDefault="00600515" w:rsidP="009378B9">
      <w:pPr>
        <w:spacing w:afterLines="200" w:after="480"/>
        <w:ind w:firstLine="720"/>
        <w:rPr>
          <w:rFonts w:eastAsia="DengXian"/>
          <w:szCs w:val="22"/>
          <w:lang w:val="en-MY"/>
        </w:rPr>
      </w:pPr>
      <w:r>
        <w:rPr>
          <w:rFonts w:eastAsia="DengXian"/>
          <w:szCs w:val="22"/>
          <w:lang w:val="en-MY"/>
        </w:rPr>
        <w:t>With the limited information given, all of the stated architectures are built based on the information available, information that is not given is set to a default value, for example, the learning rate, weight decay</w:t>
      </w:r>
      <w:r w:rsidR="00116FD2">
        <w:rPr>
          <w:rFonts w:eastAsia="DengXian"/>
          <w:szCs w:val="22"/>
          <w:lang w:val="en-MY"/>
        </w:rPr>
        <w:t>,</w:t>
      </w:r>
      <w:r>
        <w:rPr>
          <w:rFonts w:eastAsia="DengXian"/>
          <w:szCs w:val="22"/>
          <w:lang w:val="en-MY"/>
        </w:rPr>
        <w:t xml:space="preserve"> etc.  Different models are trained using </w:t>
      </w:r>
      <w:r w:rsidR="00DE300F">
        <w:rPr>
          <w:rFonts w:eastAsia="DengXian"/>
          <w:szCs w:val="22"/>
          <w:lang w:val="en-MY"/>
        </w:rPr>
        <w:t xml:space="preserve">a </w:t>
      </w:r>
      <w:r>
        <w:rPr>
          <w:rFonts w:eastAsia="DengXian"/>
          <w:szCs w:val="22"/>
          <w:lang w:val="en-MY"/>
        </w:rPr>
        <w:t xml:space="preserve">high number of epochs (5000++) and processed on high-end workstations. The limitation in the tools available and time for this research can be overcome by having a default </w:t>
      </w:r>
      <w:r w:rsidR="00D86F11">
        <w:rPr>
          <w:rFonts w:eastAsia="DengXian"/>
          <w:szCs w:val="22"/>
          <w:lang w:val="en-MY"/>
        </w:rPr>
        <w:t>epoch</w:t>
      </w:r>
      <w:r>
        <w:rPr>
          <w:rFonts w:eastAsia="DengXian"/>
          <w:szCs w:val="22"/>
          <w:lang w:val="en-MY"/>
        </w:rPr>
        <w:t xml:space="preserve">. </w:t>
      </w:r>
      <w:r w:rsidR="00471FEA" w:rsidRPr="00471FEA">
        <w:rPr>
          <w:rFonts w:eastAsia="DengXian"/>
          <w:szCs w:val="22"/>
          <w:lang w:val="en-MY"/>
        </w:rPr>
        <w:t>The default epoch is set to 30. The learning rate is followed as mentioned in the papers, if none is provided, a default learning rate of 0.001 is given.  Similarly, the default dropout rate and default weigh</w:t>
      </w:r>
      <w:r>
        <w:rPr>
          <w:rFonts w:eastAsia="DengXian"/>
          <w:szCs w:val="22"/>
          <w:lang w:val="en-MY"/>
        </w:rPr>
        <w:t>t</w:t>
      </w:r>
      <w:r w:rsidR="00471FEA" w:rsidRPr="00471FEA">
        <w:rPr>
          <w:rFonts w:eastAsia="DengXian"/>
          <w:szCs w:val="22"/>
          <w:lang w:val="en-MY"/>
        </w:rPr>
        <w:t xml:space="preserve"> decay are both set to 0 and 0.5 respectively. The batch size for UCI is set to 128 and WISDM is set to 80, equivalent to their respective timestep. </w:t>
      </w:r>
    </w:p>
    <w:p w14:paraId="6344FCFD" w14:textId="445E0941" w:rsidR="00471FEA" w:rsidRPr="00471FEA" w:rsidRDefault="00600515" w:rsidP="00D86F11">
      <w:pPr>
        <w:spacing w:afterLines="200" w:after="480"/>
        <w:ind w:firstLine="720"/>
        <w:rPr>
          <w:rFonts w:eastAsia="DengXian"/>
          <w:szCs w:val="22"/>
          <w:lang w:val="en-MY"/>
        </w:rPr>
      </w:pPr>
      <w:r>
        <w:rPr>
          <w:rFonts w:eastAsia="DengXian"/>
          <w:szCs w:val="22"/>
          <w:lang w:val="en-MY"/>
        </w:rPr>
        <w:t xml:space="preserve">The models created are built using Keras Tensorflow and </w:t>
      </w:r>
      <w:proofErr w:type="spellStart"/>
      <w:r>
        <w:rPr>
          <w:rFonts w:eastAsia="DengXian"/>
          <w:szCs w:val="22"/>
          <w:lang w:val="en-MY"/>
        </w:rPr>
        <w:t>Jupyter</w:t>
      </w:r>
      <w:proofErr w:type="spellEnd"/>
      <w:r>
        <w:rPr>
          <w:rFonts w:eastAsia="DengXian"/>
          <w:szCs w:val="22"/>
          <w:lang w:val="en-MY"/>
        </w:rPr>
        <w:t xml:space="preserve"> Notebook is used to graphically display the process. All of the models are trained and test using two public datasets. </w:t>
      </w:r>
      <w:r w:rsidRPr="00471FEA">
        <w:rPr>
          <w:rFonts w:eastAsia="DengXian"/>
          <w:szCs w:val="22"/>
          <w:lang w:val="en-MY"/>
        </w:rPr>
        <w:t xml:space="preserve">The normalized architectures and information of other classification methods are tabulated in Table 4.5. Based on </w:t>
      </w:r>
      <w:r w:rsidRPr="00BC2109">
        <w:rPr>
          <w:rFonts w:eastAsia="DengXian"/>
          <w:szCs w:val="22"/>
          <w:lang w:val="en-MY"/>
        </w:rPr>
        <w:fldChar w:fldCharType="begin"/>
      </w:r>
      <w:r w:rsidRPr="00BC2109">
        <w:rPr>
          <w:rFonts w:eastAsia="DengXian"/>
          <w:szCs w:val="22"/>
          <w:lang w:val="en-MY"/>
        </w:rPr>
        <w:instrText xml:space="preserve"> REF _Ref19617131 \h </w:instrText>
      </w:r>
      <w:r w:rsidR="00BC2109" w:rsidRPr="00BC2109">
        <w:rPr>
          <w:rFonts w:eastAsia="DengXian"/>
          <w:szCs w:val="22"/>
          <w:lang w:val="en-MY"/>
        </w:rPr>
        <w:instrText xml:space="preserve"> \* MERGEFORMAT </w:instrText>
      </w:r>
      <w:r w:rsidRPr="00BC2109">
        <w:rPr>
          <w:rFonts w:eastAsia="DengXian"/>
          <w:szCs w:val="22"/>
          <w:lang w:val="en-MY"/>
        </w:rPr>
      </w:r>
      <w:r w:rsidRPr="00BC2109">
        <w:rPr>
          <w:rFonts w:eastAsia="DengXian"/>
          <w:szCs w:val="22"/>
          <w:lang w:val="en-MY"/>
        </w:rPr>
        <w:fldChar w:fldCharType="separate"/>
      </w:r>
      <w:r w:rsidR="001E1C0E" w:rsidRPr="001E1C0E">
        <w:t xml:space="preserve">Table </w:t>
      </w:r>
      <w:r w:rsidR="001E1C0E" w:rsidRPr="001E1C0E">
        <w:rPr>
          <w:noProof/>
        </w:rPr>
        <w:t>4.5</w:t>
      </w:r>
      <w:r w:rsidRPr="00BC2109">
        <w:rPr>
          <w:rFonts w:eastAsia="DengXian"/>
          <w:szCs w:val="22"/>
          <w:lang w:val="en-MY"/>
        </w:rPr>
        <w:fldChar w:fldCharType="end"/>
      </w:r>
      <w:r w:rsidRPr="00471FEA">
        <w:rPr>
          <w:rFonts w:eastAsia="DengXian"/>
          <w:szCs w:val="22"/>
          <w:lang w:val="en-MY"/>
        </w:rPr>
        <w:t xml:space="preserve">, </w:t>
      </w:r>
      <w:r w:rsidRPr="00471FEA">
        <w:rPr>
          <w:rFonts w:eastAsia="DengXian"/>
          <w:i/>
          <w:iCs/>
          <w:szCs w:val="22"/>
          <w:lang w:val="en-MY"/>
        </w:rPr>
        <w:t>C(n)</w:t>
      </w:r>
      <w:r w:rsidRPr="00471FEA">
        <w:rPr>
          <w:rFonts w:eastAsia="DengXian"/>
          <w:szCs w:val="22"/>
          <w:lang w:val="en-MY"/>
        </w:rPr>
        <w:t xml:space="preserve"> denotes the Convolutional layer with n feature maps, </w:t>
      </w:r>
      <w:r w:rsidRPr="00471FEA">
        <w:rPr>
          <w:rFonts w:eastAsia="DengXian"/>
          <w:i/>
          <w:iCs/>
          <w:szCs w:val="22"/>
          <w:lang w:val="en-MY"/>
        </w:rPr>
        <w:t>MAX</w:t>
      </w:r>
      <w:r w:rsidRPr="00471FEA">
        <w:rPr>
          <w:rFonts w:eastAsia="DengXian"/>
          <w:szCs w:val="22"/>
          <w:lang w:val="en-MY"/>
        </w:rPr>
        <w:t xml:space="preserve"> denotes the </w:t>
      </w:r>
      <w:proofErr w:type="spellStart"/>
      <w:r w:rsidRPr="00471FEA">
        <w:rPr>
          <w:rFonts w:eastAsia="DengXian"/>
          <w:szCs w:val="22"/>
          <w:lang w:val="en-MY"/>
        </w:rPr>
        <w:t>Maxpooling</w:t>
      </w:r>
      <w:proofErr w:type="spellEnd"/>
      <w:r w:rsidRPr="00471FEA">
        <w:rPr>
          <w:rFonts w:eastAsia="DengXian"/>
          <w:szCs w:val="22"/>
          <w:lang w:val="en-MY"/>
        </w:rPr>
        <w:t xml:space="preserve"> layer, DL(n) denotes Fully Connected Dense layer with n nodes, and </w:t>
      </w:r>
      <w:r w:rsidRPr="00471FEA">
        <w:rPr>
          <w:rFonts w:eastAsia="DengXian"/>
          <w:i/>
          <w:iCs/>
          <w:szCs w:val="22"/>
          <w:lang w:val="en-MY"/>
        </w:rPr>
        <w:t>L(n)</w:t>
      </w:r>
      <w:r w:rsidRPr="00471FEA">
        <w:rPr>
          <w:rFonts w:eastAsia="DengXian"/>
          <w:szCs w:val="22"/>
          <w:lang w:val="en-MY"/>
        </w:rPr>
        <w:t xml:space="preserve"> denotes the LSTM layer with n nodes, and </w:t>
      </w:r>
      <w:r w:rsidRPr="00471FEA">
        <w:rPr>
          <w:rFonts w:eastAsia="DengXian"/>
          <w:i/>
          <w:iCs/>
          <w:szCs w:val="22"/>
          <w:lang w:val="en-MY"/>
        </w:rPr>
        <w:t>B(L(n))</w:t>
      </w:r>
      <w:r w:rsidRPr="00471FEA">
        <w:rPr>
          <w:rFonts w:eastAsia="DengXian"/>
          <w:szCs w:val="22"/>
          <w:lang w:val="en-MY"/>
        </w:rPr>
        <w:t xml:space="preserve"> denotes the bidirectional LSTM layer with n nodes.</w:t>
      </w:r>
      <w:r>
        <w:rPr>
          <w:rFonts w:eastAsia="DengXian"/>
          <w:szCs w:val="22"/>
          <w:lang w:val="en-MY"/>
        </w:rPr>
        <w:t xml:space="preserve"> </w:t>
      </w:r>
      <w:r w:rsidRPr="00471FEA">
        <w:rPr>
          <w:rFonts w:eastAsia="DengXian"/>
          <w:szCs w:val="22"/>
          <w:lang w:val="en-MY"/>
        </w:rPr>
        <w:t xml:space="preserve">The accuracy of each model proposed by other authors is set as a benchmark </w:t>
      </w:r>
      <w:r>
        <w:rPr>
          <w:rFonts w:eastAsia="DengXian"/>
          <w:szCs w:val="22"/>
          <w:lang w:val="en-MY"/>
        </w:rPr>
        <w:t>for later</w:t>
      </w:r>
      <w:r w:rsidRPr="00471FEA">
        <w:rPr>
          <w:rFonts w:eastAsia="DengXian"/>
          <w:szCs w:val="22"/>
          <w:lang w:val="en-MY"/>
        </w:rPr>
        <w:t xml:space="preserve"> evaluat</w:t>
      </w:r>
      <w:r>
        <w:rPr>
          <w:rFonts w:eastAsia="DengXian"/>
          <w:szCs w:val="22"/>
          <w:lang w:val="en-MY"/>
        </w:rPr>
        <w:t>ion with the proposed model</w:t>
      </w:r>
      <w:r w:rsidRPr="00471FEA">
        <w:rPr>
          <w:rFonts w:eastAsia="DengXian"/>
          <w:szCs w:val="22"/>
          <w:lang w:val="en-MY"/>
        </w:rPr>
        <w:t xml:space="preserve">. </w:t>
      </w:r>
      <w:r w:rsidR="00725738">
        <w:rPr>
          <w:rFonts w:eastAsia="DengXian"/>
          <w:szCs w:val="22"/>
          <w:lang w:val="en-MY"/>
        </w:rPr>
        <w:t xml:space="preserve">Each </w:t>
      </w:r>
      <w:proofErr w:type="spellStart"/>
      <w:r w:rsidR="00725738">
        <w:rPr>
          <w:rFonts w:eastAsia="DengXian"/>
          <w:szCs w:val="22"/>
          <w:lang w:val="en-MY"/>
        </w:rPr>
        <w:t>Maxpooling</w:t>
      </w:r>
      <w:proofErr w:type="spellEnd"/>
      <w:r w:rsidR="00725738">
        <w:rPr>
          <w:rFonts w:eastAsia="DengXian"/>
          <w:szCs w:val="22"/>
          <w:lang w:val="en-MY"/>
        </w:rPr>
        <w:t xml:space="preserve"> layer has a default kernel size of 2 for both UCI and WISDM datasets. </w:t>
      </w:r>
      <w:r w:rsidRPr="00471FEA">
        <w:rPr>
          <w:rFonts w:eastAsia="DengXian"/>
          <w:szCs w:val="22"/>
          <w:lang w:val="en-MY"/>
        </w:rPr>
        <w:t>The default configuration is bolded in the table.</w:t>
      </w:r>
      <w:r w:rsidR="00725738">
        <w:rPr>
          <w:rFonts w:eastAsia="DengXian"/>
          <w:szCs w:val="22"/>
          <w:lang w:val="en-MY"/>
        </w:rPr>
        <w:t xml:space="preserve"> The normalized models are set as the baseline of the performance of this experiment, whereby the proposed model must exceed. </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8"/>
        <w:gridCol w:w="1842"/>
        <w:gridCol w:w="1843"/>
        <w:gridCol w:w="851"/>
        <w:gridCol w:w="705"/>
        <w:gridCol w:w="931"/>
        <w:gridCol w:w="1340"/>
      </w:tblGrid>
      <w:tr w:rsidR="00471FEA" w:rsidRPr="00471FEA" w14:paraId="248F7837" w14:textId="77777777" w:rsidTr="00AA463F">
        <w:trPr>
          <w:trHeight w:val="656"/>
          <w:jc w:val="center"/>
        </w:trPr>
        <w:tc>
          <w:tcPr>
            <w:tcW w:w="8500" w:type="dxa"/>
            <w:gridSpan w:val="7"/>
            <w:tcBorders>
              <w:top w:val="nil"/>
              <w:left w:val="nil"/>
              <w:bottom w:val="single" w:sz="4" w:space="0" w:color="auto"/>
              <w:right w:val="nil"/>
            </w:tcBorders>
            <w:shd w:val="clear" w:color="auto" w:fill="auto"/>
            <w:noWrap/>
            <w:vAlign w:val="center"/>
          </w:tcPr>
          <w:p w14:paraId="7CC17416" w14:textId="3EDC9D01" w:rsidR="00471FEA" w:rsidRPr="00471FEA" w:rsidRDefault="00471FEA" w:rsidP="00471FEA">
            <w:pPr>
              <w:jc w:val="center"/>
              <w:rPr>
                <w:rFonts w:eastAsia="DengXian"/>
                <w:b/>
                <w:bCs/>
                <w:szCs w:val="22"/>
                <w:lang w:val="en-MY" w:eastAsia="en-GB"/>
              </w:rPr>
            </w:pPr>
            <w:bookmarkStart w:id="279" w:name="_Ref19617131"/>
            <w:bookmarkStart w:id="280" w:name="_Toc32054271"/>
            <w:r w:rsidRPr="00471FEA">
              <w:rPr>
                <w:b/>
              </w:rPr>
              <w:t xml:space="preserve">Table </w:t>
            </w:r>
            <w:r w:rsidR="00971512">
              <w:rPr>
                <w:b/>
              </w:rPr>
              <w:fldChar w:fldCharType="begin"/>
            </w:r>
            <w:r w:rsidR="00971512">
              <w:rPr>
                <w:b/>
              </w:rPr>
              <w:instrText xml:space="preserve"> STYLEREF 1 \s </w:instrText>
            </w:r>
            <w:r w:rsidR="00971512">
              <w:rPr>
                <w:b/>
              </w:rPr>
              <w:fldChar w:fldCharType="separate"/>
            </w:r>
            <w:r w:rsidR="001E1C0E">
              <w:rPr>
                <w:b/>
                <w:noProof/>
              </w:rPr>
              <w:t>4</w:t>
            </w:r>
            <w:r w:rsidR="00971512">
              <w:rPr>
                <w:b/>
              </w:rPr>
              <w:fldChar w:fldCharType="end"/>
            </w:r>
            <w:r w:rsidR="00971512">
              <w:rPr>
                <w:b/>
              </w:rPr>
              <w:t>.</w:t>
            </w:r>
            <w:r w:rsidR="00971512">
              <w:rPr>
                <w:b/>
              </w:rPr>
              <w:fldChar w:fldCharType="begin"/>
            </w:r>
            <w:r w:rsidR="00971512">
              <w:rPr>
                <w:b/>
              </w:rPr>
              <w:instrText xml:space="preserve"> SEQ Table \* ARABIC \s 1 </w:instrText>
            </w:r>
            <w:r w:rsidR="00971512">
              <w:rPr>
                <w:b/>
              </w:rPr>
              <w:fldChar w:fldCharType="separate"/>
            </w:r>
            <w:r w:rsidR="001E1C0E">
              <w:rPr>
                <w:b/>
                <w:noProof/>
              </w:rPr>
              <w:t>5</w:t>
            </w:r>
            <w:r w:rsidR="00971512">
              <w:rPr>
                <w:b/>
              </w:rPr>
              <w:fldChar w:fldCharType="end"/>
            </w:r>
            <w:bookmarkEnd w:id="279"/>
            <w:r w:rsidR="006B415C">
              <w:rPr>
                <w:b/>
              </w:rPr>
              <w:t>:</w:t>
            </w:r>
            <w:r w:rsidRPr="00471FEA">
              <w:rPr>
                <w:rFonts w:eastAsia="DengXian"/>
                <w:b/>
                <w:szCs w:val="22"/>
                <w:lang w:val="en-MY" w:eastAsia="en-GB"/>
              </w:rPr>
              <w:t xml:space="preserve"> </w:t>
            </w:r>
            <w:r w:rsidRPr="00471FEA">
              <w:rPr>
                <w:rFonts w:eastAsia="DengXian"/>
                <w:b/>
                <w:bCs/>
                <w:szCs w:val="22"/>
                <w:lang w:val="en-MY" w:eastAsia="en-GB"/>
              </w:rPr>
              <w:t>Normalized Architecture and Information of Existing Classification Methods</w:t>
            </w:r>
            <w:bookmarkEnd w:id="280"/>
          </w:p>
        </w:tc>
      </w:tr>
      <w:tr w:rsidR="00471FEA" w:rsidRPr="00471FEA" w14:paraId="473FEA29" w14:textId="77777777" w:rsidTr="00AA463F">
        <w:trPr>
          <w:trHeight w:val="656"/>
          <w:jc w:val="center"/>
        </w:trPr>
        <w:tc>
          <w:tcPr>
            <w:tcW w:w="988" w:type="dxa"/>
            <w:tcBorders>
              <w:top w:val="single" w:sz="4" w:space="0" w:color="auto"/>
            </w:tcBorders>
            <w:shd w:val="clear" w:color="auto" w:fill="auto"/>
            <w:noWrap/>
            <w:vAlign w:val="center"/>
            <w:hideMark/>
          </w:tcPr>
          <w:p w14:paraId="2F039226"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Model</w:t>
            </w:r>
          </w:p>
        </w:tc>
        <w:tc>
          <w:tcPr>
            <w:tcW w:w="1842" w:type="dxa"/>
            <w:tcBorders>
              <w:top w:val="single" w:sz="4" w:space="0" w:color="auto"/>
            </w:tcBorders>
            <w:shd w:val="clear" w:color="auto" w:fill="auto"/>
            <w:noWrap/>
            <w:vAlign w:val="center"/>
            <w:hideMark/>
          </w:tcPr>
          <w:p w14:paraId="370A902D"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Authors</w:t>
            </w:r>
          </w:p>
        </w:tc>
        <w:tc>
          <w:tcPr>
            <w:tcW w:w="1843" w:type="dxa"/>
            <w:tcBorders>
              <w:top w:val="single" w:sz="4" w:space="0" w:color="auto"/>
            </w:tcBorders>
            <w:vAlign w:val="center"/>
          </w:tcPr>
          <w:p w14:paraId="2B49D60E"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Architecture</w:t>
            </w:r>
          </w:p>
        </w:tc>
        <w:tc>
          <w:tcPr>
            <w:tcW w:w="851" w:type="dxa"/>
            <w:tcBorders>
              <w:top w:val="single" w:sz="4" w:space="0" w:color="auto"/>
            </w:tcBorders>
            <w:shd w:val="clear" w:color="auto" w:fill="auto"/>
            <w:vAlign w:val="center"/>
            <w:hideMark/>
          </w:tcPr>
          <w:p w14:paraId="4AA5AA68"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Learning rate</w:t>
            </w:r>
          </w:p>
        </w:tc>
        <w:tc>
          <w:tcPr>
            <w:tcW w:w="705" w:type="dxa"/>
            <w:tcBorders>
              <w:top w:val="single" w:sz="4" w:space="0" w:color="auto"/>
            </w:tcBorders>
            <w:shd w:val="clear" w:color="auto" w:fill="auto"/>
            <w:vAlign w:val="center"/>
            <w:hideMark/>
          </w:tcPr>
          <w:p w14:paraId="50873105"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Dropout rate</w:t>
            </w:r>
          </w:p>
        </w:tc>
        <w:tc>
          <w:tcPr>
            <w:tcW w:w="931" w:type="dxa"/>
            <w:tcBorders>
              <w:top w:val="single" w:sz="4" w:space="0" w:color="auto"/>
            </w:tcBorders>
            <w:shd w:val="clear" w:color="auto" w:fill="auto"/>
            <w:noWrap/>
            <w:vAlign w:val="center"/>
            <w:hideMark/>
          </w:tcPr>
          <w:p w14:paraId="6D707377"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Weight decay</w:t>
            </w:r>
          </w:p>
        </w:tc>
        <w:tc>
          <w:tcPr>
            <w:tcW w:w="1340" w:type="dxa"/>
            <w:tcBorders>
              <w:top w:val="single" w:sz="4" w:space="0" w:color="auto"/>
            </w:tcBorders>
            <w:shd w:val="clear" w:color="auto" w:fill="auto"/>
            <w:noWrap/>
            <w:vAlign w:val="center"/>
            <w:hideMark/>
          </w:tcPr>
          <w:p w14:paraId="0E0A9697"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Epochs</w:t>
            </w:r>
          </w:p>
        </w:tc>
      </w:tr>
      <w:tr w:rsidR="00471FEA" w:rsidRPr="00471FEA" w14:paraId="139F51DF" w14:textId="77777777" w:rsidTr="00AA463F">
        <w:trPr>
          <w:trHeight w:val="539"/>
          <w:jc w:val="center"/>
        </w:trPr>
        <w:tc>
          <w:tcPr>
            <w:tcW w:w="988" w:type="dxa"/>
            <w:shd w:val="clear" w:color="auto" w:fill="auto"/>
            <w:noWrap/>
            <w:vAlign w:val="center"/>
            <w:hideMark/>
          </w:tcPr>
          <w:p w14:paraId="7A06EF6C"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CNN</w:t>
            </w:r>
          </w:p>
        </w:tc>
        <w:tc>
          <w:tcPr>
            <w:tcW w:w="1842" w:type="dxa"/>
            <w:shd w:val="clear" w:color="auto" w:fill="auto"/>
            <w:vAlign w:val="center"/>
            <w:hideMark/>
          </w:tcPr>
          <w:p w14:paraId="771BFBD7"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(Ronao &amp; Cho, 2016)</w:t>
            </w:r>
          </w:p>
        </w:tc>
        <w:tc>
          <w:tcPr>
            <w:tcW w:w="1843" w:type="dxa"/>
          </w:tcPr>
          <w:p w14:paraId="07995FD2"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C(96)-MAX-C(96)-MAX-C(96)-MAX-</w:t>
            </w:r>
            <w:proofErr w:type="gramStart"/>
            <w:r w:rsidRPr="00471FEA">
              <w:rPr>
                <w:rFonts w:eastAsia="Times New Roman"/>
                <w:color w:val="000000"/>
                <w:sz w:val="22"/>
                <w:szCs w:val="22"/>
                <w:lang w:eastAsia="en-GB"/>
              </w:rPr>
              <w:t>DL(</w:t>
            </w:r>
            <w:proofErr w:type="gramEnd"/>
            <w:r w:rsidRPr="00471FEA">
              <w:rPr>
                <w:rFonts w:eastAsia="Times New Roman"/>
                <w:color w:val="000000"/>
                <w:sz w:val="22"/>
                <w:szCs w:val="22"/>
                <w:lang w:eastAsia="en-GB"/>
              </w:rPr>
              <w:t>1000)</w:t>
            </w:r>
          </w:p>
        </w:tc>
        <w:tc>
          <w:tcPr>
            <w:tcW w:w="851" w:type="dxa"/>
            <w:shd w:val="clear" w:color="auto" w:fill="auto"/>
            <w:vAlign w:val="center"/>
            <w:hideMark/>
          </w:tcPr>
          <w:p w14:paraId="21FDA061"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0.01</w:t>
            </w:r>
          </w:p>
        </w:tc>
        <w:tc>
          <w:tcPr>
            <w:tcW w:w="705" w:type="dxa"/>
            <w:shd w:val="clear" w:color="auto" w:fill="auto"/>
            <w:vAlign w:val="center"/>
            <w:hideMark/>
          </w:tcPr>
          <w:p w14:paraId="19FE7FB5"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0.8</w:t>
            </w:r>
          </w:p>
        </w:tc>
        <w:tc>
          <w:tcPr>
            <w:tcW w:w="931" w:type="dxa"/>
            <w:shd w:val="clear" w:color="auto" w:fill="auto"/>
            <w:noWrap/>
            <w:vAlign w:val="center"/>
            <w:hideMark/>
          </w:tcPr>
          <w:p w14:paraId="53760DC2"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0.00005</w:t>
            </w:r>
          </w:p>
        </w:tc>
        <w:tc>
          <w:tcPr>
            <w:tcW w:w="1340" w:type="dxa"/>
            <w:shd w:val="clear" w:color="auto" w:fill="auto"/>
            <w:vAlign w:val="center"/>
            <w:hideMark/>
          </w:tcPr>
          <w:p w14:paraId="72FA9E7F"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30</w:t>
            </w:r>
          </w:p>
        </w:tc>
      </w:tr>
      <w:tr w:rsidR="00471FEA" w:rsidRPr="00471FEA" w14:paraId="50D222E3" w14:textId="77777777" w:rsidTr="00AA463F">
        <w:trPr>
          <w:trHeight w:val="656"/>
          <w:jc w:val="center"/>
        </w:trPr>
        <w:tc>
          <w:tcPr>
            <w:tcW w:w="988" w:type="dxa"/>
            <w:shd w:val="clear" w:color="auto" w:fill="auto"/>
            <w:noWrap/>
            <w:vAlign w:val="center"/>
            <w:hideMark/>
          </w:tcPr>
          <w:p w14:paraId="6214827F"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CNN</w:t>
            </w:r>
          </w:p>
        </w:tc>
        <w:tc>
          <w:tcPr>
            <w:tcW w:w="1842" w:type="dxa"/>
            <w:shd w:val="clear" w:color="auto" w:fill="auto"/>
            <w:vAlign w:val="center"/>
            <w:hideMark/>
          </w:tcPr>
          <w:p w14:paraId="47DF1B9A"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(Lee, S. M., Cho, H., &amp; Yoon, 2017)</w:t>
            </w:r>
          </w:p>
        </w:tc>
        <w:tc>
          <w:tcPr>
            <w:tcW w:w="1843" w:type="dxa"/>
          </w:tcPr>
          <w:p w14:paraId="5532B823"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C(128)-MAX-C(128)-MAX-</w:t>
            </w:r>
            <w:proofErr w:type="gramStart"/>
            <w:r w:rsidRPr="00471FEA">
              <w:rPr>
                <w:rFonts w:eastAsia="Times New Roman"/>
                <w:color w:val="000000"/>
                <w:sz w:val="22"/>
                <w:szCs w:val="22"/>
                <w:lang w:eastAsia="en-GB"/>
              </w:rPr>
              <w:t>DL(</w:t>
            </w:r>
            <w:proofErr w:type="gramEnd"/>
            <w:r w:rsidRPr="00471FEA">
              <w:rPr>
                <w:rFonts w:eastAsia="Times New Roman"/>
                <w:color w:val="000000"/>
                <w:sz w:val="22"/>
                <w:szCs w:val="22"/>
                <w:lang w:eastAsia="en-GB"/>
              </w:rPr>
              <w:t>384)</w:t>
            </w:r>
          </w:p>
        </w:tc>
        <w:tc>
          <w:tcPr>
            <w:tcW w:w="851" w:type="dxa"/>
            <w:shd w:val="clear" w:color="auto" w:fill="auto"/>
            <w:vAlign w:val="center"/>
            <w:hideMark/>
          </w:tcPr>
          <w:p w14:paraId="15CF04B6"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0.001</w:t>
            </w:r>
          </w:p>
        </w:tc>
        <w:tc>
          <w:tcPr>
            <w:tcW w:w="705" w:type="dxa"/>
            <w:shd w:val="clear" w:color="auto" w:fill="auto"/>
            <w:vAlign w:val="center"/>
            <w:hideMark/>
          </w:tcPr>
          <w:p w14:paraId="41F48678"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0.5</w:t>
            </w:r>
          </w:p>
        </w:tc>
        <w:tc>
          <w:tcPr>
            <w:tcW w:w="931" w:type="dxa"/>
            <w:shd w:val="clear" w:color="auto" w:fill="auto"/>
            <w:vAlign w:val="center"/>
            <w:hideMark/>
          </w:tcPr>
          <w:p w14:paraId="5CD786F4"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w:t>
            </w:r>
          </w:p>
        </w:tc>
        <w:tc>
          <w:tcPr>
            <w:tcW w:w="1340" w:type="dxa"/>
            <w:shd w:val="clear" w:color="auto" w:fill="auto"/>
            <w:vAlign w:val="center"/>
            <w:hideMark/>
          </w:tcPr>
          <w:p w14:paraId="536124EB"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30</w:t>
            </w:r>
          </w:p>
        </w:tc>
      </w:tr>
      <w:tr w:rsidR="00471FEA" w:rsidRPr="00471FEA" w14:paraId="181FE7A8" w14:textId="77777777" w:rsidTr="00AA463F">
        <w:trPr>
          <w:trHeight w:val="656"/>
          <w:jc w:val="center"/>
        </w:trPr>
        <w:tc>
          <w:tcPr>
            <w:tcW w:w="988" w:type="dxa"/>
            <w:shd w:val="clear" w:color="auto" w:fill="auto"/>
            <w:noWrap/>
            <w:vAlign w:val="center"/>
            <w:hideMark/>
          </w:tcPr>
          <w:p w14:paraId="28913E4D"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LSTM</w:t>
            </w:r>
          </w:p>
        </w:tc>
        <w:tc>
          <w:tcPr>
            <w:tcW w:w="1842" w:type="dxa"/>
            <w:shd w:val="clear" w:color="auto" w:fill="auto"/>
            <w:vAlign w:val="center"/>
            <w:hideMark/>
          </w:tcPr>
          <w:p w14:paraId="670FCFA9"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(Chen, Zhong, Zhang, Sun, &amp; Zhao, 2016)</w:t>
            </w:r>
          </w:p>
        </w:tc>
        <w:tc>
          <w:tcPr>
            <w:tcW w:w="1843" w:type="dxa"/>
          </w:tcPr>
          <w:p w14:paraId="649E6F5E"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L(100)-L(100)-</w:t>
            </w:r>
            <w:proofErr w:type="gramStart"/>
            <w:r w:rsidRPr="00471FEA">
              <w:rPr>
                <w:rFonts w:eastAsia="Times New Roman"/>
                <w:color w:val="000000"/>
                <w:sz w:val="22"/>
                <w:szCs w:val="22"/>
                <w:lang w:eastAsia="en-GB"/>
              </w:rPr>
              <w:t>DL(</w:t>
            </w:r>
            <w:proofErr w:type="gramEnd"/>
            <w:r w:rsidRPr="00471FEA">
              <w:rPr>
                <w:rFonts w:eastAsia="Times New Roman"/>
                <w:color w:val="000000"/>
                <w:sz w:val="22"/>
                <w:szCs w:val="22"/>
                <w:lang w:eastAsia="en-GB"/>
              </w:rPr>
              <w:t>128)</w:t>
            </w:r>
          </w:p>
        </w:tc>
        <w:tc>
          <w:tcPr>
            <w:tcW w:w="851" w:type="dxa"/>
            <w:shd w:val="clear" w:color="auto" w:fill="auto"/>
            <w:vAlign w:val="center"/>
            <w:hideMark/>
          </w:tcPr>
          <w:p w14:paraId="2D235559"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0.001</w:t>
            </w:r>
          </w:p>
        </w:tc>
        <w:tc>
          <w:tcPr>
            <w:tcW w:w="705" w:type="dxa"/>
            <w:shd w:val="clear" w:color="auto" w:fill="auto"/>
            <w:vAlign w:val="center"/>
            <w:hideMark/>
          </w:tcPr>
          <w:p w14:paraId="3F8DF5E6"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0.5</w:t>
            </w:r>
          </w:p>
        </w:tc>
        <w:tc>
          <w:tcPr>
            <w:tcW w:w="931" w:type="dxa"/>
            <w:shd w:val="clear" w:color="auto" w:fill="auto"/>
            <w:vAlign w:val="center"/>
            <w:hideMark/>
          </w:tcPr>
          <w:p w14:paraId="441F45BB"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0</w:t>
            </w:r>
          </w:p>
        </w:tc>
        <w:tc>
          <w:tcPr>
            <w:tcW w:w="1340" w:type="dxa"/>
            <w:shd w:val="clear" w:color="auto" w:fill="auto"/>
            <w:vAlign w:val="center"/>
            <w:hideMark/>
          </w:tcPr>
          <w:p w14:paraId="7EC2F437"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30</w:t>
            </w:r>
          </w:p>
        </w:tc>
      </w:tr>
      <w:tr w:rsidR="00471FEA" w:rsidRPr="00471FEA" w14:paraId="4D67EA8A" w14:textId="77777777" w:rsidTr="00600515">
        <w:trPr>
          <w:trHeight w:val="340"/>
          <w:jc w:val="center"/>
        </w:trPr>
        <w:tc>
          <w:tcPr>
            <w:tcW w:w="988" w:type="dxa"/>
            <w:shd w:val="clear" w:color="auto" w:fill="auto"/>
            <w:noWrap/>
            <w:vAlign w:val="center"/>
            <w:hideMark/>
          </w:tcPr>
          <w:p w14:paraId="1B06CD4F"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Bidir-LSTM</w:t>
            </w:r>
          </w:p>
        </w:tc>
        <w:tc>
          <w:tcPr>
            <w:tcW w:w="1842" w:type="dxa"/>
            <w:shd w:val="clear" w:color="auto" w:fill="auto"/>
            <w:vAlign w:val="center"/>
            <w:hideMark/>
          </w:tcPr>
          <w:p w14:paraId="6EFF08CB"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(Yu &amp; Qin, 2018)</w:t>
            </w:r>
          </w:p>
        </w:tc>
        <w:tc>
          <w:tcPr>
            <w:tcW w:w="1843" w:type="dxa"/>
          </w:tcPr>
          <w:p w14:paraId="49013D52"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B(L(28))-B(L(28)-B(L(28))-</w:t>
            </w:r>
            <w:proofErr w:type="gramStart"/>
            <w:r w:rsidRPr="00471FEA">
              <w:rPr>
                <w:rFonts w:eastAsia="Times New Roman"/>
                <w:color w:val="000000"/>
                <w:sz w:val="22"/>
                <w:szCs w:val="22"/>
                <w:lang w:eastAsia="en-GB"/>
              </w:rPr>
              <w:t>DL(</w:t>
            </w:r>
            <w:proofErr w:type="gramEnd"/>
            <w:r w:rsidRPr="00471FEA">
              <w:rPr>
                <w:rFonts w:eastAsia="Times New Roman"/>
                <w:color w:val="000000"/>
                <w:sz w:val="22"/>
                <w:szCs w:val="22"/>
                <w:lang w:eastAsia="en-GB"/>
              </w:rPr>
              <w:t>128)</w:t>
            </w:r>
          </w:p>
        </w:tc>
        <w:tc>
          <w:tcPr>
            <w:tcW w:w="851" w:type="dxa"/>
            <w:shd w:val="clear" w:color="auto" w:fill="auto"/>
            <w:vAlign w:val="center"/>
            <w:hideMark/>
          </w:tcPr>
          <w:p w14:paraId="4F9A4A14"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0.001</w:t>
            </w:r>
          </w:p>
        </w:tc>
        <w:tc>
          <w:tcPr>
            <w:tcW w:w="705" w:type="dxa"/>
            <w:shd w:val="clear" w:color="auto" w:fill="auto"/>
            <w:vAlign w:val="center"/>
            <w:hideMark/>
          </w:tcPr>
          <w:p w14:paraId="6D18D28E"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0.5</w:t>
            </w:r>
          </w:p>
        </w:tc>
        <w:tc>
          <w:tcPr>
            <w:tcW w:w="931" w:type="dxa"/>
            <w:shd w:val="clear" w:color="auto" w:fill="auto"/>
            <w:vAlign w:val="center"/>
            <w:hideMark/>
          </w:tcPr>
          <w:p w14:paraId="6C528400"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0</w:t>
            </w:r>
          </w:p>
        </w:tc>
        <w:tc>
          <w:tcPr>
            <w:tcW w:w="1340" w:type="dxa"/>
            <w:tcBorders>
              <w:bottom w:val="single" w:sz="4" w:space="0" w:color="auto"/>
            </w:tcBorders>
            <w:shd w:val="clear" w:color="auto" w:fill="auto"/>
            <w:vAlign w:val="center"/>
            <w:hideMark/>
          </w:tcPr>
          <w:p w14:paraId="349EDBED"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30</w:t>
            </w:r>
          </w:p>
        </w:tc>
      </w:tr>
      <w:tr w:rsidR="00471FEA" w:rsidRPr="00471FEA" w14:paraId="30248DD5" w14:textId="77777777" w:rsidTr="00600515">
        <w:trPr>
          <w:trHeight w:val="656"/>
          <w:jc w:val="center"/>
        </w:trPr>
        <w:tc>
          <w:tcPr>
            <w:tcW w:w="988" w:type="dxa"/>
            <w:shd w:val="clear" w:color="auto" w:fill="auto"/>
            <w:noWrap/>
            <w:vAlign w:val="center"/>
            <w:hideMark/>
          </w:tcPr>
          <w:p w14:paraId="269D8900"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Bidir-LSTM</w:t>
            </w:r>
          </w:p>
        </w:tc>
        <w:tc>
          <w:tcPr>
            <w:tcW w:w="1842" w:type="dxa"/>
            <w:shd w:val="clear" w:color="auto" w:fill="auto"/>
            <w:vAlign w:val="center"/>
            <w:hideMark/>
          </w:tcPr>
          <w:p w14:paraId="049D88D0"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(Hernández, Suárez, Villamizar, &amp; Altuve, 2019)</w:t>
            </w:r>
          </w:p>
        </w:tc>
        <w:tc>
          <w:tcPr>
            <w:tcW w:w="1843" w:type="dxa"/>
          </w:tcPr>
          <w:p w14:paraId="2A9655CD"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B(L(175))-B(L(175)-B(L(175))-</w:t>
            </w:r>
            <w:proofErr w:type="gramStart"/>
            <w:r w:rsidRPr="00471FEA">
              <w:rPr>
                <w:rFonts w:eastAsia="Times New Roman"/>
                <w:color w:val="000000"/>
                <w:sz w:val="22"/>
                <w:szCs w:val="22"/>
                <w:lang w:eastAsia="en-GB"/>
              </w:rPr>
              <w:t>DL(</w:t>
            </w:r>
            <w:proofErr w:type="gramEnd"/>
            <w:r w:rsidRPr="00471FEA">
              <w:rPr>
                <w:rFonts w:eastAsia="Times New Roman"/>
                <w:color w:val="000000"/>
                <w:sz w:val="22"/>
                <w:szCs w:val="22"/>
                <w:lang w:eastAsia="en-GB"/>
              </w:rPr>
              <w:t>128)</w:t>
            </w:r>
          </w:p>
        </w:tc>
        <w:tc>
          <w:tcPr>
            <w:tcW w:w="851" w:type="dxa"/>
            <w:shd w:val="clear" w:color="auto" w:fill="auto"/>
            <w:vAlign w:val="center"/>
            <w:hideMark/>
          </w:tcPr>
          <w:p w14:paraId="646662D3"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705" w:type="dxa"/>
            <w:shd w:val="clear" w:color="auto" w:fill="auto"/>
            <w:vAlign w:val="center"/>
            <w:hideMark/>
          </w:tcPr>
          <w:p w14:paraId="46EA3230"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0.5</w:t>
            </w:r>
          </w:p>
        </w:tc>
        <w:tc>
          <w:tcPr>
            <w:tcW w:w="931" w:type="dxa"/>
            <w:shd w:val="clear" w:color="auto" w:fill="auto"/>
            <w:vAlign w:val="center"/>
            <w:hideMark/>
          </w:tcPr>
          <w:p w14:paraId="219426BE"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0</w:t>
            </w:r>
          </w:p>
        </w:tc>
        <w:tc>
          <w:tcPr>
            <w:tcW w:w="1340" w:type="dxa"/>
            <w:tcBorders>
              <w:bottom w:val="single" w:sz="4" w:space="0" w:color="auto"/>
            </w:tcBorders>
            <w:shd w:val="clear" w:color="auto" w:fill="auto"/>
            <w:vAlign w:val="center"/>
            <w:hideMark/>
          </w:tcPr>
          <w:p w14:paraId="4B9F0F8E"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30</w:t>
            </w:r>
          </w:p>
        </w:tc>
      </w:tr>
    </w:tbl>
    <w:p w14:paraId="06A7F6FE" w14:textId="39F4CC5E" w:rsidR="00AD006E" w:rsidRDefault="00AD006E" w:rsidP="00471FEA">
      <w:pPr>
        <w:spacing w:after="160"/>
        <w:rPr>
          <w:rFonts w:eastAsia="DengXian"/>
          <w:szCs w:val="22"/>
          <w:lang w:val="en-MY"/>
        </w:rPr>
      </w:pPr>
    </w:p>
    <w:p w14:paraId="7F50FE6C" w14:textId="7FDBC4A6" w:rsidR="00AD006E" w:rsidRDefault="00AD006E" w:rsidP="00471FEA">
      <w:pPr>
        <w:spacing w:after="160"/>
        <w:rPr>
          <w:rFonts w:eastAsia="DengXian"/>
          <w:szCs w:val="22"/>
          <w:lang w:val="en-MY"/>
        </w:rPr>
      </w:pPr>
      <w:r>
        <w:rPr>
          <w:rFonts w:eastAsia="DengXian"/>
          <w:szCs w:val="22"/>
          <w:lang w:val="en-MY"/>
        </w:rPr>
        <w:tab/>
        <w:t>The confusion matrix is used in this study to analyze the performance of our model when running these two datasets. We will look into Accuracy, Recall</w:t>
      </w:r>
      <w:r w:rsidR="00116FD2">
        <w:rPr>
          <w:rFonts w:eastAsia="DengXian"/>
          <w:szCs w:val="22"/>
          <w:lang w:val="en-MY"/>
        </w:rPr>
        <w:t>,</w:t>
      </w:r>
      <w:r>
        <w:rPr>
          <w:rFonts w:eastAsia="DengXian"/>
          <w:szCs w:val="22"/>
          <w:lang w:val="en-MY"/>
        </w:rPr>
        <w:t xml:space="preserve"> and Precision which are the most common performance indexes. In this study, True class means the model predicts a class correctly. Accuracy is quite straightforward, which asks how often the model’s predictions are true. Recall often asks, if the actual label is correct how often the model’s predictions are true, it usually associates with the model sensitivity; whereas Precision often asks if the predicted label is correct, how often the model’s predictions are true. </w:t>
      </w:r>
      <w:r w:rsidR="00DA007A">
        <w:rPr>
          <w:rFonts w:eastAsia="DengXian"/>
          <w:szCs w:val="22"/>
          <w:lang w:val="en-MY"/>
        </w:rPr>
        <w:t xml:space="preserve">In this research, we will focus on both accuracy and recall to evaluate a model. </w:t>
      </w:r>
      <w:r w:rsidR="00513EF3">
        <w:rPr>
          <w:rFonts w:eastAsia="DengXian"/>
          <w:szCs w:val="22"/>
          <w:lang w:val="en-MY"/>
        </w:rPr>
        <w:t>The formula of each index can be summarized as follow: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
        <w:gridCol w:w="7002"/>
        <w:gridCol w:w="810"/>
      </w:tblGrid>
      <w:tr w:rsidR="00AD006E" w14:paraId="356A3476" w14:textId="77777777" w:rsidTr="00513EF3">
        <w:tc>
          <w:tcPr>
            <w:tcW w:w="416" w:type="dxa"/>
          </w:tcPr>
          <w:p w14:paraId="598B475E" w14:textId="77777777" w:rsidR="00AD006E" w:rsidRDefault="00AD006E" w:rsidP="00471FEA">
            <w:pPr>
              <w:spacing w:after="160"/>
              <w:rPr>
                <w:rFonts w:eastAsia="DengXian"/>
                <w:szCs w:val="22"/>
                <w:lang w:val="en-MY"/>
              </w:rPr>
            </w:pPr>
          </w:p>
        </w:tc>
        <w:tc>
          <w:tcPr>
            <w:tcW w:w="7121" w:type="dxa"/>
          </w:tcPr>
          <w:p w14:paraId="4F3DC1E1" w14:textId="450F12E5" w:rsidR="00AD006E" w:rsidRDefault="00AD006E" w:rsidP="00AD006E">
            <w:pPr>
              <w:rPr>
                <w:rFonts w:eastAsia="DengXian"/>
                <w:szCs w:val="22"/>
                <w:lang w:val="en-MY"/>
              </w:rPr>
            </w:pPr>
            <m:oMathPara>
              <m:oMath>
                <m:r>
                  <w:rPr>
                    <w:rFonts w:ascii="Cambria Math" w:eastAsia="DengXian" w:hAnsi="Cambria Math"/>
                    <w:szCs w:val="22"/>
                    <w:lang w:val="en-MY"/>
                  </w:rPr>
                  <m:t>Accuracy=</m:t>
                </m:r>
                <m:f>
                  <m:fPr>
                    <m:ctrlPr>
                      <w:rPr>
                        <w:rFonts w:ascii="Cambria Math" w:eastAsia="DengXian" w:hAnsi="Cambria Math"/>
                        <w:i/>
                        <w:szCs w:val="22"/>
                        <w:lang w:val="en-MY"/>
                      </w:rPr>
                    </m:ctrlPr>
                  </m:fPr>
                  <m:num>
                    <m:r>
                      <w:rPr>
                        <w:rFonts w:ascii="Cambria Math" w:eastAsia="DengXian" w:hAnsi="Cambria Math"/>
                        <w:szCs w:val="22"/>
                        <w:lang w:val="en-MY"/>
                      </w:rPr>
                      <m:t>True Class</m:t>
                    </m:r>
                  </m:num>
                  <m:den>
                    <m:r>
                      <w:rPr>
                        <w:rFonts w:ascii="Cambria Math" w:eastAsia="DengXian" w:hAnsi="Cambria Math"/>
                        <w:szCs w:val="22"/>
                        <w:lang w:val="en-MY"/>
                      </w:rPr>
                      <m:t>Total number of samples</m:t>
                    </m:r>
                  </m:den>
                </m:f>
              </m:oMath>
            </m:oMathPara>
          </w:p>
        </w:tc>
        <w:tc>
          <w:tcPr>
            <w:tcW w:w="255" w:type="dxa"/>
            <w:vAlign w:val="center"/>
          </w:tcPr>
          <w:p w14:paraId="0F43C1B0" w14:textId="07654A9D" w:rsidR="00AD006E" w:rsidRDefault="00513EF3" w:rsidP="00513EF3">
            <w:pPr>
              <w:spacing w:after="160"/>
              <w:jc w:val="center"/>
              <w:rPr>
                <w:rFonts w:eastAsia="DengXian"/>
                <w:szCs w:val="22"/>
                <w:lang w:val="en-MY"/>
              </w:rPr>
            </w:pPr>
            <w:r>
              <w:rPr>
                <w:rFonts w:eastAsia="DengXian"/>
                <w:szCs w:val="22"/>
                <w:lang w:val="en-MY"/>
              </w:rPr>
              <w:t>(4.1)</w:t>
            </w:r>
          </w:p>
        </w:tc>
      </w:tr>
      <w:tr w:rsidR="00AD006E" w14:paraId="4EA31252" w14:textId="77777777" w:rsidTr="00513EF3">
        <w:tc>
          <w:tcPr>
            <w:tcW w:w="416" w:type="dxa"/>
          </w:tcPr>
          <w:p w14:paraId="028C1820" w14:textId="77777777" w:rsidR="00AD006E" w:rsidRDefault="00AD006E" w:rsidP="00471FEA">
            <w:pPr>
              <w:spacing w:after="160"/>
              <w:rPr>
                <w:rFonts w:eastAsia="DengXian"/>
                <w:szCs w:val="22"/>
                <w:lang w:val="en-MY"/>
              </w:rPr>
            </w:pPr>
          </w:p>
        </w:tc>
        <w:tc>
          <w:tcPr>
            <w:tcW w:w="7121" w:type="dxa"/>
          </w:tcPr>
          <w:p w14:paraId="538633A7" w14:textId="01269983" w:rsidR="00AD006E" w:rsidRPr="00AD006E" w:rsidRDefault="00AD006E" w:rsidP="00AD006E">
            <w:pPr>
              <w:rPr>
                <w:rFonts w:eastAsia="DengXian"/>
                <w:szCs w:val="22"/>
                <w:lang w:val="en-MY"/>
              </w:rPr>
            </w:pPr>
            <m:oMathPara>
              <m:oMath>
                <m:r>
                  <w:rPr>
                    <w:rFonts w:ascii="Cambria Math" w:eastAsia="DengXian" w:hAnsi="Cambria Math"/>
                    <w:szCs w:val="22"/>
                    <w:lang w:val="en-MY"/>
                  </w:rPr>
                  <m:t>Recall=</m:t>
                </m:r>
                <m:f>
                  <m:fPr>
                    <m:ctrlPr>
                      <w:rPr>
                        <w:rFonts w:ascii="Cambria Math" w:eastAsia="DengXian" w:hAnsi="Cambria Math"/>
                        <w:i/>
                        <w:szCs w:val="22"/>
                        <w:lang w:val="en-MY"/>
                      </w:rPr>
                    </m:ctrlPr>
                  </m:fPr>
                  <m:num>
                    <m:r>
                      <w:rPr>
                        <w:rFonts w:ascii="Cambria Math" w:eastAsia="DengXian" w:hAnsi="Cambria Math"/>
                        <w:szCs w:val="22"/>
                        <w:lang w:val="en-MY"/>
                      </w:rPr>
                      <m:t>True Class</m:t>
                    </m:r>
                  </m:num>
                  <m:den>
                    <m:r>
                      <w:rPr>
                        <w:rFonts w:ascii="Cambria Math" w:eastAsia="DengXian" w:hAnsi="Cambria Math"/>
                        <w:szCs w:val="22"/>
                        <w:lang w:val="en-MY"/>
                      </w:rPr>
                      <m:t>Actual Class</m:t>
                    </m:r>
                  </m:den>
                </m:f>
              </m:oMath>
            </m:oMathPara>
          </w:p>
        </w:tc>
        <w:tc>
          <w:tcPr>
            <w:tcW w:w="255" w:type="dxa"/>
            <w:vAlign w:val="center"/>
          </w:tcPr>
          <w:p w14:paraId="5E787811" w14:textId="59399056" w:rsidR="00AD006E" w:rsidRDefault="00513EF3" w:rsidP="00513EF3">
            <w:pPr>
              <w:spacing w:after="160"/>
              <w:jc w:val="center"/>
              <w:rPr>
                <w:rFonts w:eastAsia="DengXian"/>
                <w:szCs w:val="22"/>
                <w:lang w:val="en-MY"/>
              </w:rPr>
            </w:pPr>
            <w:r>
              <w:rPr>
                <w:rFonts w:eastAsia="DengXian"/>
                <w:szCs w:val="22"/>
                <w:lang w:val="en-MY"/>
              </w:rPr>
              <w:t>(4.2)</w:t>
            </w:r>
          </w:p>
        </w:tc>
      </w:tr>
      <w:tr w:rsidR="00AD006E" w14:paraId="274E272E" w14:textId="77777777" w:rsidTr="00513EF3">
        <w:tc>
          <w:tcPr>
            <w:tcW w:w="416" w:type="dxa"/>
          </w:tcPr>
          <w:p w14:paraId="46208668" w14:textId="77777777" w:rsidR="00AD006E" w:rsidRDefault="00AD006E" w:rsidP="00471FEA">
            <w:pPr>
              <w:spacing w:after="160"/>
              <w:rPr>
                <w:rFonts w:eastAsia="DengXian"/>
                <w:szCs w:val="22"/>
                <w:lang w:val="en-MY"/>
              </w:rPr>
            </w:pPr>
          </w:p>
        </w:tc>
        <w:tc>
          <w:tcPr>
            <w:tcW w:w="7121" w:type="dxa"/>
          </w:tcPr>
          <w:p w14:paraId="68D1312D" w14:textId="2260072D" w:rsidR="00AD006E" w:rsidRDefault="00AD006E" w:rsidP="00AD006E">
            <w:pPr>
              <w:rPr>
                <w:rFonts w:eastAsia="DengXian"/>
                <w:szCs w:val="22"/>
                <w:lang w:val="en-MY"/>
              </w:rPr>
            </w:pPr>
            <m:oMathPara>
              <m:oMath>
                <m:r>
                  <w:rPr>
                    <w:rFonts w:ascii="Cambria Math" w:eastAsia="DengXian" w:hAnsi="Cambria Math"/>
                    <w:szCs w:val="22"/>
                    <w:lang w:val="en-MY"/>
                  </w:rPr>
                  <m:t>Precision=</m:t>
                </m:r>
                <m:f>
                  <m:fPr>
                    <m:ctrlPr>
                      <w:rPr>
                        <w:rFonts w:ascii="Cambria Math" w:eastAsia="DengXian" w:hAnsi="Cambria Math"/>
                        <w:i/>
                        <w:szCs w:val="22"/>
                        <w:lang w:val="en-MY"/>
                      </w:rPr>
                    </m:ctrlPr>
                  </m:fPr>
                  <m:num>
                    <m:r>
                      <w:rPr>
                        <w:rFonts w:ascii="Cambria Math" w:eastAsia="DengXian" w:hAnsi="Cambria Math"/>
                        <w:szCs w:val="22"/>
                        <w:lang w:val="en-MY"/>
                      </w:rPr>
                      <m:t>True Class</m:t>
                    </m:r>
                  </m:num>
                  <m:den>
                    <m:r>
                      <w:rPr>
                        <w:rFonts w:ascii="Cambria Math" w:eastAsia="DengXian" w:hAnsi="Cambria Math"/>
                        <w:szCs w:val="22"/>
                        <w:lang w:val="en-MY"/>
                      </w:rPr>
                      <m:t>Predicted Class</m:t>
                    </m:r>
                  </m:den>
                </m:f>
              </m:oMath>
            </m:oMathPara>
          </w:p>
        </w:tc>
        <w:tc>
          <w:tcPr>
            <w:tcW w:w="255" w:type="dxa"/>
            <w:vAlign w:val="center"/>
          </w:tcPr>
          <w:p w14:paraId="3C586CAE" w14:textId="2EFB536D" w:rsidR="00AD006E" w:rsidRDefault="00513EF3" w:rsidP="00513EF3">
            <w:pPr>
              <w:spacing w:after="160"/>
              <w:jc w:val="center"/>
              <w:rPr>
                <w:rFonts w:eastAsia="DengXian"/>
                <w:szCs w:val="22"/>
                <w:lang w:val="en-MY"/>
              </w:rPr>
            </w:pPr>
            <w:r>
              <w:rPr>
                <w:rFonts w:eastAsia="DengXian"/>
                <w:szCs w:val="22"/>
                <w:lang w:val="en-MY"/>
              </w:rPr>
              <w:t>(4.2)</w:t>
            </w:r>
          </w:p>
        </w:tc>
      </w:tr>
    </w:tbl>
    <w:p w14:paraId="51163009" w14:textId="77777777" w:rsidR="00D52877" w:rsidRPr="00471FEA" w:rsidRDefault="00D52877" w:rsidP="00471FEA">
      <w:pPr>
        <w:spacing w:after="160"/>
        <w:rPr>
          <w:rFonts w:eastAsia="DengXian"/>
          <w:szCs w:val="22"/>
          <w:lang w:val="en-MY"/>
        </w:rPr>
      </w:pPr>
    </w:p>
    <w:p w14:paraId="3EB6A2BE" w14:textId="77777777" w:rsidR="00471FEA" w:rsidRPr="00471FEA" w:rsidRDefault="00471FEA" w:rsidP="009378B9">
      <w:pPr>
        <w:pStyle w:val="Heading4"/>
        <w:spacing w:beforeLines="450" w:before="1080" w:afterLines="150" w:after="360"/>
        <w:rPr>
          <w:lang w:val="en-MY"/>
        </w:rPr>
      </w:pPr>
      <w:bookmarkStart w:id="281" w:name="_Toc19565179"/>
      <w:bookmarkStart w:id="282" w:name="_Toc32054218"/>
      <w:r w:rsidRPr="00471FEA">
        <w:rPr>
          <w:lang w:val="en-MY"/>
        </w:rPr>
        <w:t>UCI dataset Result and Discussion</w:t>
      </w:r>
      <w:bookmarkEnd w:id="281"/>
      <w:bookmarkEnd w:id="282"/>
    </w:p>
    <w:p w14:paraId="7F8E27B0" w14:textId="26FB879D" w:rsidR="00471FEA" w:rsidRPr="00471FEA" w:rsidRDefault="00471FEA" w:rsidP="00471FEA">
      <w:pPr>
        <w:spacing w:afterLines="150" w:after="360"/>
        <w:ind w:firstLine="720"/>
        <w:rPr>
          <w:rFonts w:eastAsia="DengXian"/>
          <w:szCs w:val="22"/>
          <w:lang w:val="en-MY"/>
        </w:rPr>
      </w:pPr>
      <w:r w:rsidRPr="00471FEA">
        <w:rPr>
          <w:rFonts w:eastAsia="DengXian"/>
          <w:szCs w:val="22"/>
          <w:lang w:val="en-MY"/>
        </w:rPr>
        <w:t>The proposed model of CNN</w:t>
      </w:r>
      <w:r w:rsidR="00D86F11">
        <w:rPr>
          <w:rFonts w:eastAsia="DengXian"/>
          <w:szCs w:val="22"/>
          <w:lang w:val="en-MY"/>
        </w:rPr>
        <w:t>4</w:t>
      </w:r>
      <w:r w:rsidRPr="00471FEA">
        <w:rPr>
          <w:rFonts w:eastAsia="DengXian"/>
          <w:szCs w:val="22"/>
          <w:lang w:val="en-MY"/>
        </w:rPr>
        <w:t>-</w:t>
      </w:r>
      <w:r w:rsidR="00D86F11">
        <w:rPr>
          <w:rFonts w:eastAsia="DengXian"/>
          <w:szCs w:val="22"/>
          <w:lang w:val="en-MY"/>
        </w:rPr>
        <w:t>MAX4-</w:t>
      </w:r>
      <w:r w:rsidRPr="00471FEA">
        <w:rPr>
          <w:rFonts w:eastAsia="DengXian"/>
          <w:szCs w:val="22"/>
          <w:lang w:val="en-MY"/>
        </w:rPr>
        <w:t>BidirLSTM</w:t>
      </w:r>
      <w:r w:rsidR="00AD006E">
        <w:rPr>
          <w:rFonts w:eastAsia="DengXian"/>
          <w:szCs w:val="22"/>
          <w:lang w:val="en-MY"/>
        </w:rPr>
        <w:t xml:space="preserve"> (C4M4BL) </w:t>
      </w:r>
      <w:r w:rsidR="00D86F11">
        <w:rPr>
          <w:rFonts w:eastAsia="DengXian"/>
          <w:szCs w:val="22"/>
          <w:lang w:val="en-MY"/>
        </w:rPr>
        <w:t>is first</w:t>
      </w:r>
      <w:r w:rsidRPr="00471FEA">
        <w:rPr>
          <w:rFonts w:eastAsia="DengXian"/>
          <w:szCs w:val="22"/>
          <w:lang w:val="en-MY"/>
        </w:rPr>
        <w:t xml:space="preserve"> </w:t>
      </w:r>
      <w:r w:rsidR="00DF0D6D">
        <w:rPr>
          <w:rFonts w:eastAsia="DengXian"/>
          <w:szCs w:val="22"/>
          <w:lang w:val="en-MY"/>
        </w:rPr>
        <w:t>configured</w:t>
      </w:r>
      <w:r w:rsidRPr="00471FEA">
        <w:rPr>
          <w:rFonts w:eastAsia="DengXian"/>
          <w:szCs w:val="22"/>
          <w:lang w:val="en-MY"/>
        </w:rPr>
        <w:t xml:space="preserve"> using the configuration setting in </w:t>
      </w:r>
      <w:r w:rsidR="00955363" w:rsidRPr="00BC2109">
        <w:rPr>
          <w:rFonts w:eastAsia="DengXian"/>
          <w:szCs w:val="22"/>
          <w:lang w:val="en-MY"/>
        </w:rPr>
        <w:fldChar w:fldCharType="begin"/>
      </w:r>
      <w:r w:rsidR="00955363" w:rsidRPr="00BC2109">
        <w:rPr>
          <w:rFonts w:eastAsia="DengXian"/>
          <w:szCs w:val="22"/>
          <w:lang w:val="en-MY"/>
        </w:rPr>
        <w:instrText xml:space="preserve"> REF _Ref19617034 \h </w:instrText>
      </w:r>
      <w:r w:rsidR="00BC2109" w:rsidRPr="00BC2109">
        <w:rPr>
          <w:rFonts w:eastAsia="DengXian"/>
          <w:szCs w:val="22"/>
          <w:lang w:val="en-MY"/>
        </w:rPr>
        <w:instrText xml:space="preserve"> \* MERGEFORMAT </w:instrText>
      </w:r>
      <w:r w:rsidR="00955363" w:rsidRPr="00BC2109">
        <w:rPr>
          <w:rFonts w:eastAsia="DengXian"/>
          <w:szCs w:val="22"/>
          <w:lang w:val="en-MY"/>
        </w:rPr>
      </w:r>
      <w:r w:rsidR="00955363" w:rsidRPr="00BC2109">
        <w:rPr>
          <w:rFonts w:eastAsia="DengXian"/>
          <w:szCs w:val="22"/>
          <w:lang w:val="en-MY"/>
        </w:rPr>
        <w:fldChar w:fldCharType="separate"/>
      </w:r>
      <w:r w:rsidR="001E1C0E" w:rsidRPr="001E1C0E">
        <w:t xml:space="preserve">Table </w:t>
      </w:r>
      <w:r w:rsidR="001E1C0E" w:rsidRPr="001E1C0E">
        <w:rPr>
          <w:noProof/>
        </w:rPr>
        <w:t>4.3</w:t>
      </w:r>
      <w:r w:rsidR="00955363" w:rsidRPr="00BC2109">
        <w:rPr>
          <w:rFonts w:eastAsia="DengXian"/>
          <w:szCs w:val="22"/>
          <w:lang w:val="en-MY"/>
        </w:rPr>
        <w:fldChar w:fldCharType="end"/>
      </w:r>
      <w:r w:rsidR="00955363" w:rsidRPr="00BC2109">
        <w:rPr>
          <w:rFonts w:eastAsia="DengXian"/>
          <w:szCs w:val="22"/>
          <w:lang w:val="en-MY"/>
        </w:rPr>
        <w:t xml:space="preserve"> </w:t>
      </w:r>
      <w:r w:rsidRPr="00BC2109">
        <w:rPr>
          <w:rFonts w:eastAsia="DengXian"/>
          <w:szCs w:val="22"/>
          <w:lang w:val="en-MY"/>
        </w:rPr>
        <w:t xml:space="preserve">for the UCI dataset. </w:t>
      </w:r>
      <w:r w:rsidR="00600515" w:rsidRPr="00BC2109">
        <w:rPr>
          <w:rFonts w:eastAsia="DengXian"/>
          <w:szCs w:val="22"/>
          <w:lang w:val="en-MY"/>
        </w:rPr>
        <w:t xml:space="preserve">Each of the configuration has a different effect on the accuracy of the test datasets. </w:t>
      </w:r>
      <w:r w:rsidR="00D52877" w:rsidRPr="00BC2109">
        <w:rPr>
          <w:rFonts w:eastAsia="DengXian"/>
          <w:szCs w:val="22"/>
          <w:lang w:val="en-MY"/>
        </w:rPr>
        <w:fldChar w:fldCharType="begin"/>
      </w:r>
      <w:r w:rsidR="00D52877" w:rsidRPr="00BC2109">
        <w:rPr>
          <w:rFonts w:eastAsia="DengXian"/>
          <w:szCs w:val="22"/>
          <w:lang w:val="en-MY"/>
        </w:rPr>
        <w:instrText xml:space="preserve"> REF _Ref19616379 \h </w:instrText>
      </w:r>
      <w:r w:rsidR="00BC2109" w:rsidRPr="00BC2109">
        <w:rPr>
          <w:rFonts w:eastAsia="DengXian"/>
          <w:szCs w:val="22"/>
          <w:lang w:val="en-MY"/>
        </w:rPr>
        <w:instrText xml:space="preserve"> \* MERGEFORMAT </w:instrText>
      </w:r>
      <w:r w:rsidR="00D52877" w:rsidRPr="00BC2109">
        <w:rPr>
          <w:rFonts w:eastAsia="DengXian"/>
          <w:szCs w:val="22"/>
          <w:lang w:val="en-MY"/>
        </w:rPr>
      </w:r>
      <w:r w:rsidR="00D52877" w:rsidRPr="00BC2109">
        <w:rPr>
          <w:rFonts w:eastAsia="DengXian"/>
          <w:szCs w:val="22"/>
          <w:lang w:val="en-MY"/>
        </w:rPr>
        <w:fldChar w:fldCharType="separate"/>
      </w:r>
      <w:r w:rsidR="001E1C0E" w:rsidRPr="001E1C0E">
        <w:t xml:space="preserve">Figure </w:t>
      </w:r>
      <w:r w:rsidR="001E1C0E" w:rsidRPr="001E1C0E">
        <w:rPr>
          <w:noProof/>
        </w:rPr>
        <w:t>4.2</w:t>
      </w:r>
      <w:r w:rsidR="00D52877" w:rsidRPr="00BC2109">
        <w:rPr>
          <w:rFonts w:eastAsia="DengXian"/>
          <w:szCs w:val="22"/>
          <w:lang w:val="en-MY"/>
        </w:rPr>
        <w:fldChar w:fldCharType="end"/>
      </w:r>
      <w:r w:rsidR="00D52877" w:rsidRPr="00BC2109">
        <w:rPr>
          <w:rFonts w:eastAsia="DengXian"/>
          <w:szCs w:val="22"/>
          <w:lang w:val="en-MY"/>
        </w:rPr>
        <w:t xml:space="preserve"> and </w:t>
      </w:r>
      <w:r w:rsidR="00D52877" w:rsidRPr="00BC2109">
        <w:rPr>
          <w:rFonts w:eastAsia="DengXian"/>
          <w:szCs w:val="22"/>
          <w:lang w:val="en-MY"/>
        </w:rPr>
        <w:fldChar w:fldCharType="begin"/>
      </w:r>
      <w:r w:rsidR="00D52877" w:rsidRPr="00BC2109">
        <w:rPr>
          <w:rFonts w:eastAsia="DengXian"/>
          <w:szCs w:val="22"/>
          <w:lang w:val="en-MY"/>
        </w:rPr>
        <w:instrText xml:space="preserve"> REF _Ref30187987 \h </w:instrText>
      </w:r>
      <w:r w:rsidR="00BC2109" w:rsidRPr="00BC2109">
        <w:rPr>
          <w:rFonts w:eastAsia="DengXian"/>
          <w:szCs w:val="22"/>
          <w:lang w:val="en-MY"/>
        </w:rPr>
        <w:instrText xml:space="preserve"> \* MERGEFORMAT </w:instrText>
      </w:r>
      <w:r w:rsidR="00D52877" w:rsidRPr="00BC2109">
        <w:rPr>
          <w:rFonts w:eastAsia="DengXian"/>
          <w:szCs w:val="22"/>
          <w:lang w:val="en-MY"/>
        </w:rPr>
      </w:r>
      <w:r w:rsidR="00D52877" w:rsidRPr="00BC2109">
        <w:rPr>
          <w:rFonts w:eastAsia="DengXian"/>
          <w:szCs w:val="22"/>
          <w:lang w:val="en-MY"/>
        </w:rPr>
        <w:fldChar w:fldCharType="separate"/>
      </w:r>
      <w:r w:rsidR="001E1C0E" w:rsidRPr="001E1C0E">
        <w:t xml:space="preserve">Table </w:t>
      </w:r>
      <w:r w:rsidR="001E1C0E" w:rsidRPr="001E1C0E">
        <w:rPr>
          <w:noProof/>
        </w:rPr>
        <w:t>4.6</w:t>
      </w:r>
      <w:r w:rsidR="00D52877" w:rsidRPr="00BC2109">
        <w:rPr>
          <w:rFonts w:eastAsia="DengXian"/>
          <w:szCs w:val="22"/>
          <w:lang w:val="en-MY"/>
        </w:rPr>
        <w:fldChar w:fldCharType="end"/>
      </w:r>
      <w:r w:rsidR="00D52877">
        <w:rPr>
          <w:rFonts w:eastAsia="DengXian"/>
          <w:szCs w:val="22"/>
          <w:lang w:val="en-MY"/>
        </w:rPr>
        <w:t xml:space="preserve"> </w:t>
      </w:r>
      <w:r w:rsidR="00D52877" w:rsidRPr="00471FEA">
        <w:rPr>
          <w:rFonts w:eastAsia="DengXian"/>
          <w:szCs w:val="22"/>
          <w:lang w:val="en-MY"/>
        </w:rPr>
        <w:t>show</w:t>
      </w:r>
      <w:r w:rsidR="00D52877">
        <w:rPr>
          <w:rFonts w:eastAsia="DengXian"/>
          <w:szCs w:val="22"/>
          <w:lang w:val="en-MY"/>
        </w:rPr>
        <w:t xml:space="preserve"> the validation result for each configuration. In this case,</w:t>
      </w:r>
      <w:r w:rsidR="00D52877" w:rsidRPr="00471FEA">
        <w:rPr>
          <w:rFonts w:eastAsia="DengXian"/>
          <w:szCs w:val="22"/>
          <w:lang w:val="en-MY"/>
        </w:rPr>
        <w:t xml:space="preserve"> </w:t>
      </w:r>
      <w:r w:rsidR="00D52877">
        <w:rPr>
          <w:rFonts w:eastAsia="DengXian"/>
          <w:szCs w:val="22"/>
          <w:lang w:val="en-MY"/>
        </w:rPr>
        <w:t xml:space="preserve">the </w:t>
      </w:r>
      <w:r w:rsidR="00D52877" w:rsidRPr="00471FEA">
        <w:rPr>
          <w:rFonts w:eastAsia="DengXian"/>
          <w:szCs w:val="22"/>
          <w:lang w:val="en-MY"/>
        </w:rPr>
        <w:t>c0</w:t>
      </w:r>
      <w:r w:rsidR="00D52877">
        <w:rPr>
          <w:rFonts w:eastAsia="DengXian"/>
          <w:szCs w:val="22"/>
          <w:lang w:val="en-MY"/>
        </w:rPr>
        <w:t xml:space="preserve"> configuration</w:t>
      </w:r>
      <w:r w:rsidR="00D52877" w:rsidRPr="00471FEA">
        <w:rPr>
          <w:rFonts w:eastAsia="DengXian"/>
          <w:szCs w:val="22"/>
          <w:lang w:val="en-MY"/>
        </w:rPr>
        <w:t xml:space="preserve"> achieved the highest validation accuracy </w:t>
      </w:r>
      <w:r w:rsidR="00D52877">
        <w:rPr>
          <w:rFonts w:eastAsia="DengXian"/>
          <w:szCs w:val="22"/>
          <w:lang w:val="en-MY"/>
        </w:rPr>
        <w:t xml:space="preserve">on the training dataset </w:t>
      </w:r>
      <w:r w:rsidR="00D52877" w:rsidRPr="00471FEA">
        <w:rPr>
          <w:rFonts w:eastAsia="DengXian"/>
          <w:szCs w:val="22"/>
          <w:lang w:val="en-MY"/>
        </w:rPr>
        <w:t>which is 91.84%.</w:t>
      </w:r>
    </w:p>
    <w:p w14:paraId="0B9594E2" w14:textId="77777777" w:rsidR="00471FEA" w:rsidRPr="00471FEA" w:rsidRDefault="00471FEA" w:rsidP="00471FEA">
      <w:pPr>
        <w:spacing w:after="160"/>
        <w:jc w:val="center"/>
        <w:rPr>
          <w:rFonts w:eastAsia="DengXian"/>
          <w:b/>
          <w:bCs/>
          <w:szCs w:val="22"/>
          <w:lang w:val="en-MY"/>
        </w:rPr>
      </w:pPr>
      <w:r w:rsidRPr="00471FEA">
        <w:rPr>
          <w:rFonts w:ascii="Calibri" w:eastAsia="DengXian" w:hAnsi="Calibri"/>
          <w:noProof/>
          <w:sz w:val="22"/>
          <w:szCs w:val="22"/>
        </w:rPr>
        <w:drawing>
          <wp:inline distT="0" distB="0" distL="0" distR="0" wp14:anchorId="5C91A339" wp14:editId="6F994B33">
            <wp:extent cx="4572000" cy="2743200"/>
            <wp:effectExtent l="0" t="0" r="0" b="0"/>
            <wp:docPr id="27" name="Chart 27">
              <a:extLst xmlns:a="http://schemas.openxmlformats.org/drawingml/2006/main">
                <a:ext uri="{FF2B5EF4-FFF2-40B4-BE49-F238E27FC236}">
                  <a16:creationId xmlns:a16="http://schemas.microsoft.com/office/drawing/2014/main" id="{CDCCEF7C-689F-4C10-94E0-44B8256A254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E9B8289" w14:textId="4D8158F7" w:rsidR="00B4624C" w:rsidRDefault="00471FEA" w:rsidP="00D52877">
      <w:pPr>
        <w:pStyle w:val="Caption"/>
        <w:rPr>
          <w:rFonts w:eastAsia="DengXian"/>
          <w:b/>
          <w:szCs w:val="22"/>
          <w:lang w:val="en-MY"/>
        </w:rPr>
      </w:pPr>
      <w:bookmarkStart w:id="283" w:name="_Ref19616379"/>
      <w:bookmarkStart w:id="284" w:name="_Ref30621997"/>
      <w:bookmarkStart w:id="285" w:name="_Toc32054297"/>
      <w:bookmarkStart w:id="286" w:name="_Hlk19544352"/>
      <w:r w:rsidRPr="00471FEA">
        <w:rPr>
          <w:b/>
        </w:rPr>
        <w:t xml:space="preserve">Figure </w:t>
      </w:r>
      <w:r w:rsidR="00E87F79">
        <w:rPr>
          <w:b/>
        </w:rPr>
        <w:fldChar w:fldCharType="begin"/>
      </w:r>
      <w:r w:rsidR="00E87F79">
        <w:rPr>
          <w:b/>
        </w:rPr>
        <w:instrText xml:space="preserve"> STYLEREF 1 \s </w:instrText>
      </w:r>
      <w:r w:rsidR="00E87F79">
        <w:rPr>
          <w:b/>
        </w:rPr>
        <w:fldChar w:fldCharType="separate"/>
      </w:r>
      <w:r w:rsidR="001E1C0E">
        <w:rPr>
          <w:b/>
          <w:noProof/>
        </w:rPr>
        <w:t>4</w:t>
      </w:r>
      <w:r w:rsidR="00E87F79">
        <w:rPr>
          <w:b/>
        </w:rPr>
        <w:fldChar w:fldCharType="end"/>
      </w:r>
      <w:r w:rsidR="00E87F79">
        <w:rPr>
          <w:b/>
        </w:rPr>
        <w:t>.</w:t>
      </w:r>
      <w:r w:rsidR="00E87F79">
        <w:rPr>
          <w:b/>
        </w:rPr>
        <w:fldChar w:fldCharType="begin"/>
      </w:r>
      <w:r w:rsidR="00E87F79">
        <w:rPr>
          <w:b/>
        </w:rPr>
        <w:instrText xml:space="preserve"> SEQ Figure \* ARABIC \s 1 </w:instrText>
      </w:r>
      <w:r w:rsidR="00E87F79">
        <w:rPr>
          <w:b/>
        </w:rPr>
        <w:fldChar w:fldCharType="separate"/>
      </w:r>
      <w:r w:rsidR="001E1C0E">
        <w:rPr>
          <w:b/>
          <w:noProof/>
        </w:rPr>
        <w:t>2</w:t>
      </w:r>
      <w:r w:rsidR="00E87F79">
        <w:rPr>
          <w:b/>
        </w:rPr>
        <w:fldChar w:fldCharType="end"/>
      </w:r>
      <w:bookmarkEnd w:id="283"/>
      <w:r w:rsidRPr="00471FEA">
        <w:rPr>
          <w:rFonts w:eastAsia="DengXian"/>
          <w:b/>
          <w:szCs w:val="22"/>
          <w:lang w:val="en-MY"/>
        </w:rPr>
        <w:t xml:space="preserve">: </w:t>
      </w:r>
      <w:r w:rsidR="00502531">
        <w:rPr>
          <w:rFonts w:eastAsia="DengXian"/>
          <w:b/>
          <w:szCs w:val="22"/>
          <w:lang w:val="en-MY"/>
        </w:rPr>
        <w:t>Validation</w:t>
      </w:r>
      <w:r w:rsidRPr="00471FEA">
        <w:rPr>
          <w:rFonts w:eastAsia="DengXian"/>
          <w:b/>
          <w:szCs w:val="22"/>
          <w:lang w:val="en-MY"/>
        </w:rPr>
        <w:t xml:space="preserve"> Result using UCI</w:t>
      </w:r>
      <w:r w:rsidR="00502531">
        <w:rPr>
          <w:rFonts w:eastAsia="DengXian"/>
          <w:b/>
          <w:szCs w:val="22"/>
          <w:lang w:val="en-MY"/>
        </w:rPr>
        <w:t xml:space="preserve"> training</w:t>
      </w:r>
      <w:r w:rsidRPr="00471FEA">
        <w:rPr>
          <w:rFonts w:eastAsia="DengXian"/>
          <w:b/>
          <w:szCs w:val="22"/>
          <w:lang w:val="en-MY"/>
        </w:rPr>
        <w:t xml:space="preserve"> dataset</w:t>
      </w:r>
      <w:bookmarkEnd w:id="284"/>
      <w:bookmarkEnd w:id="285"/>
    </w:p>
    <w:p w14:paraId="29694ADD" w14:textId="77777777" w:rsidR="009378B9" w:rsidRPr="009378B9" w:rsidRDefault="009378B9" w:rsidP="009378B9">
      <w:pPr>
        <w:rPr>
          <w:lang w:val="en-MY"/>
        </w:rPr>
      </w:pPr>
    </w:p>
    <w:tbl>
      <w:tblPr>
        <w:tblpPr w:leftFromText="180" w:rightFromText="180" w:vertAnchor="text" w:horzAnchor="margin" w:tblpY="27"/>
        <w:tblW w:w="8223" w:type="dxa"/>
        <w:tblLook w:val="04A0" w:firstRow="1" w:lastRow="0" w:firstColumn="1" w:lastColumn="0" w:noHBand="0" w:noVBand="1"/>
      </w:tblPr>
      <w:tblGrid>
        <w:gridCol w:w="922"/>
        <w:gridCol w:w="732"/>
        <w:gridCol w:w="727"/>
        <w:gridCol w:w="727"/>
        <w:gridCol w:w="726"/>
        <w:gridCol w:w="726"/>
        <w:gridCol w:w="726"/>
        <w:gridCol w:w="726"/>
        <w:gridCol w:w="759"/>
        <w:gridCol w:w="726"/>
        <w:gridCol w:w="726"/>
      </w:tblGrid>
      <w:tr w:rsidR="00B4624C" w:rsidRPr="00471FEA" w14:paraId="6D8B4B01" w14:textId="77777777" w:rsidTr="00B4624C">
        <w:trPr>
          <w:trHeight w:val="240"/>
        </w:trPr>
        <w:tc>
          <w:tcPr>
            <w:tcW w:w="8223" w:type="dxa"/>
            <w:gridSpan w:val="11"/>
            <w:tcBorders>
              <w:bottom w:val="single" w:sz="4" w:space="0" w:color="auto"/>
            </w:tcBorders>
            <w:shd w:val="clear" w:color="auto" w:fill="auto"/>
            <w:noWrap/>
            <w:vAlign w:val="center"/>
          </w:tcPr>
          <w:p w14:paraId="56ED6D69" w14:textId="41491369" w:rsidR="00B4624C" w:rsidRPr="00B4624C" w:rsidRDefault="00B4624C" w:rsidP="00691F45">
            <w:pPr>
              <w:jc w:val="center"/>
              <w:rPr>
                <w:rFonts w:eastAsia="Times New Roman"/>
                <w:b/>
                <w:bCs/>
                <w:color w:val="000000"/>
                <w:sz w:val="22"/>
                <w:szCs w:val="22"/>
                <w:lang w:eastAsia="en-GB"/>
              </w:rPr>
            </w:pPr>
            <w:bookmarkStart w:id="287" w:name="_Ref30187987"/>
            <w:bookmarkStart w:id="288" w:name="_Toc32054272"/>
            <w:r w:rsidRPr="00B4624C">
              <w:rPr>
                <w:b/>
                <w:bCs/>
              </w:rPr>
              <w:t xml:space="preserve">Table </w:t>
            </w:r>
            <w:r w:rsidR="00971512">
              <w:rPr>
                <w:b/>
                <w:bCs/>
              </w:rPr>
              <w:fldChar w:fldCharType="begin"/>
            </w:r>
            <w:r w:rsidR="00971512">
              <w:rPr>
                <w:b/>
                <w:bCs/>
              </w:rPr>
              <w:instrText xml:space="preserve"> STYLEREF 1 \s </w:instrText>
            </w:r>
            <w:r w:rsidR="00971512">
              <w:rPr>
                <w:b/>
                <w:bCs/>
              </w:rPr>
              <w:fldChar w:fldCharType="separate"/>
            </w:r>
            <w:r w:rsidR="001E1C0E">
              <w:rPr>
                <w:b/>
                <w:bCs/>
                <w:noProof/>
              </w:rPr>
              <w:t>4</w:t>
            </w:r>
            <w:r w:rsidR="00971512">
              <w:rPr>
                <w:b/>
                <w:bCs/>
              </w:rPr>
              <w:fldChar w:fldCharType="end"/>
            </w:r>
            <w:r w:rsidR="00971512">
              <w:rPr>
                <w:b/>
                <w:bCs/>
              </w:rPr>
              <w:t>.</w:t>
            </w:r>
            <w:r w:rsidR="00971512">
              <w:rPr>
                <w:b/>
                <w:bCs/>
              </w:rPr>
              <w:fldChar w:fldCharType="begin"/>
            </w:r>
            <w:r w:rsidR="00971512">
              <w:rPr>
                <w:b/>
                <w:bCs/>
              </w:rPr>
              <w:instrText xml:space="preserve"> SEQ Table \* ARABIC \s 1 </w:instrText>
            </w:r>
            <w:r w:rsidR="00971512">
              <w:rPr>
                <w:b/>
                <w:bCs/>
              </w:rPr>
              <w:fldChar w:fldCharType="separate"/>
            </w:r>
            <w:r w:rsidR="001E1C0E">
              <w:rPr>
                <w:b/>
                <w:bCs/>
                <w:noProof/>
              </w:rPr>
              <w:t>6</w:t>
            </w:r>
            <w:r w:rsidR="00971512">
              <w:rPr>
                <w:b/>
                <w:bCs/>
              </w:rPr>
              <w:fldChar w:fldCharType="end"/>
            </w:r>
            <w:bookmarkEnd w:id="287"/>
            <w:r>
              <w:rPr>
                <w:b/>
                <w:bCs/>
              </w:rPr>
              <w:t xml:space="preserve">: </w:t>
            </w:r>
            <w:r w:rsidR="00502531">
              <w:rPr>
                <w:rFonts w:eastAsia="DengXian"/>
                <w:b/>
                <w:szCs w:val="22"/>
                <w:lang w:val="en-MY"/>
              </w:rPr>
              <w:t>Validation</w:t>
            </w:r>
            <w:r w:rsidRPr="00471FEA">
              <w:rPr>
                <w:rFonts w:eastAsia="DengXian"/>
                <w:b/>
                <w:szCs w:val="22"/>
                <w:lang w:val="en-MY"/>
              </w:rPr>
              <w:t xml:space="preserve"> Result using UCI </w:t>
            </w:r>
            <w:r w:rsidR="00502531">
              <w:rPr>
                <w:rFonts w:eastAsia="DengXian"/>
                <w:b/>
                <w:szCs w:val="22"/>
                <w:lang w:val="en-MY"/>
              </w:rPr>
              <w:t xml:space="preserve">training </w:t>
            </w:r>
            <w:r w:rsidRPr="00471FEA">
              <w:rPr>
                <w:rFonts w:eastAsia="DengXian"/>
                <w:b/>
                <w:szCs w:val="22"/>
                <w:lang w:val="en-MY"/>
              </w:rPr>
              <w:t>dataset</w:t>
            </w:r>
            <w:bookmarkEnd w:id="288"/>
          </w:p>
        </w:tc>
      </w:tr>
      <w:tr w:rsidR="00B4624C" w:rsidRPr="00471FEA" w14:paraId="6ADC6CB1" w14:textId="77777777" w:rsidTr="00502531">
        <w:trPr>
          <w:trHeight w:val="240"/>
        </w:trPr>
        <w:tc>
          <w:tcPr>
            <w:tcW w:w="9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A52F229" w14:textId="77777777" w:rsidR="00B4624C" w:rsidRPr="00471FEA" w:rsidRDefault="00B4624C" w:rsidP="00B4624C">
            <w:pPr>
              <w:ind w:left="-256"/>
              <w:jc w:val="center"/>
              <w:rPr>
                <w:rFonts w:eastAsia="Times New Roman"/>
                <w:color w:val="000000"/>
                <w:sz w:val="22"/>
                <w:szCs w:val="22"/>
                <w:lang w:eastAsia="en-GB"/>
              </w:rPr>
            </w:pPr>
          </w:p>
        </w:tc>
        <w:tc>
          <w:tcPr>
            <w:tcW w:w="725" w:type="dxa"/>
            <w:tcBorders>
              <w:top w:val="single" w:sz="4" w:space="0" w:color="auto"/>
              <w:left w:val="nil"/>
              <w:bottom w:val="single" w:sz="4" w:space="0" w:color="auto"/>
              <w:right w:val="single" w:sz="4" w:space="0" w:color="auto"/>
            </w:tcBorders>
            <w:shd w:val="clear" w:color="auto" w:fill="auto"/>
            <w:noWrap/>
            <w:vAlign w:val="center"/>
          </w:tcPr>
          <w:p w14:paraId="6B20E6C8" w14:textId="77777777" w:rsidR="00B4624C" w:rsidRPr="00471FEA" w:rsidRDefault="00B4624C" w:rsidP="00691F45">
            <w:pPr>
              <w:jc w:val="center"/>
              <w:rPr>
                <w:rFonts w:eastAsia="Times New Roman"/>
                <w:b/>
                <w:bCs/>
                <w:color w:val="000000"/>
                <w:sz w:val="22"/>
                <w:szCs w:val="22"/>
                <w:lang w:eastAsia="en-GB"/>
              </w:rPr>
            </w:pPr>
            <w:r w:rsidRPr="00471FEA">
              <w:rPr>
                <w:rFonts w:eastAsia="Times New Roman"/>
                <w:b/>
                <w:bCs/>
                <w:color w:val="000000"/>
                <w:sz w:val="22"/>
                <w:szCs w:val="22"/>
                <w:lang w:eastAsia="en-GB"/>
              </w:rPr>
              <w:t>c0</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68428954" w14:textId="77777777" w:rsidR="00B4624C" w:rsidRPr="00471FEA" w:rsidRDefault="00B4624C" w:rsidP="00691F45">
            <w:pPr>
              <w:jc w:val="center"/>
              <w:rPr>
                <w:rFonts w:eastAsia="Times New Roman"/>
                <w:b/>
                <w:bCs/>
                <w:color w:val="000000"/>
                <w:sz w:val="22"/>
                <w:szCs w:val="22"/>
                <w:lang w:eastAsia="en-GB"/>
              </w:rPr>
            </w:pPr>
            <w:r w:rsidRPr="00471FEA">
              <w:rPr>
                <w:rFonts w:eastAsia="Times New Roman"/>
                <w:b/>
                <w:bCs/>
                <w:color w:val="000000"/>
                <w:sz w:val="22"/>
                <w:szCs w:val="22"/>
                <w:lang w:eastAsia="en-GB"/>
              </w:rPr>
              <w:t>c1</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5B9B5353" w14:textId="77777777" w:rsidR="00B4624C" w:rsidRPr="00471FEA" w:rsidRDefault="00B4624C" w:rsidP="00691F45">
            <w:pPr>
              <w:jc w:val="center"/>
              <w:rPr>
                <w:rFonts w:eastAsia="Times New Roman"/>
                <w:b/>
                <w:bCs/>
                <w:color w:val="000000"/>
                <w:sz w:val="22"/>
                <w:szCs w:val="22"/>
                <w:lang w:eastAsia="en-GB"/>
              </w:rPr>
            </w:pPr>
            <w:r w:rsidRPr="00471FEA">
              <w:rPr>
                <w:rFonts w:eastAsia="Times New Roman"/>
                <w:b/>
                <w:bCs/>
                <w:color w:val="000000"/>
                <w:sz w:val="22"/>
                <w:szCs w:val="22"/>
                <w:lang w:eastAsia="en-GB"/>
              </w:rPr>
              <w:t>c2</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70D881FF" w14:textId="77777777" w:rsidR="00B4624C" w:rsidRPr="00471FEA" w:rsidRDefault="00B4624C" w:rsidP="00691F45">
            <w:pPr>
              <w:jc w:val="center"/>
              <w:rPr>
                <w:rFonts w:eastAsia="Times New Roman"/>
                <w:b/>
                <w:bCs/>
                <w:color w:val="000000"/>
                <w:sz w:val="22"/>
                <w:szCs w:val="22"/>
                <w:lang w:eastAsia="en-GB"/>
              </w:rPr>
            </w:pPr>
            <w:r w:rsidRPr="00471FEA">
              <w:rPr>
                <w:rFonts w:eastAsia="Times New Roman"/>
                <w:b/>
                <w:bCs/>
                <w:color w:val="000000"/>
                <w:sz w:val="22"/>
                <w:szCs w:val="22"/>
                <w:lang w:eastAsia="en-GB"/>
              </w:rPr>
              <w:t>c3</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3D001497" w14:textId="77777777" w:rsidR="00B4624C" w:rsidRPr="00471FEA" w:rsidRDefault="00B4624C" w:rsidP="00691F45">
            <w:pPr>
              <w:jc w:val="center"/>
              <w:rPr>
                <w:rFonts w:eastAsia="Times New Roman"/>
                <w:b/>
                <w:bCs/>
                <w:color w:val="000000"/>
                <w:sz w:val="22"/>
                <w:szCs w:val="22"/>
                <w:lang w:eastAsia="en-GB"/>
              </w:rPr>
            </w:pPr>
            <w:r w:rsidRPr="00471FEA">
              <w:rPr>
                <w:rFonts w:eastAsia="Times New Roman"/>
                <w:b/>
                <w:bCs/>
                <w:color w:val="000000"/>
                <w:sz w:val="22"/>
                <w:szCs w:val="22"/>
                <w:lang w:eastAsia="en-GB"/>
              </w:rPr>
              <w:t>c4</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4722AF8F" w14:textId="77777777" w:rsidR="00B4624C" w:rsidRPr="00471FEA" w:rsidRDefault="00B4624C" w:rsidP="00691F45">
            <w:pPr>
              <w:jc w:val="center"/>
              <w:rPr>
                <w:rFonts w:eastAsia="Times New Roman"/>
                <w:b/>
                <w:bCs/>
                <w:color w:val="000000"/>
                <w:sz w:val="22"/>
                <w:szCs w:val="22"/>
                <w:lang w:eastAsia="en-GB"/>
              </w:rPr>
            </w:pPr>
            <w:r w:rsidRPr="00471FEA">
              <w:rPr>
                <w:rFonts w:eastAsia="Times New Roman"/>
                <w:b/>
                <w:bCs/>
                <w:color w:val="000000"/>
                <w:sz w:val="22"/>
                <w:szCs w:val="22"/>
                <w:lang w:eastAsia="en-GB"/>
              </w:rPr>
              <w:t>c5</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18B5DE76" w14:textId="77777777" w:rsidR="00B4624C" w:rsidRPr="00471FEA" w:rsidRDefault="00B4624C" w:rsidP="00691F45">
            <w:pPr>
              <w:jc w:val="center"/>
              <w:rPr>
                <w:rFonts w:eastAsia="Times New Roman"/>
                <w:b/>
                <w:bCs/>
                <w:color w:val="000000"/>
                <w:sz w:val="22"/>
                <w:szCs w:val="22"/>
                <w:lang w:eastAsia="en-GB"/>
              </w:rPr>
            </w:pPr>
            <w:r w:rsidRPr="00471FEA">
              <w:rPr>
                <w:rFonts w:eastAsia="Times New Roman"/>
                <w:b/>
                <w:bCs/>
                <w:color w:val="000000"/>
                <w:sz w:val="22"/>
                <w:szCs w:val="22"/>
                <w:lang w:eastAsia="en-GB"/>
              </w:rPr>
              <w:t>c6</w:t>
            </w:r>
          </w:p>
        </w:tc>
        <w:tc>
          <w:tcPr>
            <w:tcW w:w="763" w:type="dxa"/>
            <w:tcBorders>
              <w:top w:val="single" w:sz="4" w:space="0" w:color="auto"/>
              <w:left w:val="nil"/>
              <w:bottom w:val="single" w:sz="4" w:space="0" w:color="auto"/>
              <w:right w:val="single" w:sz="4" w:space="0" w:color="auto"/>
            </w:tcBorders>
            <w:shd w:val="clear" w:color="auto" w:fill="auto"/>
            <w:noWrap/>
            <w:vAlign w:val="center"/>
          </w:tcPr>
          <w:p w14:paraId="142422B8" w14:textId="77777777" w:rsidR="00B4624C" w:rsidRPr="00471FEA" w:rsidRDefault="00B4624C" w:rsidP="00691F45">
            <w:pPr>
              <w:jc w:val="center"/>
              <w:rPr>
                <w:rFonts w:eastAsia="Times New Roman"/>
                <w:b/>
                <w:bCs/>
                <w:color w:val="000000"/>
                <w:sz w:val="22"/>
                <w:szCs w:val="22"/>
                <w:lang w:eastAsia="en-GB"/>
              </w:rPr>
            </w:pPr>
            <w:r w:rsidRPr="00471FEA">
              <w:rPr>
                <w:rFonts w:eastAsia="Times New Roman"/>
                <w:b/>
                <w:bCs/>
                <w:color w:val="000000"/>
                <w:sz w:val="22"/>
                <w:szCs w:val="22"/>
                <w:lang w:eastAsia="en-GB"/>
              </w:rPr>
              <w:t>c7</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4954BC1E" w14:textId="77777777" w:rsidR="00B4624C" w:rsidRPr="00471FEA" w:rsidRDefault="00B4624C" w:rsidP="00691F45">
            <w:pPr>
              <w:jc w:val="center"/>
              <w:rPr>
                <w:rFonts w:eastAsia="Times New Roman"/>
                <w:b/>
                <w:bCs/>
                <w:color w:val="000000"/>
                <w:sz w:val="22"/>
                <w:szCs w:val="22"/>
                <w:lang w:eastAsia="en-GB"/>
              </w:rPr>
            </w:pPr>
            <w:r w:rsidRPr="00471FEA">
              <w:rPr>
                <w:rFonts w:eastAsia="Times New Roman"/>
                <w:b/>
                <w:bCs/>
                <w:color w:val="000000"/>
                <w:sz w:val="22"/>
                <w:szCs w:val="22"/>
                <w:lang w:eastAsia="en-GB"/>
              </w:rPr>
              <w:t>c8</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52C1AB7B" w14:textId="77777777" w:rsidR="00B4624C" w:rsidRPr="00471FEA" w:rsidRDefault="00B4624C" w:rsidP="00691F45">
            <w:pPr>
              <w:jc w:val="center"/>
              <w:rPr>
                <w:rFonts w:eastAsia="Times New Roman"/>
                <w:b/>
                <w:bCs/>
                <w:color w:val="000000"/>
                <w:sz w:val="22"/>
                <w:szCs w:val="22"/>
                <w:lang w:eastAsia="en-GB"/>
              </w:rPr>
            </w:pPr>
            <w:r w:rsidRPr="00471FEA">
              <w:rPr>
                <w:rFonts w:eastAsia="Times New Roman"/>
                <w:b/>
                <w:bCs/>
                <w:color w:val="000000"/>
                <w:sz w:val="22"/>
                <w:szCs w:val="22"/>
                <w:lang w:eastAsia="en-GB"/>
              </w:rPr>
              <w:t>c9</w:t>
            </w:r>
          </w:p>
        </w:tc>
      </w:tr>
      <w:tr w:rsidR="00B4624C" w:rsidRPr="00471FEA" w14:paraId="455DF054" w14:textId="77777777" w:rsidTr="00502531">
        <w:trPr>
          <w:trHeight w:val="240"/>
        </w:trPr>
        <w:tc>
          <w:tcPr>
            <w:tcW w:w="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2A86E" w14:textId="77777777" w:rsidR="00B4624C" w:rsidRPr="00471FEA" w:rsidRDefault="00B4624C" w:rsidP="00691F45">
            <w:pPr>
              <w:jc w:val="center"/>
              <w:rPr>
                <w:rFonts w:eastAsia="Times New Roman"/>
                <w:b/>
                <w:bCs/>
                <w:color w:val="000000"/>
                <w:sz w:val="22"/>
                <w:szCs w:val="22"/>
                <w:lang w:eastAsia="en-GB"/>
              </w:rPr>
            </w:pPr>
            <w:r w:rsidRPr="00471FEA">
              <w:rPr>
                <w:rFonts w:eastAsia="Times New Roman"/>
                <w:b/>
                <w:bCs/>
                <w:color w:val="000000"/>
                <w:sz w:val="22"/>
                <w:szCs w:val="22"/>
                <w:lang w:eastAsia="en-GB"/>
              </w:rPr>
              <w:t>Feature map</w:t>
            </w:r>
          </w:p>
        </w:tc>
        <w:tc>
          <w:tcPr>
            <w:tcW w:w="725" w:type="dxa"/>
            <w:tcBorders>
              <w:top w:val="single" w:sz="4" w:space="0" w:color="auto"/>
              <w:left w:val="nil"/>
              <w:bottom w:val="single" w:sz="4" w:space="0" w:color="auto"/>
              <w:right w:val="single" w:sz="4" w:space="0" w:color="auto"/>
            </w:tcBorders>
            <w:shd w:val="clear" w:color="auto" w:fill="auto"/>
            <w:noWrap/>
            <w:vAlign w:val="center"/>
            <w:hideMark/>
          </w:tcPr>
          <w:p w14:paraId="09444D9E"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32</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1C626F15"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64</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074C3374"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64</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115E8CCF"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88</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34CA65B"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96</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5E96E3FF"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5DB5A00D"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763" w:type="dxa"/>
            <w:tcBorders>
              <w:top w:val="single" w:sz="4" w:space="0" w:color="auto"/>
              <w:left w:val="nil"/>
              <w:bottom w:val="single" w:sz="4" w:space="0" w:color="auto"/>
              <w:right w:val="single" w:sz="4" w:space="0" w:color="auto"/>
            </w:tcBorders>
            <w:shd w:val="clear" w:color="auto" w:fill="auto"/>
            <w:noWrap/>
            <w:vAlign w:val="center"/>
            <w:hideMark/>
          </w:tcPr>
          <w:p w14:paraId="1BC9FA93"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164</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2E9EA9CD"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196</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17E4F37E"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230</w:t>
            </w:r>
          </w:p>
        </w:tc>
      </w:tr>
      <w:tr w:rsidR="00B4624C" w:rsidRPr="00471FEA" w14:paraId="5EC05352" w14:textId="77777777" w:rsidTr="00502531">
        <w:trPr>
          <w:trHeight w:val="240"/>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3FD9B243" w14:textId="77777777" w:rsidR="00B4624C" w:rsidRPr="00471FEA" w:rsidRDefault="00B4624C" w:rsidP="00691F45">
            <w:pPr>
              <w:jc w:val="center"/>
              <w:rPr>
                <w:rFonts w:eastAsia="Times New Roman"/>
                <w:b/>
                <w:bCs/>
                <w:color w:val="000000"/>
                <w:sz w:val="22"/>
                <w:szCs w:val="22"/>
                <w:lang w:eastAsia="en-GB"/>
              </w:rPr>
            </w:pPr>
            <w:r w:rsidRPr="00471FEA">
              <w:rPr>
                <w:rFonts w:eastAsia="Times New Roman"/>
                <w:b/>
                <w:bCs/>
                <w:color w:val="000000"/>
                <w:sz w:val="22"/>
                <w:szCs w:val="22"/>
                <w:lang w:eastAsia="en-GB"/>
              </w:rPr>
              <w:t>Kernel size</w:t>
            </w:r>
          </w:p>
        </w:tc>
        <w:tc>
          <w:tcPr>
            <w:tcW w:w="725" w:type="dxa"/>
            <w:tcBorders>
              <w:top w:val="nil"/>
              <w:left w:val="nil"/>
              <w:bottom w:val="single" w:sz="4" w:space="0" w:color="auto"/>
              <w:right w:val="single" w:sz="4" w:space="0" w:color="auto"/>
            </w:tcBorders>
            <w:shd w:val="clear" w:color="auto" w:fill="auto"/>
            <w:noWrap/>
            <w:vAlign w:val="center"/>
            <w:hideMark/>
          </w:tcPr>
          <w:p w14:paraId="1D9895D3"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3</w:t>
            </w:r>
          </w:p>
        </w:tc>
        <w:tc>
          <w:tcPr>
            <w:tcW w:w="720" w:type="dxa"/>
            <w:tcBorders>
              <w:top w:val="nil"/>
              <w:left w:val="nil"/>
              <w:bottom w:val="single" w:sz="4" w:space="0" w:color="auto"/>
              <w:right w:val="single" w:sz="4" w:space="0" w:color="auto"/>
            </w:tcBorders>
            <w:shd w:val="clear" w:color="auto" w:fill="auto"/>
            <w:noWrap/>
            <w:vAlign w:val="center"/>
            <w:hideMark/>
          </w:tcPr>
          <w:p w14:paraId="01B87F32"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2</w:t>
            </w:r>
          </w:p>
        </w:tc>
        <w:tc>
          <w:tcPr>
            <w:tcW w:w="720" w:type="dxa"/>
            <w:tcBorders>
              <w:top w:val="nil"/>
              <w:left w:val="nil"/>
              <w:bottom w:val="single" w:sz="4" w:space="0" w:color="auto"/>
              <w:right w:val="single" w:sz="4" w:space="0" w:color="auto"/>
            </w:tcBorders>
            <w:shd w:val="clear" w:color="auto" w:fill="auto"/>
            <w:noWrap/>
            <w:vAlign w:val="center"/>
            <w:hideMark/>
          </w:tcPr>
          <w:p w14:paraId="1DF455D7"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3</w:t>
            </w:r>
          </w:p>
        </w:tc>
        <w:tc>
          <w:tcPr>
            <w:tcW w:w="720" w:type="dxa"/>
            <w:tcBorders>
              <w:top w:val="nil"/>
              <w:left w:val="nil"/>
              <w:bottom w:val="single" w:sz="4" w:space="0" w:color="auto"/>
              <w:right w:val="single" w:sz="4" w:space="0" w:color="auto"/>
            </w:tcBorders>
            <w:shd w:val="clear" w:color="auto" w:fill="auto"/>
            <w:noWrap/>
            <w:vAlign w:val="center"/>
            <w:hideMark/>
          </w:tcPr>
          <w:p w14:paraId="418DE72F"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3</w:t>
            </w:r>
          </w:p>
        </w:tc>
        <w:tc>
          <w:tcPr>
            <w:tcW w:w="720" w:type="dxa"/>
            <w:tcBorders>
              <w:top w:val="nil"/>
              <w:left w:val="nil"/>
              <w:bottom w:val="single" w:sz="4" w:space="0" w:color="auto"/>
              <w:right w:val="single" w:sz="4" w:space="0" w:color="auto"/>
            </w:tcBorders>
            <w:shd w:val="clear" w:color="auto" w:fill="auto"/>
            <w:noWrap/>
            <w:vAlign w:val="center"/>
            <w:hideMark/>
          </w:tcPr>
          <w:p w14:paraId="7BEACAE4"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2</w:t>
            </w:r>
          </w:p>
        </w:tc>
        <w:tc>
          <w:tcPr>
            <w:tcW w:w="720" w:type="dxa"/>
            <w:tcBorders>
              <w:top w:val="nil"/>
              <w:left w:val="nil"/>
              <w:bottom w:val="single" w:sz="4" w:space="0" w:color="auto"/>
              <w:right w:val="single" w:sz="4" w:space="0" w:color="auto"/>
            </w:tcBorders>
            <w:shd w:val="clear" w:color="auto" w:fill="auto"/>
            <w:noWrap/>
            <w:vAlign w:val="center"/>
            <w:hideMark/>
          </w:tcPr>
          <w:p w14:paraId="79767E57"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5</w:t>
            </w:r>
          </w:p>
        </w:tc>
        <w:tc>
          <w:tcPr>
            <w:tcW w:w="720" w:type="dxa"/>
            <w:tcBorders>
              <w:top w:val="nil"/>
              <w:left w:val="nil"/>
              <w:bottom w:val="single" w:sz="4" w:space="0" w:color="auto"/>
              <w:right w:val="single" w:sz="4" w:space="0" w:color="auto"/>
            </w:tcBorders>
            <w:shd w:val="clear" w:color="auto" w:fill="auto"/>
            <w:noWrap/>
            <w:vAlign w:val="center"/>
            <w:hideMark/>
          </w:tcPr>
          <w:p w14:paraId="51D9D700"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3</w:t>
            </w:r>
          </w:p>
        </w:tc>
        <w:tc>
          <w:tcPr>
            <w:tcW w:w="763" w:type="dxa"/>
            <w:tcBorders>
              <w:top w:val="nil"/>
              <w:left w:val="nil"/>
              <w:bottom w:val="single" w:sz="4" w:space="0" w:color="auto"/>
              <w:right w:val="single" w:sz="4" w:space="0" w:color="auto"/>
            </w:tcBorders>
            <w:shd w:val="clear" w:color="auto" w:fill="auto"/>
            <w:noWrap/>
            <w:vAlign w:val="center"/>
            <w:hideMark/>
          </w:tcPr>
          <w:p w14:paraId="2D19FD88"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3</w:t>
            </w:r>
          </w:p>
        </w:tc>
        <w:tc>
          <w:tcPr>
            <w:tcW w:w="720" w:type="dxa"/>
            <w:tcBorders>
              <w:top w:val="nil"/>
              <w:left w:val="nil"/>
              <w:bottom w:val="single" w:sz="4" w:space="0" w:color="auto"/>
              <w:right w:val="single" w:sz="4" w:space="0" w:color="auto"/>
            </w:tcBorders>
            <w:shd w:val="clear" w:color="auto" w:fill="auto"/>
            <w:noWrap/>
            <w:vAlign w:val="center"/>
            <w:hideMark/>
          </w:tcPr>
          <w:p w14:paraId="59201EC6"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3</w:t>
            </w:r>
          </w:p>
        </w:tc>
        <w:tc>
          <w:tcPr>
            <w:tcW w:w="720" w:type="dxa"/>
            <w:tcBorders>
              <w:top w:val="nil"/>
              <w:left w:val="nil"/>
              <w:bottom w:val="single" w:sz="4" w:space="0" w:color="auto"/>
              <w:right w:val="single" w:sz="4" w:space="0" w:color="auto"/>
            </w:tcBorders>
            <w:shd w:val="clear" w:color="auto" w:fill="auto"/>
            <w:noWrap/>
            <w:vAlign w:val="center"/>
            <w:hideMark/>
          </w:tcPr>
          <w:p w14:paraId="40498000"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2</w:t>
            </w:r>
          </w:p>
        </w:tc>
      </w:tr>
      <w:tr w:rsidR="00B4624C" w:rsidRPr="00471FEA" w14:paraId="267947F6" w14:textId="77777777" w:rsidTr="00502531">
        <w:trPr>
          <w:trHeight w:val="259"/>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13494A08" w14:textId="77777777" w:rsidR="00B4624C" w:rsidRPr="00471FEA" w:rsidRDefault="00B4624C" w:rsidP="00691F45">
            <w:pPr>
              <w:jc w:val="center"/>
              <w:rPr>
                <w:rFonts w:eastAsia="Times New Roman"/>
                <w:b/>
                <w:bCs/>
                <w:color w:val="000000"/>
                <w:sz w:val="22"/>
                <w:szCs w:val="22"/>
                <w:lang w:eastAsia="en-GB"/>
              </w:rPr>
            </w:pPr>
            <w:proofErr w:type="spellStart"/>
            <w:r w:rsidRPr="00471FEA">
              <w:rPr>
                <w:rFonts w:eastAsia="Times New Roman"/>
                <w:b/>
                <w:bCs/>
                <w:color w:val="000000"/>
                <w:sz w:val="22"/>
                <w:szCs w:val="22"/>
                <w:lang w:eastAsia="en-GB"/>
              </w:rPr>
              <w:t>Bidirlstm</w:t>
            </w:r>
            <w:proofErr w:type="spellEnd"/>
          </w:p>
        </w:tc>
        <w:tc>
          <w:tcPr>
            <w:tcW w:w="725" w:type="dxa"/>
            <w:tcBorders>
              <w:top w:val="nil"/>
              <w:left w:val="nil"/>
              <w:bottom w:val="single" w:sz="4" w:space="0" w:color="auto"/>
              <w:right w:val="single" w:sz="4" w:space="0" w:color="auto"/>
            </w:tcBorders>
            <w:shd w:val="clear" w:color="auto" w:fill="auto"/>
            <w:noWrap/>
            <w:vAlign w:val="center"/>
            <w:hideMark/>
          </w:tcPr>
          <w:p w14:paraId="7DA9D531"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720" w:type="dxa"/>
            <w:tcBorders>
              <w:top w:val="nil"/>
              <w:left w:val="nil"/>
              <w:bottom w:val="single" w:sz="4" w:space="0" w:color="auto"/>
              <w:right w:val="single" w:sz="4" w:space="0" w:color="auto"/>
            </w:tcBorders>
            <w:shd w:val="clear" w:color="auto" w:fill="auto"/>
            <w:noWrap/>
            <w:vAlign w:val="center"/>
            <w:hideMark/>
          </w:tcPr>
          <w:p w14:paraId="7764B328"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720" w:type="dxa"/>
            <w:tcBorders>
              <w:top w:val="nil"/>
              <w:left w:val="nil"/>
              <w:bottom w:val="single" w:sz="4" w:space="0" w:color="auto"/>
              <w:right w:val="single" w:sz="4" w:space="0" w:color="auto"/>
            </w:tcBorders>
            <w:shd w:val="clear" w:color="auto" w:fill="auto"/>
            <w:noWrap/>
            <w:vAlign w:val="center"/>
            <w:hideMark/>
          </w:tcPr>
          <w:p w14:paraId="6D39F732"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64</w:t>
            </w:r>
          </w:p>
        </w:tc>
        <w:tc>
          <w:tcPr>
            <w:tcW w:w="720" w:type="dxa"/>
            <w:tcBorders>
              <w:top w:val="nil"/>
              <w:left w:val="nil"/>
              <w:bottom w:val="single" w:sz="4" w:space="0" w:color="auto"/>
              <w:right w:val="single" w:sz="4" w:space="0" w:color="auto"/>
            </w:tcBorders>
            <w:shd w:val="clear" w:color="auto" w:fill="auto"/>
            <w:noWrap/>
            <w:vAlign w:val="center"/>
            <w:hideMark/>
          </w:tcPr>
          <w:p w14:paraId="63CD2822"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720" w:type="dxa"/>
            <w:tcBorders>
              <w:top w:val="nil"/>
              <w:left w:val="nil"/>
              <w:bottom w:val="single" w:sz="4" w:space="0" w:color="auto"/>
              <w:right w:val="single" w:sz="4" w:space="0" w:color="auto"/>
            </w:tcBorders>
            <w:shd w:val="clear" w:color="auto" w:fill="auto"/>
            <w:noWrap/>
            <w:vAlign w:val="center"/>
            <w:hideMark/>
          </w:tcPr>
          <w:p w14:paraId="50897AA4"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186</w:t>
            </w:r>
          </w:p>
        </w:tc>
        <w:tc>
          <w:tcPr>
            <w:tcW w:w="720" w:type="dxa"/>
            <w:tcBorders>
              <w:top w:val="nil"/>
              <w:left w:val="nil"/>
              <w:bottom w:val="single" w:sz="4" w:space="0" w:color="auto"/>
              <w:right w:val="single" w:sz="4" w:space="0" w:color="auto"/>
            </w:tcBorders>
            <w:shd w:val="clear" w:color="auto" w:fill="auto"/>
            <w:vAlign w:val="center"/>
            <w:hideMark/>
          </w:tcPr>
          <w:p w14:paraId="4532BAB2"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64</w:t>
            </w:r>
          </w:p>
        </w:tc>
        <w:tc>
          <w:tcPr>
            <w:tcW w:w="720" w:type="dxa"/>
            <w:tcBorders>
              <w:top w:val="nil"/>
              <w:left w:val="nil"/>
              <w:bottom w:val="single" w:sz="4" w:space="0" w:color="auto"/>
              <w:right w:val="single" w:sz="4" w:space="0" w:color="auto"/>
            </w:tcBorders>
            <w:shd w:val="clear" w:color="auto" w:fill="auto"/>
            <w:noWrap/>
            <w:vAlign w:val="center"/>
            <w:hideMark/>
          </w:tcPr>
          <w:p w14:paraId="463125B1"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763" w:type="dxa"/>
            <w:tcBorders>
              <w:top w:val="nil"/>
              <w:left w:val="nil"/>
              <w:bottom w:val="single" w:sz="4" w:space="0" w:color="auto"/>
              <w:right w:val="single" w:sz="4" w:space="0" w:color="auto"/>
            </w:tcBorders>
            <w:shd w:val="clear" w:color="auto" w:fill="auto"/>
            <w:noWrap/>
            <w:vAlign w:val="center"/>
            <w:hideMark/>
          </w:tcPr>
          <w:p w14:paraId="667FC7C6"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78</w:t>
            </w:r>
          </w:p>
        </w:tc>
        <w:tc>
          <w:tcPr>
            <w:tcW w:w="720" w:type="dxa"/>
            <w:tcBorders>
              <w:top w:val="nil"/>
              <w:left w:val="nil"/>
              <w:bottom w:val="single" w:sz="4" w:space="0" w:color="auto"/>
              <w:right w:val="single" w:sz="4" w:space="0" w:color="auto"/>
            </w:tcBorders>
            <w:shd w:val="clear" w:color="auto" w:fill="auto"/>
            <w:noWrap/>
            <w:vAlign w:val="center"/>
            <w:hideMark/>
          </w:tcPr>
          <w:p w14:paraId="4F1FD3EA"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64</w:t>
            </w:r>
          </w:p>
        </w:tc>
        <w:tc>
          <w:tcPr>
            <w:tcW w:w="720" w:type="dxa"/>
            <w:tcBorders>
              <w:top w:val="nil"/>
              <w:left w:val="nil"/>
              <w:bottom w:val="single" w:sz="4" w:space="0" w:color="auto"/>
              <w:right w:val="single" w:sz="4" w:space="0" w:color="auto"/>
            </w:tcBorders>
            <w:shd w:val="clear" w:color="auto" w:fill="auto"/>
            <w:vAlign w:val="center"/>
            <w:hideMark/>
          </w:tcPr>
          <w:p w14:paraId="1311A1CF"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88</w:t>
            </w:r>
          </w:p>
        </w:tc>
      </w:tr>
      <w:tr w:rsidR="00B4624C" w:rsidRPr="00471FEA" w14:paraId="67E42A38" w14:textId="77777777" w:rsidTr="00502531">
        <w:trPr>
          <w:trHeight w:val="259"/>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15CA5FF8" w14:textId="77777777" w:rsidR="00B4624C" w:rsidRPr="00471FEA" w:rsidRDefault="00B4624C" w:rsidP="00691F45">
            <w:pPr>
              <w:jc w:val="center"/>
              <w:rPr>
                <w:rFonts w:eastAsia="Times New Roman"/>
                <w:b/>
                <w:bCs/>
                <w:color w:val="000000"/>
                <w:sz w:val="22"/>
                <w:szCs w:val="22"/>
                <w:lang w:eastAsia="en-GB"/>
              </w:rPr>
            </w:pPr>
            <w:r w:rsidRPr="00471FEA">
              <w:rPr>
                <w:rFonts w:eastAsia="Times New Roman"/>
                <w:b/>
                <w:bCs/>
                <w:color w:val="000000"/>
                <w:sz w:val="22"/>
                <w:szCs w:val="22"/>
                <w:lang w:eastAsia="en-GB"/>
              </w:rPr>
              <w:t>Dropout</w:t>
            </w:r>
          </w:p>
        </w:tc>
        <w:tc>
          <w:tcPr>
            <w:tcW w:w="725" w:type="dxa"/>
            <w:tcBorders>
              <w:top w:val="nil"/>
              <w:left w:val="nil"/>
              <w:bottom w:val="single" w:sz="4" w:space="0" w:color="auto"/>
              <w:right w:val="single" w:sz="4" w:space="0" w:color="auto"/>
            </w:tcBorders>
            <w:shd w:val="clear" w:color="auto" w:fill="auto"/>
            <w:noWrap/>
            <w:vAlign w:val="center"/>
            <w:hideMark/>
          </w:tcPr>
          <w:p w14:paraId="0FD05808"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0.1</w:t>
            </w:r>
          </w:p>
        </w:tc>
        <w:tc>
          <w:tcPr>
            <w:tcW w:w="720" w:type="dxa"/>
            <w:tcBorders>
              <w:top w:val="nil"/>
              <w:left w:val="nil"/>
              <w:bottom w:val="single" w:sz="4" w:space="0" w:color="auto"/>
              <w:right w:val="single" w:sz="4" w:space="0" w:color="auto"/>
            </w:tcBorders>
            <w:shd w:val="clear" w:color="auto" w:fill="auto"/>
            <w:noWrap/>
            <w:vAlign w:val="center"/>
            <w:hideMark/>
          </w:tcPr>
          <w:p w14:paraId="46CDE174"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0.4</w:t>
            </w:r>
          </w:p>
        </w:tc>
        <w:tc>
          <w:tcPr>
            <w:tcW w:w="720" w:type="dxa"/>
            <w:tcBorders>
              <w:top w:val="nil"/>
              <w:left w:val="nil"/>
              <w:bottom w:val="single" w:sz="4" w:space="0" w:color="auto"/>
              <w:right w:val="single" w:sz="4" w:space="0" w:color="auto"/>
            </w:tcBorders>
            <w:shd w:val="clear" w:color="auto" w:fill="auto"/>
            <w:noWrap/>
            <w:vAlign w:val="center"/>
            <w:hideMark/>
          </w:tcPr>
          <w:p w14:paraId="634F01F8"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0.5</w:t>
            </w:r>
          </w:p>
        </w:tc>
        <w:tc>
          <w:tcPr>
            <w:tcW w:w="720" w:type="dxa"/>
            <w:tcBorders>
              <w:top w:val="nil"/>
              <w:left w:val="nil"/>
              <w:bottom w:val="single" w:sz="4" w:space="0" w:color="auto"/>
              <w:right w:val="single" w:sz="4" w:space="0" w:color="auto"/>
            </w:tcBorders>
            <w:shd w:val="clear" w:color="auto" w:fill="auto"/>
            <w:noWrap/>
            <w:vAlign w:val="center"/>
            <w:hideMark/>
          </w:tcPr>
          <w:p w14:paraId="690B7756"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0.4</w:t>
            </w:r>
          </w:p>
        </w:tc>
        <w:tc>
          <w:tcPr>
            <w:tcW w:w="720" w:type="dxa"/>
            <w:tcBorders>
              <w:top w:val="nil"/>
              <w:left w:val="nil"/>
              <w:bottom w:val="single" w:sz="4" w:space="0" w:color="auto"/>
              <w:right w:val="single" w:sz="4" w:space="0" w:color="auto"/>
            </w:tcBorders>
            <w:shd w:val="clear" w:color="auto" w:fill="auto"/>
            <w:noWrap/>
            <w:vAlign w:val="center"/>
            <w:hideMark/>
          </w:tcPr>
          <w:p w14:paraId="77EDFBD3"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0.5</w:t>
            </w:r>
          </w:p>
        </w:tc>
        <w:tc>
          <w:tcPr>
            <w:tcW w:w="720" w:type="dxa"/>
            <w:tcBorders>
              <w:top w:val="nil"/>
              <w:left w:val="nil"/>
              <w:bottom w:val="single" w:sz="4" w:space="0" w:color="auto"/>
              <w:right w:val="single" w:sz="4" w:space="0" w:color="auto"/>
            </w:tcBorders>
            <w:shd w:val="clear" w:color="auto" w:fill="auto"/>
            <w:vAlign w:val="center"/>
            <w:hideMark/>
          </w:tcPr>
          <w:p w14:paraId="7FE2C8D5"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0.3</w:t>
            </w:r>
          </w:p>
        </w:tc>
        <w:tc>
          <w:tcPr>
            <w:tcW w:w="720" w:type="dxa"/>
            <w:tcBorders>
              <w:top w:val="nil"/>
              <w:left w:val="nil"/>
              <w:bottom w:val="single" w:sz="4" w:space="0" w:color="auto"/>
              <w:right w:val="single" w:sz="4" w:space="0" w:color="auto"/>
            </w:tcBorders>
            <w:shd w:val="clear" w:color="auto" w:fill="auto"/>
            <w:noWrap/>
            <w:vAlign w:val="center"/>
            <w:hideMark/>
          </w:tcPr>
          <w:p w14:paraId="3A3F84E5"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0.5</w:t>
            </w:r>
          </w:p>
        </w:tc>
        <w:tc>
          <w:tcPr>
            <w:tcW w:w="763" w:type="dxa"/>
            <w:tcBorders>
              <w:top w:val="nil"/>
              <w:left w:val="nil"/>
              <w:bottom w:val="single" w:sz="4" w:space="0" w:color="auto"/>
              <w:right w:val="single" w:sz="4" w:space="0" w:color="auto"/>
            </w:tcBorders>
            <w:shd w:val="clear" w:color="auto" w:fill="auto"/>
            <w:noWrap/>
            <w:vAlign w:val="center"/>
            <w:hideMark/>
          </w:tcPr>
          <w:p w14:paraId="31DA263A"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0.7</w:t>
            </w:r>
          </w:p>
        </w:tc>
        <w:tc>
          <w:tcPr>
            <w:tcW w:w="720" w:type="dxa"/>
            <w:tcBorders>
              <w:top w:val="nil"/>
              <w:left w:val="nil"/>
              <w:bottom w:val="single" w:sz="4" w:space="0" w:color="auto"/>
              <w:right w:val="single" w:sz="4" w:space="0" w:color="auto"/>
            </w:tcBorders>
            <w:shd w:val="clear" w:color="auto" w:fill="auto"/>
            <w:noWrap/>
            <w:vAlign w:val="center"/>
            <w:hideMark/>
          </w:tcPr>
          <w:p w14:paraId="18F93B2A"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0.2</w:t>
            </w:r>
          </w:p>
        </w:tc>
        <w:tc>
          <w:tcPr>
            <w:tcW w:w="720" w:type="dxa"/>
            <w:tcBorders>
              <w:top w:val="nil"/>
              <w:left w:val="nil"/>
              <w:bottom w:val="single" w:sz="4" w:space="0" w:color="auto"/>
              <w:right w:val="single" w:sz="4" w:space="0" w:color="auto"/>
            </w:tcBorders>
            <w:shd w:val="clear" w:color="auto" w:fill="auto"/>
            <w:noWrap/>
            <w:vAlign w:val="center"/>
            <w:hideMark/>
          </w:tcPr>
          <w:p w14:paraId="2C5F87A9"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0.5</w:t>
            </w:r>
          </w:p>
        </w:tc>
      </w:tr>
      <w:tr w:rsidR="00B4624C" w:rsidRPr="00471FEA" w14:paraId="66221610" w14:textId="77777777" w:rsidTr="00502531">
        <w:trPr>
          <w:trHeight w:val="259"/>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37349FA7" w14:textId="77777777" w:rsidR="00B4624C" w:rsidRPr="00471FEA" w:rsidRDefault="00B4624C" w:rsidP="00691F45">
            <w:pPr>
              <w:jc w:val="center"/>
              <w:rPr>
                <w:rFonts w:eastAsia="Times New Roman"/>
                <w:b/>
                <w:bCs/>
                <w:color w:val="000000"/>
                <w:sz w:val="22"/>
                <w:szCs w:val="22"/>
                <w:lang w:eastAsia="en-GB"/>
              </w:rPr>
            </w:pPr>
            <w:r w:rsidRPr="00471FEA">
              <w:rPr>
                <w:rFonts w:eastAsia="Times New Roman"/>
                <w:b/>
                <w:bCs/>
                <w:color w:val="000000"/>
                <w:sz w:val="22"/>
                <w:szCs w:val="22"/>
                <w:lang w:eastAsia="en-GB"/>
              </w:rPr>
              <w:t>1</w:t>
            </w:r>
            <w:r w:rsidRPr="00471FEA">
              <w:rPr>
                <w:rFonts w:eastAsia="Times New Roman"/>
                <w:b/>
                <w:bCs/>
                <w:color w:val="000000"/>
                <w:sz w:val="22"/>
                <w:szCs w:val="22"/>
                <w:vertAlign w:val="superscript"/>
                <w:lang w:eastAsia="en-GB"/>
              </w:rPr>
              <w:t>st</w:t>
            </w:r>
            <w:r w:rsidRPr="00471FEA">
              <w:rPr>
                <w:rFonts w:eastAsia="Times New Roman"/>
                <w:b/>
                <w:bCs/>
                <w:color w:val="000000"/>
                <w:sz w:val="22"/>
                <w:szCs w:val="22"/>
                <w:lang w:eastAsia="en-GB"/>
              </w:rPr>
              <w:t xml:space="preserve"> Dense</w:t>
            </w:r>
          </w:p>
        </w:tc>
        <w:tc>
          <w:tcPr>
            <w:tcW w:w="725" w:type="dxa"/>
            <w:tcBorders>
              <w:top w:val="nil"/>
              <w:left w:val="nil"/>
              <w:bottom w:val="single" w:sz="4" w:space="0" w:color="auto"/>
              <w:right w:val="single" w:sz="4" w:space="0" w:color="auto"/>
            </w:tcBorders>
            <w:shd w:val="clear" w:color="auto" w:fill="auto"/>
            <w:noWrap/>
            <w:vAlign w:val="center"/>
            <w:hideMark/>
          </w:tcPr>
          <w:p w14:paraId="78DDA66D"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720" w:type="dxa"/>
            <w:tcBorders>
              <w:top w:val="nil"/>
              <w:left w:val="nil"/>
              <w:bottom w:val="single" w:sz="4" w:space="0" w:color="auto"/>
              <w:right w:val="single" w:sz="4" w:space="0" w:color="auto"/>
            </w:tcBorders>
            <w:shd w:val="clear" w:color="auto" w:fill="auto"/>
            <w:noWrap/>
            <w:vAlign w:val="center"/>
            <w:hideMark/>
          </w:tcPr>
          <w:p w14:paraId="6A469EDA"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720" w:type="dxa"/>
            <w:tcBorders>
              <w:top w:val="nil"/>
              <w:left w:val="nil"/>
              <w:bottom w:val="single" w:sz="4" w:space="0" w:color="auto"/>
              <w:right w:val="single" w:sz="4" w:space="0" w:color="auto"/>
            </w:tcBorders>
            <w:shd w:val="clear" w:color="auto" w:fill="auto"/>
            <w:noWrap/>
            <w:vAlign w:val="center"/>
            <w:hideMark/>
          </w:tcPr>
          <w:p w14:paraId="324909C2"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720" w:type="dxa"/>
            <w:tcBorders>
              <w:top w:val="nil"/>
              <w:left w:val="nil"/>
              <w:bottom w:val="single" w:sz="4" w:space="0" w:color="auto"/>
              <w:right w:val="single" w:sz="4" w:space="0" w:color="auto"/>
            </w:tcBorders>
            <w:shd w:val="clear" w:color="auto" w:fill="auto"/>
            <w:noWrap/>
            <w:vAlign w:val="center"/>
            <w:hideMark/>
          </w:tcPr>
          <w:p w14:paraId="370814EB"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720" w:type="dxa"/>
            <w:tcBorders>
              <w:top w:val="nil"/>
              <w:left w:val="nil"/>
              <w:bottom w:val="single" w:sz="4" w:space="0" w:color="auto"/>
              <w:right w:val="single" w:sz="4" w:space="0" w:color="auto"/>
            </w:tcBorders>
            <w:shd w:val="clear" w:color="auto" w:fill="auto"/>
            <w:noWrap/>
            <w:vAlign w:val="center"/>
            <w:hideMark/>
          </w:tcPr>
          <w:p w14:paraId="4C17531D"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720" w:type="dxa"/>
            <w:tcBorders>
              <w:top w:val="nil"/>
              <w:left w:val="nil"/>
              <w:bottom w:val="single" w:sz="4" w:space="0" w:color="auto"/>
              <w:right w:val="single" w:sz="4" w:space="0" w:color="auto"/>
            </w:tcBorders>
            <w:shd w:val="clear" w:color="auto" w:fill="auto"/>
            <w:vAlign w:val="center"/>
            <w:hideMark/>
          </w:tcPr>
          <w:p w14:paraId="35DC4DE9"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720" w:type="dxa"/>
            <w:tcBorders>
              <w:top w:val="nil"/>
              <w:left w:val="nil"/>
              <w:bottom w:val="single" w:sz="4" w:space="0" w:color="auto"/>
              <w:right w:val="single" w:sz="4" w:space="0" w:color="auto"/>
            </w:tcBorders>
            <w:shd w:val="clear" w:color="auto" w:fill="auto"/>
            <w:noWrap/>
            <w:vAlign w:val="center"/>
            <w:hideMark/>
          </w:tcPr>
          <w:p w14:paraId="5FA5BD55"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763" w:type="dxa"/>
            <w:tcBorders>
              <w:top w:val="nil"/>
              <w:left w:val="nil"/>
              <w:bottom w:val="single" w:sz="4" w:space="0" w:color="auto"/>
              <w:right w:val="single" w:sz="4" w:space="0" w:color="auto"/>
            </w:tcBorders>
            <w:shd w:val="clear" w:color="auto" w:fill="auto"/>
            <w:noWrap/>
            <w:vAlign w:val="center"/>
            <w:hideMark/>
          </w:tcPr>
          <w:p w14:paraId="745D4FF9"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720" w:type="dxa"/>
            <w:tcBorders>
              <w:top w:val="nil"/>
              <w:left w:val="nil"/>
              <w:bottom w:val="single" w:sz="4" w:space="0" w:color="auto"/>
              <w:right w:val="single" w:sz="4" w:space="0" w:color="auto"/>
            </w:tcBorders>
            <w:shd w:val="clear" w:color="auto" w:fill="auto"/>
            <w:noWrap/>
            <w:vAlign w:val="center"/>
            <w:hideMark/>
          </w:tcPr>
          <w:p w14:paraId="3AD20B74"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720" w:type="dxa"/>
            <w:tcBorders>
              <w:top w:val="nil"/>
              <w:left w:val="nil"/>
              <w:bottom w:val="single" w:sz="4" w:space="0" w:color="auto"/>
              <w:right w:val="single" w:sz="4" w:space="0" w:color="auto"/>
            </w:tcBorders>
            <w:shd w:val="clear" w:color="auto" w:fill="auto"/>
            <w:noWrap/>
            <w:vAlign w:val="center"/>
            <w:hideMark/>
          </w:tcPr>
          <w:p w14:paraId="270E2EB1"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128</w:t>
            </w:r>
          </w:p>
        </w:tc>
      </w:tr>
      <w:tr w:rsidR="00B4624C" w:rsidRPr="00471FEA" w14:paraId="022E9B1B" w14:textId="77777777" w:rsidTr="00502531">
        <w:trPr>
          <w:trHeight w:val="899"/>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44B554E1" w14:textId="77777777" w:rsidR="00B4624C" w:rsidRPr="00471FEA" w:rsidRDefault="00B4624C" w:rsidP="00691F45">
            <w:pPr>
              <w:jc w:val="center"/>
              <w:rPr>
                <w:rFonts w:eastAsia="Times New Roman"/>
                <w:b/>
                <w:bCs/>
                <w:color w:val="000000"/>
                <w:sz w:val="22"/>
                <w:szCs w:val="22"/>
                <w:lang w:eastAsia="en-GB"/>
              </w:rPr>
            </w:pPr>
            <w:r w:rsidRPr="00471FEA">
              <w:rPr>
                <w:rFonts w:eastAsia="Times New Roman"/>
                <w:b/>
                <w:bCs/>
                <w:color w:val="000000"/>
                <w:sz w:val="22"/>
                <w:szCs w:val="22"/>
                <w:lang w:eastAsia="en-GB"/>
              </w:rPr>
              <w:t>2</w:t>
            </w:r>
            <w:r w:rsidRPr="00471FEA">
              <w:rPr>
                <w:rFonts w:eastAsia="Times New Roman"/>
                <w:b/>
                <w:bCs/>
                <w:color w:val="000000"/>
                <w:sz w:val="22"/>
                <w:szCs w:val="22"/>
                <w:vertAlign w:val="superscript"/>
                <w:lang w:eastAsia="en-GB"/>
              </w:rPr>
              <w:t>nd</w:t>
            </w:r>
            <w:r w:rsidRPr="00471FEA">
              <w:rPr>
                <w:rFonts w:eastAsia="Times New Roman"/>
                <w:b/>
                <w:bCs/>
                <w:color w:val="000000"/>
                <w:sz w:val="22"/>
                <w:szCs w:val="22"/>
                <w:lang w:eastAsia="en-GB"/>
              </w:rPr>
              <w:t xml:space="preserve"> Dense</w:t>
            </w:r>
          </w:p>
        </w:tc>
        <w:tc>
          <w:tcPr>
            <w:tcW w:w="725" w:type="dxa"/>
            <w:tcBorders>
              <w:top w:val="nil"/>
              <w:left w:val="nil"/>
              <w:bottom w:val="single" w:sz="4" w:space="0" w:color="auto"/>
              <w:right w:val="single" w:sz="4" w:space="0" w:color="auto"/>
            </w:tcBorders>
            <w:shd w:val="clear" w:color="auto" w:fill="auto"/>
            <w:noWrap/>
            <w:vAlign w:val="center"/>
            <w:hideMark/>
          </w:tcPr>
          <w:p w14:paraId="7B86193F"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720" w:type="dxa"/>
            <w:tcBorders>
              <w:top w:val="nil"/>
              <w:left w:val="nil"/>
              <w:bottom w:val="single" w:sz="4" w:space="0" w:color="auto"/>
              <w:right w:val="single" w:sz="4" w:space="0" w:color="auto"/>
            </w:tcBorders>
            <w:shd w:val="clear" w:color="auto" w:fill="auto"/>
            <w:noWrap/>
            <w:vAlign w:val="center"/>
            <w:hideMark/>
          </w:tcPr>
          <w:p w14:paraId="62837A19"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720" w:type="dxa"/>
            <w:tcBorders>
              <w:top w:val="nil"/>
              <w:left w:val="nil"/>
              <w:bottom w:val="single" w:sz="4" w:space="0" w:color="auto"/>
              <w:right w:val="single" w:sz="4" w:space="0" w:color="auto"/>
            </w:tcBorders>
            <w:shd w:val="clear" w:color="auto" w:fill="auto"/>
            <w:noWrap/>
            <w:vAlign w:val="center"/>
            <w:hideMark/>
          </w:tcPr>
          <w:p w14:paraId="68F006CB"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720" w:type="dxa"/>
            <w:tcBorders>
              <w:top w:val="nil"/>
              <w:left w:val="nil"/>
              <w:bottom w:val="single" w:sz="4" w:space="0" w:color="auto"/>
              <w:right w:val="single" w:sz="4" w:space="0" w:color="auto"/>
            </w:tcBorders>
            <w:shd w:val="clear" w:color="auto" w:fill="auto"/>
            <w:noWrap/>
            <w:vAlign w:val="center"/>
            <w:hideMark/>
          </w:tcPr>
          <w:p w14:paraId="5B41814C"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720" w:type="dxa"/>
            <w:tcBorders>
              <w:top w:val="nil"/>
              <w:left w:val="nil"/>
              <w:bottom w:val="single" w:sz="4" w:space="0" w:color="auto"/>
              <w:right w:val="single" w:sz="4" w:space="0" w:color="auto"/>
            </w:tcBorders>
            <w:shd w:val="clear" w:color="auto" w:fill="auto"/>
            <w:noWrap/>
            <w:vAlign w:val="center"/>
            <w:hideMark/>
          </w:tcPr>
          <w:p w14:paraId="7B0A1B7E"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720" w:type="dxa"/>
            <w:tcBorders>
              <w:top w:val="nil"/>
              <w:left w:val="nil"/>
              <w:bottom w:val="single" w:sz="4" w:space="0" w:color="auto"/>
              <w:right w:val="single" w:sz="4" w:space="0" w:color="auto"/>
            </w:tcBorders>
            <w:shd w:val="clear" w:color="auto" w:fill="auto"/>
            <w:noWrap/>
            <w:vAlign w:val="center"/>
            <w:hideMark/>
          </w:tcPr>
          <w:p w14:paraId="4DCDBDA3"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720" w:type="dxa"/>
            <w:tcBorders>
              <w:top w:val="nil"/>
              <w:left w:val="nil"/>
              <w:bottom w:val="single" w:sz="4" w:space="0" w:color="auto"/>
              <w:right w:val="single" w:sz="4" w:space="0" w:color="auto"/>
            </w:tcBorders>
            <w:shd w:val="clear" w:color="auto" w:fill="auto"/>
            <w:noWrap/>
            <w:vAlign w:val="center"/>
            <w:hideMark/>
          </w:tcPr>
          <w:p w14:paraId="68F102A2"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763" w:type="dxa"/>
            <w:tcBorders>
              <w:top w:val="nil"/>
              <w:left w:val="nil"/>
              <w:bottom w:val="single" w:sz="4" w:space="0" w:color="auto"/>
              <w:right w:val="single" w:sz="4" w:space="0" w:color="auto"/>
            </w:tcBorders>
            <w:shd w:val="clear" w:color="auto" w:fill="auto"/>
            <w:noWrap/>
            <w:vAlign w:val="center"/>
            <w:hideMark/>
          </w:tcPr>
          <w:p w14:paraId="00FEFAB0"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720" w:type="dxa"/>
            <w:tcBorders>
              <w:top w:val="nil"/>
              <w:left w:val="nil"/>
              <w:bottom w:val="single" w:sz="4" w:space="0" w:color="auto"/>
              <w:right w:val="single" w:sz="4" w:space="0" w:color="auto"/>
            </w:tcBorders>
            <w:shd w:val="clear" w:color="auto" w:fill="auto"/>
            <w:noWrap/>
            <w:vAlign w:val="center"/>
            <w:hideMark/>
          </w:tcPr>
          <w:p w14:paraId="50E3F2C0"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720" w:type="dxa"/>
            <w:tcBorders>
              <w:top w:val="nil"/>
              <w:left w:val="nil"/>
              <w:bottom w:val="single" w:sz="4" w:space="0" w:color="auto"/>
              <w:right w:val="single" w:sz="4" w:space="0" w:color="auto"/>
            </w:tcBorders>
            <w:shd w:val="clear" w:color="auto" w:fill="auto"/>
            <w:noWrap/>
            <w:vAlign w:val="center"/>
            <w:hideMark/>
          </w:tcPr>
          <w:p w14:paraId="53E48E29"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6</w:t>
            </w:r>
          </w:p>
        </w:tc>
      </w:tr>
      <w:tr w:rsidR="00B4624C" w:rsidRPr="00471FEA" w14:paraId="47B44DF7" w14:textId="77777777" w:rsidTr="00502531">
        <w:trPr>
          <w:trHeight w:val="259"/>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510116FA" w14:textId="77777777" w:rsidR="00B4624C" w:rsidRPr="00471FEA" w:rsidRDefault="00B4624C" w:rsidP="00691F45">
            <w:pPr>
              <w:jc w:val="center"/>
              <w:rPr>
                <w:rFonts w:eastAsia="Times New Roman"/>
                <w:b/>
                <w:bCs/>
                <w:color w:val="000000"/>
                <w:sz w:val="22"/>
                <w:szCs w:val="22"/>
                <w:lang w:eastAsia="en-GB"/>
              </w:rPr>
            </w:pPr>
            <w:r w:rsidRPr="00471FEA">
              <w:rPr>
                <w:rFonts w:eastAsia="Times New Roman"/>
                <w:b/>
                <w:bCs/>
                <w:color w:val="000000"/>
                <w:sz w:val="22"/>
                <w:szCs w:val="22"/>
                <w:lang w:eastAsia="en-GB"/>
              </w:rPr>
              <w:t>Epochs</w:t>
            </w:r>
          </w:p>
        </w:tc>
        <w:tc>
          <w:tcPr>
            <w:tcW w:w="725" w:type="dxa"/>
            <w:tcBorders>
              <w:top w:val="nil"/>
              <w:left w:val="nil"/>
              <w:bottom w:val="single" w:sz="4" w:space="0" w:color="auto"/>
              <w:right w:val="single" w:sz="4" w:space="0" w:color="auto"/>
            </w:tcBorders>
            <w:shd w:val="clear" w:color="auto" w:fill="auto"/>
            <w:noWrap/>
            <w:vAlign w:val="center"/>
            <w:hideMark/>
          </w:tcPr>
          <w:p w14:paraId="31DB4931"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30</w:t>
            </w:r>
          </w:p>
        </w:tc>
        <w:tc>
          <w:tcPr>
            <w:tcW w:w="720" w:type="dxa"/>
            <w:tcBorders>
              <w:top w:val="nil"/>
              <w:left w:val="nil"/>
              <w:bottom w:val="single" w:sz="4" w:space="0" w:color="auto"/>
              <w:right w:val="single" w:sz="4" w:space="0" w:color="auto"/>
            </w:tcBorders>
            <w:shd w:val="clear" w:color="auto" w:fill="auto"/>
            <w:noWrap/>
            <w:vAlign w:val="center"/>
            <w:hideMark/>
          </w:tcPr>
          <w:p w14:paraId="4493BB83"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25</w:t>
            </w:r>
          </w:p>
        </w:tc>
        <w:tc>
          <w:tcPr>
            <w:tcW w:w="720" w:type="dxa"/>
            <w:tcBorders>
              <w:top w:val="nil"/>
              <w:left w:val="nil"/>
              <w:bottom w:val="single" w:sz="4" w:space="0" w:color="auto"/>
              <w:right w:val="single" w:sz="4" w:space="0" w:color="auto"/>
            </w:tcBorders>
            <w:shd w:val="clear" w:color="auto" w:fill="auto"/>
            <w:noWrap/>
            <w:vAlign w:val="center"/>
            <w:hideMark/>
          </w:tcPr>
          <w:p w14:paraId="728D5AD7"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50</w:t>
            </w:r>
          </w:p>
        </w:tc>
        <w:tc>
          <w:tcPr>
            <w:tcW w:w="720" w:type="dxa"/>
            <w:tcBorders>
              <w:top w:val="nil"/>
              <w:left w:val="nil"/>
              <w:bottom w:val="single" w:sz="4" w:space="0" w:color="auto"/>
              <w:right w:val="single" w:sz="4" w:space="0" w:color="auto"/>
            </w:tcBorders>
            <w:shd w:val="clear" w:color="auto" w:fill="auto"/>
            <w:noWrap/>
            <w:vAlign w:val="center"/>
            <w:hideMark/>
          </w:tcPr>
          <w:p w14:paraId="33E2EA89"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50</w:t>
            </w:r>
          </w:p>
        </w:tc>
        <w:tc>
          <w:tcPr>
            <w:tcW w:w="720" w:type="dxa"/>
            <w:tcBorders>
              <w:top w:val="nil"/>
              <w:left w:val="nil"/>
              <w:bottom w:val="single" w:sz="4" w:space="0" w:color="auto"/>
              <w:right w:val="single" w:sz="4" w:space="0" w:color="auto"/>
            </w:tcBorders>
            <w:shd w:val="clear" w:color="auto" w:fill="auto"/>
            <w:noWrap/>
            <w:vAlign w:val="center"/>
            <w:hideMark/>
          </w:tcPr>
          <w:p w14:paraId="234C4A23"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25</w:t>
            </w:r>
          </w:p>
        </w:tc>
        <w:tc>
          <w:tcPr>
            <w:tcW w:w="720" w:type="dxa"/>
            <w:tcBorders>
              <w:top w:val="nil"/>
              <w:left w:val="nil"/>
              <w:bottom w:val="single" w:sz="4" w:space="0" w:color="auto"/>
              <w:right w:val="single" w:sz="4" w:space="0" w:color="auto"/>
            </w:tcBorders>
            <w:shd w:val="clear" w:color="auto" w:fill="auto"/>
            <w:vAlign w:val="center"/>
            <w:hideMark/>
          </w:tcPr>
          <w:p w14:paraId="40C4D551"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40</w:t>
            </w:r>
          </w:p>
        </w:tc>
        <w:tc>
          <w:tcPr>
            <w:tcW w:w="720" w:type="dxa"/>
            <w:tcBorders>
              <w:top w:val="nil"/>
              <w:left w:val="nil"/>
              <w:bottom w:val="single" w:sz="4" w:space="0" w:color="auto"/>
              <w:right w:val="single" w:sz="4" w:space="0" w:color="auto"/>
            </w:tcBorders>
            <w:shd w:val="clear" w:color="auto" w:fill="auto"/>
            <w:noWrap/>
            <w:vAlign w:val="center"/>
            <w:hideMark/>
          </w:tcPr>
          <w:p w14:paraId="5A384B88"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40</w:t>
            </w:r>
          </w:p>
        </w:tc>
        <w:tc>
          <w:tcPr>
            <w:tcW w:w="763" w:type="dxa"/>
            <w:tcBorders>
              <w:top w:val="nil"/>
              <w:left w:val="nil"/>
              <w:bottom w:val="single" w:sz="4" w:space="0" w:color="auto"/>
              <w:right w:val="single" w:sz="4" w:space="0" w:color="auto"/>
            </w:tcBorders>
            <w:shd w:val="clear" w:color="auto" w:fill="auto"/>
            <w:noWrap/>
            <w:vAlign w:val="center"/>
            <w:hideMark/>
          </w:tcPr>
          <w:p w14:paraId="3CB688B5"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30</w:t>
            </w:r>
          </w:p>
        </w:tc>
        <w:tc>
          <w:tcPr>
            <w:tcW w:w="720" w:type="dxa"/>
            <w:tcBorders>
              <w:top w:val="nil"/>
              <w:left w:val="nil"/>
              <w:bottom w:val="single" w:sz="4" w:space="0" w:color="auto"/>
              <w:right w:val="single" w:sz="4" w:space="0" w:color="auto"/>
            </w:tcBorders>
            <w:shd w:val="clear" w:color="auto" w:fill="auto"/>
            <w:noWrap/>
            <w:vAlign w:val="center"/>
            <w:hideMark/>
          </w:tcPr>
          <w:p w14:paraId="41A75B99"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30</w:t>
            </w:r>
          </w:p>
        </w:tc>
        <w:tc>
          <w:tcPr>
            <w:tcW w:w="720" w:type="dxa"/>
            <w:tcBorders>
              <w:top w:val="nil"/>
              <w:left w:val="nil"/>
              <w:bottom w:val="single" w:sz="4" w:space="0" w:color="auto"/>
              <w:right w:val="single" w:sz="4" w:space="0" w:color="auto"/>
            </w:tcBorders>
            <w:shd w:val="clear" w:color="auto" w:fill="auto"/>
            <w:vAlign w:val="center"/>
            <w:hideMark/>
          </w:tcPr>
          <w:p w14:paraId="4C71E03C"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30</w:t>
            </w:r>
          </w:p>
        </w:tc>
      </w:tr>
      <w:tr w:rsidR="00B4624C" w:rsidRPr="00471FEA" w14:paraId="00239EB7" w14:textId="77777777" w:rsidTr="00502531">
        <w:trPr>
          <w:trHeight w:val="259"/>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6B1FD358" w14:textId="77777777" w:rsidR="00B4624C" w:rsidRPr="00471FEA" w:rsidRDefault="00B4624C" w:rsidP="00691F45">
            <w:pPr>
              <w:jc w:val="center"/>
              <w:rPr>
                <w:rFonts w:eastAsia="Times New Roman"/>
                <w:b/>
                <w:bCs/>
                <w:color w:val="000000"/>
                <w:sz w:val="22"/>
                <w:szCs w:val="22"/>
                <w:lang w:eastAsia="en-GB"/>
              </w:rPr>
            </w:pPr>
            <w:r w:rsidRPr="00471FEA">
              <w:rPr>
                <w:rFonts w:eastAsia="Times New Roman"/>
                <w:b/>
                <w:bCs/>
                <w:color w:val="000000"/>
                <w:sz w:val="22"/>
                <w:szCs w:val="22"/>
                <w:lang w:eastAsia="en-GB"/>
              </w:rPr>
              <w:t>Learning rate</w:t>
            </w:r>
          </w:p>
        </w:tc>
        <w:tc>
          <w:tcPr>
            <w:tcW w:w="725" w:type="dxa"/>
            <w:tcBorders>
              <w:top w:val="nil"/>
              <w:left w:val="nil"/>
              <w:bottom w:val="single" w:sz="4" w:space="0" w:color="auto"/>
              <w:right w:val="single" w:sz="4" w:space="0" w:color="auto"/>
            </w:tcBorders>
            <w:shd w:val="clear" w:color="auto" w:fill="auto"/>
            <w:noWrap/>
            <w:vAlign w:val="center"/>
            <w:hideMark/>
          </w:tcPr>
          <w:p w14:paraId="3EFBD646"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720" w:type="dxa"/>
            <w:tcBorders>
              <w:top w:val="nil"/>
              <w:left w:val="nil"/>
              <w:bottom w:val="single" w:sz="4" w:space="0" w:color="auto"/>
              <w:right w:val="single" w:sz="4" w:space="0" w:color="auto"/>
            </w:tcBorders>
            <w:shd w:val="clear" w:color="auto" w:fill="auto"/>
            <w:noWrap/>
            <w:vAlign w:val="center"/>
            <w:hideMark/>
          </w:tcPr>
          <w:p w14:paraId="5E580648"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0.005</w:t>
            </w:r>
          </w:p>
        </w:tc>
        <w:tc>
          <w:tcPr>
            <w:tcW w:w="720" w:type="dxa"/>
            <w:tcBorders>
              <w:top w:val="nil"/>
              <w:left w:val="nil"/>
              <w:bottom w:val="single" w:sz="4" w:space="0" w:color="auto"/>
              <w:right w:val="single" w:sz="4" w:space="0" w:color="auto"/>
            </w:tcBorders>
            <w:shd w:val="clear" w:color="auto" w:fill="auto"/>
            <w:noWrap/>
            <w:vAlign w:val="center"/>
            <w:hideMark/>
          </w:tcPr>
          <w:p w14:paraId="71F5E39A"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0.005</w:t>
            </w:r>
          </w:p>
        </w:tc>
        <w:tc>
          <w:tcPr>
            <w:tcW w:w="720" w:type="dxa"/>
            <w:tcBorders>
              <w:top w:val="nil"/>
              <w:left w:val="nil"/>
              <w:bottom w:val="single" w:sz="4" w:space="0" w:color="auto"/>
              <w:right w:val="single" w:sz="4" w:space="0" w:color="auto"/>
            </w:tcBorders>
            <w:shd w:val="clear" w:color="auto" w:fill="auto"/>
            <w:noWrap/>
            <w:vAlign w:val="center"/>
            <w:hideMark/>
          </w:tcPr>
          <w:p w14:paraId="012976EC"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0.003</w:t>
            </w:r>
          </w:p>
        </w:tc>
        <w:tc>
          <w:tcPr>
            <w:tcW w:w="720" w:type="dxa"/>
            <w:tcBorders>
              <w:top w:val="nil"/>
              <w:left w:val="nil"/>
              <w:bottom w:val="single" w:sz="4" w:space="0" w:color="auto"/>
              <w:right w:val="single" w:sz="4" w:space="0" w:color="auto"/>
            </w:tcBorders>
            <w:shd w:val="clear" w:color="auto" w:fill="auto"/>
            <w:noWrap/>
            <w:vAlign w:val="center"/>
            <w:hideMark/>
          </w:tcPr>
          <w:p w14:paraId="2EC3E579"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720" w:type="dxa"/>
            <w:tcBorders>
              <w:top w:val="nil"/>
              <w:left w:val="nil"/>
              <w:bottom w:val="single" w:sz="4" w:space="0" w:color="auto"/>
              <w:right w:val="single" w:sz="4" w:space="0" w:color="auto"/>
            </w:tcBorders>
            <w:shd w:val="clear" w:color="auto" w:fill="auto"/>
            <w:vAlign w:val="center"/>
            <w:hideMark/>
          </w:tcPr>
          <w:p w14:paraId="2C470D1B"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720" w:type="dxa"/>
            <w:tcBorders>
              <w:top w:val="nil"/>
              <w:left w:val="nil"/>
              <w:bottom w:val="single" w:sz="4" w:space="0" w:color="auto"/>
              <w:right w:val="single" w:sz="4" w:space="0" w:color="auto"/>
            </w:tcBorders>
            <w:shd w:val="clear" w:color="auto" w:fill="auto"/>
            <w:noWrap/>
            <w:vAlign w:val="center"/>
            <w:hideMark/>
          </w:tcPr>
          <w:p w14:paraId="3CCE81FD"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763" w:type="dxa"/>
            <w:tcBorders>
              <w:top w:val="nil"/>
              <w:left w:val="nil"/>
              <w:bottom w:val="single" w:sz="4" w:space="0" w:color="auto"/>
              <w:right w:val="single" w:sz="4" w:space="0" w:color="auto"/>
            </w:tcBorders>
            <w:shd w:val="clear" w:color="auto" w:fill="auto"/>
            <w:noWrap/>
            <w:vAlign w:val="center"/>
            <w:hideMark/>
          </w:tcPr>
          <w:p w14:paraId="595D9971"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0.002</w:t>
            </w:r>
          </w:p>
        </w:tc>
        <w:tc>
          <w:tcPr>
            <w:tcW w:w="720" w:type="dxa"/>
            <w:tcBorders>
              <w:top w:val="nil"/>
              <w:left w:val="nil"/>
              <w:bottom w:val="single" w:sz="4" w:space="0" w:color="auto"/>
              <w:right w:val="single" w:sz="4" w:space="0" w:color="auto"/>
            </w:tcBorders>
            <w:shd w:val="clear" w:color="auto" w:fill="auto"/>
            <w:noWrap/>
            <w:vAlign w:val="center"/>
            <w:hideMark/>
          </w:tcPr>
          <w:p w14:paraId="76D473FE"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0.004</w:t>
            </w:r>
          </w:p>
        </w:tc>
        <w:tc>
          <w:tcPr>
            <w:tcW w:w="720" w:type="dxa"/>
            <w:tcBorders>
              <w:top w:val="nil"/>
              <w:left w:val="nil"/>
              <w:bottom w:val="single" w:sz="4" w:space="0" w:color="auto"/>
              <w:right w:val="single" w:sz="4" w:space="0" w:color="auto"/>
            </w:tcBorders>
            <w:shd w:val="clear" w:color="auto" w:fill="auto"/>
            <w:vAlign w:val="center"/>
            <w:hideMark/>
          </w:tcPr>
          <w:p w14:paraId="4F72BF59"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0.001</w:t>
            </w:r>
          </w:p>
        </w:tc>
      </w:tr>
      <w:tr w:rsidR="00B4624C" w:rsidRPr="00471FEA" w14:paraId="474454D3" w14:textId="77777777" w:rsidTr="00502531">
        <w:trPr>
          <w:trHeight w:val="259"/>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718C7CBD" w14:textId="77777777" w:rsidR="00B4624C" w:rsidRPr="00471FEA" w:rsidRDefault="00B4624C" w:rsidP="00691F45">
            <w:pPr>
              <w:jc w:val="center"/>
              <w:rPr>
                <w:rFonts w:eastAsia="Times New Roman"/>
                <w:b/>
                <w:bCs/>
                <w:color w:val="000000"/>
                <w:sz w:val="22"/>
                <w:szCs w:val="22"/>
                <w:lang w:eastAsia="en-GB"/>
              </w:rPr>
            </w:pPr>
            <w:r w:rsidRPr="00471FEA">
              <w:rPr>
                <w:rFonts w:eastAsia="Times New Roman"/>
                <w:b/>
                <w:bCs/>
                <w:color w:val="000000"/>
                <w:sz w:val="22"/>
                <w:szCs w:val="22"/>
                <w:lang w:eastAsia="en-GB"/>
              </w:rPr>
              <w:t>Decay</w:t>
            </w:r>
          </w:p>
        </w:tc>
        <w:tc>
          <w:tcPr>
            <w:tcW w:w="725" w:type="dxa"/>
            <w:tcBorders>
              <w:top w:val="nil"/>
              <w:left w:val="nil"/>
              <w:bottom w:val="single" w:sz="4" w:space="0" w:color="auto"/>
              <w:right w:val="single" w:sz="4" w:space="0" w:color="auto"/>
            </w:tcBorders>
            <w:shd w:val="clear" w:color="auto" w:fill="auto"/>
            <w:noWrap/>
            <w:vAlign w:val="center"/>
            <w:hideMark/>
          </w:tcPr>
          <w:p w14:paraId="359A4996"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0.0001</w:t>
            </w:r>
          </w:p>
        </w:tc>
        <w:tc>
          <w:tcPr>
            <w:tcW w:w="720" w:type="dxa"/>
            <w:tcBorders>
              <w:top w:val="nil"/>
              <w:left w:val="nil"/>
              <w:bottom w:val="single" w:sz="4" w:space="0" w:color="auto"/>
              <w:right w:val="single" w:sz="4" w:space="0" w:color="auto"/>
            </w:tcBorders>
            <w:shd w:val="clear" w:color="auto" w:fill="auto"/>
            <w:noWrap/>
            <w:vAlign w:val="center"/>
            <w:hideMark/>
          </w:tcPr>
          <w:p w14:paraId="7B05C925"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720" w:type="dxa"/>
            <w:tcBorders>
              <w:top w:val="nil"/>
              <w:left w:val="nil"/>
              <w:bottom w:val="single" w:sz="4" w:space="0" w:color="auto"/>
              <w:right w:val="single" w:sz="4" w:space="0" w:color="auto"/>
            </w:tcBorders>
            <w:shd w:val="clear" w:color="auto" w:fill="auto"/>
            <w:noWrap/>
            <w:vAlign w:val="center"/>
            <w:hideMark/>
          </w:tcPr>
          <w:p w14:paraId="28027F7D"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0.0001</w:t>
            </w:r>
          </w:p>
        </w:tc>
        <w:tc>
          <w:tcPr>
            <w:tcW w:w="720" w:type="dxa"/>
            <w:tcBorders>
              <w:top w:val="nil"/>
              <w:left w:val="nil"/>
              <w:bottom w:val="single" w:sz="4" w:space="0" w:color="auto"/>
              <w:right w:val="single" w:sz="4" w:space="0" w:color="auto"/>
            </w:tcBorders>
            <w:shd w:val="clear" w:color="auto" w:fill="auto"/>
            <w:noWrap/>
            <w:vAlign w:val="center"/>
            <w:hideMark/>
          </w:tcPr>
          <w:p w14:paraId="02E19962"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w:t>
            </w:r>
          </w:p>
        </w:tc>
        <w:tc>
          <w:tcPr>
            <w:tcW w:w="720" w:type="dxa"/>
            <w:tcBorders>
              <w:top w:val="nil"/>
              <w:left w:val="nil"/>
              <w:bottom w:val="single" w:sz="4" w:space="0" w:color="auto"/>
              <w:right w:val="single" w:sz="4" w:space="0" w:color="auto"/>
            </w:tcBorders>
            <w:shd w:val="clear" w:color="auto" w:fill="auto"/>
            <w:noWrap/>
            <w:vAlign w:val="center"/>
            <w:hideMark/>
          </w:tcPr>
          <w:p w14:paraId="23C5F635"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w:t>
            </w:r>
          </w:p>
        </w:tc>
        <w:tc>
          <w:tcPr>
            <w:tcW w:w="720" w:type="dxa"/>
            <w:tcBorders>
              <w:top w:val="nil"/>
              <w:left w:val="nil"/>
              <w:bottom w:val="single" w:sz="4" w:space="0" w:color="auto"/>
              <w:right w:val="single" w:sz="4" w:space="0" w:color="auto"/>
            </w:tcBorders>
            <w:shd w:val="clear" w:color="auto" w:fill="auto"/>
            <w:vAlign w:val="center"/>
            <w:hideMark/>
          </w:tcPr>
          <w:p w14:paraId="7C830C2B"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w:t>
            </w:r>
          </w:p>
        </w:tc>
        <w:tc>
          <w:tcPr>
            <w:tcW w:w="720" w:type="dxa"/>
            <w:tcBorders>
              <w:top w:val="nil"/>
              <w:left w:val="nil"/>
              <w:bottom w:val="single" w:sz="4" w:space="0" w:color="auto"/>
              <w:right w:val="single" w:sz="4" w:space="0" w:color="auto"/>
            </w:tcBorders>
            <w:shd w:val="clear" w:color="auto" w:fill="auto"/>
            <w:noWrap/>
            <w:vAlign w:val="center"/>
            <w:hideMark/>
          </w:tcPr>
          <w:p w14:paraId="4A76D850"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w:t>
            </w:r>
          </w:p>
        </w:tc>
        <w:tc>
          <w:tcPr>
            <w:tcW w:w="763" w:type="dxa"/>
            <w:tcBorders>
              <w:top w:val="nil"/>
              <w:left w:val="nil"/>
              <w:bottom w:val="single" w:sz="4" w:space="0" w:color="auto"/>
              <w:right w:val="single" w:sz="4" w:space="0" w:color="auto"/>
            </w:tcBorders>
            <w:shd w:val="clear" w:color="auto" w:fill="auto"/>
            <w:noWrap/>
            <w:vAlign w:val="center"/>
            <w:hideMark/>
          </w:tcPr>
          <w:p w14:paraId="4C55574B"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0.00005</w:t>
            </w:r>
          </w:p>
        </w:tc>
        <w:tc>
          <w:tcPr>
            <w:tcW w:w="720" w:type="dxa"/>
            <w:tcBorders>
              <w:top w:val="nil"/>
              <w:left w:val="nil"/>
              <w:bottom w:val="single" w:sz="4" w:space="0" w:color="auto"/>
              <w:right w:val="single" w:sz="4" w:space="0" w:color="auto"/>
            </w:tcBorders>
            <w:shd w:val="clear" w:color="auto" w:fill="auto"/>
            <w:noWrap/>
            <w:vAlign w:val="center"/>
            <w:hideMark/>
          </w:tcPr>
          <w:p w14:paraId="0102B71C"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720" w:type="dxa"/>
            <w:tcBorders>
              <w:top w:val="nil"/>
              <w:left w:val="nil"/>
              <w:bottom w:val="single" w:sz="4" w:space="0" w:color="auto"/>
              <w:right w:val="single" w:sz="4" w:space="0" w:color="auto"/>
            </w:tcBorders>
            <w:shd w:val="clear" w:color="auto" w:fill="auto"/>
            <w:vAlign w:val="center"/>
            <w:hideMark/>
          </w:tcPr>
          <w:p w14:paraId="60375EFF"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0.001</w:t>
            </w:r>
          </w:p>
        </w:tc>
      </w:tr>
      <w:tr w:rsidR="00B4624C" w:rsidRPr="00471FEA" w14:paraId="0FFEDC92" w14:textId="77777777" w:rsidTr="00502531">
        <w:trPr>
          <w:trHeight w:val="259"/>
        </w:trPr>
        <w:tc>
          <w:tcPr>
            <w:tcW w:w="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6EF15" w14:textId="77777777" w:rsidR="00B4624C" w:rsidRPr="00471FEA" w:rsidRDefault="00B4624C" w:rsidP="00691F45">
            <w:pPr>
              <w:jc w:val="center"/>
              <w:rPr>
                <w:rFonts w:eastAsia="Times New Roman"/>
                <w:b/>
                <w:bCs/>
                <w:color w:val="000000"/>
                <w:sz w:val="22"/>
                <w:szCs w:val="22"/>
                <w:lang w:eastAsia="en-GB"/>
              </w:rPr>
            </w:pPr>
            <w:r w:rsidRPr="00471FEA">
              <w:rPr>
                <w:rFonts w:eastAsia="Times New Roman"/>
                <w:b/>
                <w:bCs/>
                <w:color w:val="000000"/>
                <w:sz w:val="22"/>
                <w:szCs w:val="22"/>
                <w:lang w:eastAsia="en-GB"/>
              </w:rPr>
              <w:t>Batch size</w:t>
            </w:r>
          </w:p>
        </w:tc>
        <w:tc>
          <w:tcPr>
            <w:tcW w:w="725" w:type="dxa"/>
            <w:tcBorders>
              <w:top w:val="single" w:sz="4" w:space="0" w:color="auto"/>
              <w:left w:val="nil"/>
              <w:bottom w:val="single" w:sz="4" w:space="0" w:color="auto"/>
              <w:right w:val="single" w:sz="4" w:space="0" w:color="auto"/>
            </w:tcBorders>
            <w:shd w:val="clear" w:color="auto" w:fill="auto"/>
            <w:noWrap/>
            <w:vAlign w:val="center"/>
            <w:hideMark/>
          </w:tcPr>
          <w:p w14:paraId="24BEB699"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436FC760"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64</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324085C4"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128</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0588C83"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64</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10137567"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32</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558BB4FA"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32</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6BAABC60"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64</w:t>
            </w:r>
          </w:p>
        </w:tc>
        <w:tc>
          <w:tcPr>
            <w:tcW w:w="763" w:type="dxa"/>
            <w:tcBorders>
              <w:top w:val="single" w:sz="4" w:space="0" w:color="auto"/>
              <w:left w:val="nil"/>
              <w:bottom w:val="single" w:sz="4" w:space="0" w:color="auto"/>
              <w:right w:val="single" w:sz="4" w:space="0" w:color="auto"/>
            </w:tcBorders>
            <w:shd w:val="clear" w:color="auto" w:fill="auto"/>
            <w:noWrap/>
            <w:vAlign w:val="center"/>
            <w:hideMark/>
          </w:tcPr>
          <w:p w14:paraId="10099BC0"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64</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5BA8C561"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64</w:t>
            </w:r>
          </w:p>
        </w:tc>
        <w:tc>
          <w:tcPr>
            <w:tcW w:w="720" w:type="dxa"/>
            <w:tcBorders>
              <w:top w:val="single" w:sz="4" w:space="0" w:color="auto"/>
              <w:left w:val="nil"/>
              <w:bottom w:val="single" w:sz="4" w:space="0" w:color="auto"/>
              <w:right w:val="single" w:sz="4" w:space="0" w:color="auto"/>
            </w:tcBorders>
            <w:shd w:val="clear" w:color="auto" w:fill="auto"/>
            <w:vAlign w:val="center"/>
            <w:hideMark/>
          </w:tcPr>
          <w:p w14:paraId="74A8EFA7" w14:textId="77777777" w:rsidR="00B4624C" w:rsidRPr="00471FEA" w:rsidRDefault="00B4624C" w:rsidP="00691F45">
            <w:pPr>
              <w:jc w:val="center"/>
              <w:rPr>
                <w:rFonts w:eastAsia="Times New Roman"/>
                <w:color w:val="000000"/>
                <w:sz w:val="22"/>
                <w:szCs w:val="22"/>
                <w:lang w:eastAsia="en-GB"/>
              </w:rPr>
            </w:pPr>
            <w:r w:rsidRPr="00471FEA">
              <w:rPr>
                <w:rFonts w:eastAsia="Times New Roman"/>
                <w:color w:val="000000"/>
                <w:sz w:val="22"/>
                <w:szCs w:val="22"/>
                <w:lang w:eastAsia="en-GB"/>
              </w:rPr>
              <w:t>32</w:t>
            </w:r>
          </w:p>
        </w:tc>
      </w:tr>
      <w:tr w:rsidR="00502531" w:rsidRPr="00471FEA" w14:paraId="6ACEE34B" w14:textId="77777777" w:rsidTr="00502531">
        <w:trPr>
          <w:trHeight w:val="259"/>
        </w:trPr>
        <w:tc>
          <w:tcPr>
            <w:tcW w:w="9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823C0AB" w14:textId="53906BF9" w:rsidR="00502531" w:rsidRPr="00471FEA" w:rsidRDefault="00502531" w:rsidP="00502531">
            <w:pPr>
              <w:jc w:val="center"/>
              <w:rPr>
                <w:rFonts w:eastAsia="Times New Roman"/>
                <w:b/>
                <w:bCs/>
                <w:color w:val="000000"/>
                <w:sz w:val="22"/>
                <w:szCs w:val="22"/>
                <w:lang w:eastAsia="en-GB"/>
              </w:rPr>
            </w:pPr>
            <w:r>
              <w:rPr>
                <w:rFonts w:eastAsia="Times New Roman"/>
                <w:b/>
                <w:bCs/>
                <w:color w:val="000000"/>
                <w:sz w:val="22"/>
                <w:szCs w:val="22"/>
                <w:lang w:eastAsia="en-GB"/>
              </w:rPr>
              <w:t>Validation Accuracy</w:t>
            </w:r>
          </w:p>
        </w:tc>
        <w:tc>
          <w:tcPr>
            <w:tcW w:w="725" w:type="dxa"/>
            <w:tcBorders>
              <w:top w:val="single" w:sz="4" w:space="0" w:color="auto"/>
              <w:left w:val="nil"/>
              <w:bottom w:val="single" w:sz="4" w:space="0" w:color="auto"/>
              <w:right w:val="single" w:sz="4" w:space="0" w:color="auto"/>
            </w:tcBorders>
            <w:shd w:val="clear" w:color="auto" w:fill="auto"/>
            <w:noWrap/>
            <w:vAlign w:val="center"/>
          </w:tcPr>
          <w:p w14:paraId="0EA35B15" w14:textId="42105F0E" w:rsidR="00502531" w:rsidRPr="00471FEA" w:rsidRDefault="00502531" w:rsidP="00502531">
            <w:pPr>
              <w:jc w:val="center"/>
              <w:rPr>
                <w:rFonts w:eastAsia="Times New Roman"/>
                <w:color w:val="000000"/>
                <w:sz w:val="22"/>
                <w:szCs w:val="22"/>
                <w:lang w:eastAsia="en-GB"/>
              </w:rPr>
            </w:pPr>
            <w:r>
              <w:rPr>
                <w:rFonts w:ascii="Calibri" w:hAnsi="Calibri" w:cs="Calibri"/>
                <w:b/>
                <w:bCs/>
                <w:color w:val="000000"/>
                <w:sz w:val="22"/>
                <w:szCs w:val="22"/>
              </w:rPr>
              <w:t>91.84%</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2BE9EAF4" w14:textId="7E98EA7B" w:rsidR="00502531" w:rsidRPr="00471FEA" w:rsidRDefault="00502531" w:rsidP="00502531">
            <w:pPr>
              <w:jc w:val="center"/>
              <w:rPr>
                <w:rFonts w:eastAsia="Times New Roman"/>
                <w:color w:val="000000"/>
                <w:sz w:val="22"/>
                <w:szCs w:val="22"/>
                <w:lang w:eastAsia="en-GB"/>
              </w:rPr>
            </w:pPr>
            <w:r>
              <w:rPr>
                <w:rFonts w:ascii="Calibri" w:hAnsi="Calibri" w:cs="Calibri"/>
                <w:color w:val="000000"/>
                <w:sz w:val="22"/>
                <w:szCs w:val="22"/>
              </w:rPr>
              <w:t>89.87%</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47E76091" w14:textId="7F80747D" w:rsidR="00502531" w:rsidRPr="00471FEA" w:rsidRDefault="00502531" w:rsidP="00502531">
            <w:pPr>
              <w:jc w:val="center"/>
              <w:rPr>
                <w:rFonts w:eastAsia="Times New Roman"/>
                <w:color w:val="000000"/>
                <w:sz w:val="22"/>
                <w:szCs w:val="22"/>
                <w:lang w:eastAsia="en-GB"/>
              </w:rPr>
            </w:pPr>
            <w:r>
              <w:rPr>
                <w:rFonts w:ascii="Calibri" w:hAnsi="Calibri" w:cs="Calibri"/>
                <w:color w:val="000000"/>
                <w:sz w:val="22"/>
                <w:szCs w:val="22"/>
              </w:rPr>
              <w:t>90.75%</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127070EC" w14:textId="286B01AE" w:rsidR="00502531" w:rsidRPr="00471FEA" w:rsidRDefault="00502531" w:rsidP="00502531">
            <w:pPr>
              <w:jc w:val="center"/>
              <w:rPr>
                <w:rFonts w:eastAsia="Times New Roman"/>
                <w:color w:val="000000"/>
                <w:sz w:val="22"/>
                <w:szCs w:val="22"/>
                <w:lang w:eastAsia="en-GB"/>
              </w:rPr>
            </w:pPr>
            <w:r>
              <w:rPr>
                <w:rFonts w:ascii="Calibri" w:hAnsi="Calibri" w:cs="Calibri"/>
                <w:color w:val="000000"/>
                <w:sz w:val="22"/>
                <w:szCs w:val="22"/>
              </w:rPr>
              <w:t>89.46%</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7EA8C3D4" w14:textId="3575DC32" w:rsidR="00502531" w:rsidRPr="00471FEA" w:rsidRDefault="00502531" w:rsidP="00502531">
            <w:pPr>
              <w:jc w:val="center"/>
              <w:rPr>
                <w:rFonts w:eastAsia="Times New Roman"/>
                <w:color w:val="000000"/>
                <w:sz w:val="22"/>
                <w:szCs w:val="22"/>
                <w:lang w:eastAsia="en-GB"/>
              </w:rPr>
            </w:pPr>
            <w:r>
              <w:rPr>
                <w:rFonts w:ascii="Calibri" w:hAnsi="Calibri" w:cs="Calibri"/>
                <w:color w:val="000000"/>
                <w:sz w:val="22"/>
                <w:szCs w:val="22"/>
              </w:rPr>
              <w:t>89.46%</w:t>
            </w:r>
          </w:p>
        </w:tc>
        <w:tc>
          <w:tcPr>
            <w:tcW w:w="720" w:type="dxa"/>
            <w:tcBorders>
              <w:top w:val="single" w:sz="4" w:space="0" w:color="auto"/>
              <w:left w:val="nil"/>
              <w:bottom w:val="single" w:sz="4" w:space="0" w:color="auto"/>
              <w:right w:val="single" w:sz="4" w:space="0" w:color="auto"/>
            </w:tcBorders>
            <w:shd w:val="clear" w:color="auto" w:fill="auto"/>
            <w:vAlign w:val="center"/>
          </w:tcPr>
          <w:p w14:paraId="2B6DA1C4" w14:textId="15998182" w:rsidR="00502531" w:rsidRPr="00471FEA" w:rsidRDefault="00502531" w:rsidP="00502531">
            <w:pPr>
              <w:jc w:val="center"/>
              <w:rPr>
                <w:rFonts w:eastAsia="Times New Roman"/>
                <w:color w:val="000000"/>
                <w:sz w:val="22"/>
                <w:szCs w:val="22"/>
                <w:lang w:eastAsia="en-GB"/>
              </w:rPr>
            </w:pPr>
            <w:r>
              <w:rPr>
                <w:rFonts w:ascii="Calibri" w:hAnsi="Calibri" w:cs="Calibri"/>
                <w:color w:val="000000"/>
                <w:sz w:val="22"/>
                <w:szCs w:val="22"/>
              </w:rPr>
              <w:t>89.87%</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27E39886" w14:textId="446755F6" w:rsidR="00502531" w:rsidRPr="00471FEA" w:rsidRDefault="00502531" w:rsidP="00502531">
            <w:pPr>
              <w:jc w:val="center"/>
              <w:rPr>
                <w:rFonts w:eastAsia="Times New Roman"/>
                <w:color w:val="000000"/>
                <w:sz w:val="22"/>
                <w:szCs w:val="22"/>
                <w:lang w:eastAsia="en-GB"/>
              </w:rPr>
            </w:pPr>
            <w:r>
              <w:rPr>
                <w:rFonts w:ascii="Calibri" w:hAnsi="Calibri" w:cs="Calibri"/>
                <w:color w:val="000000"/>
                <w:sz w:val="22"/>
                <w:szCs w:val="22"/>
              </w:rPr>
              <w:t>90.07%</w:t>
            </w:r>
          </w:p>
        </w:tc>
        <w:tc>
          <w:tcPr>
            <w:tcW w:w="763" w:type="dxa"/>
            <w:tcBorders>
              <w:top w:val="single" w:sz="4" w:space="0" w:color="auto"/>
              <w:left w:val="nil"/>
              <w:bottom w:val="single" w:sz="4" w:space="0" w:color="auto"/>
              <w:right w:val="single" w:sz="4" w:space="0" w:color="auto"/>
            </w:tcBorders>
            <w:shd w:val="clear" w:color="auto" w:fill="auto"/>
            <w:noWrap/>
            <w:vAlign w:val="center"/>
          </w:tcPr>
          <w:p w14:paraId="615F089F" w14:textId="46734376" w:rsidR="00502531" w:rsidRPr="00471FEA" w:rsidRDefault="00502531" w:rsidP="00502531">
            <w:pPr>
              <w:jc w:val="center"/>
              <w:rPr>
                <w:rFonts w:eastAsia="Times New Roman"/>
                <w:color w:val="000000"/>
                <w:sz w:val="22"/>
                <w:szCs w:val="22"/>
                <w:lang w:eastAsia="en-GB"/>
              </w:rPr>
            </w:pPr>
            <w:r>
              <w:rPr>
                <w:rFonts w:ascii="Calibri" w:hAnsi="Calibri" w:cs="Calibri"/>
                <w:color w:val="000000"/>
                <w:sz w:val="22"/>
                <w:szCs w:val="22"/>
              </w:rPr>
              <w:t>85.66%</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15DAA198" w14:textId="63D8EF40" w:rsidR="00502531" w:rsidRPr="00471FEA" w:rsidRDefault="00502531" w:rsidP="00502531">
            <w:pPr>
              <w:jc w:val="center"/>
              <w:rPr>
                <w:rFonts w:eastAsia="Times New Roman"/>
                <w:color w:val="000000"/>
                <w:sz w:val="22"/>
                <w:szCs w:val="22"/>
                <w:lang w:eastAsia="en-GB"/>
              </w:rPr>
            </w:pPr>
            <w:r>
              <w:rPr>
                <w:rFonts w:ascii="Calibri" w:hAnsi="Calibri" w:cs="Calibri"/>
                <w:color w:val="000000"/>
                <w:sz w:val="22"/>
                <w:szCs w:val="22"/>
              </w:rPr>
              <w:t>90.21%</w:t>
            </w:r>
          </w:p>
        </w:tc>
        <w:tc>
          <w:tcPr>
            <w:tcW w:w="720" w:type="dxa"/>
            <w:tcBorders>
              <w:top w:val="single" w:sz="4" w:space="0" w:color="auto"/>
              <w:left w:val="nil"/>
              <w:bottom w:val="single" w:sz="4" w:space="0" w:color="auto"/>
              <w:right w:val="single" w:sz="4" w:space="0" w:color="auto"/>
            </w:tcBorders>
            <w:shd w:val="clear" w:color="auto" w:fill="auto"/>
            <w:vAlign w:val="center"/>
          </w:tcPr>
          <w:p w14:paraId="7F75F1EC" w14:textId="29BD8A3F" w:rsidR="00502531" w:rsidRPr="00471FEA" w:rsidRDefault="00502531" w:rsidP="00502531">
            <w:pPr>
              <w:jc w:val="center"/>
              <w:rPr>
                <w:rFonts w:eastAsia="Times New Roman"/>
                <w:color w:val="000000"/>
                <w:sz w:val="22"/>
                <w:szCs w:val="22"/>
                <w:lang w:eastAsia="en-GB"/>
              </w:rPr>
            </w:pPr>
            <w:r>
              <w:rPr>
                <w:rFonts w:ascii="Calibri" w:hAnsi="Calibri" w:cs="Calibri"/>
                <w:color w:val="000000"/>
                <w:sz w:val="22"/>
                <w:szCs w:val="22"/>
              </w:rPr>
              <w:t>90.55%</w:t>
            </w:r>
          </w:p>
        </w:tc>
      </w:tr>
    </w:tbl>
    <w:p w14:paraId="04FA68C0" w14:textId="2D6F773D" w:rsidR="00AA3057" w:rsidRDefault="00B24C69" w:rsidP="00955363">
      <w:pPr>
        <w:spacing w:beforeLines="150" w:before="360" w:afterLines="150" w:after="360"/>
        <w:ind w:firstLine="720"/>
        <w:rPr>
          <w:rFonts w:eastAsia="DengXian"/>
          <w:szCs w:val="22"/>
          <w:lang w:val="en-MY"/>
        </w:rPr>
      </w:pPr>
      <w:r w:rsidRPr="00B24C69">
        <w:rPr>
          <w:rFonts w:eastAsia="DengXian"/>
          <w:szCs w:val="22"/>
        </w:rPr>
        <w:fldChar w:fldCharType="begin"/>
      </w:r>
      <w:r w:rsidRPr="00B24C69">
        <w:rPr>
          <w:rFonts w:eastAsia="DengXian"/>
          <w:szCs w:val="22"/>
          <w:lang w:val="en-MY"/>
        </w:rPr>
        <w:instrText xml:space="preserve"> REF _Ref31988575 \h </w:instrText>
      </w:r>
      <w:r w:rsidRPr="00B24C69">
        <w:rPr>
          <w:rFonts w:eastAsia="DengXian"/>
          <w:szCs w:val="22"/>
        </w:rPr>
        <w:instrText xml:space="preserve"> \* MERGEFORMAT </w:instrText>
      </w:r>
      <w:r w:rsidRPr="00B24C69">
        <w:rPr>
          <w:rFonts w:eastAsia="DengXian"/>
          <w:szCs w:val="22"/>
        </w:rPr>
      </w:r>
      <w:r w:rsidRPr="00B24C69">
        <w:rPr>
          <w:rFonts w:eastAsia="DengXian"/>
          <w:szCs w:val="22"/>
        </w:rPr>
        <w:fldChar w:fldCharType="separate"/>
      </w:r>
      <w:r w:rsidR="001E1C0E" w:rsidRPr="001E1C0E">
        <w:t xml:space="preserve">Figure </w:t>
      </w:r>
      <w:r w:rsidR="001E1C0E" w:rsidRPr="001E1C0E">
        <w:rPr>
          <w:noProof/>
        </w:rPr>
        <w:t>4.3</w:t>
      </w:r>
      <w:r w:rsidRPr="00B24C69">
        <w:rPr>
          <w:rFonts w:eastAsia="DengXian"/>
          <w:szCs w:val="22"/>
        </w:rPr>
        <w:fldChar w:fldCharType="end"/>
      </w:r>
      <w:r>
        <w:rPr>
          <w:rFonts w:eastAsia="DengXian"/>
          <w:szCs w:val="22"/>
        </w:rPr>
        <w:t xml:space="preserve"> </w:t>
      </w:r>
      <w:r w:rsidR="00AA3057">
        <w:rPr>
          <w:rFonts w:eastAsia="DengXian"/>
          <w:szCs w:val="22"/>
          <w:lang w:val="en-MY"/>
        </w:rPr>
        <w:t xml:space="preserve">shows the learning curve of the model using UCI training data against validation data using c0 configuration. The accuracy of both training data and validation data rose gradually and hover above 90%, while the loss of the training data gradually dropped below 20%. The loss of validation data, however, fluctuated in the range of 20% and 40%, which is </w:t>
      </w:r>
      <w:r w:rsidR="00E348A5">
        <w:rPr>
          <w:rFonts w:eastAsia="DengXian"/>
          <w:szCs w:val="22"/>
          <w:lang w:val="en-MY"/>
        </w:rPr>
        <w:t xml:space="preserve">relatively </w:t>
      </w:r>
      <w:r w:rsidR="00AA3057">
        <w:rPr>
          <w:rFonts w:eastAsia="DengXian"/>
          <w:szCs w:val="22"/>
          <w:lang w:val="en-MY"/>
        </w:rPr>
        <w:t>reasonable. Since the</w:t>
      </w:r>
      <w:r w:rsidR="00E348A5">
        <w:rPr>
          <w:rFonts w:eastAsia="DengXian"/>
          <w:szCs w:val="22"/>
          <w:lang w:val="en-MY"/>
        </w:rPr>
        <w:t xml:space="preserve"> median filtered is used </w:t>
      </w:r>
      <w:r w:rsidR="00AA3057">
        <w:rPr>
          <w:rFonts w:eastAsia="DengXian"/>
          <w:szCs w:val="22"/>
          <w:lang w:val="en-MY"/>
        </w:rPr>
        <w:t xml:space="preserve">during the </w:t>
      </w:r>
      <w:proofErr w:type="spellStart"/>
      <w:r w:rsidR="00AA3057">
        <w:rPr>
          <w:rFonts w:eastAsia="DengXian"/>
          <w:szCs w:val="22"/>
          <w:lang w:val="en-MY"/>
        </w:rPr>
        <w:t>preprocessing</w:t>
      </w:r>
      <w:proofErr w:type="spellEnd"/>
      <w:r w:rsidR="00AA3057">
        <w:rPr>
          <w:rFonts w:eastAsia="DengXian"/>
          <w:szCs w:val="22"/>
          <w:lang w:val="en-MY"/>
        </w:rPr>
        <w:t xml:space="preserve"> phase of the model</w:t>
      </w:r>
      <w:r w:rsidR="00E348A5">
        <w:rPr>
          <w:rFonts w:eastAsia="DengXian"/>
          <w:szCs w:val="22"/>
          <w:lang w:val="en-MY"/>
        </w:rPr>
        <w:t xml:space="preserve"> as mentioned in Section </w:t>
      </w:r>
      <w:r w:rsidR="00E348A5">
        <w:rPr>
          <w:rFonts w:eastAsia="DengXian"/>
          <w:szCs w:val="22"/>
          <w:lang w:val="en-MY"/>
        </w:rPr>
        <w:fldChar w:fldCharType="begin"/>
      </w:r>
      <w:r w:rsidR="00E348A5">
        <w:rPr>
          <w:rFonts w:eastAsia="DengXian"/>
          <w:szCs w:val="22"/>
          <w:lang w:val="en-MY"/>
        </w:rPr>
        <w:instrText xml:space="preserve"> REF _Ref30624099 \r \h </w:instrText>
      </w:r>
      <w:r w:rsidR="00E348A5">
        <w:rPr>
          <w:rFonts w:eastAsia="DengXian"/>
          <w:szCs w:val="22"/>
          <w:lang w:val="en-MY"/>
        </w:rPr>
      </w:r>
      <w:r w:rsidR="00E348A5">
        <w:rPr>
          <w:rFonts w:eastAsia="DengXian"/>
          <w:szCs w:val="22"/>
          <w:lang w:val="en-MY"/>
        </w:rPr>
        <w:fldChar w:fldCharType="separate"/>
      </w:r>
      <w:r w:rsidR="001E1C0E">
        <w:rPr>
          <w:rFonts w:eastAsia="DengXian"/>
          <w:szCs w:val="22"/>
          <w:lang w:val="en-MY"/>
        </w:rPr>
        <w:t>0</w:t>
      </w:r>
      <w:r w:rsidR="00E348A5">
        <w:rPr>
          <w:rFonts w:eastAsia="DengXian"/>
          <w:szCs w:val="22"/>
          <w:lang w:val="en-MY"/>
        </w:rPr>
        <w:fldChar w:fldCharType="end"/>
      </w:r>
      <w:r w:rsidR="00AA3057">
        <w:rPr>
          <w:rFonts w:eastAsia="DengXian"/>
          <w:szCs w:val="22"/>
          <w:lang w:val="en-MY"/>
        </w:rPr>
        <w:t>, we can rule out the effect of noise</w:t>
      </w:r>
      <w:r w:rsidR="00E348A5">
        <w:rPr>
          <w:rFonts w:eastAsia="DengXian"/>
          <w:szCs w:val="22"/>
          <w:lang w:val="en-MY"/>
        </w:rPr>
        <w:t xml:space="preserve">. This can only mean either the number of training/validation data is not sufficient or the hyperparameter configuration is not properly tuned.  The effect of the hyperparameter configuration is further explored in the additional experiment (Section </w:t>
      </w:r>
      <w:r w:rsidR="00E348A5">
        <w:rPr>
          <w:rFonts w:eastAsia="DengXian"/>
          <w:szCs w:val="22"/>
          <w:lang w:val="en-MY"/>
        </w:rPr>
        <w:fldChar w:fldCharType="begin"/>
      </w:r>
      <w:r w:rsidR="00E348A5">
        <w:rPr>
          <w:rFonts w:eastAsia="DengXian"/>
          <w:szCs w:val="22"/>
          <w:lang w:val="en-MY"/>
        </w:rPr>
        <w:instrText xml:space="preserve"> REF _Ref30624558 \r \h </w:instrText>
      </w:r>
      <w:r w:rsidR="00E348A5">
        <w:rPr>
          <w:rFonts w:eastAsia="DengXian"/>
          <w:szCs w:val="22"/>
          <w:lang w:val="en-MY"/>
        </w:rPr>
      </w:r>
      <w:r w:rsidR="00E348A5">
        <w:rPr>
          <w:rFonts w:eastAsia="DengXian"/>
          <w:szCs w:val="22"/>
          <w:lang w:val="en-MY"/>
        </w:rPr>
        <w:fldChar w:fldCharType="separate"/>
      </w:r>
      <w:r w:rsidR="001E1C0E">
        <w:rPr>
          <w:rFonts w:eastAsia="DengXian"/>
          <w:szCs w:val="22"/>
          <w:lang w:val="en-MY"/>
        </w:rPr>
        <w:t>4.6</w:t>
      </w:r>
      <w:r w:rsidR="00E348A5">
        <w:rPr>
          <w:rFonts w:eastAsia="DengXian"/>
          <w:szCs w:val="22"/>
          <w:lang w:val="en-MY"/>
        </w:rPr>
        <w:fldChar w:fldCharType="end"/>
      </w:r>
      <w:r w:rsidR="00E348A5">
        <w:rPr>
          <w:rFonts w:eastAsia="DengXian"/>
          <w:szCs w:val="22"/>
          <w:lang w:val="en-MY"/>
        </w:rPr>
        <w:t>).</w:t>
      </w:r>
    </w:p>
    <w:p w14:paraId="08BE1E1F" w14:textId="1C3A55CD" w:rsidR="00513EF3" w:rsidRDefault="00513EF3" w:rsidP="00AA3057">
      <w:pPr>
        <w:spacing w:afterLines="200" w:after="480"/>
        <w:rPr>
          <w:rFonts w:eastAsia="DengXian"/>
          <w:szCs w:val="22"/>
          <w:lang w:val="en-MY"/>
        </w:rPr>
      </w:pPr>
      <w:r>
        <w:rPr>
          <w:noProof/>
        </w:rPr>
        <w:drawing>
          <wp:inline distT="0" distB="0" distL="0" distR="0" wp14:anchorId="1F1CC865" wp14:editId="2E408CA2">
            <wp:extent cx="5221605" cy="33642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21605" cy="3364230"/>
                    </a:xfrm>
                    <a:prstGeom prst="rect">
                      <a:avLst/>
                    </a:prstGeom>
                  </pic:spPr>
                </pic:pic>
              </a:graphicData>
            </a:graphic>
          </wp:inline>
        </w:drawing>
      </w:r>
    </w:p>
    <w:p w14:paraId="14017012" w14:textId="6607EE72" w:rsidR="00D52877" w:rsidRPr="00D52877" w:rsidRDefault="00513EF3" w:rsidP="00D52877">
      <w:pPr>
        <w:pStyle w:val="Caption"/>
        <w:rPr>
          <w:b/>
          <w:bCs/>
        </w:rPr>
      </w:pPr>
      <w:bookmarkStart w:id="289" w:name="_Ref31988575"/>
      <w:bookmarkStart w:id="290" w:name="_Toc32054298"/>
      <w:r w:rsidRPr="00513EF3">
        <w:rPr>
          <w:b/>
        </w:rPr>
        <w:t xml:space="preserve">Figure </w:t>
      </w:r>
      <w:r w:rsidR="00E87F79">
        <w:rPr>
          <w:b/>
          <w:bCs/>
        </w:rPr>
        <w:fldChar w:fldCharType="begin"/>
      </w:r>
      <w:r w:rsidR="00E87F79">
        <w:rPr>
          <w:b/>
        </w:rPr>
        <w:instrText xml:space="preserve"> STYLEREF 1 \s </w:instrText>
      </w:r>
      <w:r w:rsidR="00E87F79">
        <w:rPr>
          <w:b/>
          <w:bCs/>
        </w:rPr>
        <w:fldChar w:fldCharType="separate"/>
      </w:r>
      <w:r w:rsidR="001E1C0E">
        <w:rPr>
          <w:b/>
          <w:noProof/>
        </w:rPr>
        <w:t>4</w:t>
      </w:r>
      <w:r w:rsidR="00E87F79">
        <w:rPr>
          <w:b/>
          <w:bCs/>
        </w:rPr>
        <w:fldChar w:fldCharType="end"/>
      </w:r>
      <w:r w:rsidR="00E87F79">
        <w:rPr>
          <w:b/>
        </w:rPr>
        <w:t>.</w:t>
      </w:r>
      <w:r w:rsidR="00E87F79">
        <w:rPr>
          <w:b/>
          <w:bCs/>
        </w:rPr>
        <w:fldChar w:fldCharType="begin"/>
      </w:r>
      <w:r w:rsidR="00E87F79">
        <w:rPr>
          <w:b/>
        </w:rPr>
        <w:instrText xml:space="preserve"> SEQ Figure \* ARABIC \s 1 </w:instrText>
      </w:r>
      <w:r w:rsidR="00E87F79">
        <w:rPr>
          <w:b/>
          <w:bCs/>
        </w:rPr>
        <w:fldChar w:fldCharType="separate"/>
      </w:r>
      <w:r w:rsidR="001E1C0E">
        <w:rPr>
          <w:b/>
          <w:noProof/>
        </w:rPr>
        <w:t>3</w:t>
      </w:r>
      <w:r w:rsidR="00E87F79">
        <w:rPr>
          <w:b/>
          <w:bCs/>
        </w:rPr>
        <w:fldChar w:fldCharType="end"/>
      </w:r>
      <w:bookmarkEnd w:id="289"/>
      <w:r>
        <w:rPr>
          <w:b/>
        </w:rPr>
        <w:t xml:space="preserve">: Learning curve of UCI </w:t>
      </w:r>
      <w:r w:rsidR="00725738">
        <w:rPr>
          <w:b/>
        </w:rPr>
        <w:t>T</w:t>
      </w:r>
      <w:r>
        <w:rPr>
          <w:b/>
        </w:rPr>
        <w:t>rai</w:t>
      </w:r>
      <w:r w:rsidR="00AA3057">
        <w:rPr>
          <w:b/>
        </w:rPr>
        <w:t>ning</w:t>
      </w:r>
      <w:r>
        <w:rPr>
          <w:b/>
        </w:rPr>
        <w:t xml:space="preserve"> data</w:t>
      </w:r>
      <w:r w:rsidR="00AA3057">
        <w:rPr>
          <w:b/>
        </w:rPr>
        <w:t xml:space="preserve"> against </w:t>
      </w:r>
      <w:r w:rsidR="00725738">
        <w:rPr>
          <w:b/>
        </w:rPr>
        <w:t>V</w:t>
      </w:r>
      <w:r w:rsidR="00AA3057">
        <w:rPr>
          <w:b/>
        </w:rPr>
        <w:t xml:space="preserve">alidation data using c0 </w:t>
      </w:r>
      <w:r w:rsidR="00725738">
        <w:rPr>
          <w:b/>
        </w:rPr>
        <w:t>C</w:t>
      </w:r>
      <w:r w:rsidR="00AA3057">
        <w:rPr>
          <w:b/>
        </w:rPr>
        <w:t>onfiguration</w:t>
      </w:r>
      <w:bookmarkEnd w:id="290"/>
    </w:p>
    <w:p w14:paraId="459C309A" w14:textId="55826A7A" w:rsidR="00D52877" w:rsidRDefault="00D52877" w:rsidP="00D52877">
      <w:pPr>
        <w:spacing w:beforeLines="150" w:before="360" w:afterLines="150" w:after="360"/>
        <w:rPr>
          <w:rFonts w:eastAsia="DengXian"/>
          <w:szCs w:val="22"/>
          <w:lang w:val="en-MY"/>
        </w:rPr>
      </w:pPr>
      <w:r>
        <w:rPr>
          <w:rFonts w:eastAsia="DengXian"/>
          <w:szCs w:val="22"/>
          <w:lang w:val="en-MY"/>
        </w:rPr>
        <w:tab/>
      </w:r>
      <w:bookmarkStart w:id="291" w:name="_Hlk35539737"/>
      <w:r w:rsidRPr="00BC2109">
        <w:rPr>
          <w:rFonts w:eastAsia="DengXian"/>
          <w:szCs w:val="22"/>
          <w:lang w:val="en-MY"/>
        </w:rPr>
        <w:fldChar w:fldCharType="begin"/>
      </w:r>
      <w:r w:rsidRPr="00BC2109">
        <w:rPr>
          <w:rFonts w:eastAsia="DengXian"/>
          <w:szCs w:val="22"/>
          <w:lang w:val="en-MY"/>
        </w:rPr>
        <w:instrText xml:space="preserve"> REF _Ref30625362 \h </w:instrText>
      </w:r>
      <w:r w:rsidR="00BC2109" w:rsidRPr="00BC2109">
        <w:rPr>
          <w:rFonts w:eastAsia="DengXian"/>
          <w:szCs w:val="22"/>
          <w:lang w:val="en-MY"/>
        </w:rPr>
        <w:instrText xml:space="preserve"> \* MERGEFORMAT </w:instrText>
      </w:r>
      <w:r w:rsidRPr="00BC2109">
        <w:rPr>
          <w:rFonts w:eastAsia="DengXian"/>
          <w:szCs w:val="22"/>
          <w:lang w:val="en-MY"/>
        </w:rPr>
      </w:r>
      <w:r w:rsidRPr="00BC2109">
        <w:rPr>
          <w:rFonts w:eastAsia="DengXian"/>
          <w:szCs w:val="22"/>
          <w:lang w:val="en-MY"/>
        </w:rPr>
        <w:fldChar w:fldCharType="separate"/>
      </w:r>
      <w:r w:rsidR="001E1C0E" w:rsidRPr="001E1C0E">
        <w:t xml:space="preserve">Table </w:t>
      </w:r>
      <w:r w:rsidR="001E1C0E" w:rsidRPr="001E1C0E">
        <w:rPr>
          <w:noProof/>
        </w:rPr>
        <w:t>4.7</w:t>
      </w:r>
      <w:r w:rsidRPr="00BC2109">
        <w:rPr>
          <w:rFonts w:eastAsia="DengXian"/>
          <w:szCs w:val="22"/>
          <w:lang w:val="en-MY"/>
        </w:rPr>
        <w:fldChar w:fldCharType="end"/>
      </w:r>
      <w:r>
        <w:rPr>
          <w:rFonts w:eastAsia="DengXian"/>
          <w:szCs w:val="22"/>
          <w:lang w:val="en-MY"/>
        </w:rPr>
        <w:t xml:space="preserve"> shows the configuration matrix using the UCI </w:t>
      </w:r>
      <w:r w:rsidR="00FF4915">
        <w:rPr>
          <w:rFonts w:eastAsia="DengXian"/>
          <w:szCs w:val="22"/>
          <w:lang w:val="en-MY"/>
        </w:rPr>
        <w:t xml:space="preserve">test </w:t>
      </w:r>
      <w:r>
        <w:rPr>
          <w:rFonts w:eastAsia="DengXian"/>
          <w:szCs w:val="22"/>
          <w:lang w:val="en-MY"/>
        </w:rPr>
        <w:t xml:space="preserve">dataset with </w:t>
      </w:r>
      <w:r w:rsidR="00116FD2">
        <w:rPr>
          <w:rFonts w:eastAsia="DengXian"/>
          <w:szCs w:val="22"/>
          <w:lang w:val="en-MY"/>
        </w:rPr>
        <w:t xml:space="preserve">the </w:t>
      </w:r>
      <w:r>
        <w:rPr>
          <w:rFonts w:eastAsia="DengXian"/>
          <w:szCs w:val="22"/>
          <w:lang w:val="en-MY"/>
        </w:rPr>
        <w:t>c0 configuration. It achieves a very high accuracy of 9</w:t>
      </w:r>
      <w:r w:rsidR="00FF4915">
        <w:rPr>
          <w:rFonts w:eastAsia="DengXian"/>
          <w:szCs w:val="22"/>
          <w:lang w:val="en-MY"/>
        </w:rPr>
        <w:t>0.57</w:t>
      </w:r>
      <w:r>
        <w:rPr>
          <w:rFonts w:eastAsia="DengXian"/>
          <w:szCs w:val="22"/>
          <w:lang w:val="en-MY"/>
        </w:rPr>
        <w:t>% in predicting the true class of the activity. Most of the motion activities such as walking (99.19%), walking upstairs (88.32%) and walking downstairs (99.05</w:t>
      </w:r>
      <w:proofErr w:type="gramStart"/>
      <w:r>
        <w:rPr>
          <w:rFonts w:eastAsia="DengXian"/>
          <w:szCs w:val="22"/>
          <w:lang w:val="en-MY"/>
        </w:rPr>
        <w:t>%)  achieve</w:t>
      </w:r>
      <w:proofErr w:type="gramEnd"/>
      <w:r>
        <w:rPr>
          <w:rFonts w:eastAsia="DengXian"/>
          <w:szCs w:val="22"/>
          <w:lang w:val="en-MY"/>
        </w:rPr>
        <w:t xml:space="preserve"> high accuracy in prediction. With the exception of laying which achieves a high prediction of 94.97%, sitting and standing achieves the lowest prediction, accounting 8</w:t>
      </w:r>
      <w:r w:rsidR="00FF4915">
        <w:rPr>
          <w:rFonts w:eastAsia="DengXian"/>
          <w:szCs w:val="22"/>
          <w:lang w:val="en-MY"/>
        </w:rPr>
        <w:t>4.11</w:t>
      </w:r>
      <w:r>
        <w:rPr>
          <w:rFonts w:eastAsia="DengXian"/>
          <w:szCs w:val="22"/>
          <w:lang w:val="en-MY"/>
        </w:rPr>
        <w:t xml:space="preserve">% and 79.32% respectively. This can attribute to both of their motion or triaxial accelerations are similar or does not fluctuate much, which lead the model to confuse the two activities. </w:t>
      </w:r>
      <w:bookmarkEnd w:id="291"/>
    </w:p>
    <w:p w14:paraId="407D8AD8" w14:textId="54AF113A" w:rsidR="009378B9" w:rsidRDefault="009378B9" w:rsidP="00D52877">
      <w:pPr>
        <w:spacing w:beforeLines="150" w:before="360" w:afterLines="150" w:after="360"/>
        <w:rPr>
          <w:rFonts w:eastAsia="DengXian"/>
          <w:szCs w:val="22"/>
          <w:lang w:val="en-MY"/>
        </w:rPr>
      </w:pPr>
    </w:p>
    <w:p w14:paraId="5B34B9B5" w14:textId="1E156005" w:rsidR="009378B9" w:rsidRDefault="009378B9" w:rsidP="00D52877">
      <w:pPr>
        <w:spacing w:beforeLines="150" w:before="360" w:afterLines="150" w:after="360"/>
        <w:rPr>
          <w:rFonts w:eastAsia="DengXian"/>
          <w:szCs w:val="22"/>
          <w:lang w:val="en-MY"/>
        </w:rPr>
      </w:pPr>
    </w:p>
    <w:p w14:paraId="351163C7" w14:textId="68FC60BF" w:rsidR="009378B9" w:rsidRDefault="009378B9" w:rsidP="00D52877">
      <w:pPr>
        <w:spacing w:beforeLines="150" w:before="360" w:afterLines="150" w:after="360"/>
        <w:rPr>
          <w:rFonts w:eastAsia="DengXian"/>
          <w:szCs w:val="22"/>
          <w:lang w:val="en-MY"/>
        </w:rPr>
      </w:pPr>
    </w:p>
    <w:p w14:paraId="351870FB" w14:textId="77777777" w:rsidR="009378B9" w:rsidRPr="00D52877" w:rsidRDefault="009378B9" w:rsidP="00D52877">
      <w:pPr>
        <w:spacing w:beforeLines="150" w:before="360" w:afterLines="150" w:after="360"/>
        <w:rPr>
          <w:rFonts w:eastAsia="DengXian"/>
          <w:szCs w:val="22"/>
          <w:lang w:val="en-MY"/>
        </w:rPr>
      </w:pPr>
    </w:p>
    <w:tbl>
      <w:tblPr>
        <w:tblStyle w:val="TableGrid"/>
        <w:tblW w:w="8206" w:type="dxa"/>
        <w:tblLayout w:type="fixed"/>
        <w:tblLook w:val="04A0" w:firstRow="1" w:lastRow="0" w:firstColumn="1" w:lastColumn="0" w:noHBand="0" w:noVBand="1"/>
      </w:tblPr>
      <w:tblGrid>
        <w:gridCol w:w="426"/>
        <w:gridCol w:w="1275"/>
        <w:gridCol w:w="1134"/>
        <w:gridCol w:w="993"/>
        <w:gridCol w:w="850"/>
        <w:gridCol w:w="992"/>
        <w:gridCol w:w="851"/>
        <w:gridCol w:w="709"/>
        <w:gridCol w:w="976"/>
      </w:tblGrid>
      <w:tr w:rsidR="00E348A5" w14:paraId="1C84E93D" w14:textId="77777777" w:rsidTr="00955363">
        <w:trPr>
          <w:trHeight w:val="398"/>
        </w:trPr>
        <w:tc>
          <w:tcPr>
            <w:tcW w:w="8206" w:type="dxa"/>
            <w:gridSpan w:val="9"/>
            <w:tcBorders>
              <w:top w:val="nil"/>
              <w:left w:val="nil"/>
              <w:bottom w:val="single" w:sz="4" w:space="0" w:color="auto"/>
              <w:right w:val="nil"/>
            </w:tcBorders>
          </w:tcPr>
          <w:p w14:paraId="64C60A45" w14:textId="1A1E8212" w:rsidR="00E348A5" w:rsidRPr="00E348A5" w:rsidRDefault="00E348A5" w:rsidP="00632449">
            <w:pPr>
              <w:jc w:val="center"/>
              <w:rPr>
                <w:rFonts w:eastAsia="DengXian"/>
                <w:b/>
                <w:bCs/>
                <w:szCs w:val="22"/>
                <w:lang w:val="en-MY"/>
              </w:rPr>
            </w:pPr>
            <w:bookmarkStart w:id="292" w:name="_Ref30625362"/>
            <w:bookmarkStart w:id="293" w:name="_Ref30617639"/>
            <w:bookmarkStart w:id="294" w:name="_Ref30621238"/>
            <w:bookmarkStart w:id="295" w:name="_Toc32054273"/>
            <w:bookmarkStart w:id="296" w:name="_Hlk35538712"/>
            <w:r w:rsidRPr="00E348A5">
              <w:rPr>
                <w:b/>
                <w:bCs/>
              </w:rPr>
              <w:t xml:space="preserve">Table </w:t>
            </w:r>
            <w:r w:rsidR="00971512">
              <w:rPr>
                <w:b/>
                <w:bCs/>
              </w:rPr>
              <w:fldChar w:fldCharType="begin"/>
            </w:r>
            <w:r w:rsidR="00971512">
              <w:rPr>
                <w:b/>
                <w:bCs/>
              </w:rPr>
              <w:instrText xml:space="preserve"> STYLEREF 1 \s </w:instrText>
            </w:r>
            <w:r w:rsidR="00971512">
              <w:rPr>
                <w:b/>
                <w:bCs/>
              </w:rPr>
              <w:fldChar w:fldCharType="separate"/>
            </w:r>
            <w:r w:rsidR="001E1C0E">
              <w:rPr>
                <w:b/>
                <w:bCs/>
                <w:noProof/>
              </w:rPr>
              <w:t>4</w:t>
            </w:r>
            <w:r w:rsidR="00971512">
              <w:rPr>
                <w:b/>
                <w:bCs/>
              </w:rPr>
              <w:fldChar w:fldCharType="end"/>
            </w:r>
            <w:r w:rsidR="00971512">
              <w:rPr>
                <w:b/>
                <w:bCs/>
              </w:rPr>
              <w:t>.</w:t>
            </w:r>
            <w:r w:rsidR="00971512">
              <w:rPr>
                <w:b/>
                <w:bCs/>
              </w:rPr>
              <w:fldChar w:fldCharType="begin"/>
            </w:r>
            <w:r w:rsidR="00971512">
              <w:rPr>
                <w:b/>
                <w:bCs/>
              </w:rPr>
              <w:instrText xml:space="preserve"> SEQ Table \* ARABIC \s 1 </w:instrText>
            </w:r>
            <w:r w:rsidR="00971512">
              <w:rPr>
                <w:b/>
                <w:bCs/>
              </w:rPr>
              <w:fldChar w:fldCharType="separate"/>
            </w:r>
            <w:r w:rsidR="001E1C0E">
              <w:rPr>
                <w:b/>
                <w:bCs/>
                <w:noProof/>
              </w:rPr>
              <w:t>7</w:t>
            </w:r>
            <w:r w:rsidR="00971512">
              <w:rPr>
                <w:b/>
                <w:bCs/>
              </w:rPr>
              <w:fldChar w:fldCharType="end"/>
            </w:r>
            <w:bookmarkEnd w:id="292"/>
            <w:r w:rsidRPr="00E348A5">
              <w:rPr>
                <w:b/>
                <w:bCs/>
              </w:rPr>
              <w:t xml:space="preserve">: Configuration Matrix Using UCI </w:t>
            </w:r>
            <w:r w:rsidR="00FF4915">
              <w:rPr>
                <w:b/>
                <w:bCs/>
              </w:rPr>
              <w:t xml:space="preserve">Test </w:t>
            </w:r>
            <w:r w:rsidRPr="00E348A5">
              <w:rPr>
                <w:b/>
                <w:bCs/>
              </w:rPr>
              <w:t>datasets</w:t>
            </w:r>
            <w:bookmarkEnd w:id="293"/>
            <w:bookmarkEnd w:id="294"/>
            <w:r w:rsidRPr="00E348A5">
              <w:rPr>
                <w:b/>
                <w:bCs/>
              </w:rPr>
              <w:t xml:space="preserve"> with c0 Configuration</w:t>
            </w:r>
            <w:bookmarkEnd w:id="295"/>
          </w:p>
        </w:tc>
      </w:tr>
      <w:tr w:rsidR="00E348A5" w14:paraId="21DA8A11" w14:textId="77777777" w:rsidTr="009378B9">
        <w:trPr>
          <w:trHeight w:val="398"/>
        </w:trPr>
        <w:tc>
          <w:tcPr>
            <w:tcW w:w="1701" w:type="dxa"/>
            <w:gridSpan w:val="2"/>
            <w:vMerge w:val="restart"/>
            <w:tcBorders>
              <w:top w:val="single" w:sz="4" w:space="0" w:color="auto"/>
            </w:tcBorders>
          </w:tcPr>
          <w:p w14:paraId="31F4796A" w14:textId="77777777" w:rsidR="00E348A5" w:rsidRDefault="00E348A5" w:rsidP="00632449">
            <w:pPr>
              <w:jc w:val="center"/>
              <w:rPr>
                <w:rFonts w:eastAsia="DengXian"/>
                <w:szCs w:val="22"/>
                <w:lang w:val="en-MY"/>
              </w:rPr>
            </w:pPr>
            <w:bookmarkStart w:id="297" w:name="_Hlk35538106"/>
          </w:p>
        </w:tc>
        <w:tc>
          <w:tcPr>
            <w:tcW w:w="5529" w:type="dxa"/>
            <w:gridSpan w:val="6"/>
            <w:tcBorders>
              <w:top w:val="single" w:sz="4" w:space="0" w:color="auto"/>
            </w:tcBorders>
          </w:tcPr>
          <w:p w14:paraId="0AE2B074" w14:textId="77777777" w:rsidR="00E348A5" w:rsidRPr="00B81EE9" w:rsidRDefault="00E348A5" w:rsidP="00632449">
            <w:pPr>
              <w:jc w:val="center"/>
              <w:rPr>
                <w:rFonts w:eastAsia="DengXian"/>
                <w:b/>
                <w:bCs/>
                <w:szCs w:val="22"/>
                <w:lang w:val="en-MY"/>
              </w:rPr>
            </w:pPr>
            <w:r w:rsidRPr="00B81EE9">
              <w:rPr>
                <w:rFonts w:eastAsia="DengXian"/>
                <w:b/>
                <w:bCs/>
                <w:szCs w:val="22"/>
                <w:lang w:val="en-MY"/>
              </w:rPr>
              <w:t>Predicted Class</w:t>
            </w:r>
          </w:p>
        </w:tc>
        <w:tc>
          <w:tcPr>
            <w:tcW w:w="976" w:type="dxa"/>
            <w:tcBorders>
              <w:top w:val="single" w:sz="4" w:space="0" w:color="auto"/>
            </w:tcBorders>
          </w:tcPr>
          <w:p w14:paraId="3597F68F" w14:textId="77777777" w:rsidR="00E348A5" w:rsidRPr="00B81EE9" w:rsidRDefault="00E348A5" w:rsidP="00632449">
            <w:pPr>
              <w:jc w:val="center"/>
              <w:rPr>
                <w:rFonts w:eastAsia="DengXian"/>
                <w:b/>
                <w:bCs/>
                <w:szCs w:val="22"/>
                <w:lang w:val="en-MY"/>
              </w:rPr>
            </w:pPr>
          </w:p>
        </w:tc>
      </w:tr>
      <w:tr w:rsidR="00E348A5" w14:paraId="25D1B069" w14:textId="77777777" w:rsidTr="009378B9">
        <w:trPr>
          <w:trHeight w:val="399"/>
        </w:trPr>
        <w:tc>
          <w:tcPr>
            <w:tcW w:w="1701" w:type="dxa"/>
            <w:gridSpan w:val="2"/>
            <w:vMerge/>
          </w:tcPr>
          <w:p w14:paraId="57EF77E7" w14:textId="77777777" w:rsidR="00E348A5" w:rsidRDefault="00E348A5" w:rsidP="00632449">
            <w:pPr>
              <w:jc w:val="center"/>
              <w:rPr>
                <w:rFonts w:eastAsia="DengXian"/>
                <w:szCs w:val="22"/>
                <w:lang w:val="en-MY"/>
              </w:rPr>
            </w:pPr>
          </w:p>
        </w:tc>
        <w:tc>
          <w:tcPr>
            <w:tcW w:w="1134" w:type="dxa"/>
          </w:tcPr>
          <w:p w14:paraId="18D7CEEF" w14:textId="77777777" w:rsidR="00E348A5" w:rsidRPr="00B81EE9" w:rsidRDefault="00E348A5" w:rsidP="00632449">
            <w:pPr>
              <w:jc w:val="center"/>
              <w:rPr>
                <w:rFonts w:eastAsia="DengXian"/>
                <w:b/>
                <w:bCs/>
                <w:szCs w:val="22"/>
                <w:lang w:val="en-MY"/>
              </w:rPr>
            </w:pPr>
            <w:r w:rsidRPr="00B81EE9">
              <w:rPr>
                <w:rFonts w:eastAsia="DengXian"/>
                <w:b/>
                <w:bCs/>
                <w:szCs w:val="22"/>
                <w:lang w:val="en-MY"/>
              </w:rPr>
              <w:t>W</w:t>
            </w:r>
          </w:p>
        </w:tc>
        <w:tc>
          <w:tcPr>
            <w:tcW w:w="993" w:type="dxa"/>
          </w:tcPr>
          <w:p w14:paraId="2A2A5D86" w14:textId="77777777" w:rsidR="00E348A5" w:rsidRPr="00B81EE9" w:rsidRDefault="00E348A5" w:rsidP="00632449">
            <w:pPr>
              <w:jc w:val="center"/>
              <w:rPr>
                <w:rFonts w:eastAsia="DengXian"/>
                <w:b/>
                <w:bCs/>
                <w:szCs w:val="22"/>
                <w:lang w:val="en-MY"/>
              </w:rPr>
            </w:pPr>
            <w:r w:rsidRPr="00B81EE9">
              <w:rPr>
                <w:rFonts w:eastAsia="DengXian"/>
                <w:b/>
                <w:bCs/>
                <w:szCs w:val="22"/>
                <w:lang w:val="en-MY"/>
              </w:rPr>
              <w:t>WU</w:t>
            </w:r>
          </w:p>
        </w:tc>
        <w:tc>
          <w:tcPr>
            <w:tcW w:w="850" w:type="dxa"/>
          </w:tcPr>
          <w:p w14:paraId="3652A816" w14:textId="77777777" w:rsidR="00E348A5" w:rsidRPr="00B81EE9" w:rsidRDefault="00E348A5" w:rsidP="00632449">
            <w:pPr>
              <w:jc w:val="center"/>
              <w:rPr>
                <w:rFonts w:eastAsia="DengXian"/>
                <w:b/>
                <w:bCs/>
                <w:szCs w:val="22"/>
                <w:lang w:val="en-MY"/>
              </w:rPr>
            </w:pPr>
            <w:r w:rsidRPr="00B81EE9">
              <w:rPr>
                <w:rFonts w:eastAsia="DengXian"/>
                <w:b/>
                <w:bCs/>
                <w:szCs w:val="22"/>
                <w:lang w:val="en-MY"/>
              </w:rPr>
              <w:t>WD</w:t>
            </w:r>
          </w:p>
        </w:tc>
        <w:tc>
          <w:tcPr>
            <w:tcW w:w="992" w:type="dxa"/>
          </w:tcPr>
          <w:p w14:paraId="1C0715A2" w14:textId="77777777" w:rsidR="00E348A5" w:rsidRPr="00B81EE9" w:rsidRDefault="00E348A5" w:rsidP="00632449">
            <w:pPr>
              <w:jc w:val="center"/>
              <w:rPr>
                <w:rFonts w:eastAsia="DengXian"/>
                <w:b/>
                <w:bCs/>
                <w:szCs w:val="22"/>
                <w:lang w:val="en-MY"/>
              </w:rPr>
            </w:pPr>
            <w:r w:rsidRPr="00B81EE9">
              <w:rPr>
                <w:rFonts w:eastAsia="DengXian"/>
                <w:b/>
                <w:bCs/>
                <w:szCs w:val="22"/>
                <w:lang w:val="en-MY"/>
              </w:rPr>
              <w:t>Si</w:t>
            </w:r>
          </w:p>
        </w:tc>
        <w:tc>
          <w:tcPr>
            <w:tcW w:w="851" w:type="dxa"/>
          </w:tcPr>
          <w:p w14:paraId="56D59FD2" w14:textId="77777777" w:rsidR="00E348A5" w:rsidRPr="00B81EE9" w:rsidRDefault="00E348A5" w:rsidP="00632449">
            <w:pPr>
              <w:rPr>
                <w:rFonts w:eastAsia="DengXian"/>
                <w:b/>
                <w:bCs/>
                <w:szCs w:val="22"/>
                <w:lang w:val="en-MY"/>
              </w:rPr>
            </w:pPr>
            <w:r w:rsidRPr="00B81EE9">
              <w:rPr>
                <w:rFonts w:eastAsia="DengXian"/>
                <w:b/>
                <w:bCs/>
                <w:szCs w:val="22"/>
                <w:lang w:val="en-MY"/>
              </w:rPr>
              <w:t>St</w:t>
            </w:r>
          </w:p>
        </w:tc>
        <w:tc>
          <w:tcPr>
            <w:tcW w:w="709" w:type="dxa"/>
          </w:tcPr>
          <w:p w14:paraId="5C612F6D" w14:textId="77777777" w:rsidR="00E348A5" w:rsidRPr="00B81EE9" w:rsidRDefault="00E348A5" w:rsidP="00632449">
            <w:pPr>
              <w:jc w:val="center"/>
              <w:rPr>
                <w:rFonts w:eastAsia="DengXian"/>
                <w:b/>
                <w:bCs/>
                <w:szCs w:val="22"/>
                <w:lang w:val="en-MY"/>
              </w:rPr>
            </w:pPr>
            <w:r w:rsidRPr="00B81EE9">
              <w:rPr>
                <w:rFonts w:eastAsia="DengXian"/>
                <w:b/>
                <w:bCs/>
                <w:szCs w:val="22"/>
                <w:lang w:val="en-MY"/>
              </w:rPr>
              <w:t>L</w:t>
            </w:r>
          </w:p>
        </w:tc>
        <w:tc>
          <w:tcPr>
            <w:tcW w:w="976" w:type="dxa"/>
          </w:tcPr>
          <w:p w14:paraId="17655745" w14:textId="77777777" w:rsidR="00E348A5" w:rsidRPr="00B81EE9" w:rsidRDefault="00E348A5" w:rsidP="00632449">
            <w:pPr>
              <w:jc w:val="center"/>
              <w:rPr>
                <w:rFonts w:eastAsia="DengXian"/>
                <w:b/>
                <w:bCs/>
                <w:szCs w:val="22"/>
                <w:lang w:val="en-MY"/>
              </w:rPr>
            </w:pPr>
            <w:r w:rsidRPr="00B81EE9">
              <w:rPr>
                <w:rFonts w:eastAsia="DengXian"/>
                <w:b/>
                <w:bCs/>
                <w:szCs w:val="22"/>
                <w:lang w:val="en-MY"/>
              </w:rPr>
              <w:t>Recall</w:t>
            </w:r>
          </w:p>
        </w:tc>
      </w:tr>
      <w:tr w:rsidR="00E348A5" w14:paraId="4C94A5BD" w14:textId="77777777" w:rsidTr="009378B9">
        <w:trPr>
          <w:trHeight w:val="389"/>
        </w:trPr>
        <w:tc>
          <w:tcPr>
            <w:tcW w:w="426" w:type="dxa"/>
            <w:vMerge w:val="restart"/>
            <w:textDirection w:val="btLr"/>
          </w:tcPr>
          <w:p w14:paraId="7869646A" w14:textId="77777777" w:rsidR="00E348A5" w:rsidRPr="00B81EE9" w:rsidRDefault="00E348A5" w:rsidP="009378B9">
            <w:pPr>
              <w:ind w:left="113" w:right="113"/>
              <w:jc w:val="center"/>
              <w:rPr>
                <w:rFonts w:eastAsia="DengXian"/>
                <w:b/>
                <w:bCs/>
                <w:szCs w:val="22"/>
                <w:lang w:val="en-MY"/>
              </w:rPr>
            </w:pPr>
            <w:r w:rsidRPr="00B81EE9">
              <w:rPr>
                <w:rFonts w:eastAsia="DengXian"/>
                <w:b/>
                <w:bCs/>
                <w:szCs w:val="22"/>
                <w:lang w:val="en-MY"/>
              </w:rPr>
              <w:t>Actual Class</w:t>
            </w:r>
          </w:p>
        </w:tc>
        <w:tc>
          <w:tcPr>
            <w:tcW w:w="1275" w:type="dxa"/>
          </w:tcPr>
          <w:p w14:paraId="7E3E2027" w14:textId="77777777" w:rsidR="00E348A5" w:rsidRPr="00B81EE9" w:rsidRDefault="00E348A5" w:rsidP="00632449">
            <w:pPr>
              <w:jc w:val="center"/>
              <w:rPr>
                <w:rFonts w:eastAsia="DengXian"/>
                <w:b/>
                <w:bCs/>
                <w:szCs w:val="22"/>
                <w:lang w:val="en-MY"/>
              </w:rPr>
            </w:pPr>
            <w:r w:rsidRPr="00B81EE9">
              <w:rPr>
                <w:rFonts w:eastAsia="DengXian"/>
                <w:b/>
                <w:bCs/>
                <w:szCs w:val="22"/>
                <w:lang w:val="en-MY"/>
              </w:rPr>
              <w:t>Walking</w:t>
            </w:r>
          </w:p>
        </w:tc>
        <w:tc>
          <w:tcPr>
            <w:tcW w:w="1134" w:type="dxa"/>
          </w:tcPr>
          <w:p w14:paraId="30647CDE" w14:textId="77777777" w:rsidR="00E348A5" w:rsidRDefault="00E348A5" w:rsidP="00632449">
            <w:pPr>
              <w:jc w:val="center"/>
              <w:rPr>
                <w:rFonts w:eastAsia="DengXian"/>
                <w:szCs w:val="22"/>
                <w:lang w:val="en-MY"/>
              </w:rPr>
            </w:pPr>
            <w:r>
              <w:rPr>
                <w:rFonts w:eastAsia="DengXian"/>
                <w:szCs w:val="22"/>
                <w:lang w:val="en-MY"/>
              </w:rPr>
              <w:t>492</w:t>
            </w:r>
          </w:p>
        </w:tc>
        <w:tc>
          <w:tcPr>
            <w:tcW w:w="993" w:type="dxa"/>
          </w:tcPr>
          <w:p w14:paraId="1A171E80" w14:textId="77777777" w:rsidR="00E348A5" w:rsidRDefault="00E348A5" w:rsidP="00632449">
            <w:pPr>
              <w:jc w:val="center"/>
              <w:rPr>
                <w:rFonts w:eastAsia="DengXian"/>
                <w:szCs w:val="22"/>
                <w:lang w:val="en-MY"/>
              </w:rPr>
            </w:pPr>
            <w:r>
              <w:rPr>
                <w:rFonts w:eastAsia="DengXian"/>
                <w:szCs w:val="22"/>
                <w:lang w:val="en-MY"/>
              </w:rPr>
              <w:t>2</w:t>
            </w:r>
          </w:p>
        </w:tc>
        <w:tc>
          <w:tcPr>
            <w:tcW w:w="850" w:type="dxa"/>
          </w:tcPr>
          <w:p w14:paraId="03F9E3C7" w14:textId="77777777" w:rsidR="00E348A5" w:rsidRDefault="00E348A5" w:rsidP="00632449">
            <w:pPr>
              <w:jc w:val="center"/>
              <w:rPr>
                <w:rFonts w:eastAsia="DengXian"/>
                <w:szCs w:val="22"/>
                <w:lang w:val="en-MY"/>
              </w:rPr>
            </w:pPr>
            <w:r>
              <w:rPr>
                <w:rFonts w:eastAsia="DengXian"/>
                <w:szCs w:val="22"/>
                <w:lang w:val="en-MY"/>
              </w:rPr>
              <w:t>2</w:t>
            </w:r>
          </w:p>
        </w:tc>
        <w:tc>
          <w:tcPr>
            <w:tcW w:w="992" w:type="dxa"/>
          </w:tcPr>
          <w:p w14:paraId="24A40384" w14:textId="77777777" w:rsidR="00E348A5" w:rsidRDefault="00E348A5" w:rsidP="00632449">
            <w:pPr>
              <w:jc w:val="center"/>
              <w:rPr>
                <w:rFonts w:eastAsia="DengXian"/>
                <w:szCs w:val="22"/>
                <w:lang w:val="en-MY"/>
              </w:rPr>
            </w:pPr>
            <w:r>
              <w:rPr>
                <w:rFonts w:eastAsia="DengXian"/>
                <w:szCs w:val="22"/>
                <w:lang w:val="en-MY"/>
              </w:rPr>
              <w:t>0</w:t>
            </w:r>
          </w:p>
        </w:tc>
        <w:tc>
          <w:tcPr>
            <w:tcW w:w="851" w:type="dxa"/>
          </w:tcPr>
          <w:p w14:paraId="43279799" w14:textId="77777777" w:rsidR="00E348A5" w:rsidRDefault="00E348A5" w:rsidP="00632449">
            <w:pPr>
              <w:jc w:val="center"/>
              <w:rPr>
                <w:rFonts w:eastAsia="DengXian"/>
                <w:szCs w:val="22"/>
                <w:lang w:val="en-MY"/>
              </w:rPr>
            </w:pPr>
            <w:r>
              <w:rPr>
                <w:rFonts w:eastAsia="DengXian"/>
                <w:szCs w:val="22"/>
                <w:lang w:val="en-MY"/>
              </w:rPr>
              <w:t>0</w:t>
            </w:r>
          </w:p>
        </w:tc>
        <w:tc>
          <w:tcPr>
            <w:tcW w:w="709" w:type="dxa"/>
          </w:tcPr>
          <w:p w14:paraId="60EFAEB5" w14:textId="77777777" w:rsidR="00E348A5" w:rsidRDefault="00E348A5" w:rsidP="00632449">
            <w:pPr>
              <w:jc w:val="center"/>
              <w:rPr>
                <w:rFonts w:eastAsia="DengXian"/>
                <w:szCs w:val="22"/>
                <w:lang w:val="en-MY"/>
              </w:rPr>
            </w:pPr>
            <w:r>
              <w:rPr>
                <w:rFonts w:eastAsia="DengXian"/>
                <w:szCs w:val="22"/>
                <w:lang w:val="en-MY"/>
              </w:rPr>
              <w:t>0</w:t>
            </w:r>
          </w:p>
        </w:tc>
        <w:tc>
          <w:tcPr>
            <w:tcW w:w="976" w:type="dxa"/>
          </w:tcPr>
          <w:p w14:paraId="660E45B2" w14:textId="77777777" w:rsidR="00E348A5" w:rsidRDefault="00E348A5" w:rsidP="00632449">
            <w:pPr>
              <w:jc w:val="center"/>
              <w:rPr>
                <w:rFonts w:eastAsia="DengXian"/>
                <w:szCs w:val="22"/>
                <w:lang w:val="en-MY"/>
              </w:rPr>
            </w:pPr>
            <w:r>
              <w:rPr>
                <w:rFonts w:eastAsia="DengXian"/>
                <w:szCs w:val="22"/>
                <w:lang w:val="en-MY"/>
              </w:rPr>
              <w:t>99.19%</w:t>
            </w:r>
          </w:p>
        </w:tc>
      </w:tr>
      <w:tr w:rsidR="00E348A5" w14:paraId="60289DD6" w14:textId="77777777" w:rsidTr="009378B9">
        <w:trPr>
          <w:trHeight w:val="410"/>
        </w:trPr>
        <w:tc>
          <w:tcPr>
            <w:tcW w:w="426" w:type="dxa"/>
            <w:vMerge/>
          </w:tcPr>
          <w:p w14:paraId="7DA728F6" w14:textId="77777777" w:rsidR="00E348A5" w:rsidRDefault="00E348A5" w:rsidP="00632449">
            <w:pPr>
              <w:jc w:val="center"/>
              <w:rPr>
                <w:rFonts w:eastAsia="DengXian"/>
                <w:szCs w:val="22"/>
                <w:lang w:val="en-MY"/>
              </w:rPr>
            </w:pPr>
          </w:p>
        </w:tc>
        <w:tc>
          <w:tcPr>
            <w:tcW w:w="1275" w:type="dxa"/>
          </w:tcPr>
          <w:p w14:paraId="10DB5563" w14:textId="77777777" w:rsidR="00E348A5" w:rsidRPr="00B81EE9" w:rsidRDefault="00E348A5" w:rsidP="00632449">
            <w:pPr>
              <w:jc w:val="center"/>
              <w:rPr>
                <w:rFonts w:eastAsia="DengXian"/>
                <w:b/>
                <w:bCs/>
                <w:szCs w:val="22"/>
                <w:lang w:val="en-MY"/>
              </w:rPr>
            </w:pPr>
            <w:r w:rsidRPr="00B81EE9">
              <w:rPr>
                <w:rFonts w:eastAsia="DengXian"/>
                <w:b/>
                <w:bCs/>
                <w:szCs w:val="22"/>
                <w:lang w:val="en-MY"/>
              </w:rPr>
              <w:t>W. Upstair</w:t>
            </w:r>
          </w:p>
        </w:tc>
        <w:tc>
          <w:tcPr>
            <w:tcW w:w="1134" w:type="dxa"/>
          </w:tcPr>
          <w:p w14:paraId="49677FB8" w14:textId="77777777" w:rsidR="00E348A5" w:rsidRDefault="00E348A5" w:rsidP="00632449">
            <w:pPr>
              <w:jc w:val="center"/>
              <w:rPr>
                <w:rFonts w:eastAsia="DengXian"/>
                <w:szCs w:val="22"/>
                <w:lang w:val="en-MY"/>
              </w:rPr>
            </w:pPr>
            <w:r>
              <w:rPr>
                <w:rFonts w:eastAsia="DengXian"/>
                <w:szCs w:val="22"/>
                <w:lang w:val="en-MY"/>
              </w:rPr>
              <w:t>37</w:t>
            </w:r>
          </w:p>
        </w:tc>
        <w:tc>
          <w:tcPr>
            <w:tcW w:w="993" w:type="dxa"/>
          </w:tcPr>
          <w:p w14:paraId="229B9DFF" w14:textId="77777777" w:rsidR="00E348A5" w:rsidRDefault="00E348A5" w:rsidP="00632449">
            <w:pPr>
              <w:jc w:val="center"/>
              <w:rPr>
                <w:rFonts w:eastAsia="DengXian"/>
                <w:szCs w:val="22"/>
                <w:lang w:val="en-MY"/>
              </w:rPr>
            </w:pPr>
            <w:r>
              <w:rPr>
                <w:rFonts w:eastAsia="DengXian"/>
                <w:szCs w:val="22"/>
                <w:lang w:val="en-MY"/>
              </w:rPr>
              <w:t>416</w:t>
            </w:r>
          </w:p>
        </w:tc>
        <w:tc>
          <w:tcPr>
            <w:tcW w:w="850" w:type="dxa"/>
          </w:tcPr>
          <w:p w14:paraId="4709058B" w14:textId="77777777" w:rsidR="00E348A5" w:rsidRDefault="00E348A5" w:rsidP="00632449">
            <w:pPr>
              <w:jc w:val="center"/>
              <w:rPr>
                <w:rFonts w:eastAsia="DengXian"/>
                <w:szCs w:val="22"/>
                <w:lang w:val="en-MY"/>
              </w:rPr>
            </w:pPr>
            <w:r>
              <w:rPr>
                <w:rFonts w:eastAsia="DengXian"/>
                <w:szCs w:val="22"/>
                <w:lang w:val="en-MY"/>
              </w:rPr>
              <w:t>18</w:t>
            </w:r>
          </w:p>
        </w:tc>
        <w:tc>
          <w:tcPr>
            <w:tcW w:w="992" w:type="dxa"/>
          </w:tcPr>
          <w:p w14:paraId="40269165" w14:textId="77777777" w:rsidR="00E348A5" w:rsidRDefault="00E348A5" w:rsidP="00632449">
            <w:pPr>
              <w:jc w:val="center"/>
              <w:rPr>
                <w:rFonts w:eastAsia="DengXian"/>
                <w:szCs w:val="22"/>
                <w:lang w:val="en-MY"/>
              </w:rPr>
            </w:pPr>
            <w:r>
              <w:rPr>
                <w:rFonts w:eastAsia="DengXian"/>
                <w:szCs w:val="22"/>
                <w:lang w:val="en-MY"/>
              </w:rPr>
              <w:t>0</w:t>
            </w:r>
          </w:p>
        </w:tc>
        <w:tc>
          <w:tcPr>
            <w:tcW w:w="851" w:type="dxa"/>
          </w:tcPr>
          <w:p w14:paraId="22A498C0" w14:textId="77777777" w:rsidR="00E348A5" w:rsidRDefault="00E348A5" w:rsidP="00632449">
            <w:pPr>
              <w:jc w:val="center"/>
              <w:rPr>
                <w:rFonts w:eastAsia="DengXian"/>
                <w:szCs w:val="22"/>
                <w:lang w:val="en-MY"/>
              </w:rPr>
            </w:pPr>
            <w:r>
              <w:rPr>
                <w:rFonts w:eastAsia="DengXian"/>
                <w:szCs w:val="22"/>
                <w:lang w:val="en-MY"/>
              </w:rPr>
              <w:t>0</w:t>
            </w:r>
          </w:p>
        </w:tc>
        <w:tc>
          <w:tcPr>
            <w:tcW w:w="709" w:type="dxa"/>
          </w:tcPr>
          <w:p w14:paraId="1F84B50D" w14:textId="77777777" w:rsidR="00E348A5" w:rsidRDefault="00E348A5" w:rsidP="00632449">
            <w:pPr>
              <w:jc w:val="center"/>
              <w:rPr>
                <w:rFonts w:eastAsia="DengXian"/>
                <w:szCs w:val="22"/>
                <w:lang w:val="en-MY"/>
              </w:rPr>
            </w:pPr>
            <w:r>
              <w:rPr>
                <w:rFonts w:eastAsia="DengXian"/>
                <w:szCs w:val="22"/>
                <w:lang w:val="en-MY"/>
              </w:rPr>
              <w:t>0</w:t>
            </w:r>
          </w:p>
        </w:tc>
        <w:tc>
          <w:tcPr>
            <w:tcW w:w="976" w:type="dxa"/>
          </w:tcPr>
          <w:p w14:paraId="41226926" w14:textId="77777777" w:rsidR="00E348A5" w:rsidRDefault="00E348A5" w:rsidP="00632449">
            <w:pPr>
              <w:jc w:val="center"/>
              <w:rPr>
                <w:rFonts w:eastAsia="DengXian"/>
                <w:szCs w:val="22"/>
                <w:lang w:val="en-MY"/>
              </w:rPr>
            </w:pPr>
            <w:r>
              <w:rPr>
                <w:rFonts w:eastAsia="DengXian"/>
                <w:szCs w:val="22"/>
                <w:lang w:val="en-MY"/>
              </w:rPr>
              <w:t>88.32%</w:t>
            </w:r>
          </w:p>
        </w:tc>
      </w:tr>
      <w:tr w:rsidR="00E348A5" w14:paraId="52A018F8" w14:textId="77777777" w:rsidTr="009378B9">
        <w:trPr>
          <w:trHeight w:val="789"/>
        </w:trPr>
        <w:tc>
          <w:tcPr>
            <w:tcW w:w="426" w:type="dxa"/>
            <w:vMerge/>
          </w:tcPr>
          <w:p w14:paraId="113BFC14" w14:textId="77777777" w:rsidR="00E348A5" w:rsidRDefault="00E348A5" w:rsidP="00632449">
            <w:pPr>
              <w:jc w:val="center"/>
              <w:rPr>
                <w:rFonts w:eastAsia="DengXian"/>
                <w:szCs w:val="22"/>
                <w:lang w:val="en-MY"/>
              </w:rPr>
            </w:pPr>
          </w:p>
        </w:tc>
        <w:tc>
          <w:tcPr>
            <w:tcW w:w="1275" w:type="dxa"/>
          </w:tcPr>
          <w:p w14:paraId="45423CDE" w14:textId="77777777" w:rsidR="00E348A5" w:rsidRPr="00B81EE9" w:rsidRDefault="00E348A5" w:rsidP="00632449">
            <w:pPr>
              <w:jc w:val="center"/>
              <w:rPr>
                <w:rFonts w:eastAsia="DengXian"/>
                <w:b/>
                <w:bCs/>
                <w:szCs w:val="22"/>
                <w:lang w:val="en-MY"/>
              </w:rPr>
            </w:pPr>
            <w:r w:rsidRPr="00B81EE9">
              <w:rPr>
                <w:rFonts w:eastAsia="DengXian"/>
                <w:b/>
                <w:bCs/>
                <w:szCs w:val="22"/>
                <w:lang w:val="en-MY"/>
              </w:rPr>
              <w:t>W. Downstair</w:t>
            </w:r>
          </w:p>
        </w:tc>
        <w:tc>
          <w:tcPr>
            <w:tcW w:w="1134" w:type="dxa"/>
          </w:tcPr>
          <w:p w14:paraId="1925F3EE" w14:textId="77777777" w:rsidR="00E348A5" w:rsidRDefault="00E348A5" w:rsidP="00632449">
            <w:pPr>
              <w:jc w:val="center"/>
              <w:rPr>
                <w:rFonts w:eastAsia="DengXian"/>
                <w:szCs w:val="22"/>
                <w:lang w:val="en-MY"/>
              </w:rPr>
            </w:pPr>
            <w:r>
              <w:rPr>
                <w:rFonts w:eastAsia="DengXian"/>
                <w:szCs w:val="22"/>
                <w:lang w:val="en-MY"/>
              </w:rPr>
              <w:t>1</w:t>
            </w:r>
          </w:p>
        </w:tc>
        <w:tc>
          <w:tcPr>
            <w:tcW w:w="993" w:type="dxa"/>
          </w:tcPr>
          <w:p w14:paraId="600BBEC9" w14:textId="77777777" w:rsidR="00E348A5" w:rsidRDefault="00E348A5" w:rsidP="00632449">
            <w:pPr>
              <w:jc w:val="center"/>
              <w:rPr>
                <w:rFonts w:eastAsia="DengXian"/>
                <w:szCs w:val="22"/>
                <w:lang w:val="en-MY"/>
              </w:rPr>
            </w:pPr>
            <w:r>
              <w:rPr>
                <w:rFonts w:eastAsia="DengXian"/>
                <w:szCs w:val="22"/>
                <w:lang w:val="en-MY"/>
              </w:rPr>
              <w:t>3</w:t>
            </w:r>
          </w:p>
        </w:tc>
        <w:tc>
          <w:tcPr>
            <w:tcW w:w="850" w:type="dxa"/>
          </w:tcPr>
          <w:p w14:paraId="3DA3103E" w14:textId="77777777" w:rsidR="00E348A5" w:rsidRDefault="00E348A5" w:rsidP="00632449">
            <w:pPr>
              <w:jc w:val="center"/>
              <w:rPr>
                <w:rFonts w:eastAsia="DengXian"/>
                <w:szCs w:val="22"/>
                <w:lang w:val="en-MY"/>
              </w:rPr>
            </w:pPr>
            <w:r>
              <w:rPr>
                <w:rFonts w:eastAsia="DengXian"/>
                <w:szCs w:val="22"/>
                <w:lang w:val="en-MY"/>
              </w:rPr>
              <w:t>416</w:t>
            </w:r>
          </w:p>
        </w:tc>
        <w:tc>
          <w:tcPr>
            <w:tcW w:w="992" w:type="dxa"/>
          </w:tcPr>
          <w:p w14:paraId="33B2F197" w14:textId="77777777" w:rsidR="00E348A5" w:rsidRDefault="00E348A5" w:rsidP="00632449">
            <w:pPr>
              <w:jc w:val="center"/>
              <w:rPr>
                <w:rFonts w:eastAsia="DengXian"/>
                <w:szCs w:val="22"/>
                <w:lang w:val="en-MY"/>
              </w:rPr>
            </w:pPr>
            <w:r>
              <w:rPr>
                <w:rFonts w:eastAsia="DengXian"/>
                <w:szCs w:val="22"/>
                <w:lang w:val="en-MY"/>
              </w:rPr>
              <w:t>0</w:t>
            </w:r>
          </w:p>
        </w:tc>
        <w:tc>
          <w:tcPr>
            <w:tcW w:w="851" w:type="dxa"/>
          </w:tcPr>
          <w:p w14:paraId="72EB0A3D" w14:textId="77777777" w:rsidR="00E348A5" w:rsidRDefault="00E348A5" w:rsidP="00632449">
            <w:pPr>
              <w:jc w:val="center"/>
              <w:rPr>
                <w:rFonts w:eastAsia="DengXian"/>
                <w:szCs w:val="22"/>
                <w:lang w:val="en-MY"/>
              </w:rPr>
            </w:pPr>
            <w:r>
              <w:rPr>
                <w:rFonts w:eastAsia="DengXian"/>
                <w:szCs w:val="22"/>
                <w:lang w:val="en-MY"/>
              </w:rPr>
              <w:t>0</w:t>
            </w:r>
          </w:p>
        </w:tc>
        <w:tc>
          <w:tcPr>
            <w:tcW w:w="709" w:type="dxa"/>
          </w:tcPr>
          <w:p w14:paraId="3DF4C4F0" w14:textId="77777777" w:rsidR="00E348A5" w:rsidRDefault="00E348A5" w:rsidP="00632449">
            <w:pPr>
              <w:jc w:val="center"/>
              <w:rPr>
                <w:rFonts w:eastAsia="DengXian"/>
                <w:szCs w:val="22"/>
                <w:lang w:val="en-MY"/>
              </w:rPr>
            </w:pPr>
            <w:r>
              <w:rPr>
                <w:rFonts w:eastAsia="DengXian"/>
                <w:szCs w:val="22"/>
                <w:lang w:val="en-MY"/>
              </w:rPr>
              <w:t>0</w:t>
            </w:r>
          </w:p>
        </w:tc>
        <w:tc>
          <w:tcPr>
            <w:tcW w:w="976" w:type="dxa"/>
          </w:tcPr>
          <w:p w14:paraId="723411E9" w14:textId="77777777" w:rsidR="00E348A5" w:rsidRDefault="00E348A5" w:rsidP="00632449">
            <w:pPr>
              <w:jc w:val="center"/>
              <w:rPr>
                <w:rFonts w:eastAsia="DengXian"/>
                <w:szCs w:val="22"/>
                <w:lang w:val="en-MY"/>
              </w:rPr>
            </w:pPr>
            <w:r>
              <w:rPr>
                <w:rFonts w:eastAsia="DengXian"/>
                <w:szCs w:val="22"/>
                <w:lang w:val="en-MY"/>
              </w:rPr>
              <w:t>99.05%</w:t>
            </w:r>
          </w:p>
        </w:tc>
      </w:tr>
      <w:tr w:rsidR="00E348A5" w14:paraId="1281DDE3" w14:textId="77777777" w:rsidTr="009378B9">
        <w:trPr>
          <w:trHeight w:val="399"/>
        </w:trPr>
        <w:tc>
          <w:tcPr>
            <w:tcW w:w="426" w:type="dxa"/>
            <w:vMerge/>
          </w:tcPr>
          <w:p w14:paraId="62EACFB6" w14:textId="77777777" w:rsidR="00E348A5" w:rsidRDefault="00E348A5" w:rsidP="00632449">
            <w:pPr>
              <w:jc w:val="center"/>
              <w:rPr>
                <w:rFonts w:eastAsia="DengXian"/>
                <w:szCs w:val="22"/>
                <w:lang w:val="en-MY"/>
              </w:rPr>
            </w:pPr>
          </w:p>
        </w:tc>
        <w:tc>
          <w:tcPr>
            <w:tcW w:w="1275" w:type="dxa"/>
          </w:tcPr>
          <w:p w14:paraId="652F6F5A" w14:textId="77777777" w:rsidR="00E348A5" w:rsidRPr="00B81EE9" w:rsidRDefault="00E348A5" w:rsidP="00632449">
            <w:pPr>
              <w:jc w:val="center"/>
              <w:rPr>
                <w:rFonts w:eastAsia="DengXian"/>
                <w:b/>
                <w:bCs/>
                <w:szCs w:val="22"/>
                <w:lang w:val="en-MY"/>
              </w:rPr>
            </w:pPr>
            <w:r w:rsidRPr="00B81EE9">
              <w:rPr>
                <w:rFonts w:eastAsia="DengXian"/>
                <w:b/>
                <w:bCs/>
                <w:szCs w:val="22"/>
                <w:lang w:val="en-MY"/>
              </w:rPr>
              <w:t>Sitting</w:t>
            </w:r>
          </w:p>
        </w:tc>
        <w:tc>
          <w:tcPr>
            <w:tcW w:w="1134" w:type="dxa"/>
          </w:tcPr>
          <w:p w14:paraId="67CFC1A9" w14:textId="77777777" w:rsidR="00E348A5" w:rsidRDefault="00E348A5" w:rsidP="00632449">
            <w:pPr>
              <w:jc w:val="center"/>
              <w:rPr>
                <w:rFonts w:eastAsia="DengXian"/>
                <w:szCs w:val="22"/>
                <w:lang w:val="en-MY"/>
              </w:rPr>
            </w:pPr>
            <w:r>
              <w:rPr>
                <w:rFonts w:eastAsia="DengXian"/>
                <w:szCs w:val="22"/>
                <w:lang w:val="en-MY"/>
              </w:rPr>
              <w:t>0</w:t>
            </w:r>
          </w:p>
        </w:tc>
        <w:tc>
          <w:tcPr>
            <w:tcW w:w="993" w:type="dxa"/>
          </w:tcPr>
          <w:p w14:paraId="284554CD" w14:textId="77777777" w:rsidR="00E348A5" w:rsidRDefault="00E348A5" w:rsidP="00632449">
            <w:pPr>
              <w:jc w:val="center"/>
              <w:rPr>
                <w:rFonts w:eastAsia="DengXian"/>
                <w:szCs w:val="22"/>
                <w:lang w:val="en-MY"/>
              </w:rPr>
            </w:pPr>
            <w:r>
              <w:rPr>
                <w:rFonts w:eastAsia="DengXian"/>
                <w:szCs w:val="22"/>
                <w:lang w:val="en-MY"/>
              </w:rPr>
              <w:t>25</w:t>
            </w:r>
          </w:p>
        </w:tc>
        <w:tc>
          <w:tcPr>
            <w:tcW w:w="850" w:type="dxa"/>
          </w:tcPr>
          <w:p w14:paraId="06D2FF3D" w14:textId="77777777" w:rsidR="00E348A5" w:rsidRDefault="00E348A5" w:rsidP="00632449">
            <w:pPr>
              <w:jc w:val="center"/>
              <w:rPr>
                <w:rFonts w:eastAsia="DengXian"/>
                <w:szCs w:val="22"/>
                <w:lang w:val="en-MY"/>
              </w:rPr>
            </w:pPr>
            <w:r>
              <w:rPr>
                <w:rFonts w:eastAsia="DengXian"/>
                <w:szCs w:val="22"/>
                <w:lang w:val="en-MY"/>
              </w:rPr>
              <w:t>0</w:t>
            </w:r>
          </w:p>
        </w:tc>
        <w:tc>
          <w:tcPr>
            <w:tcW w:w="992" w:type="dxa"/>
          </w:tcPr>
          <w:p w14:paraId="67967491" w14:textId="77777777" w:rsidR="00E348A5" w:rsidRDefault="00E348A5" w:rsidP="00632449">
            <w:pPr>
              <w:jc w:val="center"/>
              <w:rPr>
                <w:rFonts w:eastAsia="DengXian"/>
                <w:szCs w:val="22"/>
                <w:lang w:val="en-MY"/>
              </w:rPr>
            </w:pPr>
            <w:r>
              <w:rPr>
                <w:rFonts w:eastAsia="DengXian"/>
                <w:szCs w:val="22"/>
                <w:lang w:val="en-MY"/>
              </w:rPr>
              <w:t>413</w:t>
            </w:r>
          </w:p>
        </w:tc>
        <w:tc>
          <w:tcPr>
            <w:tcW w:w="851" w:type="dxa"/>
          </w:tcPr>
          <w:p w14:paraId="1202BB5D" w14:textId="77777777" w:rsidR="00E348A5" w:rsidRDefault="00E348A5" w:rsidP="00632449">
            <w:pPr>
              <w:jc w:val="center"/>
              <w:rPr>
                <w:rFonts w:eastAsia="DengXian"/>
                <w:szCs w:val="22"/>
                <w:lang w:val="en-MY"/>
              </w:rPr>
            </w:pPr>
            <w:r>
              <w:rPr>
                <w:rFonts w:eastAsia="DengXian"/>
                <w:szCs w:val="22"/>
                <w:lang w:val="en-MY"/>
              </w:rPr>
              <w:t>53</w:t>
            </w:r>
          </w:p>
        </w:tc>
        <w:tc>
          <w:tcPr>
            <w:tcW w:w="709" w:type="dxa"/>
          </w:tcPr>
          <w:p w14:paraId="0DDAACB7" w14:textId="77777777" w:rsidR="00E348A5" w:rsidRDefault="00E348A5" w:rsidP="00632449">
            <w:pPr>
              <w:jc w:val="center"/>
              <w:rPr>
                <w:rFonts w:eastAsia="DengXian"/>
                <w:szCs w:val="22"/>
                <w:lang w:val="en-MY"/>
              </w:rPr>
            </w:pPr>
            <w:r>
              <w:rPr>
                <w:rFonts w:eastAsia="DengXian"/>
                <w:szCs w:val="22"/>
                <w:lang w:val="en-MY"/>
              </w:rPr>
              <w:t>0</w:t>
            </w:r>
          </w:p>
        </w:tc>
        <w:tc>
          <w:tcPr>
            <w:tcW w:w="976" w:type="dxa"/>
          </w:tcPr>
          <w:p w14:paraId="1920985D" w14:textId="2BC226A1" w:rsidR="00E348A5" w:rsidRDefault="00E348A5" w:rsidP="00632449">
            <w:pPr>
              <w:jc w:val="center"/>
              <w:rPr>
                <w:rFonts w:eastAsia="DengXian"/>
                <w:szCs w:val="22"/>
                <w:lang w:val="en-MY"/>
              </w:rPr>
            </w:pPr>
            <w:r>
              <w:rPr>
                <w:rFonts w:eastAsia="DengXian"/>
                <w:szCs w:val="22"/>
                <w:lang w:val="en-MY"/>
              </w:rPr>
              <w:t>8</w:t>
            </w:r>
            <w:r w:rsidR="00FF4915">
              <w:rPr>
                <w:rFonts w:eastAsia="DengXian"/>
                <w:szCs w:val="22"/>
                <w:lang w:val="en-MY"/>
              </w:rPr>
              <w:t>4</w:t>
            </w:r>
            <w:r>
              <w:rPr>
                <w:rFonts w:eastAsia="DengXian"/>
                <w:szCs w:val="22"/>
                <w:lang w:val="en-MY"/>
              </w:rPr>
              <w:t>.</w:t>
            </w:r>
            <w:r w:rsidR="00FF4915">
              <w:rPr>
                <w:rFonts w:eastAsia="DengXian"/>
                <w:szCs w:val="22"/>
                <w:lang w:val="en-MY"/>
              </w:rPr>
              <w:t>11</w:t>
            </w:r>
            <w:r>
              <w:rPr>
                <w:rFonts w:eastAsia="DengXian"/>
                <w:szCs w:val="22"/>
                <w:lang w:val="en-MY"/>
              </w:rPr>
              <w:t>%</w:t>
            </w:r>
          </w:p>
        </w:tc>
      </w:tr>
      <w:tr w:rsidR="00E348A5" w14:paraId="38A08358" w14:textId="77777777" w:rsidTr="009378B9">
        <w:trPr>
          <w:trHeight w:val="410"/>
        </w:trPr>
        <w:tc>
          <w:tcPr>
            <w:tcW w:w="426" w:type="dxa"/>
            <w:vMerge/>
          </w:tcPr>
          <w:p w14:paraId="1B2A067D" w14:textId="77777777" w:rsidR="00E348A5" w:rsidRDefault="00E348A5" w:rsidP="00632449">
            <w:pPr>
              <w:jc w:val="center"/>
              <w:rPr>
                <w:rFonts w:eastAsia="DengXian"/>
                <w:szCs w:val="22"/>
                <w:lang w:val="en-MY"/>
              </w:rPr>
            </w:pPr>
          </w:p>
        </w:tc>
        <w:tc>
          <w:tcPr>
            <w:tcW w:w="1275" w:type="dxa"/>
          </w:tcPr>
          <w:p w14:paraId="3647A5A7" w14:textId="77777777" w:rsidR="00E348A5" w:rsidRPr="00B81EE9" w:rsidRDefault="00E348A5" w:rsidP="00632449">
            <w:pPr>
              <w:jc w:val="center"/>
              <w:rPr>
                <w:rFonts w:eastAsia="DengXian"/>
                <w:b/>
                <w:bCs/>
                <w:szCs w:val="22"/>
                <w:lang w:val="en-MY"/>
              </w:rPr>
            </w:pPr>
            <w:r w:rsidRPr="00B81EE9">
              <w:rPr>
                <w:rFonts w:eastAsia="DengXian"/>
                <w:b/>
                <w:bCs/>
                <w:szCs w:val="22"/>
                <w:lang w:val="en-MY"/>
              </w:rPr>
              <w:t>Standing</w:t>
            </w:r>
          </w:p>
        </w:tc>
        <w:tc>
          <w:tcPr>
            <w:tcW w:w="1134" w:type="dxa"/>
          </w:tcPr>
          <w:p w14:paraId="75AAD301" w14:textId="77777777" w:rsidR="00E348A5" w:rsidRDefault="00E348A5" w:rsidP="00632449">
            <w:pPr>
              <w:jc w:val="center"/>
              <w:rPr>
                <w:rFonts w:eastAsia="DengXian"/>
                <w:szCs w:val="22"/>
                <w:lang w:val="en-MY"/>
              </w:rPr>
            </w:pPr>
            <w:r>
              <w:rPr>
                <w:rFonts w:eastAsia="DengXian"/>
                <w:szCs w:val="22"/>
                <w:lang w:val="en-MY"/>
              </w:rPr>
              <w:t>0</w:t>
            </w:r>
          </w:p>
        </w:tc>
        <w:tc>
          <w:tcPr>
            <w:tcW w:w="993" w:type="dxa"/>
          </w:tcPr>
          <w:p w14:paraId="356DB750" w14:textId="77777777" w:rsidR="00E348A5" w:rsidRDefault="00E348A5" w:rsidP="00632449">
            <w:pPr>
              <w:jc w:val="center"/>
              <w:rPr>
                <w:rFonts w:eastAsia="DengXian"/>
                <w:szCs w:val="22"/>
                <w:lang w:val="en-MY"/>
              </w:rPr>
            </w:pPr>
            <w:r>
              <w:rPr>
                <w:rFonts w:eastAsia="DengXian"/>
                <w:szCs w:val="22"/>
                <w:lang w:val="en-MY"/>
              </w:rPr>
              <w:t>1</w:t>
            </w:r>
          </w:p>
        </w:tc>
        <w:tc>
          <w:tcPr>
            <w:tcW w:w="850" w:type="dxa"/>
          </w:tcPr>
          <w:p w14:paraId="4D1E4BE8" w14:textId="77777777" w:rsidR="00E348A5" w:rsidRDefault="00E348A5" w:rsidP="00632449">
            <w:pPr>
              <w:jc w:val="center"/>
              <w:rPr>
                <w:rFonts w:eastAsia="DengXian"/>
                <w:szCs w:val="22"/>
                <w:lang w:val="en-MY"/>
              </w:rPr>
            </w:pPr>
            <w:r>
              <w:rPr>
                <w:rFonts w:eastAsia="DengXian"/>
                <w:szCs w:val="22"/>
                <w:lang w:val="en-MY"/>
              </w:rPr>
              <w:t>0</w:t>
            </w:r>
          </w:p>
        </w:tc>
        <w:tc>
          <w:tcPr>
            <w:tcW w:w="992" w:type="dxa"/>
          </w:tcPr>
          <w:p w14:paraId="1E52E6F0" w14:textId="77777777" w:rsidR="00E348A5" w:rsidRDefault="00E348A5" w:rsidP="00632449">
            <w:pPr>
              <w:jc w:val="center"/>
              <w:rPr>
                <w:rFonts w:eastAsia="DengXian"/>
                <w:szCs w:val="22"/>
                <w:lang w:val="en-MY"/>
              </w:rPr>
            </w:pPr>
            <w:r>
              <w:rPr>
                <w:rFonts w:eastAsia="DengXian"/>
                <w:szCs w:val="22"/>
                <w:lang w:val="en-MY"/>
              </w:rPr>
              <w:t>109</w:t>
            </w:r>
          </w:p>
        </w:tc>
        <w:tc>
          <w:tcPr>
            <w:tcW w:w="851" w:type="dxa"/>
          </w:tcPr>
          <w:p w14:paraId="6D724EFD" w14:textId="77777777" w:rsidR="00E348A5" w:rsidRDefault="00E348A5" w:rsidP="00632449">
            <w:pPr>
              <w:jc w:val="center"/>
              <w:rPr>
                <w:rFonts w:eastAsia="DengXian"/>
                <w:szCs w:val="22"/>
                <w:lang w:val="en-MY"/>
              </w:rPr>
            </w:pPr>
            <w:r>
              <w:rPr>
                <w:rFonts w:eastAsia="DengXian"/>
                <w:szCs w:val="22"/>
                <w:lang w:val="en-MY"/>
              </w:rPr>
              <w:t>422</w:t>
            </w:r>
          </w:p>
        </w:tc>
        <w:tc>
          <w:tcPr>
            <w:tcW w:w="709" w:type="dxa"/>
          </w:tcPr>
          <w:p w14:paraId="554D3CE4" w14:textId="77777777" w:rsidR="00E348A5" w:rsidRDefault="00E348A5" w:rsidP="00632449">
            <w:pPr>
              <w:jc w:val="center"/>
              <w:rPr>
                <w:rFonts w:eastAsia="DengXian"/>
                <w:szCs w:val="22"/>
                <w:lang w:val="en-MY"/>
              </w:rPr>
            </w:pPr>
            <w:r>
              <w:rPr>
                <w:rFonts w:eastAsia="DengXian"/>
                <w:szCs w:val="22"/>
                <w:lang w:val="en-MY"/>
              </w:rPr>
              <w:t>0</w:t>
            </w:r>
          </w:p>
        </w:tc>
        <w:tc>
          <w:tcPr>
            <w:tcW w:w="976" w:type="dxa"/>
          </w:tcPr>
          <w:p w14:paraId="0F25CFC5" w14:textId="77777777" w:rsidR="00E348A5" w:rsidRDefault="00E348A5" w:rsidP="00632449">
            <w:pPr>
              <w:jc w:val="center"/>
              <w:rPr>
                <w:rFonts w:eastAsia="DengXian"/>
                <w:szCs w:val="22"/>
                <w:lang w:val="en-MY"/>
              </w:rPr>
            </w:pPr>
            <w:r>
              <w:rPr>
                <w:rFonts w:eastAsia="DengXian"/>
                <w:szCs w:val="22"/>
                <w:lang w:val="en-MY"/>
              </w:rPr>
              <w:t>79.32%</w:t>
            </w:r>
          </w:p>
        </w:tc>
      </w:tr>
      <w:tr w:rsidR="00E348A5" w14:paraId="404E1BFD" w14:textId="77777777" w:rsidTr="009378B9">
        <w:trPr>
          <w:trHeight w:val="399"/>
        </w:trPr>
        <w:tc>
          <w:tcPr>
            <w:tcW w:w="426" w:type="dxa"/>
            <w:vMerge/>
          </w:tcPr>
          <w:p w14:paraId="00DBAB74" w14:textId="77777777" w:rsidR="00E348A5" w:rsidRDefault="00E348A5" w:rsidP="00632449">
            <w:pPr>
              <w:jc w:val="center"/>
              <w:rPr>
                <w:rFonts w:eastAsia="DengXian"/>
                <w:szCs w:val="22"/>
                <w:lang w:val="en-MY"/>
              </w:rPr>
            </w:pPr>
          </w:p>
        </w:tc>
        <w:tc>
          <w:tcPr>
            <w:tcW w:w="1275" w:type="dxa"/>
          </w:tcPr>
          <w:p w14:paraId="064D2483" w14:textId="77777777" w:rsidR="00E348A5" w:rsidRPr="00B81EE9" w:rsidRDefault="00E348A5" w:rsidP="00632449">
            <w:pPr>
              <w:jc w:val="center"/>
              <w:rPr>
                <w:rFonts w:eastAsia="DengXian"/>
                <w:b/>
                <w:bCs/>
                <w:szCs w:val="22"/>
                <w:lang w:val="en-MY"/>
              </w:rPr>
            </w:pPr>
            <w:r w:rsidRPr="00B81EE9">
              <w:rPr>
                <w:rFonts w:eastAsia="DengXian"/>
                <w:b/>
                <w:bCs/>
                <w:szCs w:val="22"/>
                <w:lang w:val="en-MY"/>
              </w:rPr>
              <w:t>Laying</w:t>
            </w:r>
          </w:p>
        </w:tc>
        <w:tc>
          <w:tcPr>
            <w:tcW w:w="1134" w:type="dxa"/>
          </w:tcPr>
          <w:p w14:paraId="587E5EE0" w14:textId="77777777" w:rsidR="00E348A5" w:rsidRDefault="00E348A5" w:rsidP="00632449">
            <w:pPr>
              <w:jc w:val="center"/>
              <w:rPr>
                <w:rFonts w:eastAsia="DengXian"/>
                <w:szCs w:val="22"/>
                <w:lang w:val="en-MY"/>
              </w:rPr>
            </w:pPr>
            <w:r>
              <w:rPr>
                <w:rFonts w:eastAsia="DengXian"/>
                <w:szCs w:val="22"/>
                <w:lang w:val="en-MY"/>
              </w:rPr>
              <w:t>0</w:t>
            </w:r>
          </w:p>
        </w:tc>
        <w:tc>
          <w:tcPr>
            <w:tcW w:w="993" w:type="dxa"/>
          </w:tcPr>
          <w:p w14:paraId="030A9FF0" w14:textId="77777777" w:rsidR="00E348A5" w:rsidRDefault="00E348A5" w:rsidP="00632449">
            <w:pPr>
              <w:jc w:val="center"/>
              <w:rPr>
                <w:rFonts w:eastAsia="DengXian"/>
                <w:szCs w:val="22"/>
                <w:lang w:val="en-MY"/>
              </w:rPr>
            </w:pPr>
            <w:r>
              <w:rPr>
                <w:rFonts w:eastAsia="DengXian"/>
                <w:szCs w:val="22"/>
                <w:lang w:val="en-MY"/>
              </w:rPr>
              <w:t>27</w:t>
            </w:r>
          </w:p>
        </w:tc>
        <w:tc>
          <w:tcPr>
            <w:tcW w:w="850" w:type="dxa"/>
          </w:tcPr>
          <w:p w14:paraId="49A66545" w14:textId="77777777" w:rsidR="00E348A5" w:rsidRDefault="00E348A5" w:rsidP="00632449">
            <w:pPr>
              <w:jc w:val="center"/>
              <w:rPr>
                <w:rFonts w:eastAsia="DengXian"/>
                <w:szCs w:val="22"/>
                <w:lang w:val="en-MY"/>
              </w:rPr>
            </w:pPr>
            <w:r>
              <w:rPr>
                <w:rFonts w:eastAsia="DengXian"/>
                <w:szCs w:val="22"/>
                <w:lang w:val="en-MY"/>
              </w:rPr>
              <w:t>0</w:t>
            </w:r>
          </w:p>
        </w:tc>
        <w:tc>
          <w:tcPr>
            <w:tcW w:w="992" w:type="dxa"/>
          </w:tcPr>
          <w:p w14:paraId="0F87F2EB" w14:textId="77777777" w:rsidR="00E348A5" w:rsidRDefault="00E348A5" w:rsidP="00632449">
            <w:pPr>
              <w:jc w:val="center"/>
              <w:rPr>
                <w:rFonts w:eastAsia="DengXian"/>
                <w:szCs w:val="22"/>
                <w:lang w:val="en-MY"/>
              </w:rPr>
            </w:pPr>
            <w:r>
              <w:rPr>
                <w:rFonts w:eastAsia="DengXian"/>
                <w:szCs w:val="22"/>
                <w:lang w:val="en-MY"/>
              </w:rPr>
              <w:t>0</w:t>
            </w:r>
          </w:p>
        </w:tc>
        <w:tc>
          <w:tcPr>
            <w:tcW w:w="851" w:type="dxa"/>
          </w:tcPr>
          <w:p w14:paraId="6D7EEC99" w14:textId="77777777" w:rsidR="00E348A5" w:rsidRDefault="00E348A5" w:rsidP="00632449">
            <w:pPr>
              <w:jc w:val="center"/>
              <w:rPr>
                <w:rFonts w:eastAsia="DengXian"/>
                <w:szCs w:val="22"/>
                <w:lang w:val="en-MY"/>
              </w:rPr>
            </w:pPr>
            <w:r>
              <w:rPr>
                <w:rFonts w:eastAsia="DengXian"/>
                <w:szCs w:val="22"/>
                <w:lang w:val="en-MY"/>
              </w:rPr>
              <w:t>0</w:t>
            </w:r>
          </w:p>
        </w:tc>
        <w:tc>
          <w:tcPr>
            <w:tcW w:w="709" w:type="dxa"/>
          </w:tcPr>
          <w:p w14:paraId="39479182" w14:textId="77777777" w:rsidR="00E348A5" w:rsidRDefault="00E348A5" w:rsidP="00632449">
            <w:pPr>
              <w:jc w:val="center"/>
              <w:rPr>
                <w:rFonts w:eastAsia="DengXian"/>
                <w:szCs w:val="22"/>
                <w:lang w:val="en-MY"/>
              </w:rPr>
            </w:pPr>
            <w:r>
              <w:rPr>
                <w:rFonts w:eastAsia="DengXian"/>
                <w:szCs w:val="22"/>
                <w:lang w:val="en-MY"/>
              </w:rPr>
              <w:t>510</w:t>
            </w:r>
          </w:p>
        </w:tc>
        <w:tc>
          <w:tcPr>
            <w:tcW w:w="976" w:type="dxa"/>
          </w:tcPr>
          <w:p w14:paraId="09A5FFAC" w14:textId="77777777" w:rsidR="00E348A5" w:rsidRDefault="00E348A5" w:rsidP="00632449">
            <w:pPr>
              <w:jc w:val="center"/>
              <w:rPr>
                <w:rFonts w:eastAsia="DengXian"/>
                <w:szCs w:val="22"/>
                <w:lang w:val="en-MY"/>
              </w:rPr>
            </w:pPr>
            <w:r>
              <w:rPr>
                <w:rFonts w:eastAsia="DengXian"/>
                <w:szCs w:val="22"/>
                <w:lang w:val="en-MY"/>
              </w:rPr>
              <w:t>94.97%</w:t>
            </w:r>
          </w:p>
        </w:tc>
      </w:tr>
      <w:tr w:rsidR="00E348A5" w14:paraId="709F28A7" w14:textId="77777777" w:rsidTr="009378B9">
        <w:trPr>
          <w:trHeight w:val="789"/>
        </w:trPr>
        <w:tc>
          <w:tcPr>
            <w:tcW w:w="426" w:type="dxa"/>
          </w:tcPr>
          <w:p w14:paraId="0F947CB9" w14:textId="77777777" w:rsidR="00E348A5" w:rsidRDefault="00E348A5" w:rsidP="00632449">
            <w:pPr>
              <w:jc w:val="center"/>
              <w:rPr>
                <w:rFonts w:eastAsia="DengXian"/>
                <w:szCs w:val="22"/>
                <w:lang w:val="en-MY"/>
              </w:rPr>
            </w:pPr>
          </w:p>
        </w:tc>
        <w:tc>
          <w:tcPr>
            <w:tcW w:w="1275" w:type="dxa"/>
          </w:tcPr>
          <w:p w14:paraId="4E818771" w14:textId="77777777" w:rsidR="00E348A5" w:rsidRPr="00B81EE9" w:rsidRDefault="00E348A5" w:rsidP="00632449">
            <w:pPr>
              <w:jc w:val="center"/>
              <w:rPr>
                <w:rFonts w:eastAsia="DengXian"/>
                <w:b/>
                <w:bCs/>
                <w:szCs w:val="22"/>
                <w:lang w:val="en-MY"/>
              </w:rPr>
            </w:pPr>
            <w:r w:rsidRPr="00B81EE9">
              <w:rPr>
                <w:rFonts w:eastAsia="DengXian"/>
                <w:b/>
                <w:bCs/>
                <w:szCs w:val="22"/>
                <w:lang w:val="en-MY"/>
              </w:rPr>
              <w:t>Precision</w:t>
            </w:r>
          </w:p>
        </w:tc>
        <w:tc>
          <w:tcPr>
            <w:tcW w:w="1134" w:type="dxa"/>
          </w:tcPr>
          <w:p w14:paraId="5A35E9C5" w14:textId="77777777" w:rsidR="00E348A5" w:rsidRDefault="00E348A5" w:rsidP="00632449">
            <w:pPr>
              <w:jc w:val="center"/>
              <w:rPr>
                <w:rFonts w:eastAsia="DengXian"/>
                <w:szCs w:val="22"/>
                <w:lang w:val="en-MY"/>
              </w:rPr>
            </w:pPr>
            <w:r>
              <w:rPr>
                <w:rFonts w:eastAsia="DengXian"/>
                <w:szCs w:val="22"/>
                <w:lang w:val="en-MY"/>
              </w:rPr>
              <w:t>92.83%</w:t>
            </w:r>
          </w:p>
        </w:tc>
        <w:tc>
          <w:tcPr>
            <w:tcW w:w="993" w:type="dxa"/>
          </w:tcPr>
          <w:p w14:paraId="6155FDBC" w14:textId="77777777" w:rsidR="00E348A5" w:rsidRDefault="00E348A5" w:rsidP="00632449">
            <w:pPr>
              <w:jc w:val="center"/>
              <w:rPr>
                <w:rFonts w:eastAsia="DengXian"/>
                <w:szCs w:val="22"/>
                <w:lang w:val="en-MY"/>
              </w:rPr>
            </w:pPr>
            <w:r>
              <w:rPr>
                <w:rFonts w:eastAsia="DengXian"/>
                <w:szCs w:val="22"/>
                <w:lang w:val="en-MY"/>
              </w:rPr>
              <w:t>87.76%</w:t>
            </w:r>
          </w:p>
        </w:tc>
        <w:tc>
          <w:tcPr>
            <w:tcW w:w="850" w:type="dxa"/>
          </w:tcPr>
          <w:p w14:paraId="3AF406F7" w14:textId="77777777" w:rsidR="00E348A5" w:rsidRDefault="00E348A5" w:rsidP="00632449">
            <w:pPr>
              <w:jc w:val="center"/>
              <w:rPr>
                <w:rFonts w:eastAsia="DengXian"/>
                <w:szCs w:val="22"/>
                <w:lang w:val="en-MY"/>
              </w:rPr>
            </w:pPr>
            <w:r>
              <w:rPr>
                <w:rFonts w:eastAsia="DengXian"/>
                <w:szCs w:val="22"/>
                <w:lang w:val="en-MY"/>
              </w:rPr>
              <w:t>95.41%</w:t>
            </w:r>
          </w:p>
        </w:tc>
        <w:tc>
          <w:tcPr>
            <w:tcW w:w="992" w:type="dxa"/>
          </w:tcPr>
          <w:p w14:paraId="3EBBFA43" w14:textId="77777777" w:rsidR="00E348A5" w:rsidRDefault="00E348A5" w:rsidP="00632449">
            <w:pPr>
              <w:jc w:val="center"/>
              <w:rPr>
                <w:rFonts w:eastAsia="DengXian"/>
                <w:szCs w:val="22"/>
                <w:lang w:val="en-MY"/>
              </w:rPr>
            </w:pPr>
            <w:r>
              <w:rPr>
                <w:rFonts w:eastAsia="DengXian"/>
                <w:szCs w:val="22"/>
                <w:lang w:val="en-MY"/>
              </w:rPr>
              <w:t>79.12%</w:t>
            </w:r>
          </w:p>
        </w:tc>
        <w:tc>
          <w:tcPr>
            <w:tcW w:w="851" w:type="dxa"/>
          </w:tcPr>
          <w:p w14:paraId="4C7CAF96" w14:textId="77777777" w:rsidR="00E348A5" w:rsidRDefault="00E348A5" w:rsidP="00632449">
            <w:pPr>
              <w:jc w:val="center"/>
              <w:rPr>
                <w:rFonts w:eastAsia="DengXian"/>
                <w:szCs w:val="22"/>
                <w:lang w:val="en-MY"/>
              </w:rPr>
            </w:pPr>
            <w:r>
              <w:rPr>
                <w:rFonts w:eastAsia="DengXian"/>
                <w:szCs w:val="22"/>
                <w:lang w:val="en-MY"/>
              </w:rPr>
              <w:t>88.84%</w:t>
            </w:r>
          </w:p>
        </w:tc>
        <w:tc>
          <w:tcPr>
            <w:tcW w:w="709" w:type="dxa"/>
          </w:tcPr>
          <w:p w14:paraId="6668DFC3" w14:textId="77777777" w:rsidR="00E348A5" w:rsidRDefault="00E348A5" w:rsidP="00632449">
            <w:pPr>
              <w:jc w:val="center"/>
              <w:rPr>
                <w:rFonts w:eastAsia="DengXian"/>
                <w:szCs w:val="22"/>
                <w:lang w:val="en-MY"/>
              </w:rPr>
            </w:pPr>
            <w:r>
              <w:rPr>
                <w:rFonts w:eastAsia="DengXian"/>
                <w:szCs w:val="22"/>
                <w:lang w:val="en-MY"/>
              </w:rPr>
              <w:t>100%</w:t>
            </w:r>
          </w:p>
        </w:tc>
        <w:tc>
          <w:tcPr>
            <w:tcW w:w="976" w:type="dxa"/>
          </w:tcPr>
          <w:p w14:paraId="605D269C" w14:textId="452F608B" w:rsidR="00E348A5" w:rsidRPr="00513EF3" w:rsidRDefault="00FF4915" w:rsidP="00632449">
            <w:pPr>
              <w:jc w:val="center"/>
              <w:rPr>
                <w:rFonts w:eastAsia="DengXian"/>
                <w:b/>
                <w:bCs/>
                <w:szCs w:val="22"/>
                <w:lang w:val="en-MY"/>
              </w:rPr>
            </w:pPr>
            <w:r>
              <w:rPr>
                <w:rFonts w:eastAsia="DengXian"/>
                <w:b/>
                <w:bCs/>
                <w:szCs w:val="22"/>
                <w:lang w:val="en-MY"/>
              </w:rPr>
              <w:t>90.57%</w:t>
            </w:r>
          </w:p>
        </w:tc>
      </w:tr>
    </w:tbl>
    <w:bookmarkEnd w:id="296"/>
    <w:bookmarkEnd w:id="297"/>
    <w:p w14:paraId="1148BA0A" w14:textId="27F51194" w:rsidR="00E348A5" w:rsidRPr="00600515" w:rsidRDefault="00D52877" w:rsidP="00D52877">
      <w:pPr>
        <w:spacing w:beforeLines="150" w:before="360" w:afterLines="150" w:after="360"/>
        <w:ind w:firstLine="720"/>
        <w:rPr>
          <w:rFonts w:eastAsia="DengXian"/>
          <w:szCs w:val="22"/>
          <w:lang w:val="en-MY"/>
        </w:rPr>
      </w:pPr>
      <w:r>
        <w:rPr>
          <w:rFonts w:eastAsia="DengXian"/>
          <w:szCs w:val="22"/>
          <w:lang w:val="en-MY"/>
        </w:rPr>
        <w:t>Since</w:t>
      </w:r>
      <w:r w:rsidRPr="00471FEA">
        <w:rPr>
          <w:rFonts w:eastAsia="DengXian"/>
          <w:szCs w:val="22"/>
          <w:lang w:val="en-MY"/>
        </w:rPr>
        <w:t xml:space="preserve"> the configuration c0</w:t>
      </w:r>
      <w:r>
        <w:rPr>
          <w:rFonts w:eastAsia="DengXian"/>
          <w:szCs w:val="22"/>
          <w:lang w:val="en-MY"/>
        </w:rPr>
        <w:t xml:space="preserve"> achieves the highest validation accuracy, it</w:t>
      </w:r>
      <w:r w:rsidRPr="00471FEA">
        <w:rPr>
          <w:rFonts w:eastAsia="DengXian"/>
          <w:szCs w:val="22"/>
          <w:lang w:val="en-MY"/>
        </w:rPr>
        <w:t xml:space="preserve"> is chosen to run the UCI’s test dataset to obtain the best result of the model. </w:t>
      </w:r>
      <w:r>
        <w:rPr>
          <w:rFonts w:eastAsia="DengXian"/>
          <w:szCs w:val="22"/>
          <w:lang w:val="en-MY"/>
        </w:rPr>
        <w:t>T</w:t>
      </w:r>
      <w:r w:rsidR="008F1E1C" w:rsidRPr="00471FEA">
        <w:rPr>
          <w:rFonts w:eastAsia="DengXian"/>
          <w:szCs w:val="22"/>
          <w:lang w:val="en-MY"/>
        </w:rPr>
        <w:t>he model achieves a 90.57% accuracy using configuration c0</w:t>
      </w:r>
      <w:r w:rsidR="008F1E1C">
        <w:rPr>
          <w:rFonts w:eastAsia="DengXian"/>
          <w:szCs w:val="22"/>
          <w:lang w:val="en-MY"/>
        </w:rPr>
        <w:t xml:space="preserve"> with </w:t>
      </w:r>
      <w:r w:rsidR="00116FD2">
        <w:rPr>
          <w:rFonts w:eastAsia="DengXian"/>
          <w:szCs w:val="22"/>
          <w:lang w:val="en-MY"/>
        </w:rPr>
        <w:t xml:space="preserve">the </w:t>
      </w:r>
      <w:r w:rsidR="008F1E1C">
        <w:rPr>
          <w:rFonts w:eastAsia="DengXian"/>
          <w:szCs w:val="22"/>
          <w:lang w:val="en-MY"/>
        </w:rPr>
        <w:t xml:space="preserve">UCI test dataset. </w:t>
      </w:r>
      <w:r w:rsidR="00E348A5" w:rsidRPr="00471FEA">
        <w:rPr>
          <w:rFonts w:eastAsia="DengXian"/>
          <w:szCs w:val="22"/>
          <w:lang w:val="en-MY"/>
        </w:rPr>
        <w:t>The result is compared with other deep learning models running the same dataset and shown in</w:t>
      </w:r>
      <w:r w:rsidR="00E348A5">
        <w:rPr>
          <w:rFonts w:eastAsia="DengXian"/>
          <w:szCs w:val="22"/>
          <w:lang w:val="en-MY"/>
        </w:rPr>
        <w:t xml:space="preserve"> </w:t>
      </w:r>
      <w:r w:rsidR="00E348A5" w:rsidRPr="00BC2109">
        <w:rPr>
          <w:rFonts w:eastAsia="DengXian"/>
          <w:szCs w:val="22"/>
          <w:lang w:val="en-MY"/>
        </w:rPr>
        <w:fldChar w:fldCharType="begin"/>
      </w:r>
      <w:r w:rsidR="00E348A5" w:rsidRPr="00BC2109">
        <w:rPr>
          <w:rFonts w:eastAsia="DengXian"/>
          <w:szCs w:val="22"/>
          <w:lang w:val="en-MY"/>
        </w:rPr>
        <w:instrText xml:space="preserve"> REF _Ref19617191 \h </w:instrText>
      </w:r>
      <w:r w:rsidR="00BC2109" w:rsidRPr="00BC2109">
        <w:rPr>
          <w:rFonts w:eastAsia="DengXian"/>
          <w:szCs w:val="22"/>
          <w:lang w:val="en-MY"/>
        </w:rPr>
        <w:instrText xml:space="preserve"> \* MERGEFORMAT </w:instrText>
      </w:r>
      <w:r w:rsidR="00E348A5" w:rsidRPr="00BC2109">
        <w:rPr>
          <w:rFonts w:eastAsia="DengXian"/>
          <w:szCs w:val="22"/>
          <w:lang w:val="en-MY"/>
        </w:rPr>
      </w:r>
      <w:r w:rsidR="00E348A5" w:rsidRPr="00BC2109">
        <w:rPr>
          <w:rFonts w:eastAsia="DengXian"/>
          <w:szCs w:val="22"/>
          <w:lang w:val="en-MY"/>
        </w:rPr>
        <w:fldChar w:fldCharType="separate"/>
      </w:r>
      <w:r w:rsidR="001E1C0E" w:rsidRPr="001E1C0E">
        <w:t xml:space="preserve">Table </w:t>
      </w:r>
      <w:r w:rsidR="001E1C0E" w:rsidRPr="001E1C0E">
        <w:rPr>
          <w:noProof/>
        </w:rPr>
        <w:t>4.8</w:t>
      </w:r>
      <w:r w:rsidR="00E348A5" w:rsidRPr="00BC2109">
        <w:rPr>
          <w:rFonts w:eastAsia="DengXian"/>
          <w:szCs w:val="22"/>
          <w:lang w:val="en-MY"/>
        </w:rPr>
        <w:fldChar w:fldCharType="end"/>
      </w:r>
      <w:r w:rsidR="00E348A5" w:rsidRPr="00471FEA">
        <w:rPr>
          <w:rFonts w:eastAsia="DengXian"/>
          <w:szCs w:val="22"/>
          <w:lang w:val="en-MY"/>
        </w:rPr>
        <w:t xml:space="preserve">. </w:t>
      </w:r>
      <w:bookmarkStart w:id="298" w:name="_Hlk35537770"/>
      <w:r w:rsidR="00E348A5" w:rsidRPr="00471FEA">
        <w:rPr>
          <w:rFonts w:eastAsia="DengXian"/>
          <w:szCs w:val="22"/>
          <w:lang w:val="en-MY"/>
        </w:rPr>
        <w:t>It can be seen that the proposed model outperformed other classification using the same environment with the UCI dataset, around 1% higher than the second-highest model.</w:t>
      </w:r>
    </w:p>
    <w:tbl>
      <w:tblPr>
        <w:tblW w:w="8220" w:type="dxa"/>
        <w:jc w:val="center"/>
        <w:tblLook w:val="04A0" w:firstRow="1" w:lastRow="0" w:firstColumn="1" w:lastColumn="0" w:noHBand="0" w:noVBand="1"/>
      </w:tblPr>
      <w:tblGrid>
        <w:gridCol w:w="1701"/>
        <w:gridCol w:w="1701"/>
        <w:gridCol w:w="3319"/>
        <w:gridCol w:w="1499"/>
      </w:tblGrid>
      <w:tr w:rsidR="00471FEA" w:rsidRPr="00471FEA" w14:paraId="5E80378D" w14:textId="77777777" w:rsidTr="00AA463F">
        <w:trPr>
          <w:trHeight w:val="526"/>
          <w:jc w:val="center"/>
        </w:trPr>
        <w:tc>
          <w:tcPr>
            <w:tcW w:w="8220" w:type="dxa"/>
            <w:gridSpan w:val="4"/>
            <w:tcBorders>
              <w:bottom w:val="single" w:sz="4" w:space="0" w:color="auto"/>
            </w:tcBorders>
          </w:tcPr>
          <w:p w14:paraId="599905CC" w14:textId="633B0455" w:rsidR="00471FEA" w:rsidRPr="00471FEA" w:rsidRDefault="00471FEA" w:rsidP="00502531">
            <w:pPr>
              <w:jc w:val="center"/>
              <w:rPr>
                <w:rFonts w:eastAsia="DengXian"/>
                <w:b/>
                <w:bCs/>
                <w:szCs w:val="22"/>
                <w:lang w:val="en-MY" w:eastAsia="en-GB"/>
              </w:rPr>
            </w:pPr>
            <w:bookmarkStart w:id="299" w:name="_Ref19617191"/>
            <w:bookmarkStart w:id="300" w:name="_Toc32054274"/>
            <w:bookmarkEnd w:id="286"/>
            <w:bookmarkEnd w:id="298"/>
            <w:r w:rsidRPr="00471FEA">
              <w:rPr>
                <w:b/>
              </w:rPr>
              <w:t xml:space="preserve">Table </w:t>
            </w:r>
            <w:r w:rsidR="00971512">
              <w:rPr>
                <w:b/>
              </w:rPr>
              <w:fldChar w:fldCharType="begin"/>
            </w:r>
            <w:r w:rsidR="00971512">
              <w:rPr>
                <w:b/>
              </w:rPr>
              <w:instrText xml:space="preserve"> STYLEREF 1 \s </w:instrText>
            </w:r>
            <w:r w:rsidR="00971512">
              <w:rPr>
                <w:b/>
              </w:rPr>
              <w:fldChar w:fldCharType="separate"/>
            </w:r>
            <w:r w:rsidR="001E1C0E">
              <w:rPr>
                <w:b/>
                <w:noProof/>
              </w:rPr>
              <w:t>4</w:t>
            </w:r>
            <w:r w:rsidR="00971512">
              <w:rPr>
                <w:b/>
              </w:rPr>
              <w:fldChar w:fldCharType="end"/>
            </w:r>
            <w:r w:rsidR="00971512">
              <w:rPr>
                <w:b/>
              </w:rPr>
              <w:t>.</w:t>
            </w:r>
            <w:r w:rsidR="00971512">
              <w:rPr>
                <w:b/>
              </w:rPr>
              <w:fldChar w:fldCharType="begin"/>
            </w:r>
            <w:r w:rsidR="00971512">
              <w:rPr>
                <w:b/>
              </w:rPr>
              <w:instrText xml:space="preserve"> SEQ Table \* ARABIC \s 1 </w:instrText>
            </w:r>
            <w:r w:rsidR="00971512">
              <w:rPr>
                <w:b/>
              </w:rPr>
              <w:fldChar w:fldCharType="separate"/>
            </w:r>
            <w:r w:rsidR="001E1C0E">
              <w:rPr>
                <w:b/>
                <w:noProof/>
              </w:rPr>
              <w:t>8</w:t>
            </w:r>
            <w:r w:rsidR="00971512">
              <w:rPr>
                <w:b/>
              </w:rPr>
              <w:fldChar w:fldCharType="end"/>
            </w:r>
            <w:bookmarkEnd w:id="299"/>
            <w:r w:rsidRPr="00471FEA">
              <w:rPr>
                <w:rFonts w:eastAsia="DengXian"/>
                <w:b/>
                <w:bCs/>
                <w:szCs w:val="22"/>
                <w:lang w:val="en-MY" w:eastAsia="en-GB"/>
              </w:rPr>
              <w:t xml:space="preserve">: </w:t>
            </w:r>
            <w:bookmarkStart w:id="301" w:name="_Hlk35537714"/>
            <w:r w:rsidRPr="00471FEA">
              <w:rPr>
                <w:rFonts w:eastAsia="DengXian"/>
                <w:b/>
                <w:bCs/>
                <w:szCs w:val="22"/>
                <w:lang w:val="en-MY" w:eastAsia="en-GB"/>
              </w:rPr>
              <w:t xml:space="preserve">Result Comparison using UCI </w:t>
            </w:r>
            <w:r w:rsidR="00502531">
              <w:rPr>
                <w:rFonts w:eastAsia="DengXian"/>
                <w:b/>
                <w:bCs/>
                <w:szCs w:val="22"/>
                <w:lang w:val="en-MY" w:eastAsia="en-GB"/>
              </w:rPr>
              <w:t xml:space="preserve">test </w:t>
            </w:r>
            <w:r w:rsidRPr="00471FEA">
              <w:rPr>
                <w:rFonts w:eastAsia="DengXian"/>
                <w:b/>
                <w:bCs/>
                <w:szCs w:val="22"/>
                <w:lang w:val="en-MY" w:eastAsia="en-GB"/>
              </w:rPr>
              <w:t>dataset</w:t>
            </w:r>
            <w:bookmarkEnd w:id="300"/>
            <w:bookmarkEnd w:id="301"/>
          </w:p>
        </w:tc>
      </w:tr>
      <w:tr w:rsidR="00471FEA" w:rsidRPr="00471FEA" w14:paraId="38846E99" w14:textId="77777777" w:rsidTr="00AA463F">
        <w:trPr>
          <w:trHeight w:val="526"/>
          <w:jc w:val="center"/>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E01142" w14:textId="77777777" w:rsidR="00471FEA" w:rsidRPr="00471FEA" w:rsidRDefault="00471FEA" w:rsidP="00471FEA">
            <w:pPr>
              <w:jc w:val="center"/>
              <w:rPr>
                <w:rFonts w:eastAsia="Times New Roman"/>
                <w:b/>
                <w:bCs/>
                <w:color w:val="000000"/>
                <w:lang w:eastAsia="en-GB"/>
              </w:rPr>
            </w:pPr>
            <w:bookmarkStart w:id="302" w:name="_Hlk35537552"/>
            <w:r w:rsidRPr="00471FEA">
              <w:rPr>
                <w:rFonts w:eastAsia="Times New Roman"/>
                <w:b/>
                <w:bCs/>
                <w:color w:val="000000"/>
                <w:lang w:eastAsia="en-GB"/>
              </w:rPr>
              <w:t>Model</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A030689" w14:textId="77777777" w:rsidR="00471FEA" w:rsidRPr="00471FEA" w:rsidRDefault="00471FEA" w:rsidP="00471FEA">
            <w:pPr>
              <w:jc w:val="center"/>
              <w:rPr>
                <w:rFonts w:eastAsia="Times New Roman"/>
                <w:b/>
                <w:bCs/>
                <w:color w:val="000000"/>
                <w:lang w:eastAsia="en-GB"/>
              </w:rPr>
            </w:pPr>
            <w:r w:rsidRPr="00471FEA">
              <w:rPr>
                <w:rFonts w:eastAsia="Times New Roman"/>
                <w:b/>
                <w:bCs/>
                <w:color w:val="000000"/>
                <w:lang w:eastAsia="en-GB"/>
              </w:rPr>
              <w:t>Authors</w:t>
            </w:r>
          </w:p>
        </w:tc>
        <w:tc>
          <w:tcPr>
            <w:tcW w:w="3319" w:type="dxa"/>
            <w:tcBorders>
              <w:top w:val="single" w:sz="4" w:space="0" w:color="auto"/>
              <w:left w:val="single" w:sz="4" w:space="0" w:color="auto"/>
              <w:bottom w:val="single" w:sz="4" w:space="0" w:color="auto"/>
              <w:right w:val="single" w:sz="4" w:space="0" w:color="auto"/>
            </w:tcBorders>
            <w:vAlign w:val="center"/>
          </w:tcPr>
          <w:p w14:paraId="111EB5D3" w14:textId="77777777" w:rsidR="00471FEA" w:rsidRPr="00471FEA" w:rsidRDefault="00471FEA" w:rsidP="00471FEA">
            <w:pPr>
              <w:jc w:val="center"/>
              <w:rPr>
                <w:rFonts w:eastAsia="Times New Roman"/>
                <w:b/>
                <w:bCs/>
                <w:color w:val="000000"/>
                <w:sz w:val="22"/>
                <w:szCs w:val="22"/>
                <w:lang w:eastAsia="en-GB"/>
              </w:rPr>
            </w:pPr>
            <w:r w:rsidRPr="00471FEA">
              <w:rPr>
                <w:rFonts w:eastAsia="Times New Roman"/>
                <w:b/>
                <w:bCs/>
                <w:color w:val="000000"/>
                <w:sz w:val="22"/>
                <w:szCs w:val="22"/>
                <w:lang w:eastAsia="en-GB"/>
              </w:rPr>
              <w:t>Architecture</w:t>
            </w:r>
          </w:p>
        </w:tc>
        <w:tc>
          <w:tcPr>
            <w:tcW w:w="14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322363" w14:textId="77777777" w:rsidR="00471FEA" w:rsidRPr="00471FEA" w:rsidRDefault="00471FEA" w:rsidP="00471FEA">
            <w:pPr>
              <w:jc w:val="center"/>
              <w:rPr>
                <w:rFonts w:eastAsia="Times New Roman"/>
                <w:b/>
                <w:bCs/>
                <w:color w:val="000000"/>
                <w:lang w:eastAsia="en-GB"/>
              </w:rPr>
            </w:pPr>
            <w:r w:rsidRPr="00471FEA">
              <w:rPr>
                <w:rFonts w:eastAsia="Times New Roman"/>
                <w:b/>
                <w:bCs/>
                <w:color w:val="000000"/>
                <w:lang w:eastAsia="en-GB"/>
              </w:rPr>
              <w:t>Accuracy</w:t>
            </w:r>
          </w:p>
        </w:tc>
      </w:tr>
      <w:tr w:rsidR="00471FEA" w:rsidRPr="00471FEA" w14:paraId="02FD97FD" w14:textId="77777777" w:rsidTr="00AA463F">
        <w:trPr>
          <w:trHeight w:val="432"/>
          <w:jc w:val="center"/>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3B10F" w14:textId="77777777" w:rsidR="00471FEA" w:rsidRPr="00471FEA" w:rsidRDefault="00471FEA" w:rsidP="00471FEA">
            <w:pPr>
              <w:jc w:val="center"/>
              <w:rPr>
                <w:rFonts w:eastAsia="Times New Roman"/>
                <w:color w:val="000000"/>
                <w:lang w:eastAsia="en-GB"/>
              </w:rPr>
            </w:pPr>
            <w:r w:rsidRPr="00471FEA">
              <w:rPr>
                <w:rFonts w:eastAsia="Times New Roman"/>
                <w:color w:val="000000"/>
                <w:lang w:eastAsia="en-GB"/>
              </w:rPr>
              <w:t>CNN</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FC5F3E" w14:textId="77777777" w:rsidR="00471FEA" w:rsidRPr="00471FEA" w:rsidRDefault="00471FEA" w:rsidP="00471FEA">
            <w:pPr>
              <w:jc w:val="center"/>
              <w:rPr>
                <w:rFonts w:eastAsia="Times New Roman"/>
                <w:color w:val="000000"/>
                <w:lang w:eastAsia="en-GB"/>
              </w:rPr>
            </w:pPr>
            <w:r w:rsidRPr="00471FEA">
              <w:rPr>
                <w:rFonts w:eastAsia="Times New Roman"/>
                <w:color w:val="000000"/>
                <w:lang w:eastAsia="en-GB"/>
              </w:rPr>
              <w:t>(Ronao &amp; Cho, 2016)</w:t>
            </w:r>
          </w:p>
        </w:tc>
        <w:tc>
          <w:tcPr>
            <w:tcW w:w="3319" w:type="dxa"/>
            <w:tcBorders>
              <w:top w:val="single" w:sz="4" w:space="0" w:color="auto"/>
              <w:left w:val="single" w:sz="4" w:space="0" w:color="auto"/>
              <w:bottom w:val="single" w:sz="4" w:space="0" w:color="auto"/>
              <w:right w:val="single" w:sz="4" w:space="0" w:color="auto"/>
            </w:tcBorders>
            <w:vAlign w:val="center"/>
          </w:tcPr>
          <w:p w14:paraId="1BDEC2B7"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C(96)-MAX-C(96)-MAX-C(96)-MAX-</w:t>
            </w:r>
            <w:proofErr w:type="gramStart"/>
            <w:r w:rsidRPr="00471FEA">
              <w:rPr>
                <w:rFonts w:eastAsia="Times New Roman"/>
                <w:color w:val="000000"/>
                <w:sz w:val="22"/>
                <w:szCs w:val="22"/>
                <w:lang w:eastAsia="en-GB"/>
              </w:rPr>
              <w:t>DL(</w:t>
            </w:r>
            <w:proofErr w:type="gramEnd"/>
            <w:r w:rsidRPr="00471FEA">
              <w:rPr>
                <w:rFonts w:eastAsia="Times New Roman"/>
                <w:color w:val="000000"/>
                <w:sz w:val="22"/>
                <w:szCs w:val="22"/>
                <w:lang w:eastAsia="en-GB"/>
              </w:rPr>
              <w:t>1000)-DL(6)</w:t>
            </w:r>
          </w:p>
        </w:tc>
        <w:tc>
          <w:tcPr>
            <w:tcW w:w="14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E09D41" w14:textId="77777777" w:rsidR="00471FEA" w:rsidRPr="00471FEA" w:rsidRDefault="00471FEA" w:rsidP="00471FEA">
            <w:pPr>
              <w:spacing w:after="160" w:line="259" w:lineRule="auto"/>
              <w:jc w:val="center"/>
              <w:rPr>
                <w:rFonts w:eastAsia="DengXian"/>
              </w:rPr>
            </w:pPr>
            <w:r w:rsidRPr="00471FEA">
              <w:rPr>
                <w:rFonts w:eastAsia="DengXian"/>
              </w:rPr>
              <w:t>89.41%</w:t>
            </w:r>
          </w:p>
        </w:tc>
      </w:tr>
      <w:tr w:rsidR="00471FEA" w:rsidRPr="00471FEA" w14:paraId="30242467" w14:textId="77777777" w:rsidTr="00AA463F">
        <w:trPr>
          <w:trHeight w:val="526"/>
          <w:jc w:val="center"/>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BC826D" w14:textId="77777777" w:rsidR="00471FEA" w:rsidRPr="00471FEA" w:rsidRDefault="00471FEA" w:rsidP="00471FEA">
            <w:pPr>
              <w:jc w:val="center"/>
              <w:rPr>
                <w:rFonts w:eastAsia="Times New Roman"/>
                <w:color w:val="000000"/>
                <w:lang w:eastAsia="en-GB"/>
              </w:rPr>
            </w:pPr>
            <w:r w:rsidRPr="00471FEA">
              <w:rPr>
                <w:rFonts w:eastAsia="Times New Roman"/>
                <w:color w:val="000000"/>
                <w:lang w:eastAsia="en-GB"/>
              </w:rPr>
              <w:t>CNN</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E46E4F" w14:textId="77777777" w:rsidR="00471FEA" w:rsidRPr="00471FEA" w:rsidRDefault="00471FEA" w:rsidP="00471FEA">
            <w:pPr>
              <w:jc w:val="center"/>
              <w:rPr>
                <w:rFonts w:eastAsia="Times New Roman"/>
                <w:color w:val="000000"/>
                <w:lang w:eastAsia="en-GB"/>
              </w:rPr>
            </w:pPr>
            <w:r w:rsidRPr="00471FEA">
              <w:rPr>
                <w:rFonts w:eastAsia="Times New Roman"/>
                <w:color w:val="000000"/>
                <w:lang w:eastAsia="en-GB"/>
              </w:rPr>
              <w:t>(Lee, S. M., Cho, H., &amp; Yoon, 2017)</w:t>
            </w:r>
          </w:p>
        </w:tc>
        <w:tc>
          <w:tcPr>
            <w:tcW w:w="3319" w:type="dxa"/>
            <w:tcBorders>
              <w:top w:val="single" w:sz="4" w:space="0" w:color="auto"/>
              <w:left w:val="single" w:sz="4" w:space="0" w:color="auto"/>
              <w:bottom w:val="single" w:sz="4" w:space="0" w:color="auto"/>
              <w:right w:val="single" w:sz="4" w:space="0" w:color="auto"/>
            </w:tcBorders>
            <w:vAlign w:val="center"/>
          </w:tcPr>
          <w:p w14:paraId="4568ADF5"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C(128)-MAX-C(128)-MAX-</w:t>
            </w:r>
            <w:proofErr w:type="gramStart"/>
            <w:r w:rsidRPr="00471FEA">
              <w:rPr>
                <w:rFonts w:eastAsia="Times New Roman"/>
                <w:color w:val="000000"/>
                <w:sz w:val="22"/>
                <w:szCs w:val="22"/>
                <w:lang w:eastAsia="en-GB"/>
              </w:rPr>
              <w:t>DL(</w:t>
            </w:r>
            <w:proofErr w:type="gramEnd"/>
            <w:r w:rsidRPr="00471FEA">
              <w:rPr>
                <w:rFonts w:eastAsia="Times New Roman"/>
                <w:color w:val="000000"/>
                <w:sz w:val="22"/>
                <w:szCs w:val="22"/>
                <w:lang w:eastAsia="en-GB"/>
              </w:rPr>
              <w:t>384)-DL(6)</w:t>
            </w:r>
          </w:p>
        </w:tc>
        <w:tc>
          <w:tcPr>
            <w:tcW w:w="14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E66100" w14:textId="77777777" w:rsidR="00471FEA" w:rsidRPr="00471FEA" w:rsidRDefault="00471FEA" w:rsidP="00471FEA">
            <w:pPr>
              <w:spacing w:after="160" w:line="259" w:lineRule="auto"/>
              <w:jc w:val="center"/>
              <w:rPr>
                <w:rFonts w:eastAsia="DengXian"/>
              </w:rPr>
            </w:pPr>
            <w:r w:rsidRPr="00471FEA">
              <w:rPr>
                <w:rFonts w:eastAsia="DengXian"/>
              </w:rPr>
              <w:t>89.24%</w:t>
            </w:r>
          </w:p>
        </w:tc>
      </w:tr>
      <w:tr w:rsidR="00471FEA" w:rsidRPr="00471FEA" w14:paraId="1989FFC5" w14:textId="77777777" w:rsidTr="00AA463F">
        <w:trPr>
          <w:trHeight w:val="526"/>
          <w:jc w:val="center"/>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95505E" w14:textId="77777777" w:rsidR="00471FEA" w:rsidRPr="00471FEA" w:rsidRDefault="00471FEA" w:rsidP="00471FEA">
            <w:pPr>
              <w:jc w:val="center"/>
              <w:rPr>
                <w:rFonts w:eastAsia="Times New Roman"/>
                <w:color w:val="000000"/>
                <w:lang w:eastAsia="en-GB"/>
              </w:rPr>
            </w:pPr>
            <w:r w:rsidRPr="00471FEA">
              <w:rPr>
                <w:rFonts w:eastAsia="Times New Roman"/>
                <w:color w:val="000000"/>
                <w:lang w:eastAsia="en-GB"/>
              </w:rPr>
              <w:t>LSTM</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3914E4" w14:textId="77777777" w:rsidR="00471FEA" w:rsidRPr="00471FEA" w:rsidRDefault="00471FEA" w:rsidP="00471FEA">
            <w:pPr>
              <w:jc w:val="center"/>
              <w:rPr>
                <w:rFonts w:eastAsia="Times New Roman"/>
                <w:color w:val="000000"/>
                <w:lang w:eastAsia="en-GB"/>
              </w:rPr>
            </w:pPr>
            <w:r w:rsidRPr="00471FEA">
              <w:rPr>
                <w:rFonts w:eastAsia="Times New Roman"/>
                <w:color w:val="000000"/>
                <w:lang w:eastAsia="en-GB"/>
              </w:rPr>
              <w:t>(Chen, Zhong, Zhang, Sun, &amp; Zhao, 2016)</w:t>
            </w:r>
          </w:p>
        </w:tc>
        <w:tc>
          <w:tcPr>
            <w:tcW w:w="3319" w:type="dxa"/>
            <w:tcBorders>
              <w:top w:val="single" w:sz="4" w:space="0" w:color="auto"/>
              <w:left w:val="single" w:sz="4" w:space="0" w:color="auto"/>
              <w:bottom w:val="single" w:sz="4" w:space="0" w:color="auto"/>
              <w:right w:val="single" w:sz="4" w:space="0" w:color="auto"/>
            </w:tcBorders>
            <w:vAlign w:val="center"/>
          </w:tcPr>
          <w:p w14:paraId="34E35AA7"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L(100)-L(100)-</w:t>
            </w:r>
            <w:proofErr w:type="gramStart"/>
            <w:r w:rsidRPr="00471FEA">
              <w:rPr>
                <w:rFonts w:eastAsia="Times New Roman"/>
                <w:color w:val="000000"/>
                <w:sz w:val="22"/>
                <w:szCs w:val="22"/>
                <w:lang w:eastAsia="en-GB"/>
              </w:rPr>
              <w:t>DL(</w:t>
            </w:r>
            <w:proofErr w:type="gramEnd"/>
            <w:r w:rsidRPr="00471FEA">
              <w:rPr>
                <w:rFonts w:eastAsia="Times New Roman"/>
                <w:color w:val="000000"/>
                <w:sz w:val="22"/>
                <w:szCs w:val="22"/>
                <w:lang w:eastAsia="en-GB"/>
              </w:rPr>
              <w:t>128)-DL(6)</w:t>
            </w:r>
          </w:p>
        </w:tc>
        <w:tc>
          <w:tcPr>
            <w:tcW w:w="14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197AD5" w14:textId="77777777" w:rsidR="00471FEA" w:rsidRPr="00471FEA" w:rsidRDefault="00471FEA" w:rsidP="00471FEA">
            <w:pPr>
              <w:spacing w:after="160" w:line="259" w:lineRule="auto"/>
              <w:jc w:val="center"/>
              <w:rPr>
                <w:rFonts w:eastAsia="DengXian"/>
              </w:rPr>
            </w:pPr>
            <w:r w:rsidRPr="00471FEA">
              <w:rPr>
                <w:rFonts w:eastAsia="DengXian"/>
              </w:rPr>
              <w:t>89.79%</w:t>
            </w:r>
          </w:p>
        </w:tc>
      </w:tr>
      <w:tr w:rsidR="00471FEA" w:rsidRPr="00471FEA" w14:paraId="664BA613" w14:textId="77777777" w:rsidTr="00AA463F">
        <w:trPr>
          <w:trHeight w:val="272"/>
          <w:jc w:val="center"/>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25D97E" w14:textId="77777777" w:rsidR="00471FEA" w:rsidRPr="00471FEA" w:rsidRDefault="00471FEA" w:rsidP="00471FEA">
            <w:pPr>
              <w:jc w:val="center"/>
              <w:rPr>
                <w:rFonts w:eastAsia="Times New Roman"/>
                <w:color w:val="000000"/>
                <w:lang w:eastAsia="en-GB"/>
              </w:rPr>
            </w:pPr>
            <w:r w:rsidRPr="00471FEA">
              <w:rPr>
                <w:rFonts w:eastAsia="Times New Roman"/>
                <w:color w:val="000000"/>
                <w:lang w:eastAsia="en-GB"/>
              </w:rPr>
              <w:t>Bidir-LSTM</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5A810" w14:textId="77777777" w:rsidR="00471FEA" w:rsidRPr="00471FEA" w:rsidRDefault="00471FEA" w:rsidP="00471FEA">
            <w:pPr>
              <w:jc w:val="center"/>
              <w:rPr>
                <w:rFonts w:eastAsia="Times New Roman"/>
                <w:color w:val="000000"/>
                <w:lang w:eastAsia="en-GB"/>
              </w:rPr>
            </w:pPr>
            <w:r w:rsidRPr="00471FEA">
              <w:rPr>
                <w:rFonts w:eastAsia="Times New Roman"/>
                <w:color w:val="000000"/>
                <w:lang w:eastAsia="en-GB"/>
              </w:rPr>
              <w:t>(Yu &amp; Qin, 2018)</w:t>
            </w:r>
          </w:p>
        </w:tc>
        <w:tc>
          <w:tcPr>
            <w:tcW w:w="3319" w:type="dxa"/>
            <w:tcBorders>
              <w:top w:val="single" w:sz="4" w:space="0" w:color="auto"/>
              <w:left w:val="single" w:sz="4" w:space="0" w:color="auto"/>
              <w:bottom w:val="single" w:sz="4" w:space="0" w:color="auto"/>
              <w:right w:val="single" w:sz="4" w:space="0" w:color="auto"/>
            </w:tcBorders>
            <w:vAlign w:val="center"/>
          </w:tcPr>
          <w:p w14:paraId="72DD603A"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B(L(28))-B(L(28)-B(L(28))-</w:t>
            </w:r>
            <w:proofErr w:type="gramStart"/>
            <w:r w:rsidRPr="00471FEA">
              <w:rPr>
                <w:rFonts w:eastAsia="Times New Roman"/>
                <w:color w:val="000000"/>
                <w:sz w:val="22"/>
                <w:szCs w:val="22"/>
                <w:lang w:eastAsia="en-GB"/>
              </w:rPr>
              <w:t>DL(</w:t>
            </w:r>
            <w:proofErr w:type="gramEnd"/>
            <w:r w:rsidRPr="00471FEA">
              <w:rPr>
                <w:rFonts w:eastAsia="Times New Roman"/>
                <w:color w:val="000000"/>
                <w:sz w:val="22"/>
                <w:szCs w:val="22"/>
                <w:lang w:eastAsia="en-GB"/>
              </w:rPr>
              <w:t>128)-DL(6)</w:t>
            </w:r>
          </w:p>
        </w:tc>
        <w:tc>
          <w:tcPr>
            <w:tcW w:w="14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C178FF" w14:textId="77777777" w:rsidR="00471FEA" w:rsidRPr="00471FEA" w:rsidRDefault="00471FEA" w:rsidP="00471FEA">
            <w:pPr>
              <w:spacing w:after="160" w:line="259" w:lineRule="auto"/>
              <w:jc w:val="center"/>
              <w:rPr>
                <w:rFonts w:eastAsia="DengXian"/>
              </w:rPr>
            </w:pPr>
            <w:r w:rsidRPr="00471FEA">
              <w:rPr>
                <w:rFonts w:eastAsia="DengXian"/>
              </w:rPr>
              <w:t>89.07%</w:t>
            </w:r>
          </w:p>
        </w:tc>
      </w:tr>
      <w:tr w:rsidR="00471FEA" w:rsidRPr="00471FEA" w14:paraId="7F8A92D5" w14:textId="77777777" w:rsidTr="00AA463F">
        <w:trPr>
          <w:trHeight w:val="526"/>
          <w:jc w:val="center"/>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2F2621" w14:textId="77777777" w:rsidR="00471FEA" w:rsidRPr="00471FEA" w:rsidRDefault="00471FEA" w:rsidP="00471FEA">
            <w:pPr>
              <w:jc w:val="center"/>
              <w:rPr>
                <w:rFonts w:eastAsia="Times New Roman"/>
                <w:color w:val="000000"/>
                <w:lang w:eastAsia="en-GB"/>
              </w:rPr>
            </w:pPr>
            <w:r w:rsidRPr="00471FEA">
              <w:rPr>
                <w:rFonts w:eastAsia="Times New Roman"/>
                <w:color w:val="000000"/>
                <w:lang w:eastAsia="en-GB"/>
              </w:rPr>
              <w:t>Bidir-LSTM</w:t>
            </w:r>
          </w:p>
        </w:tc>
        <w:tc>
          <w:tcPr>
            <w:tcW w:w="170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ED6AA29" w14:textId="77777777" w:rsidR="00471FEA" w:rsidRPr="00471FEA" w:rsidRDefault="00471FEA" w:rsidP="00471FEA">
            <w:pPr>
              <w:jc w:val="center"/>
              <w:rPr>
                <w:rFonts w:eastAsia="Times New Roman"/>
                <w:color w:val="000000"/>
                <w:lang w:eastAsia="en-GB"/>
              </w:rPr>
            </w:pPr>
            <w:r w:rsidRPr="00471FEA">
              <w:rPr>
                <w:rFonts w:eastAsia="Times New Roman"/>
                <w:color w:val="000000"/>
                <w:lang w:eastAsia="en-GB"/>
              </w:rPr>
              <w:t>(Hernández, Suárez, Villamizar, &amp; Altuve, 2019)</w:t>
            </w:r>
          </w:p>
        </w:tc>
        <w:tc>
          <w:tcPr>
            <w:tcW w:w="3319" w:type="dxa"/>
            <w:tcBorders>
              <w:top w:val="single" w:sz="4" w:space="0" w:color="auto"/>
              <w:left w:val="single" w:sz="4" w:space="0" w:color="auto"/>
              <w:bottom w:val="single" w:sz="4" w:space="0" w:color="auto"/>
              <w:right w:val="single" w:sz="4" w:space="0" w:color="auto"/>
            </w:tcBorders>
            <w:vAlign w:val="center"/>
          </w:tcPr>
          <w:p w14:paraId="1C4ACF92" w14:textId="77777777" w:rsidR="00471FEA" w:rsidRPr="00471FEA" w:rsidRDefault="00471FEA" w:rsidP="00471FEA">
            <w:pPr>
              <w:jc w:val="center"/>
              <w:rPr>
                <w:rFonts w:eastAsia="Times New Roman"/>
                <w:color w:val="000000"/>
                <w:sz w:val="22"/>
                <w:szCs w:val="22"/>
                <w:lang w:eastAsia="en-GB"/>
              </w:rPr>
            </w:pPr>
            <w:r w:rsidRPr="00471FEA">
              <w:rPr>
                <w:rFonts w:eastAsia="Times New Roman"/>
                <w:color w:val="000000"/>
                <w:sz w:val="22"/>
                <w:szCs w:val="22"/>
                <w:lang w:eastAsia="en-GB"/>
              </w:rPr>
              <w:t>B(L(175))-B(L(175)-B(L(175))-</w:t>
            </w:r>
            <w:proofErr w:type="gramStart"/>
            <w:r w:rsidRPr="00471FEA">
              <w:rPr>
                <w:rFonts w:eastAsia="Times New Roman"/>
                <w:color w:val="000000"/>
                <w:sz w:val="22"/>
                <w:szCs w:val="22"/>
                <w:lang w:eastAsia="en-GB"/>
              </w:rPr>
              <w:t>DL(</w:t>
            </w:r>
            <w:proofErr w:type="gramEnd"/>
            <w:r w:rsidRPr="00471FEA">
              <w:rPr>
                <w:rFonts w:eastAsia="Times New Roman"/>
                <w:color w:val="000000"/>
                <w:sz w:val="22"/>
                <w:szCs w:val="22"/>
                <w:lang w:eastAsia="en-GB"/>
              </w:rPr>
              <w:t>128)</w:t>
            </w:r>
          </w:p>
        </w:tc>
        <w:tc>
          <w:tcPr>
            <w:tcW w:w="14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09E45C" w14:textId="77777777" w:rsidR="00471FEA" w:rsidRPr="00471FEA" w:rsidRDefault="00471FEA" w:rsidP="00471FEA">
            <w:pPr>
              <w:jc w:val="center"/>
              <w:rPr>
                <w:rFonts w:eastAsia="Times New Roman"/>
                <w:color w:val="000000"/>
                <w:lang w:eastAsia="en-GB"/>
              </w:rPr>
            </w:pPr>
            <w:r w:rsidRPr="00471FEA">
              <w:rPr>
                <w:rFonts w:eastAsia="Times New Roman"/>
                <w:color w:val="000000"/>
                <w:lang w:eastAsia="en-GB"/>
              </w:rPr>
              <w:t>87.41%</w:t>
            </w:r>
          </w:p>
        </w:tc>
      </w:tr>
      <w:tr w:rsidR="00471FEA" w:rsidRPr="00471FEA" w14:paraId="530B3177" w14:textId="77777777" w:rsidTr="00AA463F">
        <w:trPr>
          <w:trHeight w:val="432"/>
          <w:jc w:val="center"/>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2FE780" w14:textId="69332096" w:rsidR="00471FEA" w:rsidRPr="00471FEA" w:rsidRDefault="00AD006E" w:rsidP="00471FEA">
            <w:pPr>
              <w:jc w:val="center"/>
              <w:rPr>
                <w:rFonts w:eastAsia="Times New Roman"/>
                <w:color w:val="000000"/>
                <w:lang w:eastAsia="en-GB"/>
              </w:rPr>
            </w:pPr>
            <w:r w:rsidRPr="00471FEA">
              <w:rPr>
                <w:rFonts w:eastAsia="DengXian"/>
                <w:szCs w:val="22"/>
                <w:lang w:val="en-MY"/>
              </w:rPr>
              <w:t>CNN</w:t>
            </w:r>
            <w:r>
              <w:rPr>
                <w:rFonts w:eastAsia="DengXian"/>
                <w:szCs w:val="22"/>
                <w:lang w:val="en-MY"/>
              </w:rPr>
              <w:t>4</w:t>
            </w:r>
            <w:r w:rsidRPr="00471FEA">
              <w:rPr>
                <w:rFonts w:eastAsia="DengXian"/>
                <w:szCs w:val="22"/>
                <w:lang w:val="en-MY"/>
              </w:rPr>
              <w:t>-</w:t>
            </w:r>
            <w:r>
              <w:rPr>
                <w:rFonts w:eastAsia="DengXian"/>
                <w:szCs w:val="22"/>
                <w:lang w:val="en-MY"/>
              </w:rPr>
              <w:t>MAX4-</w:t>
            </w:r>
            <w:r w:rsidRPr="00471FEA">
              <w:rPr>
                <w:rFonts w:eastAsia="DengXian"/>
                <w:szCs w:val="22"/>
                <w:lang w:val="en-MY"/>
              </w:rPr>
              <w:t>BidirLSTM</w:t>
            </w:r>
          </w:p>
        </w:tc>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D0BF31" w14:textId="77777777" w:rsidR="00471FEA" w:rsidRPr="00471FEA" w:rsidRDefault="00471FEA" w:rsidP="00471FEA">
            <w:pPr>
              <w:jc w:val="center"/>
              <w:rPr>
                <w:rFonts w:eastAsia="Times New Roman"/>
                <w:color w:val="000000"/>
                <w:lang w:eastAsia="en-GB"/>
              </w:rPr>
            </w:pPr>
            <w:r w:rsidRPr="00471FEA">
              <w:rPr>
                <w:rFonts w:eastAsia="Times New Roman"/>
                <w:color w:val="000000"/>
                <w:lang w:eastAsia="en-GB"/>
              </w:rPr>
              <w:t>-</w:t>
            </w:r>
          </w:p>
        </w:tc>
        <w:tc>
          <w:tcPr>
            <w:tcW w:w="3319" w:type="dxa"/>
            <w:tcBorders>
              <w:top w:val="single" w:sz="4" w:space="0" w:color="auto"/>
              <w:left w:val="single" w:sz="4" w:space="0" w:color="auto"/>
              <w:bottom w:val="single" w:sz="4" w:space="0" w:color="auto"/>
              <w:right w:val="single" w:sz="4" w:space="0" w:color="auto"/>
            </w:tcBorders>
            <w:vAlign w:val="center"/>
          </w:tcPr>
          <w:p w14:paraId="1D437C4B" w14:textId="77777777" w:rsidR="00471FEA" w:rsidRPr="00471FEA" w:rsidRDefault="00471FEA" w:rsidP="00471FEA">
            <w:pPr>
              <w:jc w:val="center"/>
              <w:rPr>
                <w:rFonts w:eastAsia="Times New Roman"/>
                <w:color w:val="000000"/>
                <w:lang w:eastAsia="en-GB"/>
              </w:rPr>
            </w:pPr>
            <w:r w:rsidRPr="00471FEA">
              <w:rPr>
                <w:rFonts w:eastAsia="Times New Roman"/>
                <w:color w:val="000000"/>
                <w:lang w:eastAsia="en-GB"/>
              </w:rPr>
              <w:t>C(32)-MAX-C(32)-MAX-C(32)-MAX-C(32)-MAX-B(L(128))-</w:t>
            </w:r>
            <w:proofErr w:type="gramStart"/>
            <w:r w:rsidRPr="00471FEA">
              <w:rPr>
                <w:rFonts w:eastAsia="Times New Roman"/>
                <w:color w:val="000000"/>
                <w:lang w:eastAsia="en-GB"/>
              </w:rPr>
              <w:t>DL(</w:t>
            </w:r>
            <w:proofErr w:type="gramEnd"/>
            <w:r w:rsidRPr="00471FEA">
              <w:rPr>
                <w:rFonts w:eastAsia="Times New Roman"/>
                <w:color w:val="000000"/>
                <w:lang w:eastAsia="en-GB"/>
              </w:rPr>
              <w:t>128)-DL(6)</w:t>
            </w:r>
          </w:p>
        </w:tc>
        <w:tc>
          <w:tcPr>
            <w:tcW w:w="14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040A48" w14:textId="5367EE6A" w:rsidR="00471FEA" w:rsidRPr="00471FEA" w:rsidRDefault="00471FEA" w:rsidP="00471FEA">
            <w:pPr>
              <w:jc w:val="center"/>
              <w:rPr>
                <w:rFonts w:eastAsia="Times New Roman"/>
                <w:b/>
                <w:bCs/>
                <w:color w:val="000000"/>
                <w:lang w:eastAsia="en-GB"/>
              </w:rPr>
            </w:pPr>
            <w:r w:rsidRPr="00471FEA">
              <w:rPr>
                <w:rFonts w:eastAsia="Times New Roman"/>
                <w:b/>
                <w:bCs/>
                <w:color w:val="000000"/>
                <w:lang w:eastAsia="en-GB"/>
              </w:rPr>
              <w:t>9</w:t>
            </w:r>
            <w:r w:rsidR="00502531">
              <w:rPr>
                <w:rFonts w:eastAsia="Times New Roman"/>
                <w:b/>
                <w:bCs/>
                <w:color w:val="000000"/>
                <w:lang w:eastAsia="en-GB"/>
              </w:rPr>
              <w:t>0.57</w:t>
            </w:r>
            <w:r w:rsidRPr="00471FEA">
              <w:rPr>
                <w:rFonts w:eastAsia="Times New Roman"/>
                <w:b/>
                <w:bCs/>
                <w:color w:val="000000"/>
                <w:lang w:eastAsia="en-GB"/>
              </w:rPr>
              <w:t>%</w:t>
            </w:r>
          </w:p>
        </w:tc>
      </w:tr>
      <w:bookmarkEnd w:id="302"/>
    </w:tbl>
    <w:p w14:paraId="6F757CBE" w14:textId="77777777" w:rsidR="00471FEA" w:rsidRPr="00471FEA" w:rsidRDefault="00471FEA" w:rsidP="00471FEA">
      <w:pPr>
        <w:spacing w:after="160"/>
        <w:ind w:firstLine="720"/>
        <w:rPr>
          <w:rFonts w:eastAsia="DengXian"/>
          <w:szCs w:val="22"/>
          <w:lang w:val="en-MY"/>
        </w:rPr>
      </w:pPr>
    </w:p>
    <w:p w14:paraId="6193FA19" w14:textId="16891A3B" w:rsidR="00471FEA" w:rsidRPr="00471FEA" w:rsidRDefault="00471FEA" w:rsidP="009378B9">
      <w:pPr>
        <w:spacing w:afterLines="200" w:after="480"/>
        <w:ind w:firstLine="720"/>
        <w:rPr>
          <w:rFonts w:eastAsia="DengXian"/>
          <w:szCs w:val="22"/>
          <w:lang w:val="en-MY"/>
        </w:rPr>
      </w:pPr>
      <w:bookmarkStart w:id="303" w:name="_Hlk35539427"/>
      <w:bookmarkStart w:id="304" w:name="_Hlk35539232"/>
      <w:r w:rsidRPr="00471FEA">
        <w:rPr>
          <w:rFonts w:eastAsia="DengXian"/>
          <w:szCs w:val="22"/>
          <w:lang w:val="en-MY"/>
        </w:rPr>
        <w:t xml:space="preserve">This can be attributed to the combination of CNN and Bidir-LSTM, which use four layers of CNN with 32 feature maps, </w:t>
      </w:r>
      <w:r w:rsidR="00F27810">
        <w:rPr>
          <w:rFonts w:eastAsia="DengXian"/>
          <w:szCs w:val="22"/>
          <w:lang w:val="en-MY"/>
        </w:rPr>
        <w:t xml:space="preserve">one </w:t>
      </w:r>
      <w:r w:rsidRPr="00471FEA">
        <w:rPr>
          <w:rFonts w:eastAsia="DengXian"/>
          <w:szCs w:val="22"/>
          <w:lang w:val="en-MY"/>
        </w:rPr>
        <w:t xml:space="preserve">Bidir-LSTM layer with 128 hidden nodes and two Dense layers. The dropout rate is set to 0.1, meaning only 10% of the nodes are closed during training. Most proposed models have either a default dropout rate of 50% or 80%. Although dropout seeks to prevent overfitting, too much dropout seems to lead to underfitting (low variance but high bias) in this study. It also uses </w:t>
      </w:r>
      <w:r w:rsidR="00F83B71">
        <w:rPr>
          <w:rFonts w:eastAsia="DengXian"/>
          <w:szCs w:val="22"/>
          <w:lang w:val="en-MY"/>
        </w:rPr>
        <w:t xml:space="preserve">a </w:t>
      </w:r>
      <w:r w:rsidRPr="00471FEA">
        <w:rPr>
          <w:rFonts w:eastAsia="DengXian"/>
          <w:szCs w:val="22"/>
          <w:lang w:val="en-MY"/>
        </w:rPr>
        <w:t xml:space="preserve">0.001 learning rate which allows a relatively fast for the model to converge to local minima or the classification accuracy. </w:t>
      </w:r>
    </w:p>
    <w:p w14:paraId="04EE69A7" w14:textId="1546751C" w:rsidR="00471FEA" w:rsidRPr="00471FEA" w:rsidRDefault="00471FEA" w:rsidP="00471FEA">
      <w:pPr>
        <w:spacing w:afterLines="200" w:after="480"/>
        <w:ind w:firstLine="720"/>
        <w:rPr>
          <w:rFonts w:eastAsia="DengXian"/>
          <w:bCs/>
          <w:szCs w:val="22"/>
          <w:lang w:val="en-MY"/>
        </w:rPr>
      </w:pPr>
      <w:r w:rsidRPr="00471FEA">
        <w:rPr>
          <w:rFonts w:eastAsia="DengXian"/>
          <w:szCs w:val="22"/>
          <w:lang w:val="en-MY"/>
        </w:rPr>
        <w:t xml:space="preserve"> It also has a 0.0001 weight decay or L2 regularization which regularizes the model in each epoch. Most of the proposed models do not set weight decay, which </w:t>
      </w:r>
      <w:r w:rsidR="00AF0A64">
        <w:rPr>
          <w:rFonts w:eastAsia="DengXian"/>
          <w:szCs w:val="22"/>
          <w:lang w:val="en-MY"/>
        </w:rPr>
        <w:t>means no penalty for additional weights</w:t>
      </w:r>
      <w:r w:rsidRPr="00471FEA">
        <w:rPr>
          <w:rFonts w:eastAsia="DengXian"/>
          <w:bCs/>
          <w:szCs w:val="22"/>
          <w:lang w:val="en-MY"/>
        </w:rPr>
        <w:t xml:space="preserve">. Large weight </w:t>
      </w:r>
      <w:r w:rsidR="0065621A">
        <w:rPr>
          <w:rFonts w:eastAsia="DengXian"/>
          <w:bCs/>
          <w:szCs w:val="22"/>
          <w:lang w:val="en-MY"/>
        </w:rPr>
        <w:t>inhibits the</w:t>
      </w:r>
      <w:r w:rsidRPr="00471FEA">
        <w:rPr>
          <w:rFonts w:eastAsia="DengXian"/>
          <w:bCs/>
          <w:szCs w:val="22"/>
          <w:lang w:val="en-MY"/>
        </w:rPr>
        <w:t xml:space="preserve"> weight vector </w:t>
      </w:r>
      <w:r w:rsidR="0065621A">
        <w:rPr>
          <w:rFonts w:eastAsia="DengXian"/>
          <w:bCs/>
          <w:szCs w:val="22"/>
          <w:lang w:val="en-MY"/>
        </w:rPr>
        <w:t>from passing</w:t>
      </w:r>
      <w:r w:rsidRPr="00471FEA">
        <w:rPr>
          <w:rFonts w:eastAsia="DengXian"/>
          <w:bCs/>
          <w:szCs w:val="22"/>
          <w:lang w:val="en-MY"/>
        </w:rPr>
        <w:t xml:space="preserve"> </w:t>
      </w:r>
      <w:r w:rsidR="009378B9">
        <w:rPr>
          <w:rFonts w:eastAsia="DengXian"/>
          <w:bCs/>
          <w:szCs w:val="22"/>
          <w:lang w:val="en-MY"/>
        </w:rPr>
        <w:t xml:space="preserve">the </w:t>
      </w:r>
      <w:r w:rsidRPr="00471FEA">
        <w:rPr>
          <w:rFonts w:eastAsia="DengXian"/>
          <w:bCs/>
          <w:szCs w:val="22"/>
          <w:lang w:val="en-MY"/>
        </w:rPr>
        <w:t>local minimum</w:t>
      </w:r>
      <w:r w:rsidR="0065621A">
        <w:rPr>
          <w:rFonts w:eastAsia="DengXian"/>
          <w:bCs/>
          <w:szCs w:val="22"/>
          <w:lang w:val="en-MY"/>
        </w:rPr>
        <w:t>, which in turn affect</w:t>
      </w:r>
      <w:r w:rsidR="009378B9">
        <w:rPr>
          <w:rFonts w:eastAsia="DengXian"/>
          <w:bCs/>
          <w:szCs w:val="22"/>
          <w:lang w:val="en-MY"/>
        </w:rPr>
        <w:t>s</w:t>
      </w:r>
      <w:r w:rsidR="0065621A">
        <w:rPr>
          <w:rFonts w:eastAsia="DengXian"/>
          <w:bCs/>
          <w:szCs w:val="22"/>
          <w:lang w:val="en-MY"/>
        </w:rPr>
        <w:t xml:space="preserve"> the performance of the model </w:t>
      </w:r>
      <w:r w:rsidR="0065621A">
        <w:rPr>
          <w:rFonts w:eastAsia="DengXian"/>
          <w:bCs/>
          <w:szCs w:val="22"/>
          <w:lang w:val="en-MY"/>
        </w:rPr>
        <w:fldChar w:fldCharType="begin" w:fldLock="1"/>
      </w:r>
      <w:r w:rsidR="0065621A">
        <w:rPr>
          <w:rFonts w:eastAsia="DengXian"/>
          <w:bCs/>
          <w:szCs w:val="22"/>
          <w:lang w:val="en-MY"/>
        </w:rPr>
        <w:instrText>ADDIN CSL_CITATION {"citationItems":[{"id":"ITEM-1","itemData":{"DOI":"10.1016/j.eswa.2016.04.032","ISSN":"09574174","abstract":"Human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Applications","id":"ITEM-1","issued":{"date-parts":[["2016"]]},"page":"235-244","publisher":"Elsevier Ltd","title":"Human activity recognition with smartphone sensors using deep learning neural networks","type":"article-journal","volume":"59"},"uris":["http://www.mendeley.com/documents/?uuid=1fbbbfab-bc3c-4cf7-a455-98b089923045"]}],"mendeley":{"formattedCitation":"(Ronao &amp; Cho, 2016)","manualFormatting":"(Ronao and Cho, 2016)","plainTextFormattedCitation":"(Ronao &amp; Cho, 2016)","previouslyFormattedCitation":"(Ronao &amp; Cho, 2016)"},"properties":{"noteIndex":0},"schema":"https://github.com/citation-style-language/schema/raw/master/csl-citation.json"}</w:instrText>
      </w:r>
      <w:r w:rsidR="0065621A">
        <w:rPr>
          <w:rFonts w:eastAsia="DengXian"/>
          <w:bCs/>
          <w:szCs w:val="22"/>
          <w:lang w:val="en-MY"/>
        </w:rPr>
        <w:fldChar w:fldCharType="separate"/>
      </w:r>
      <w:r w:rsidR="0065621A" w:rsidRPr="0065621A">
        <w:rPr>
          <w:rFonts w:eastAsia="DengXian"/>
          <w:bCs/>
          <w:noProof/>
          <w:szCs w:val="22"/>
          <w:lang w:val="en-MY"/>
        </w:rPr>
        <w:t xml:space="preserve">(Ronao </w:t>
      </w:r>
      <w:r w:rsidR="0065621A">
        <w:rPr>
          <w:rFonts w:eastAsia="DengXian"/>
          <w:bCs/>
          <w:noProof/>
          <w:szCs w:val="22"/>
          <w:lang w:val="en-MY"/>
        </w:rPr>
        <w:t>and</w:t>
      </w:r>
      <w:r w:rsidR="0065621A" w:rsidRPr="0065621A">
        <w:rPr>
          <w:rFonts w:eastAsia="DengXian"/>
          <w:bCs/>
          <w:noProof/>
          <w:szCs w:val="22"/>
          <w:lang w:val="en-MY"/>
        </w:rPr>
        <w:t xml:space="preserve"> Cho, 2016)</w:t>
      </w:r>
      <w:r w:rsidR="0065621A">
        <w:rPr>
          <w:rFonts w:eastAsia="DengXian"/>
          <w:bCs/>
          <w:szCs w:val="22"/>
          <w:lang w:val="en-MY"/>
        </w:rPr>
        <w:fldChar w:fldCharType="end"/>
      </w:r>
      <w:r w:rsidRPr="00471FEA">
        <w:rPr>
          <w:rFonts w:eastAsia="DengXian"/>
          <w:bCs/>
          <w:szCs w:val="22"/>
          <w:lang w:val="en-MY"/>
        </w:rPr>
        <w:t xml:space="preserve">. </w:t>
      </w:r>
    </w:p>
    <w:p w14:paraId="4957D39B" w14:textId="77777777" w:rsidR="00471FEA" w:rsidRPr="00471FEA" w:rsidRDefault="00471FEA" w:rsidP="009378B9">
      <w:pPr>
        <w:spacing w:afterLines="200" w:after="480"/>
        <w:ind w:firstLine="720"/>
        <w:rPr>
          <w:rFonts w:eastAsia="DengXian"/>
          <w:szCs w:val="22"/>
          <w:lang w:val="en-MY"/>
        </w:rPr>
      </w:pPr>
      <w:r w:rsidRPr="00471FEA">
        <w:rPr>
          <w:rFonts w:eastAsia="DengXian"/>
          <w:szCs w:val="22"/>
          <w:lang w:val="en-MY"/>
        </w:rPr>
        <w:t xml:space="preserve">It can be seen more Bidir-LSTM layers do not necessarily translate to better performance in UCI datasets. For example. both models proposed by </w:t>
      </w:r>
      <w:r w:rsidRPr="00471FEA">
        <w:rPr>
          <w:rFonts w:eastAsia="DengXian"/>
          <w:szCs w:val="22"/>
          <w:lang w:val="en-MY"/>
        </w:rPr>
        <w:fldChar w:fldCharType="begin" w:fldLock="1"/>
      </w:r>
      <w:r w:rsidRPr="00471FEA">
        <w:rPr>
          <w:rFonts w:eastAsia="DengXian"/>
          <w:szCs w:val="22"/>
          <w:lang w:val="en-MY"/>
        </w:rPr>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networks","type":"article-journal"},"uris":["http://www.mendeley.com/documents/?uuid=e72283f5-1e19-4300-8c07-35c3efbcfc68"]}],"mendeley":{"formattedCitation":"(Yu &amp; Qin, 2018)","manualFormatting":"(Yu and Qin, 2018)","plainTextFormattedCitation":"(Yu &amp; Qin, 2018)","previouslyFormattedCitation":"(Yu &amp; Qin, 2018)"},"properties":{"noteIndex":0},"schema":"https://github.com/citation-style-language/schema/raw/master/csl-citation.json"}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(Yu and Qin, 2018)</w:t>
      </w:r>
      <w:r w:rsidRPr="00471FEA">
        <w:rPr>
          <w:rFonts w:eastAsia="DengXian"/>
          <w:szCs w:val="22"/>
          <w:lang w:val="en-MY"/>
        </w:rPr>
        <w:fldChar w:fldCharType="end"/>
      </w:r>
      <w:r w:rsidRPr="00471FEA">
        <w:rPr>
          <w:rFonts w:eastAsia="DengXian"/>
          <w:szCs w:val="22"/>
          <w:lang w:val="en-MY"/>
        </w:rPr>
        <w:t xml:space="preserve"> and </w:t>
      </w:r>
      <w:r w:rsidRPr="00471FEA">
        <w:rPr>
          <w:rFonts w:eastAsia="DengXian"/>
          <w:szCs w:val="22"/>
          <w:lang w:val="en-MY"/>
        </w:rPr>
        <w:fldChar w:fldCharType="begin" w:fldLock="1"/>
      </w:r>
      <w:r w:rsidRPr="00471FEA">
        <w:rPr>
          <w:rFonts w:eastAsia="DengXian"/>
          <w:szCs w:val="22"/>
          <w:lang w:val="en-MY"/>
        </w:rPr>
        <w:instrText>ADDIN CSL_CITATION {"citationItems":[{"id":"ITEM-1","itemData":{"DOI":"10.1109/STSIVA.2019.8730249","ISBN":"9781728114910","author":[{"dropping-particle":"","family":"Hernández","given":"Fabio","non-dropping-particle":"","parse-names":false,"suffix":""},{"dropping-particle":"","family":"Suárez","given":"Luis F.","non-dropping-particle":"","parse-names":false,"suffix":""},{"dropping-particle":"","family":"Villamizar","given":"Javier","non-dropping-particle":"","parse-names":false,"suffix":""},{"dropping-particle":"","family":"Altuve","given":"Miguel","non-dropping-particle":"","parse-names":false,"suffix":""}],"container-title":"2019 22nd Symposium on Image, Signal Processing and Artificial Vision, STSIVA 2019 - Conference Proceedings","id":"ITEM-1","issued":{"date-parts":[["2019"]]},"title":"Human Activity Recognition on Smartphones Using a Bidirectional LSTM Network","type":"article-journal"},"uris":["http://www.mendeley.com/documents/?uuid=32975fda-8c1a-4135-9450-d15e5014ff7d"]}],"mendeley":{"formattedCitation":"(Hernández et al., 2019)","plainTextFormattedCitation":"(Hernández et al., 2019)","previouslyFormattedCitation":"(Hernández et al., 2019)"},"properties":{"noteIndex":0},"schema":"https://github.com/citation-style-language/schema/raw/master/csl-citation.json"}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(Hernández et al., 2019)</w:t>
      </w:r>
      <w:r w:rsidRPr="00471FEA">
        <w:rPr>
          <w:rFonts w:eastAsia="DengXian"/>
          <w:szCs w:val="22"/>
          <w:lang w:val="en-MY"/>
        </w:rPr>
        <w:fldChar w:fldCharType="end"/>
      </w:r>
      <w:r w:rsidRPr="00471FEA">
        <w:rPr>
          <w:rFonts w:eastAsia="DengXian"/>
          <w:szCs w:val="22"/>
          <w:lang w:val="en-MY"/>
        </w:rPr>
        <w:t xml:space="preserve">  have three layers of Bidir-LSTM, which theoretically should translate to better performance. However, this is not the case in this study.</w:t>
      </w:r>
    </w:p>
    <w:p w14:paraId="41EFC8FA" w14:textId="7521D290" w:rsidR="009378B9" w:rsidRPr="00ED6783" w:rsidRDefault="00471FEA" w:rsidP="00BC2109">
      <w:pPr>
        <w:spacing w:beforeLines="150" w:before="360" w:afterLines="150" w:after="360"/>
        <w:ind w:firstLine="720"/>
        <w:rPr>
          <w:rFonts w:eastAsia="DengXian"/>
          <w:szCs w:val="22"/>
          <w:lang w:val="en-MY"/>
        </w:rPr>
      </w:pPr>
      <w:r w:rsidRPr="00471FEA">
        <w:rPr>
          <w:rFonts w:eastAsia="DengXian"/>
          <w:szCs w:val="22"/>
          <w:lang w:val="en-MY"/>
        </w:rPr>
        <w:t xml:space="preserve"> More CNN layers lead to a better result as compare to less CNN layers, which can be seen in </w:t>
      </w:r>
      <w:r w:rsidRPr="00471FEA">
        <w:rPr>
          <w:rFonts w:eastAsia="DengXian"/>
          <w:szCs w:val="22"/>
          <w:lang w:val="en-MY"/>
        </w:rPr>
        <w:fldChar w:fldCharType="begin" w:fldLock="1"/>
      </w:r>
      <w:r w:rsidRPr="00471FEA">
        <w:rPr>
          <w:rFonts w:eastAsia="DengXian"/>
          <w:szCs w:val="22"/>
          <w:lang w:val="en-MY"/>
        </w:rPr>
        <w:instrText>ADDIN CSL_CITATION {"citationItems":[{"id":"ITEM-1","itemData":{"DOI":"10.1016/j.eswa.2016.04.032","ISSN":"09574174","abstract":"Human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Applications","id":"ITEM-1","issued":{"date-parts":[["2016"]]},"page":"235-244","publisher":"Elsevier Ltd","title":"Human activity recognition with smartphone sensors using deep learning neural networks","type":"article-journal","volume":"59"},"uris":["http://www.mendeley.com/documents/?uuid=1fbbbfab-bc3c-4cf7-a455-98b089923045"]},{"id":"ITEM-2","itemData":{"DOI":"10.1016/j.asoc.2017.09.027","ISBN":"9781509030156","ISSN":"15684946","abstract":"With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engineering.","author":[{"dropping-particle":"","family":"Lee, S. M., Cho, H., &amp; Yoon","given":"S. M.","non-dropping-particle":"","parse-names":false,"suffix":""}],"container-title":"IEEE International Conference on Big Data and Smart Computing (BigComp).","id":"ITEM-2","issued":{"date-parts":[["2017"]]},"page":"131-134","publisher":"IEEE","title":"Human Activity Recognition From Accelerometer Data Using Convolutional Neural Network","type":"article-journal","volume":"62"},"uris":["http://www.mendeley.com/documents/?uuid=507f47a2-0828-4591-bb5d-ef35703acbf4"]}],"mendeley":{"formattedCitation":"(Lee, S. M., Cho, H., &amp; Yoon, 2017; Ronao &amp; Cho, 2016)","manualFormatting":"(Lee, S. M., Cho, H., &amp; Yoon, 2017) and  (Ronao &amp; Cho, 2016)","plainTextFormattedCitation":"(Lee, S. M., Cho, H., &amp; Yoon, 2017; Ronao &amp; Cho, 2016)","previouslyFormattedCitation":"(Lee, S. M., Cho, H., &amp; Yoon, 2017; Ronao &amp; Cho, 2016)"},"properties":{"noteIndex":0},"schema":"https://github.com/citation-style-language/schema/raw/master/csl-citation.json"}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(Lee, S. M., Cho, H., &amp; Yoon, 2017) and  (Ronao &amp; Cho, 2016)</w:t>
      </w:r>
      <w:r w:rsidRPr="00471FEA">
        <w:rPr>
          <w:rFonts w:eastAsia="DengXian"/>
          <w:szCs w:val="22"/>
          <w:lang w:val="en-MY"/>
        </w:rPr>
        <w:fldChar w:fldCharType="end"/>
      </w:r>
      <w:r w:rsidRPr="00471FEA">
        <w:rPr>
          <w:rFonts w:eastAsia="DengXian"/>
          <w:szCs w:val="22"/>
          <w:lang w:val="en-MY"/>
        </w:rPr>
        <w:t xml:space="preserve"> case. Although they have more feature maps per layer, they did not have more than three CNN layer</w:t>
      </w:r>
      <w:r w:rsidR="00AD006E">
        <w:rPr>
          <w:rFonts w:eastAsia="DengXian"/>
          <w:szCs w:val="22"/>
          <w:lang w:val="en-MY"/>
        </w:rPr>
        <w:t>s</w:t>
      </w:r>
      <w:r w:rsidRPr="00471FEA">
        <w:rPr>
          <w:rFonts w:eastAsia="DengXian"/>
          <w:szCs w:val="22"/>
          <w:lang w:val="en-MY"/>
        </w:rPr>
        <w:t xml:space="preserve"> like our proposed model. Deeper abstraction and representation of data can be obtained with a deeper layer</w:t>
      </w:r>
      <w:bookmarkEnd w:id="303"/>
      <w:r w:rsidRPr="00471FEA">
        <w:rPr>
          <w:rFonts w:eastAsia="DengXian"/>
          <w:szCs w:val="22"/>
          <w:lang w:val="en-MY"/>
        </w:rPr>
        <w:t>.</w:t>
      </w:r>
    </w:p>
    <w:p w14:paraId="7A4A110C" w14:textId="1D0DD138" w:rsidR="00CB2D25" w:rsidRPr="00471FEA" w:rsidRDefault="00471FEA" w:rsidP="009378B9">
      <w:pPr>
        <w:spacing w:afterLines="450" w:after="1080"/>
        <w:rPr>
          <w:rFonts w:eastAsia="DengXian"/>
          <w:bCs/>
          <w:szCs w:val="22"/>
          <w:lang w:val="en-MY"/>
        </w:rPr>
      </w:pPr>
      <w:r w:rsidRPr="00471FEA">
        <w:rPr>
          <w:rFonts w:eastAsia="DengXian"/>
          <w:b/>
          <w:bCs/>
          <w:szCs w:val="22"/>
          <w:lang w:val="en-MY"/>
        </w:rPr>
        <w:tab/>
      </w:r>
      <w:r w:rsidRPr="00471FEA">
        <w:rPr>
          <w:rFonts w:eastAsia="DengXian"/>
          <w:bCs/>
          <w:szCs w:val="22"/>
          <w:lang w:val="en-MY"/>
        </w:rPr>
        <w:t>Overall, the proposed model is significantly better in UCI dataset as it has the optimum setting in hyperparameter. It uses less computing resources and take</w:t>
      </w:r>
      <w:r w:rsidR="00F27810">
        <w:rPr>
          <w:rFonts w:eastAsia="DengXian"/>
          <w:bCs/>
          <w:szCs w:val="22"/>
          <w:lang w:val="en-MY"/>
        </w:rPr>
        <w:t>s</w:t>
      </w:r>
      <w:r w:rsidRPr="00471FEA">
        <w:rPr>
          <w:rFonts w:eastAsia="DengXian"/>
          <w:bCs/>
          <w:szCs w:val="22"/>
          <w:lang w:val="en-MY"/>
        </w:rPr>
        <w:t xml:space="preserve"> lesser time to obtain </w:t>
      </w:r>
      <w:r w:rsidR="00697CB4">
        <w:rPr>
          <w:rFonts w:eastAsia="DengXian"/>
          <w:bCs/>
          <w:szCs w:val="22"/>
          <w:lang w:val="en-MY"/>
        </w:rPr>
        <w:t xml:space="preserve">the </w:t>
      </w:r>
      <w:r w:rsidRPr="00471FEA">
        <w:rPr>
          <w:rFonts w:eastAsia="DengXian"/>
          <w:bCs/>
          <w:szCs w:val="22"/>
          <w:lang w:val="en-MY"/>
        </w:rPr>
        <w:t xml:space="preserve">result, around 10 to 15 minutes. This may not be the case with the model proposed by </w:t>
      </w:r>
      <w:r w:rsidRPr="00471FEA">
        <w:rPr>
          <w:rFonts w:eastAsia="DengXian"/>
          <w:bCs/>
          <w:szCs w:val="22"/>
          <w:lang w:val="en-MY"/>
        </w:rPr>
        <w:fldChar w:fldCharType="begin" w:fldLock="1"/>
      </w:r>
      <w:r w:rsidR="00782F8B">
        <w:rPr>
          <w:rFonts w:eastAsia="DengXian"/>
          <w:bCs/>
          <w:szCs w:val="22"/>
          <w:lang w:val="en-MY"/>
        </w:rPr>
        <w:instrText>ADDIN CSL_CITATION {"citationItems":[{"id":"ITEM-1","itemData":{"DOI":"10.1109/STSIVA.2019.8730249","ISBN":"9781728114910","author":[{"dropping-particle":"","family":"Hernández","given":"Fabio","non-dropping-particle":"","parse-names":false,"suffix":""},{"dropping-particle":"","family":"Suárez","given":"Luis F.","non-dropping-particle":"","parse-names":false,"suffix":""},{"dropping-particle":"","family":"Villamizar","given":"Javier","non-dropping-particle":"","parse-names":false,"suffix":""},{"dropping-particle":"","family":"Altuve","given":"Miguel","non-dropping-particle":"","parse-names":false,"suffix":""}],"container-title":"2019 22nd Symposium on Image, Signal Processing and Artificial Vision, STSIVA 2019 - Conference Proceedings","id":"ITEM-1","issued":{"date-parts":[["2019"]]},"title":"Human Activity Recognition on Smartphones Using a Bidirectional LSTM Network","type":"article-journal"},"uris":["http://www.mendeley.com/documents/?uuid=32975fda-8c1a-4135-9450-d15e5014ff7d"]}],"mendeley":{"formattedCitation":"(Hernández et al., 2019)","plainTextFormattedCitation":"(Hernández et al., 2019)","previouslyFormattedCitation":"(Hernández et al., 2019)"},"properties":{"noteIndex":0},"schema":"https://github.com/citation-style-language/schema/raw/master/csl-citation.json"}</w:instrText>
      </w:r>
      <w:r w:rsidRPr="00471FEA">
        <w:rPr>
          <w:rFonts w:eastAsia="DengXian"/>
          <w:bCs/>
          <w:szCs w:val="22"/>
          <w:lang w:val="en-MY"/>
        </w:rPr>
        <w:fldChar w:fldCharType="separate"/>
      </w:r>
      <w:r w:rsidRPr="00471FEA">
        <w:rPr>
          <w:rFonts w:eastAsia="DengXian"/>
          <w:bCs/>
          <w:noProof/>
          <w:szCs w:val="22"/>
          <w:lang w:val="en-MY"/>
        </w:rPr>
        <w:t>(Hernández et al., 2019)</w:t>
      </w:r>
      <w:r w:rsidRPr="00471FEA">
        <w:rPr>
          <w:rFonts w:eastAsia="DengXian"/>
          <w:bCs/>
          <w:szCs w:val="22"/>
          <w:lang w:val="en-MY"/>
        </w:rPr>
        <w:fldChar w:fldCharType="end"/>
      </w:r>
      <w:r w:rsidRPr="00471FEA">
        <w:rPr>
          <w:rFonts w:eastAsia="DengXian"/>
          <w:bCs/>
          <w:szCs w:val="22"/>
          <w:lang w:val="en-MY"/>
        </w:rPr>
        <w:t xml:space="preserve"> which took more than four hours to obtain the final result.</w:t>
      </w:r>
    </w:p>
    <w:p w14:paraId="71BA4FC9" w14:textId="77777777" w:rsidR="00471FEA" w:rsidRPr="00471FEA" w:rsidRDefault="00471FEA" w:rsidP="00471FEA">
      <w:pPr>
        <w:pStyle w:val="Heading4"/>
        <w:rPr>
          <w:lang w:val="en-MY"/>
        </w:rPr>
      </w:pPr>
      <w:bookmarkStart w:id="305" w:name="_Toc19565180"/>
      <w:bookmarkStart w:id="306" w:name="_Toc32054219"/>
      <w:bookmarkEnd w:id="304"/>
      <w:r w:rsidRPr="00471FEA">
        <w:rPr>
          <w:lang w:val="en-MY"/>
        </w:rPr>
        <w:t>WISDM dataset Result and Discussion</w:t>
      </w:r>
      <w:bookmarkEnd w:id="305"/>
      <w:bookmarkEnd w:id="306"/>
    </w:p>
    <w:p w14:paraId="1393D79F" w14:textId="3E924AC9" w:rsidR="00471FEA" w:rsidRPr="00471FEA" w:rsidRDefault="00471FEA" w:rsidP="00725738">
      <w:pPr>
        <w:spacing w:afterLines="150" w:after="360"/>
        <w:ind w:firstLine="720"/>
        <w:rPr>
          <w:rFonts w:eastAsia="DengXian"/>
          <w:szCs w:val="22"/>
          <w:lang w:val="en-MY"/>
        </w:rPr>
      </w:pPr>
      <w:r w:rsidRPr="00471FEA">
        <w:rPr>
          <w:rFonts w:eastAsia="DengXian"/>
          <w:szCs w:val="22"/>
          <w:lang w:val="en-MY"/>
        </w:rPr>
        <w:t>The CNN</w:t>
      </w:r>
      <w:r w:rsidR="00835200">
        <w:rPr>
          <w:rFonts w:eastAsia="DengXian"/>
          <w:szCs w:val="22"/>
          <w:lang w:val="en-MY"/>
        </w:rPr>
        <w:t>4-MAX4</w:t>
      </w:r>
      <w:r w:rsidRPr="00471FEA">
        <w:rPr>
          <w:rFonts w:eastAsia="DengXian"/>
          <w:szCs w:val="22"/>
          <w:lang w:val="en-MY"/>
        </w:rPr>
        <w:t xml:space="preserve">-BidirLSTM is </w:t>
      </w:r>
      <w:r w:rsidR="00DF0D6D">
        <w:rPr>
          <w:rFonts w:eastAsia="DengXian"/>
          <w:szCs w:val="22"/>
          <w:lang w:val="en-MY"/>
        </w:rPr>
        <w:t>configured</w:t>
      </w:r>
      <w:r w:rsidRPr="00471FEA">
        <w:rPr>
          <w:rFonts w:eastAsia="DengXian"/>
          <w:szCs w:val="22"/>
          <w:lang w:val="en-MY"/>
        </w:rPr>
        <w:t xml:space="preserve"> using the configuration setting in </w:t>
      </w:r>
      <w:r w:rsidR="00725738" w:rsidRPr="00BC2109">
        <w:rPr>
          <w:rFonts w:eastAsia="DengXian"/>
          <w:szCs w:val="22"/>
          <w:lang w:val="en-MY"/>
        </w:rPr>
        <w:fldChar w:fldCharType="begin"/>
      </w:r>
      <w:r w:rsidR="00725738" w:rsidRPr="00BC2109">
        <w:rPr>
          <w:rFonts w:eastAsia="DengXian"/>
          <w:szCs w:val="22"/>
          <w:lang w:val="en-MY"/>
        </w:rPr>
        <w:instrText xml:space="preserve"> REF _Ref19617085 \h </w:instrText>
      </w:r>
      <w:r w:rsidR="00BC2109" w:rsidRPr="00BC2109">
        <w:rPr>
          <w:rFonts w:eastAsia="DengXian"/>
          <w:szCs w:val="22"/>
          <w:lang w:val="en-MY"/>
        </w:rPr>
        <w:instrText xml:space="preserve"> \* MERGEFORMAT </w:instrText>
      </w:r>
      <w:r w:rsidR="00725738" w:rsidRPr="00BC2109">
        <w:rPr>
          <w:rFonts w:eastAsia="DengXian"/>
          <w:szCs w:val="22"/>
          <w:lang w:val="en-MY"/>
        </w:rPr>
      </w:r>
      <w:r w:rsidR="00725738" w:rsidRPr="00BC2109">
        <w:rPr>
          <w:rFonts w:eastAsia="DengXian"/>
          <w:szCs w:val="22"/>
          <w:lang w:val="en-MY"/>
        </w:rPr>
        <w:fldChar w:fldCharType="separate"/>
      </w:r>
      <w:r w:rsidR="001E1C0E" w:rsidRPr="001E1C0E">
        <w:t xml:space="preserve">Table </w:t>
      </w:r>
      <w:r w:rsidR="001E1C0E" w:rsidRPr="001E1C0E">
        <w:rPr>
          <w:noProof/>
        </w:rPr>
        <w:t>4.4</w:t>
      </w:r>
      <w:r w:rsidR="00725738" w:rsidRPr="00BC2109">
        <w:rPr>
          <w:rFonts w:eastAsia="DengXian"/>
          <w:szCs w:val="22"/>
          <w:lang w:val="en-MY"/>
        </w:rPr>
        <w:fldChar w:fldCharType="end"/>
      </w:r>
      <w:r w:rsidR="00725738" w:rsidRPr="00BC2109">
        <w:rPr>
          <w:rFonts w:eastAsia="DengXian"/>
          <w:szCs w:val="22"/>
          <w:lang w:val="en-MY"/>
        </w:rPr>
        <w:t xml:space="preserve"> </w:t>
      </w:r>
      <w:r w:rsidRPr="00BC2109">
        <w:rPr>
          <w:rFonts w:eastAsia="DengXian"/>
          <w:szCs w:val="22"/>
          <w:lang w:val="en-MY"/>
        </w:rPr>
        <w:t xml:space="preserve">for the WISDM dataset. </w:t>
      </w:r>
      <w:r w:rsidR="00725738" w:rsidRPr="00BC2109">
        <w:rPr>
          <w:rFonts w:eastAsia="DengXian"/>
          <w:szCs w:val="22"/>
          <w:lang w:val="en-MY"/>
        </w:rPr>
        <w:fldChar w:fldCharType="begin"/>
      </w:r>
      <w:r w:rsidR="00725738" w:rsidRPr="00BC2109">
        <w:rPr>
          <w:rFonts w:eastAsia="DengXian"/>
          <w:szCs w:val="22"/>
          <w:lang w:val="en-MY"/>
        </w:rPr>
        <w:instrText xml:space="preserve"> REF _Ref30626175 \h </w:instrText>
      </w:r>
      <w:r w:rsidR="00BC2109" w:rsidRPr="00BC2109">
        <w:rPr>
          <w:rFonts w:eastAsia="DengXian"/>
          <w:szCs w:val="22"/>
          <w:lang w:val="en-MY"/>
        </w:rPr>
        <w:instrText xml:space="preserve"> \* MERGEFORMAT </w:instrText>
      </w:r>
      <w:r w:rsidR="00725738" w:rsidRPr="00BC2109">
        <w:rPr>
          <w:rFonts w:eastAsia="DengXian"/>
          <w:szCs w:val="22"/>
          <w:lang w:val="en-MY"/>
        </w:rPr>
      </w:r>
      <w:r w:rsidR="00725738" w:rsidRPr="00BC2109">
        <w:rPr>
          <w:rFonts w:eastAsia="DengXian"/>
          <w:szCs w:val="22"/>
          <w:lang w:val="en-MY"/>
        </w:rPr>
        <w:fldChar w:fldCharType="separate"/>
      </w:r>
      <w:r w:rsidR="001E1C0E" w:rsidRPr="001E1C0E">
        <w:t xml:space="preserve">Figure </w:t>
      </w:r>
      <w:r w:rsidR="001E1C0E" w:rsidRPr="001E1C0E">
        <w:rPr>
          <w:noProof/>
        </w:rPr>
        <w:t>4.4</w:t>
      </w:r>
      <w:r w:rsidR="00725738" w:rsidRPr="00BC2109">
        <w:rPr>
          <w:rFonts w:eastAsia="DengXian"/>
          <w:szCs w:val="22"/>
          <w:lang w:val="en-MY"/>
        </w:rPr>
        <w:fldChar w:fldCharType="end"/>
      </w:r>
      <w:r w:rsidR="00725738" w:rsidRPr="00BC2109">
        <w:rPr>
          <w:rFonts w:eastAsia="DengXian"/>
          <w:szCs w:val="22"/>
          <w:lang w:val="en-MY"/>
        </w:rPr>
        <w:t xml:space="preserve"> and </w:t>
      </w:r>
      <w:r w:rsidR="00725738" w:rsidRPr="00BC2109">
        <w:rPr>
          <w:rFonts w:eastAsia="DengXian"/>
          <w:szCs w:val="22"/>
          <w:lang w:val="en-MY"/>
        </w:rPr>
        <w:fldChar w:fldCharType="begin"/>
      </w:r>
      <w:r w:rsidR="00725738" w:rsidRPr="00BC2109">
        <w:rPr>
          <w:rFonts w:eastAsia="DengXian"/>
          <w:szCs w:val="22"/>
          <w:lang w:val="en-MY"/>
        </w:rPr>
        <w:instrText xml:space="preserve"> REF _Ref30626211 \h </w:instrText>
      </w:r>
      <w:r w:rsidR="00BC2109" w:rsidRPr="00BC2109">
        <w:rPr>
          <w:rFonts w:eastAsia="DengXian"/>
          <w:szCs w:val="22"/>
          <w:lang w:val="en-MY"/>
        </w:rPr>
        <w:instrText xml:space="preserve"> \* MERGEFORMAT </w:instrText>
      </w:r>
      <w:r w:rsidR="00725738" w:rsidRPr="00BC2109">
        <w:rPr>
          <w:rFonts w:eastAsia="DengXian"/>
          <w:szCs w:val="22"/>
          <w:lang w:val="en-MY"/>
        </w:rPr>
      </w:r>
      <w:r w:rsidR="00725738" w:rsidRPr="00BC2109">
        <w:rPr>
          <w:rFonts w:eastAsia="DengXian"/>
          <w:szCs w:val="22"/>
          <w:lang w:val="en-MY"/>
        </w:rPr>
        <w:fldChar w:fldCharType="separate"/>
      </w:r>
      <w:r w:rsidR="001E1C0E" w:rsidRPr="001E1C0E">
        <w:t xml:space="preserve">Table </w:t>
      </w:r>
      <w:r w:rsidR="001E1C0E" w:rsidRPr="001E1C0E">
        <w:rPr>
          <w:noProof/>
        </w:rPr>
        <w:t>4.9</w:t>
      </w:r>
      <w:r w:rsidR="00725738" w:rsidRPr="00BC2109">
        <w:rPr>
          <w:rFonts w:eastAsia="DengXian"/>
          <w:szCs w:val="22"/>
          <w:lang w:val="en-MY"/>
        </w:rPr>
        <w:fldChar w:fldCharType="end"/>
      </w:r>
      <w:r w:rsidR="00725738">
        <w:rPr>
          <w:rFonts w:eastAsia="DengXian"/>
          <w:szCs w:val="22"/>
          <w:lang w:val="en-MY"/>
        </w:rPr>
        <w:t xml:space="preserve"> </w:t>
      </w:r>
      <w:r w:rsidR="00725738" w:rsidRPr="00471FEA">
        <w:rPr>
          <w:rFonts w:eastAsia="DengXian"/>
          <w:szCs w:val="22"/>
          <w:lang w:val="en-MY"/>
        </w:rPr>
        <w:t>show the</w:t>
      </w:r>
      <w:r w:rsidR="00725738">
        <w:rPr>
          <w:rFonts w:eastAsia="DengXian"/>
          <w:szCs w:val="22"/>
          <w:lang w:val="en-MY"/>
        </w:rPr>
        <w:t xml:space="preserve"> validation result of each configuration. In this case, </w:t>
      </w:r>
      <w:r w:rsidR="00725738" w:rsidRPr="00471FEA">
        <w:rPr>
          <w:rFonts w:eastAsia="DengXian"/>
          <w:szCs w:val="22"/>
          <w:lang w:val="en-MY"/>
        </w:rPr>
        <w:t xml:space="preserve">c9 achieved the highest validation accuracy which is </w:t>
      </w:r>
      <w:r w:rsidR="00D07E9D">
        <w:rPr>
          <w:rFonts w:eastAsia="DengXian"/>
          <w:szCs w:val="22"/>
          <w:lang w:val="en-MY"/>
        </w:rPr>
        <w:t>84.04</w:t>
      </w:r>
      <w:r w:rsidR="00725738" w:rsidRPr="00471FEA">
        <w:rPr>
          <w:rFonts w:eastAsia="DengXian"/>
          <w:szCs w:val="22"/>
          <w:lang w:val="en-MY"/>
        </w:rPr>
        <w:t>%.</w:t>
      </w:r>
    </w:p>
    <w:p w14:paraId="29C3B412" w14:textId="45E7DD21" w:rsidR="00471FEA" w:rsidRPr="00471FEA" w:rsidRDefault="00BB602A" w:rsidP="00471FEA">
      <w:pPr>
        <w:spacing w:after="160"/>
        <w:jc w:val="center"/>
        <w:rPr>
          <w:rFonts w:eastAsia="DengXian"/>
          <w:b/>
          <w:bCs/>
          <w:szCs w:val="22"/>
          <w:lang w:val="en-MY"/>
        </w:rPr>
      </w:pPr>
      <w:r>
        <w:rPr>
          <w:noProof/>
        </w:rPr>
        <w:drawing>
          <wp:inline distT="0" distB="0" distL="0" distR="0" wp14:anchorId="6B1B0577" wp14:editId="73AA2714">
            <wp:extent cx="4356847" cy="2820147"/>
            <wp:effectExtent l="0" t="0" r="5715" b="18415"/>
            <wp:docPr id="5" name="Chart 5">
              <a:extLst xmlns:a="http://schemas.openxmlformats.org/drawingml/2006/main">
                <a:ext uri="{FF2B5EF4-FFF2-40B4-BE49-F238E27FC236}">
                  <a16:creationId xmlns:a16="http://schemas.microsoft.com/office/drawing/2014/main" id="{B4A330CF-BA16-454C-8FB5-F534433104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46F974C8" w14:textId="6ED272C6" w:rsidR="00725738" w:rsidRDefault="00725738" w:rsidP="00725738">
      <w:pPr>
        <w:pStyle w:val="Caption"/>
        <w:rPr>
          <w:rFonts w:eastAsia="DengXian"/>
          <w:b/>
          <w:szCs w:val="22"/>
          <w:lang w:val="en-MY"/>
        </w:rPr>
      </w:pPr>
      <w:bookmarkStart w:id="307" w:name="_Ref30626175"/>
      <w:bookmarkStart w:id="308" w:name="_Toc32054299"/>
      <w:bookmarkStart w:id="309" w:name="_Hlk19544368"/>
      <w:r w:rsidRPr="00725738">
        <w:rPr>
          <w:b/>
        </w:rPr>
        <w:t xml:space="preserve">Figure </w:t>
      </w:r>
      <w:r w:rsidR="00E87F79">
        <w:rPr>
          <w:b/>
          <w:bCs/>
        </w:rPr>
        <w:fldChar w:fldCharType="begin"/>
      </w:r>
      <w:r w:rsidR="00E87F79">
        <w:rPr>
          <w:b/>
        </w:rPr>
        <w:instrText xml:space="preserve"> STYLEREF 1 \s </w:instrText>
      </w:r>
      <w:r w:rsidR="00E87F79">
        <w:rPr>
          <w:b/>
          <w:bCs/>
        </w:rPr>
        <w:fldChar w:fldCharType="separate"/>
      </w:r>
      <w:r w:rsidR="001E1C0E">
        <w:rPr>
          <w:b/>
          <w:noProof/>
        </w:rPr>
        <w:t>4</w:t>
      </w:r>
      <w:r w:rsidR="00E87F79">
        <w:rPr>
          <w:b/>
          <w:bCs/>
        </w:rPr>
        <w:fldChar w:fldCharType="end"/>
      </w:r>
      <w:r w:rsidR="00E87F79">
        <w:rPr>
          <w:b/>
        </w:rPr>
        <w:t>.</w:t>
      </w:r>
      <w:r w:rsidR="00E87F79">
        <w:rPr>
          <w:b/>
          <w:bCs/>
        </w:rPr>
        <w:fldChar w:fldCharType="begin"/>
      </w:r>
      <w:r w:rsidR="00E87F79">
        <w:rPr>
          <w:b/>
        </w:rPr>
        <w:instrText xml:space="preserve"> SEQ Figure \* ARABIC \s 1 </w:instrText>
      </w:r>
      <w:r w:rsidR="00E87F79">
        <w:rPr>
          <w:b/>
          <w:bCs/>
        </w:rPr>
        <w:fldChar w:fldCharType="separate"/>
      </w:r>
      <w:r w:rsidR="001E1C0E">
        <w:rPr>
          <w:b/>
          <w:noProof/>
        </w:rPr>
        <w:t>4</w:t>
      </w:r>
      <w:r w:rsidR="00E87F79">
        <w:rPr>
          <w:b/>
          <w:bCs/>
        </w:rPr>
        <w:fldChar w:fldCharType="end"/>
      </w:r>
      <w:bookmarkEnd w:id="307"/>
      <w:r w:rsidR="00471FEA" w:rsidRPr="00725738">
        <w:rPr>
          <w:rFonts w:eastAsia="DengXian"/>
          <w:b/>
          <w:szCs w:val="22"/>
          <w:lang w:val="en-MY"/>
        </w:rPr>
        <w:t>:</w:t>
      </w:r>
      <w:r>
        <w:rPr>
          <w:rFonts w:eastAsia="DengXian"/>
          <w:b/>
          <w:szCs w:val="22"/>
          <w:lang w:val="en-MY"/>
        </w:rPr>
        <w:t xml:space="preserve"> Validation</w:t>
      </w:r>
      <w:r w:rsidR="00471FEA" w:rsidRPr="00471FEA">
        <w:rPr>
          <w:rFonts w:eastAsia="DengXian"/>
          <w:b/>
          <w:szCs w:val="22"/>
          <w:lang w:val="en-MY"/>
        </w:rPr>
        <w:t xml:space="preserve"> Result using </w:t>
      </w:r>
      <w:r w:rsidR="00F27810">
        <w:rPr>
          <w:rFonts w:eastAsia="DengXian"/>
          <w:b/>
          <w:szCs w:val="22"/>
          <w:lang w:val="en-MY"/>
        </w:rPr>
        <w:t xml:space="preserve">the </w:t>
      </w:r>
      <w:r w:rsidR="00471FEA" w:rsidRPr="00471FEA">
        <w:rPr>
          <w:rFonts w:eastAsia="DengXian"/>
          <w:b/>
          <w:szCs w:val="22"/>
          <w:lang w:val="en-MY"/>
        </w:rPr>
        <w:t xml:space="preserve">WISDM </w:t>
      </w:r>
      <w:r w:rsidR="00502531">
        <w:rPr>
          <w:rFonts w:eastAsia="DengXian"/>
          <w:b/>
          <w:szCs w:val="22"/>
          <w:lang w:val="en-MY"/>
        </w:rPr>
        <w:t xml:space="preserve">training </w:t>
      </w:r>
      <w:r w:rsidR="00471FEA" w:rsidRPr="00471FEA">
        <w:rPr>
          <w:rFonts w:eastAsia="DengXian"/>
          <w:b/>
          <w:szCs w:val="22"/>
          <w:lang w:val="en-MY"/>
        </w:rPr>
        <w:t>dataset</w:t>
      </w:r>
      <w:bookmarkEnd w:id="308"/>
    </w:p>
    <w:p w14:paraId="60C0764F" w14:textId="4B076EAA" w:rsidR="00201B61" w:rsidRDefault="00201B61" w:rsidP="00201B61">
      <w:pPr>
        <w:rPr>
          <w:lang w:val="en-MY"/>
        </w:rPr>
      </w:pPr>
    </w:p>
    <w:p w14:paraId="772D5223" w14:textId="20B4F583" w:rsidR="009378B9" w:rsidRDefault="009378B9" w:rsidP="00201B61">
      <w:pPr>
        <w:rPr>
          <w:lang w:val="en-MY"/>
        </w:rPr>
      </w:pPr>
    </w:p>
    <w:p w14:paraId="593B728A" w14:textId="2D97C5DE" w:rsidR="009378B9" w:rsidRDefault="009378B9" w:rsidP="00201B61">
      <w:pPr>
        <w:rPr>
          <w:lang w:val="en-MY"/>
        </w:rPr>
      </w:pPr>
    </w:p>
    <w:p w14:paraId="328EA141" w14:textId="24CCF8A8" w:rsidR="00BC2109" w:rsidRDefault="00BC2109" w:rsidP="00201B61">
      <w:pPr>
        <w:rPr>
          <w:lang w:val="en-MY"/>
        </w:rPr>
      </w:pPr>
    </w:p>
    <w:p w14:paraId="666C07CA" w14:textId="77777777" w:rsidR="00BC2109" w:rsidRDefault="00BC2109" w:rsidP="00201B61">
      <w:pPr>
        <w:rPr>
          <w:lang w:val="en-MY"/>
        </w:rPr>
      </w:pPr>
    </w:p>
    <w:p w14:paraId="7029DBAC" w14:textId="10DD3EFD" w:rsidR="009378B9" w:rsidRDefault="009378B9" w:rsidP="00201B61">
      <w:pPr>
        <w:rPr>
          <w:lang w:val="en-MY"/>
        </w:rPr>
      </w:pPr>
    </w:p>
    <w:p w14:paraId="35EFB03F" w14:textId="77777777" w:rsidR="00201B61" w:rsidRPr="00201B61" w:rsidRDefault="00201B61" w:rsidP="00201B61">
      <w:pPr>
        <w:rPr>
          <w:lang w:val="en-MY"/>
        </w:rPr>
      </w:pPr>
    </w:p>
    <w:tbl>
      <w:tblPr>
        <w:tblW w:w="8223" w:type="dxa"/>
        <w:tblLook w:val="04A0" w:firstRow="1" w:lastRow="0" w:firstColumn="1" w:lastColumn="0" w:noHBand="0" w:noVBand="1"/>
      </w:tblPr>
      <w:tblGrid>
        <w:gridCol w:w="922"/>
        <w:gridCol w:w="727"/>
        <w:gridCol w:w="727"/>
        <w:gridCol w:w="727"/>
        <w:gridCol w:w="726"/>
        <w:gridCol w:w="726"/>
        <w:gridCol w:w="726"/>
        <w:gridCol w:w="759"/>
        <w:gridCol w:w="726"/>
        <w:gridCol w:w="726"/>
        <w:gridCol w:w="731"/>
      </w:tblGrid>
      <w:tr w:rsidR="00725738" w:rsidRPr="00471FEA" w14:paraId="68BC894C" w14:textId="77777777" w:rsidTr="00632449">
        <w:trPr>
          <w:trHeight w:val="374"/>
        </w:trPr>
        <w:tc>
          <w:tcPr>
            <w:tcW w:w="8223" w:type="dxa"/>
            <w:gridSpan w:val="11"/>
            <w:tcBorders>
              <w:bottom w:val="single" w:sz="4" w:space="0" w:color="auto"/>
            </w:tcBorders>
            <w:shd w:val="clear" w:color="auto" w:fill="auto"/>
            <w:noWrap/>
            <w:vAlign w:val="center"/>
          </w:tcPr>
          <w:p w14:paraId="7DC42496" w14:textId="2B66E204" w:rsidR="00725738" w:rsidRPr="00B4624C" w:rsidRDefault="00725738" w:rsidP="00632449">
            <w:pPr>
              <w:jc w:val="center"/>
              <w:rPr>
                <w:rFonts w:eastAsia="Times New Roman"/>
                <w:b/>
                <w:bCs/>
                <w:color w:val="000000"/>
                <w:sz w:val="22"/>
                <w:szCs w:val="22"/>
                <w:lang w:eastAsia="en-GB"/>
              </w:rPr>
            </w:pPr>
            <w:bookmarkStart w:id="310" w:name="_Ref30626211"/>
            <w:bookmarkStart w:id="311" w:name="_Ref30626199"/>
            <w:bookmarkStart w:id="312" w:name="_Toc32054275"/>
            <w:r w:rsidRPr="00725738">
              <w:rPr>
                <w:b/>
                <w:bCs/>
              </w:rPr>
              <w:t xml:space="preserve">Table </w:t>
            </w:r>
            <w:r w:rsidR="00971512">
              <w:rPr>
                <w:b/>
                <w:bCs/>
              </w:rPr>
              <w:fldChar w:fldCharType="begin"/>
            </w:r>
            <w:r w:rsidR="00971512">
              <w:rPr>
                <w:b/>
                <w:bCs/>
              </w:rPr>
              <w:instrText xml:space="preserve"> STYLEREF 1 \s </w:instrText>
            </w:r>
            <w:r w:rsidR="00971512">
              <w:rPr>
                <w:b/>
                <w:bCs/>
              </w:rPr>
              <w:fldChar w:fldCharType="separate"/>
            </w:r>
            <w:r w:rsidR="001E1C0E">
              <w:rPr>
                <w:b/>
                <w:bCs/>
                <w:noProof/>
              </w:rPr>
              <w:t>4</w:t>
            </w:r>
            <w:r w:rsidR="00971512">
              <w:rPr>
                <w:b/>
                <w:bCs/>
              </w:rPr>
              <w:fldChar w:fldCharType="end"/>
            </w:r>
            <w:r w:rsidR="00971512">
              <w:rPr>
                <w:b/>
                <w:bCs/>
              </w:rPr>
              <w:t>.</w:t>
            </w:r>
            <w:r w:rsidR="00971512">
              <w:rPr>
                <w:b/>
                <w:bCs/>
              </w:rPr>
              <w:fldChar w:fldCharType="begin"/>
            </w:r>
            <w:r w:rsidR="00971512">
              <w:rPr>
                <w:b/>
                <w:bCs/>
              </w:rPr>
              <w:instrText xml:space="preserve"> SEQ Table \* ARABIC \s 1 </w:instrText>
            </w:r>
            <w:r w:rsidR="00971512">
              <w:rPr>
                <w:b/>
                <w:bCs/>
              </w:rPr>
              <w:fldChar w:fldCharType="separate"/>
            </w:r>
            <w:r w:rsidR="001E1C0E">
              <w:rPr>
                <w:b/>
                <w:bCs/>
                <w:noProof/>
              </w:rPr>
              <w:t>9</w:t>
            </w:r>
            <w:r w:rsidR="00971512">
              <w:rPr>
                <w:b/>
                <w:bCs/>
              </w:rPr>
              <w:fldChar w:fldCharType="end"/>
            </w:r>
            <w:bookmarkEnd w:id="310"/>
            <w:r>
              <w:rPr>
                <w:b/>
                <w:bCs/>
              </w:rPr>
              <w:t xml:space="preserve">: </w:t>
            </w:r>
            <w:r>
              <w:rPr>
                <w:rFonts w:eastAsia="DengXian"/>
                <w:b/>
                <w:szCs w:val="22"/>
                <w:lang w:val="en-MY"/>
              </w:rPr>
              <w:t xml:space="preserve">Validation </w:t>
            </w:r>
            <w:r w:rsidRPr="00471FEA">
              <w:rPr>
                <w:rFonts w:eastAsia="DengXian"/>
                <w:b/>
                <w:szCs w:val="22"/>
                <w:lang w:val="en-MY"/>
              </w:rPr>
              <w:t xml:space="preserve">Result using </w:t>
            </w:r>
            <w:r w:rsidR="00F27810">
              <w:rPr>
                <w:rFonts w:eastAsia="DengXian"/>
                <w:b/>
                <w:szCs w:val="22"/>
                <w:lang w:val="en-MY"/>
              </w:rPr>
              <w:t xml:space="preserve">the </w:t>
            </w:r>
            <w:r w:rsidRPr="00471FEA">
              <w:rPr>
                <w:rFonts w:eastAsia="DengXian"/>
                <w:b/>
                <w:szCs w:val="22"/>
                <w:lang w:val="en-MY"/>
              </w:rPr>
              <w:t xml:space="preserve">WISDM </w:t>
            </w:r>
            <w:r>
              <w:rPr>
                <w:rFonts w:eastAsia="DengXian"/>
                <w:b/>
                <w:szCs w:val="22"/>
                <w:lang w:val="en-MY"/>
              </w:rPr>
              <w:t xml:space="preserve">training </w:t>
            </w:r>
            <w:r w:rsidRPr="00471FEA">
              <w:rPr>
                <w:rFonts w:eastAsia="DengXian"/>
                <w:b/>
                <w:szCs w:val="22"/>
                <w:lang w:val="en-MY"/>
              </w:rPr>
              <w:t>dataset</w:t>
            </w:r>
            <w:bookmarkEnd w:id="311"/>
            <w:bookmarkEnd w:id="312"/>
          </w:p>
        </w:tc>
      </w:tr>
      <w:tr w:rsidR="00725738" w:rsidRPr="00471FEA" w14:paraId="73E59058" w14:textId="77777777" w:rsidTr="00725738">
        <w:trPr>
          <w:trHeight w:val="374"/>
        </w:trPr>
        <w:tc>
          <w:tcPr>
            <w:tcW w:w="9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3EC1DB9" w14:textId="77777777" w:rsidR="00725738" w:rsidRPr="00471FEA" w:rsidRDefault="00725738" w:rsidP="00632449">
            <w:pPr>
              <w:jc w:val="center"/>
              <w:rPr>
                <w:rFonts w:eastAsia="Times New Roman"/>
                <w:b/>
                <w:bCs/>
                <w:color w:val="000000"/>
                <w:sz w:val="22"/>
                <w:szCs w:val="22"/>
                <w:lang w:eastAsia="en-GB"/>
              </w:rPr>
            </w:pP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343D1860" w14:textId="77777777" w:rsidR="00725738" w:rsidRPr="00471FEA" w:rsidRDefault="00725738" w:rsidP="00632449">
            <w:pPr>
              <w:jc w:val="center"/>
              <w:rPr>
                <w:rFonts w:eastAsia="Times New Roman"/>
                <w:b/>
                <w:bCs/>
                <w:color w:val="000000"/>
                <w:sz w:val="22"/>
                <w:szCs w:val="22"/>
                <w:lang w:eastAsia="en-GB"/>
              </w:rPr>
            </w:pPr>
            <w:r w:rsidRPr="00471FEA">
              <w:rPr>
                <w:rFonts w:eastAsia="Times New Roman"/>
                <w:b/>
                <w:bCs/>
                <w:color w:val="000000"/>
                <w:sz w:val="22"/>
                <w:szCs w:val="22"/>
                <w:lang w:eastAsia="en-GB"/>
              </w:rPr>
              <w:t>c0</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26DCF05F" w14:textId="77777777" w:rsidR="00725738" w:rsidRPr="00471FEA" w:rsidRDefault="00725738" w:rsidP="00632449">
            <w:pPr>
              <w:jc w:val="center"/>
              <w:rPr>
                <w:rFonts w:eastAsia="Times New Roman"/>
                <w:b/>
                <w:bCs/>
                <w:color w:val="000000"/>
                <w:sz w:val="22"/>
                <w:szCs w:val="22"/>
                <w:lang w:eastAsia="en-GB"/>
              </w:rPr>
            </w:pPr>
            <w:r w:rsidRPr="00471FEA">
              <w:rPr>
                <w:rFonts w:eastAsia="Times New Roman"/>
                <w:b/>
                <w:bCs/>
                <w:color w:val="000000"/>
                <w:sz w:val="22"/>
                <w:szCs w:val="22"/>
                <w:lang w:eastAsia="en-GB"/>
              </w:rPr>
              <w:t>c1</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04FE29A8" w14:textId="77777777" w:rsidR="00725738" w:rsidRPr="00471FEA" w:rsidRDefault="00725738" w:rsidP="00632449">
            <w:pPr>
              <w:jc w:val="center"/>
              <w:rPr>
                <w:rFonts w:eastAsia="Times New Roman"/>
                <w:b/>
                <w:bCs/>
                <w:color w:val="000000"/>
                <w:sz w:val="22"/>
                <w:szCs w:val="22"/>
                <w:lang w:eastAsia="en-GB"/>
              </w:rPr>
            </w:pPr>
            <w:r w:rsidRPr="00471FEA">
              <w:rPr>
                <w:rFonts w:eastAsia="Times New Roman"/>
                <w:b/>
                <w:bCs/>
                <w:color w:val="000000"/>
                <w:sz w:val="22"/>
                <w:szCs w:val="22"/>
                <w:lang w:eastAsia="en-GB"/>
              </w:rPr>
              <w:t>c2</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2590CDE7" w14:textId="77777777" w:rsidR="00725738" w:rsidRPr="00471FEA" w:rsidRDefault="00725738" w:rsidP="00632449">
            <w:pPr>
              <w:jc w:val="center"/>
              <w:rPr>
                <w:rFonts w:eastAsia="Times New Roman"/>
                <w:b/>
                <w:bCs/>
                <w:color w:val="000000"/>
                <w:sz w:val="22"/>
                <w:szCs w:val="22"/>
                <w:lang w:eastAsia="en-GB"/>
              </w:rPr>
            </w:pPr>
            <w:r w:rsidRPr="00471FEA">
              <w:rPr>
                <w:rFonts w:eastAsia="Times New Roman"/>
                <w:b/>
                <w:bCs/>
                <w:color w:val="000000"/>
                <w:sz w:val="22"/>
                <w:szCs w:val="22"/>
                <w:lang w:eastAsia="en-GB"/>
              </w:rPr>
              <w:t>c3</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3F37CF6A" w14:textId="77777777" w:rsidR="00725738" w:rsidRPr="00471FEA" w:rsidRDefault="00725738" w:rsidP="00632449">
            <w:pPr>
              <w:jc w:val="center"/>
              <w:rPr>
                <w:rFonts w:eastAsia="Times New Roman"/>
                <w:b/>
                <w:bCs/>
                <w:color w:val="000000"/>
                <w:sz w:val="22"/>
                <w:szCs w:val="22"/>
                <w:lang w:eastAsia="en-GB"/>
              </w:rPr>
            </w:pPr>
            <w:r w:rsidRPr="00471FEA">
              <w:rPr>
                <w:rFonts w:eastAsia="Times New Roman"/>
                <w:b/>
                <w:bCs/>
                <w:color w:val="000000"/>
                <w:sz w:val="22"/>
                <w:szCs w:val="22"/>
                <w:lang w:eastAsia="en-GB"/>
              </w:rPr>
              <w:t>c4</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5B1CEDB2" w14:textId="77777777" w:rsidR="00725738" w:rsidRPr="00471FEA" w:rsidRDefault="00725738" w:rsidP="00632449">
            <w:pPr>
              <w:jc w:val="center"/>
              <w:rPr>
                <w:rFonts w:eastAsia="Times New Roman"/>
                <w:b/>
                <w:bCs/>
                <w:color w:val="000000"/>
                <w:sz w:val="22"/>
                <w:szCs w:val="22"/>
                <w:lang w:eastAsia="en-GB"/>
              </w:rPr>
            </w:pPr>
            <w:r w:rsidRPr="00471FEA">
              <w:rPr>
                <w:rFonts w:eastAsia="Times New Roman"/>
                <w:b/>
                <w:bCs/>
                <w:color w:val="000000"/>
                <w:sz w:val="22"/>
                <w:szCs w:val="22"/>
                <w:lang w:eastAsia="en-GB"/>
              </w:rPr>
              <w:t>c5</w:t>
            </w:r>
          </w:p>
        </w:tc>
        <w:tc>
          <w:tcPr>
            <w:tcW w:w="763" w:type="dxa"/>
            <w:tcBorders>
              <w:top w:val="single" w:sz="4" w:space="0" w:color="auto"/>
              <w:left w:val="nil"/>
              <w:bottom w:val="single" w:sz="4" w:space="0" w:color="auto"/>
              <w:right w:val="single" w:sz="4" w:space="0" w:color="auto"/>
            </w:tcBorders>
            <w:shd w:val="clear" w:color="auto" w:fill="auto"/>
            <w:noWrap/>
            <w:vAlign w:val="center"/>
          </w:tcPr>
          <w:p w14:paraId="7FD7BDD8" w14:textId="77777777" w:rsidR="00725738" w:rsidRPr="00471FEA" w:rsidRDefault="00725738" w:rsidP="00632449">
            <w:pPr>
              <w:jc w:val="center"/>
              <w:rPr>
                <w:rFonts w:eastAsia="Times New Roman"/>
                <w:b/>
                <w:bCs/>
                <w:color w:val="000000"/>
                <w:sz w:val="22"/>
                <w:szCs w:val="22"/>
                <w:lang w:eastAsia="en-GB"/>
              </w:rPr>
            </w:pPr>
            <w:r w:rsidRPr="00471FEA">
              <w:rPr>
                <w:rFonts w:eastAsia="Times New Roman"/>
                <w:b/>
                <w:bCs/>
                <w:color w:val="000000"/>
                <w:sz w:val="22"/>
                <w:szCs w:val="22"/>
                <w:lang w:eastAsia="en-GB"/>
              </w:rPr>
              <w:t>c6</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129B1529" w14:textId="77777777" w:rsidR="00725738" w:rsidRPr="00471FEA" w:rsidRDefault="00725738" w:rsidP="00632449">
            <w:pPr>
              <w:jc w:val="center"/>
              <w:rPr>
                <w:rFonts w:eastAsia="Times New Roman"/>
                <w:b/>
                <w:bCs/>
                <w:color w:val="000000"/>
                <w:sz w:val="22"/>
                <w:szCs w:val="22"/>
                <w:lang w:eastAsia="en-GB"/>
              </w:rPr>
            </w:pPr>
            <w:r w:rsidRPr="00471FEA">
              <w:rPr>
                <w:rFonts w:eastAsia="Times New Roman"/>
                <w:b/>
                <w:bCs/>
                <w:color w:val="000000"/>
                <w:sz w:val="22"/>
                <w:szCs w:val="22"/>
                <w:lang w:eastAsia="en-GB"/>
              </w:rPr>
              <w:t>c7</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62878BF3" w14:textId="77777777" w:rsidR="00725738" w:rsidRPr="00471FEA" w:rsidRDefault="00725738" w:rsidP="00632449">
            <w:pPr>
              <w:jc w:val="center"/>
              <w:rPr>
                <w:rFonts w:eastAsia="Times New Roman"/>
                <w:b/>
                <w:bCs/>
                <w:color w:val="000000"/>
                <w:sz w:val="22"/>
                <w:szCs w:val="22"/>
                <w:lang w:eastAsia="en-GB"/>
              </w:rPr>
            </w:pPr>
            <w:r w:rsidRPr="00471FEA">
              <w:rPr>
                <w:rFonts w:eastAsia="Times New Roman"/>
                <w:b/>
                <w:bCs/>
                <w:color w:val="000000"/>
                <w:sz w:val="22"/>
                <w:szCs w:val="22"/>
                <w:lang w:eastAsia="en-GB"/>
              </w:rPr>
              <w:t>c8</w:t>
            </w:r>
          </w:p>
        </w:tc>
        <w:tc>
          <w:tcPr>
            <w:tcW w:w="725" w:type="dxa"/>
            <w:tcBorders>
              <w:top w:val="single" w:sz="4" w:space="0" w:color="auto"/>
              <w:left w:val="nil"/>
              <w:bottom w:val="single" w:sz="4" w:space="0" w:color="auto"/>
              <w:right w:val="single" w:sz="4" w:space="0" w:color="auto"/>
            </w:tcBorders>
            <w:shd w:val="clear" w:color="auto" w:fill="auto"/>
            <w:noWrap/>
            <w:vAlign w:val="center"/>
          </w:tcPr>
          <w:p w14:paraId="0510E31D" w14:textId="77777777" w:rsidR="00725738" w:rsidRPr="00471FEA" w:rsidRDefault="00725738" w:rsidP="00632449">
            <w:pPr>
              <w:jc w:val="center"/>
              <w:rPr>
                <w:rFonts w:eastAsia="Times New Roman"/>
                <w:b/>
                <w:bCs/>
                <w:color w:val="000000"/>
                <w:sz w:val="22"/>
                <w:szCs w:val="22"/>
                <w:lang w:eastAsia="en-GB"/>
              </w:rPr>
            </w:pPr>
            <w:r w:rsidRPr="00471FEA">
              <w:rPr>
                <w:rFonts w:eastAsia="Times New Roman"/>
                <w:b/>
                <w:bCs/>
                <w:color w:val="000000"/>
                <w:sz w:val="22"/>
                <w:szCs w:val="22"/>
                <w:lang w:eastAsia="en-GB"/>
              </w:rPr>
              <w:t>c9</w:t>
            </w:r>
          </w:p>
        </w:tc>
      </w:tr>
      <w:tr w:rsidR="00725738" w:rsidRPr="00471FEA" w14:paraId="66486D29" w14:textId="77777777" w:rsidTr="00725738">
        <w:trPr>
          <w:trHeight w:val="374"/>
        </w:trPr>
        <w:tc>
          <w:tcPr>
            <w:tcW w:w="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DF84BE" w14:textId="77777777" w:rsidR="00725738" w:rsidRPr="00471FEA" w:rsidRDefault="00725738" w:rsidP="00632449">
            <w:pPr>
              <w:jc w:val="center"/>
              <w:rPr>
                <w:rFonts w:eastAsia="Times New Roman"/>
                <w:b/>
                <w:bCs/>
                <w:color w:val="000000"/>
                <w:sz w:val="22"/>
                <w:szCs w:val="22"/>
                <w:lang w:eastAsia="en-GB"/>
              </w:rPr>
            </w:pPr>
            <w:r w:rsidRPr="00471FEA">
              <w:rPr>
                <w:rFonts w:eastAsia="Times New Roman"/>
                <w:b/>
                <w:bCs/>
                <w:color w:val="000000"/>
                <w:sz w:val="22"/>
                <w:szCs w:val="22"/>
                <w:lang w:eastAsia="en-GB"/>
              </w:rPr>
              <w:t>Feature map</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41F441C4"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20</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528BE6C0"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40</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5C2038D4"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50</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5B30F821"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60</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00ABDF09"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5C9815F7"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763" w:type="dxa"/>
            <w:tcBorders>
              <w:top w:val="single" w:sz="4" w:space="0" w:color="auto"/>
              <w:left w:val="nil"/>
              <w:bottom w:val="single" w:sz="4" w:space="0" w:color="auto"/>
              <w:right w:val="single" w:sz="4" w:space="0" w:color="auto"/>
            </w:tcBorders>
            <w:shd w:val="clear" w:color="auto" w:fill="auto"/>
            <w:noWrap/>
            <w:vAlign w:val="center"/>
            <w:hideMark/>
          </w:tcPr>
          <w:p w14:paraId="518F7953"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100</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082E4D3B"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140</w:t>
            </w:r>
          </w:p>
        </w:tc>
        <w:tc>
          <w:tcPr>
            <w:tcW w:w="720" w:type="dxa"/>
            <w:tcBorders>
              <w:top w:val="single" w:sz="4" w:space="0" w:color="auto"/>
              <w:left w:val="nil"/>
              <w:bottom w:val="single" w:sz="4" w:space="0" w:color="auto"/>
              <w:right w:val="single" w:sz="4" w:space="0" w:color="auto"/>
            </w:tcBorders>
            <w:shd w:val="clear" w:color="auto" w:fill="auto"/>
            <w:noWrap/>
            <w:vAlign w:val="center"/>
            <w:hideMark/>
          </w:tcPr>
          <w:p w14:paraId="73558F5F"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200</w:t>
            </w:r>
          </w:p>
        </w:tc>
        <w:tc>
          <w:tcPr>
            <w:tcW w:w="725" w:type="dxa"/>
            <w:tcBorders>
              <w:top w:val="single" w:sz="4" w:space="0" w:color="auto"/>
              <w:left w:val="nil"/>
              <w:bottom w:val="single" w:sz="4" w:space="0" w:color="auto"/>
              <w:right w:val="single" w:sz="4" w:space="0" w:color="auto"/>
            </w:tcBorders>
            <w:shd w:val="clear" w:color="auto" w:fill="auto"/>
            <w:noWrap/>
            <w:vAlign w:val="center"/>
            <w:hideMark/>
          </w:tcPr>
          <w:p w14:paraId="346A1F88"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220</w:t>
            </w:r>
          </w:p>
        </w:tc>
      </w:tr>
      <w:tr w:rsidR="00725738" w:rsidRPr="00471FEA" w14:paraId="6A7BB152" w14:textId="77777777" w:rsidTr="00725738">
        <w:trPr>
          <w:trHeight w:val="374"/>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0390A60D" w14:textId="77777777" w:rsidR="00725738" w:rsidRPr="00471FEA" w:rsidRDefault="00725738" w:rsidP="00632449">
            <w:pPr>
              <w:jc w:val="center"/>
              <w:rPr>
                <w:rFonts w:eastAsia="Times New Roman"/>
                <w:b/>
                <w:bCs/>
                <w:color w:val="000000"/>
                <w:sz w:val="22"/>
                <w:szCs w:val="22"/>
                <w:lang w:eastAsia="en-GB"/>
              </w:rPr>
            </w:pPr>
            <w:r w:rsidRPr="00471FEA">
              <w:rPr>
                <w:rFonts w:eastAsia="Times New Roman"/>
                <w:b/>
                <w:bCs/>
                <w:color w:val="000000"/>
                <w:sz w:val="22"/>
                <w:szCs w:val="22"/>
                <w:lang w:eastAsia="en-GB"/>
              </w:rPr>
              <w:t>Kernel Size</w:t>
            </w:r>
          </w:p>
        </w:tc>
        <w:tc>
          <w:tcPr>
            <w:tcW w:w="720" w:type="dxa"/>
            <w:tcBorders>
              <w:top w:val="nil"/>
              <w:left w:val="nil"/>
              <w:bottom w:val="single" w:sz="4" w:space="0" w:color="auto"/>
              <w:right w:val="single" w:sz="4" w:space="0" w:color="auto"/>
            </w:tcBorders>
            <w:shd w:val="clear" w:color="auto" w:fill="auto"/>
            <w:noWrap/>
            <w:vAlign w:val="center"/>
            <w:hideMark/>
          </w:tcPr>
          <w:p w14:paraId="5F3EE044"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3</w:t>
            </w:r>
          </w:p>
        </w:tc>
        <w:tc>
          <w:tcPr>
            <w:tcW w:w="720" w:type="dxa"/>
            <w:tcBorders>
              <w:top w:val="nil"/>
              <w:left w:val="nil"/>
              <w:bottom w:val="single" w:sz="4" w:space="0" w:color="auto"/>
              <w:right w:val="single" w:sz="4" w:space="0" w:color="auto"/>
            </w:tcBorders>
            <w:shd w:val="clear" w:color="auto" w:fill="auto"/>
            <w:noWrap/>
            <w:vAlign w:val="center"/>
            <w:hideMark/>
          </w:tcPr>
          <w:p w14:paraId="0A2E7C9A"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2</w:t>
            </w:r>
          </w:p>
        </w:tc>
        <w:tc>
          <w:tcPr>
            <w:tcW w:w="720" w:type="dxa"/>
            <w:tcBorders>
              <w:top w:val="nil"/>
              <w:left w:val="nil"/>
              <w:bottom w:val="single" w:sz="4" w:space="0" w:color="auto"/>
              <w:right w:val="single" w:sz="4" w:space="0" w:color="auto"/>
            </w:tcBorders>
            <w:shd w:val="clear" w:color="auto" w:fill="auto"/>
            <w:noWrap/>
            <w:vAlign w:val="center"/>
            <w:hideMark/>
          </w:tcPr>
          <w:p w14:paraId="346EE900"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5</w:t>
            </w:r>
          </w:p>
        </w:tc>
        <w:tc>
          <w:tcPr>
            <w:tcW w:w="720" w:type="dxa"/>
            <w:tcBorders>
              <w:top w:val="nil"/>
              <w:left w:val="nil"/>
              <w:bottom w:val="single" w:sz="4" w:space="0" w:color="auto"/>
              <w:right w:val="single" w:sz="4" w:space="0" w:color="auto"/>
            </w:tcBorders>
            <w:shd w:val="clear" w:color="auto" w:fill="auto"/>
            <w:noWrap/>
            <w:vAlign w:val="center"/>
            <w:hideMark/>
          </w:tcPr>
          <w:p w14:paraId="1DED82AA"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2</w:t>
            </w:r>
          </w:p>
        </w:tc>
        <w:tc>
          <w:tcPr>
            <w:tcW w:w="720" w:type="dxa"/>
            <w:tcBorders>
              <w:top w:val="nil"/>
              <w:left w:val="nil"/>
              <w:bottom w:val="single" w:sz="4" w:space="0" w:color="auto"/>
              <w:right w:val="single" w:sz="4" w:space="0" w:color="auto"/>
            </w:tcBorders>
            <w:shd w:val="clear" w:color="auto" w:fill="auto"/>
            <w:noWrap/>
            <w:vAlign w:val="center"/>
            <w:hideMark/>
          </w:tcPr>
          <w:p w14:paraId="3BBA692F"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2</w:t>
            </w:r>
          </w:p>
        </w:tc>
        <w:tc>
          <w:tcPr>
            <w:tcW w:w="720" w:type="dxa"/>
            <w:tcBorders>
              <w:top w:val="nil"/>
              <w:left w:val="nil"/>
              <w:bottom w:val="single" w:sz="4" w:space="0" w:color="auto"/>
              <w:right w:val="single" w:sz="4" w:space="0" w:color="auto"/>
            </w:tcBorders>
            <w:shd w:val="clear" w:color="auto" w:fill="auto"/>
            <w:noWrap/>
            <w:vAlign w:val="center"/>
            <w:hideMark/>
          </w:tcPr>
          <w:p w14:paraId="7961F71A"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2</w:t>
            </w:r>
          </w:p>
        </w:tc>
        <w:tc>
          <w:tcPr>
            <w:tcW w:w="763" w:type="dxa"/>
            <w:tcBorders>
              <w:top w:val="nil"/>
              <w:left w:val="nil"/>
              <w:bottom w:val="single" w:sz="4" w:space="0" w:color="auto"/>
              <w:right w:val="single" w:sz="4" w:space="0" w:color="auto"/>
            </w:tcBorders>
            <w:shd w:val="clear" w:color="auto" w:fill="auto"/>
            <w:noWrap/>
            <w:vAlign w:val="center"/>
            <w:hideMark/>
          </w:tcPr>
          <w:p w14:paraId="3E51A824"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2</w:t>
            </w:r>
          </w:p>
        </w:tc>
        <w:tc>
          <w:tcPr>
            <w:tcW w:w="720" w:type="dxa"/>
            <w:tcBorders>
              <w:top w:val="nil"/>
              <w:left w:val="nil"/>
              <w:bottom w:val="single" w:sz="4" w:space="0" w:color="auto"/>
              <w:right w:val="single" w:sz="4" w:space="0" w:color="auto"/>
            </w:tcBorders>
            <w:shd w:val="clear" w:color="auto" w:fill="auto"/>
            <w:noWrap/>
            <w:vAlign w:val="center"/>
            <w:hideMark/>
          </w:tcPr>
          <w:p w14:paraId="5DAC451E"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3</w:t>
            </w:r>
          </w:p>
        </w:tc>
        <w:tc>
          <w:tcPr>
            <w:tcW w:w="720" w:type="dxa"/>
            <w:tcBorders>
              <w:top w:val="nil"/>
              <w:left w:val="nil"/>
              <w:bottom w:val="single" w:sz="4" w:space="0" w:color="auto"/>
              <w:right w:val="single" w:sz="4" w:space="0" w:color="auto"/>
            </w:tcBorders>
            <w:shd w:val="clear" w:color="auto" w:fill="auto"/>
            <w:noWrap/>
            <w:vAlign w:val="center"/>
            <w:hideMark/>
          </w:tcPr>
          <w:p w14:paraId="34E47A26"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3</w:t>
            </w:r>
          </w:p>
        </w:tc>
        <w:tc>
          <w:tcPr>
            <w:tcW w:w="725" w:type="dxa"/>
            <w:tcBorders>
              <w:top w:val="nil"/>
              <w:left w:val="nil"/>
              <w:bottom w:val="single" w:sz="4" w:space="0" w:color="auto"/>
              <w:right w:val="single" w:sz="4" w:space="0" w:color="auto"/>
            </w:tcBorders>
            <w:shd w:val="clear" w:color="auto" w:fill="auto"/>
            <w:noWrap/>
            <w:vAlign w:val="center"/>
            <w:hideMark/>
          </w:tcPr>
          <w:p w14:paraId="3C2ECD03"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3</w:t>
            </w:r>
          </w:p>
        </w:tc>
      </w:tr>
      <w:tr w:rsidR="00725738" w:rsidRPr="00471FEA" w14:paraId="2C83F16A" w14:textId="77777777" w:rsidTr="00725738">
        <w:trPr>
          <w:trHeight w:val="398"/>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264E90B3" w14:textId="77777777" w:rsidR="00725738" w:rsidRPr="00471FEA" w:rsidRDefault="00725738" w:rsidP="00632449">
            <w:pPr>
              <w:jc w:val="center"/>
              <w:rPr>
                <w:rFonts w:eastAsia="Times New Roman"/>
                <w:b/>
                <w:bCs/>
                <w:color w:val="000000"/>
                <w:sz w:val="22"/>
                <w:szCs w:val="22"/>
                <w:lang w:eastAsia="en-GB"/>
              </w:rPr>
            </w:pPr>
            <w:proofErr w:type="spellStart"/>
            <w:r w:rsidRPr="00471FEA">
              <w:rPr>
                <w:rFonts w:eastAsia="Times New Roman"/>
                <w:b/>
                <w:bCs/>
                <w:color w:val="000000"/>
                <w:sz w:val="22"/>
                <w:szCs w:val="22"/>
                <w:lang w:eastAsia="en-GB"/>
              </w:rPr>
              <w:t>Bidirlstm</w:t>
            </w:r>
            <w:proofErr w:type="spellEnd"/>
          </w:p>
        </w:tc>
        <w:tc>
          <w:tcPr>
            <w:tcW w:w="720" w:type="dxa"/>
            <w:tcBorders>
              <w:top w:val="nil"/>
              <w:left w:val="nil"/>
              <w:bottom w:val="single" w:sz="4" w:space="0" w:color="auto"/>
              <w:right w:val="single" w:sz="4" w:space="0" w:color="auto"/>
            </w:tcBorders>
            <w:shd w:val="clear" w:color="auto" w:fill="auto"/>
            <w:noWrap/>
            <w:vAlign w:val="center"/>
            <w:hideMark/>
          </w:tcPr>
          <w:p w14:paraId="2F11EACF"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50</w:t>
            </w:r>
          </w:p>
        </w:tc>
        <w:tc>
          <w:tcPr>
            <w:tcW w:w="720" w:type="dxa"/>
            <w:tcBorders>
              <w:top w:val="nil"/>
              <w:left w:val="nil"/>
              <w:bottom w:val="single" w:sz="4" w:space="0" w:color="auto"/>
              <w:right w:val="single" w:sz="4" w:space="0" w:color="auto"/>
            </w:tcBorders>
            <w:shd w:val="clear" w:color="auto" w:fill="auto"/>
            <w:noWrap/>
            <w:vAlign w:val="center"/>
            <w:hideMark/>
          </w:tcPr>
          <w:p w14:paraId="5D69E17D"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100</w:t>
            </w:r>
          </w:p>
        </w:tc>
        <w:tc>
          <w:tcPr>
            <w:tcW w:w="720" w:type="dxa"/>
            <w:tcBorders>
              <w:top w:val="nil"/>
              <w:left w:val="nil"/>
              <w:bottom w:val="single" w:sz="4" w:space="0" w:color="auto"/>
              <w:right w:val="single" w:sz="4" w:space="0" w:color="auto"/>
            </w:tcBorders>
            <w:shd w:val="clear" w:color="auto" w:fill="auto"/>
            <w:vAlign w:val="center"/>
            <w:hideMark/>
          </w:tcPr>
          <w:p w14:paraId="41FC4D87"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100</w:t>
            </w:r>
          </w:p>
        </w:tc>
        <w:tc>
          <w:tcPr>
            <w:tcW w:w="720" w:type="dxa"/>
            <w:tcBorders>
              <w:top w:val="nil"/>
              <w:left w:val="nil"/>
              <w:bottom w:val="single" w:sz="4" w:space="0" w:color="auto"/>
              <w:right w:val="single" w:sz="4" w:space="0" w:color="auto"/>
            </w:tcBorders>
            <w:shd w:val="clear" w:color="auto" w:fill="auto"/>
            <w:noWrap/>
            <w:vAlign w:val="center"/>
            <w:hideMark/>
          </w:tcPr>
          <w:p w14:paraId="07371B13"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100</w:t>
            </w:r>
          </w:p>
        </w:tc>
        <w:tc>
          <w:tcPr>
            <w:tcW w:w="720" w:type="dxa"/>
            <w:tcBorders>
              <w:top w:val="nil"/>
              <w:left w:val="nil"/>
              <w:bottom w:val="single" w:sz="4" w:space="0" w:color="auto"/>
              <w:right w:val="single" w:sz="4" w:space="0" w:color="auto"/>
            </w:tcBorders>
            <w:shd w:val="clear" w:color="auto" w:fill="auto"/>
            <w:noWrap/>
            <w:vAlign w:val="center"/>
            <w:hideMark/>
          </w:tcPr>
          <w:p w14:paraId="68165203"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720" w:type="dxa"/>
            <w:tcBorders>
              <w:top w:val="nil"/>
              <w:left w:val="nil"/>
              <w:bottom w:val="single" w:sz="4" w:space="0" w:color="auto"/>
              <w:right w:val="single" w:sz="4" w:space="0" w:color="auto"/>
            </w:tcBorders>
            <w:shd w:val="clear" w:color="auto" w:fill="auto"/>
            <w:noWrap/>
            <w:vAlign w:val="center"/>
            <w:hideMark/>
          </w:tcPr>
          <w:p w14:paraId="3B551A14"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160</w:t>
            </w:r>
          </w:p>
        </w:tc>
        <w:tc>
          <w:tcPr>
            <w:tcW w:w="763" w:type="dxa"/>
            <w:tcBorders>
              <w:top w:val="nil"/>
              <w:left w:val="nil"/>
              <w:bottom w:val="single" w:sz="4" w:space="0" w:color="auto"/>
              <w:right w:val="single" w:sz="4" w:space="0" w:color="auto"/>
            </w:tcBorders>
            <w:shd w:val="clear" w:color="auto" w:fill="auto"/>
            <w:noWrap/>
            <w:vAlign w:val="center"/>
            <w:hideMark/>
          </w:tcPr>
          <w:p w14:paraId="4AD634B3"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100</w:t>
            </w:r>
          </w:p>
        </w:tc>
        <w:tc>
          <w:tcPr>
            <w:tcW w:w="720" w:type="dxa"/>
            <w:tcBorders>
              <w:top w:val="nil"/>
              <w:left w:val="nil"/>
              <w:bottom w:val="single" w:sz="4" w:space="0" w:color="auto"/>
              <w:right w:val="single" w:sz="4" w:space="0" w:color="auto"/>
            </w:tcBorders>
            <w:shd w:val="clear" w:color="auto" w:fill="auto"/>
            <w:noWrap/>
            <w:vAlign w:val="center"/>
            <w:hideMark/>
          </w:tcPr>
          <w:p w14:paraId="16B0A327"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200</w:t>
            </w:r>
          </w:p>
        </w:tc>
        <w:tc>
          <w:tcPr>
            <w:tcW w:w="720" w:type="dxa"/>
            <w:tcBorders>
              <w:top w:val="nil"/>
              <w:left w:val="nil"/>
              <w:bottom w:val="single" w:sz="4" w:space="0" w:color="auto"/>
              <w:right w:val="single" w:sz="4" w:space="0" w:color="auto"/>
            </w:tcBorders>
            <w:shd w:val="clear" w:color="auto" w:fill="auto"/>
            <w:noWrap/>
            <w:vAlign w:val="center"/>
            <w:hideMark/>
          </w:tcPr>
          <w:p w14:paraId="116FC6C5"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100</w:t>
            </w:r>
          </w:p>
        </w:tc>
        <w:tc>
          <w:tcPr>
            <w:tcW w:w="725" w:type="dxa"/>
            <w:tcBorders>
              <w:top w:val="nil"/>
              <w:left w:val="nil"/>
              <w:bottom w:val="single" w:sz="4" w:space="0" w:color="auto"/>
              <w:right w:val="single" w:sz="4" w:space="0" w:color="auto"/>
            </w:tcBorders>
            <w:shd w:val="clear" w:color="auto" w:fill="auto"/>
            <w:noWrap/>
            <w:vAlign w:val="center"/>
            <w:hideMark/>
          </w:tcPr>
          <w:p w14:paraId="08291E81"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80</w:t>
            </w:r>
          </w:p>
        </w:tc>
      </w:tr>
      <w:tr w:rsidR="00725738" w:rsidRPr="00471FEA" w14:paraId="2031F3D9" w14:textId="77777777" w:rsidTr="00725738">
        <w:trPr>
          <w:trHeight w:val="398"/>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5CD12BF9" w14:textId="77777777" w:rsidR="00725738" w:rsidRPr="00471FEA" w:rsidRDefault="00725738" w:rsidP="00632449">
            <w:pPr>
              <w:jc w:val="center"/>
              <w:rPr>
                <w:rFonts w:eastAsia="Times New Roman"/>
                <w:b/>
                <w:bCs/>
                <w:color w:val="000000"/>
                <w:sz w:val="22"/>
                <w:szCs w:val="22"/>
                <w:lang w:eastAsia="en-GB"/>
              </w:rPr>
            </w:pPr>
            <w:r w:rsidRPr="00471FEA">
              <w:rPr>
                <w:rFonts w:eastAsia="Times New Roman"/>
                <w:b/>
                <w:bCs/>
                <w:color w:val="000000"/>
                <w:sz w:val="22"/>
                <w:szCs w:val="22"/>
                <w:lang w:eastAsia="en-GB"/>
              </w:rPr>
              <w:t>Dropout</w:t>
            </w:r>
          </w:p>
        </w:tc>
        <w:tc>
          <w:tcPr>
            <w:tcW w:w="720" w:type="dxa"/>
            <w:tcBorders>
              <w:top w:val="nil"/>
              <w:left w:val="nil"/>
              <w:bottom w:val="single" w:sz="4" w:space="0" w:color="auto"/>
              <w:right w:val="single" w:sz="4" w:space="0" w:color="auto"/>
            </w:tcBorders>
            <w:shd w:val="clear" w:color="auto" w:fill="auto"/>
            <w:noWrap/>
            <w:vAlign w:val="center"/>
            <w:hideMark/>
          </w:tcPr>
          <w:p w14:paraId="5F90DFB3"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0.2</w:t>
            </w:r>
          </w:p>
        </w:tc>
        <w:tc>
          <w:tcPr>
            <w:tcW w:w="720" w:type="dxa"/>
            <w:tcBorders>
              <w:top w:val="nil"/>
              <w:left w:val="nil"/>
              <w:bottom w:val="single" w:sz="4" w:space="0" w:color="auto"/>
              <w:right w:val="single" w:sz="4" w:space="0" w:color="auto"/>
            </w:tcBorders>
            <w:shd w:val="clear" w:color="auto" w:fill="auto"/>
            <w:noWrap/>
            <w:vAlign w:val="center"/>
            <w:hideMark/>
          </w:tcPr>
          <w:p w14:paraId="53E2B39D"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0.5</w:t>
            </w:r>
          </w:p>
        </w:tc>
        <w:tc>
          <w:tcPr>
            <w:tcW w:w="720" w:type="dxa"/>
            <w:tcBorders>
              <w:top w:val="nil"/>
              <w:left w:val="nil"/>
              <w:bottom w:val="single" w:sz="4" w:space="0" w:color="auto"/>
              <w:right w:val="single" w:sz="4" w:space="0" w:color="auto"/>
            </w:tcBorders>
            <w:shd w:val="clear" w:color="auto" w:fill="auto"/>
            <w:vAlign w:val="center"/>
            <w:hideMark/>
          </w:tcPr>
          <w:p w14:paraId="3B1162DB"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0.3</w:t>
            </w:r>
          </w:p>
        </w:tc>
        <w:tc>
          <w:tcPr>
            <w:tcW w:w="720" w:type="dxa"/>
            <w:tcBorders>
              <w:top w:val="nil"/>
              <w:left w:val="nil"/>
              <w:bottom w:val="single" w:sz="4" w:space="0" w:color="auto"/>
              <w:right w:val="single" w:sz="4" w:space="0" w:color="auto"/>
            </w:tcBorders>
            <w:shd w:val="clear" w:color="auto" w:fill="auto"/>
            <w:noWrap/>
            <w:vAlign w:val="center"/>
            <w:hideMark/>
          </w:tcPr>
          <w:p w14:paraId="250A36B7"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0.4</w:t>
            </w:r>
          </w:p>
        </w:tc>
        <w:tc>
          <w:tcPr>
            <w:tcW w:w="720" w:type="dxa"/>
            <w:tcBorders>
              <w:top w:val="nil"/>
              <w:left w:val="nil"/>
              <w:bottom w:val="single" w:sz="4" w:space="0" w:color="auto"/>
              <w:right w:val="single" w:sz="4" w:space="0" w:color="auto"/>
            </w:tcBorders>
            <w:shd w:val="clear" w:color="auto" w:fill="auto"/>
            <w:noWrap/>
            <w:vAlign w:val="center"/>
            <w:hideMark/>
          </w:tcPr>
          <w:p w14:paraId="13E1C514"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0.5</w:t>
            </w:r>
          </w:p>
        </w:tc>
        <w:tc>
          <w:tcPr>
            <w:tcW w:w="720" w:type="dxa"/>
            <w:tcBorders>
              <w:top w:val="nil"/>
              <w:left w:val="nil"/>
              <w:bottom w:val="single" w:sz="4" w:space="0" w:color="auto"/>
              <w:right w:val="single" w:sz="4" w:space="0" w:color="auto"/>
            </w:tcBorders>
            <w:shd w:val="clear" w:color="auto" w:fill="auto"/>
            <w:noWrap/>
            <w:vAlign w:val="center"/>
            <w:hideMark/>
          </w:tcPr>
          <w:p w14:paraId="57524564"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0.5</w:t>
            </w:r>
          </w:p>
        </w:tc>
        <w:tc>
          <w:tcPr>
            <w:tcW w:w="763" w:type="dxa"/>
            <w:tcBorders>
              <w:top w:val="nil"/>
              <w:left w:val="nil"/>
              <w:bottom w:val="single" w:sz="4" w:space="0" w:color="auto"/>
              <w:right w:val="single" w:sz="4" w:space="0" w:color="auto"/>
            </w:tcBorders>
            <w:shd w:val="clear" w:color="auto" w:fill="auto"/>
            <w:noWrap/>
            <w:vAlign w:val="center"/>
            <w:hideMark/>
          </w:tcPr>
          <w:p w14:paraId="0A3CDEDB"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0.3</w:t>
            </w:r>
          </w:p>
        </w:tc>
        <w:tc>
          <w:tcPr>
            <w:tcW w:w="720" w:type="dxa"/>
            <w:tcBorders>
              <w:top w:val="nil"/>
              <w:left w:val="nil"/>
              <w:bottom w:val="single" w:sz="4" w:space="0" w:color="auto"/>
              <w:right w:val="single" w:sz="4" w:space="0" w:color="auto"/>
            </w:tcBorders>
            <w:shd w:val="clear" w:color="auto" w:fill="auto"/>
            <w:noWrap/>
            <w:vAlign w:val="center"/>
            <w:hideMark/>
          </w:tcPr>
          <w:p w14:paraId="5C3E1CA6"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0.5</w:t>
            </w:r>
          </w:p>
        </w:tc>
        <w:tc>
          <w:tcPr>
            <w:tcW w:w="720" w:type="dxa"/>
            <w:tcBorders>
              <w:top w:val="nil"/>
              <w:left w:val="nil"/>
              <w:bottom w:val="single" w:sz="4" w:space="0" w:color="auto"/>
              <w:right w:val="single" w:sz="4" w:space="0" w:color="auto"/>
            </w:tcBorders>
            <w:shd w:val="clear" w:color="auto" w:fill="auto"/>
            <w:noWrap/>
            <w:vAlign w:val="center"/>
            <w:hideMark/>
          </w:tcPr>
          <w:p w14:paraId="55DDE2C5"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0.7</w:t>
            </w:r>
          </w:p>
        </w:tc>
        <w:tc>
          <w:tcPr>
            <w:tcW w:w="725" w:type="dxa"/>
            <w:tcBorders>
              <w:top w:val="nil"/>
              <w:left w:val="nil"/>
              <w:bottom w:val="single" w:sz="4" w:space="0" w:color="auto"/>
              <w:right w:val="single" w:sz="4" w:space="0" w:color="auto"/>
            </w:tcBorders>
            <w:shd w:val="clear" w:color="auto" w:fill="auto"/>
            <w:noWrap/>
            <w:vAlign w:val="center"/>
            <w:hideMark/>
          </w:tcPr>
          <w:p w14:paraId="3C5190EF"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0.1</w:t>
            </w:r>
          </w:p>
        </w:tc>
      </w:tr>
      <w:tr w:rsidR="00725738" w:rsidRPr="00471FEA" w14:paraId="7DF55E7B" w14:textId="77777777" w:rsidTr="00725738">
        <w:trPr>
          <w:trHeight w:val="374"/>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37648933" w14:textId="77777777" w:rsidR="00725738" w:rsidRPr="00471FEA" w:rsidRDefault="00725738" w:rsidP="00632449">
            <w:pPr>
              <w:jc w:val="center"/>
              <w:rPr>
                <w:rFonts w:eastAsia="Times New Roman"/>
                <w:b/>
                <w:bCs/>
                <w:color w:val="000000"/>
                <w:sz w:val="22"/>
                <w:szCs w:val="22"/>
                <w:lang w:eastAsia="en-GB"/>
              </w:rPr>
            </w:pPr>
            <w:r w:rsidRPr="00471FEA">
              <w:rPr>
                <w:rFonts w:eastAsia="Times New Roman"/>
                <w:b/>
                <w:bCs/>
                <w:color w:val="000000"/>
                <w:sz w:val="22"/>
                <w:szCs w:val="22"/>
                <w:lang w:eastAsia="en-GB"/>
              </w:rPr>
              <w:t>1</w:t>
            </w:r>
            <w:r w:rsidRPr="00471FEA">
              <w:rPr>
                <w:rFonts w:eastAsia="Times New Roman"/>
                <w:b/>
                <w:bCs/>
                <w:color w:val="000000"/>
                <w:sz w:val="22"/>
                <w:szCs w:val="22"/>
                <w:vertAlign w:val="superscript"/>
                <w:lang w:eastAsia="en-GB"/>
              </w:rPr>
              <w:t>st</w:t>
            </w:r>
            <w:r w:rsidRPr="00471FEA">
              <w:rPr>
                <w:rFonts w:eastAsia="Times New Roman"/>
                <w:b/>
                <w:bCs/>
                <w:color w:val="000000"/>
                <w:sz w:val="22"/>
                <w:szCs w:val="22"/>
                <w:lang w:eastAsia="en-GB"/>
              </w:rPr>
              <w:t xml:space="preserve"> Dense</w:t>
            </w:r>
          </w:p>
        </w:tc>
        <w:tc>
          <w:tcPr>
            <w:tcW w:w="720" w:type="dxa"/>
            <w:tcBorders>
              <w:top w:val="nil"/>
              <w:left w:val="nil"/>
              <w:bottom w:val="single" w:sz="4" w:space="0" w:color="auto"/>
              <w:right w:val="single" w:sz="4" w:space="0" w:color="auto"/>
            </w:tcBorders>
            <w:shd w:val="clear" w:color="auto" w:fill="auto"/>
            <w:noWrap/>
            <w:vAlign w:val="center"/>
            <w:hideMark/>
          </w:tcPr>
          <w:p w14:paraId="26F03A4D"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720" w:type="dxa"/>
            <w:tcBorders>
              <w:top w:val="nil"/>
              <w:left w:val="nil"/>
              <w:bottom w:val="single" w:sz="4" w:space="0" w:color="auto"/>
              <w:right w:val="single" w:sz="4" w:space="0" w:color="auto"/>
            </w:tcBorders>
            <w:shd w:val="clear" w:color="auto" w:fill="auto"/>
            <w:noWrap/>
            <w:vAlign w:val="center"/>
            <w:hideMark/>
          </w:tcPr>
          <w:p w14:paraId="68F96E77"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720" w:type="dxa"/>
            <w:tcBorders>
              <w:top w:val="nil"/>
              <w:left w:val="nil"/>
              <w:bottom w:val="single" w:sz="4" w:space="0" w:color="auto"/>
              <w:right w:val="single" w:sz="4" w:space="0" w:color="auto"/>
            </w:tcBorders>
            <w:shd w:val="clear" w:color="auto" w:fill="auto"/>
            <w:noWrap/>
            <w:vAlign w:val="center"/>
            <w:hideMark/>
          </w:tcPr>
          <w:p w14:paraId="440FCAE9"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720" w:type="dxa"/>
            <w:tcBorders>
              <w:top w:val="nil"/>
              <w:left w:val="nil"/>
              <w:bottom w:val="single" w:sz="4" w:space="0" w:color="auto"/>
              <w:right w:val="single" w:sz="4" w:space="0" w:color="auto"/>
            </w:tcBorders>
            <w:shd w:val="clear" w:color="auto" w:fill="auto"/>
            <w:noWrap/>
            <w:vAlign w:val="center"/>
            <w:hideMark/>
          </w:tcPr>
          <w:p w14:paraId="2CE813E7"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720" w:type="dxa"/>
            <w:tcBorders>
              <w:top w:val="nil"/>
              <w:left w:val="nil"/>
              <w:bottom w:val="single" w:sz="4" w:space="0" w:color="auto"/>
              <w:right w:val="single" w:sz="4" w:space="0" w:color="auto"/>
            </w:tcBorders>
            <w:shd w:val="clear" w:color="auto" w:fill="auto"/>
            <w:noWrap/>
            <w:vAlign w:val="center"/>
            <w:hideMark/>
          </w:tcPr>
          <w:p w14:paraId="5E5054CA"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720" w:type="dxa"/>
            <w:tcBorders>
              <w:top w:val="nil"/>
              <w:left w:val="nil"/>
              <w:bottom w:val="single" w:sz="4" w:space="0" w:color="auto"/>
              <w:right w:val="single" w:sz="4" w:space="0" w:color="auto"/>
            </w:tcBorders>
            <w:shd w:val="clear" w:color="auto" w:fill="auto"/>
            <w:noWrap/>
            <w:vAlign w:val="center"/>
            <w:hideMark/>
          </w:tcPr>
          <w:p w14:paraId="4AD1BB59"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763" w:type="dxa"/>
            <w:tcBorders>
              <w:top w:val="nil"/>
              <w:left w:val="nil"/>
              <w:bottom w:val="single" w:sz="4" w:space="0" w:color="auto"/>
              <w:right w:val="single" w:sz="4" w:space="0" w:color="auto"/>
            </w:tcBorders>
            <w:shd w:val="clear" w:color="auto" w:fill="auto"/>
            <w:noWrap/>
            <w:vAlign w:val="center"/>
            <w:hideMark/>
          </w:tcPr>
          <w:p w14:paraId="6B0D29BC"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720" w:type="dxa"/>
            <w:tcBorders>
              <w:top w:val="nil"/>
              <w:left w:val="nil"/>
              <w:bottom w:val="single" w:sz="4" w:space="0" w:color="auto"/>
              <w:right w:val="single" w:sz="4" w:space="0" w:color="auto"/>
            </w:tcBorders>
            <w:shd w:val="clear" w:color="auto" w:fill="auto"/>
            <w:noWrap/>
            <w:vAlign w:val="center"/>
            <w:hideMark/>
          </w:tcPr>
          <w:p w14:paraId="7306FA6B"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720" w:type="dxa"/>
            <w:tcBorders>
              <w:top w:val="nil"/>
              <w:left w:val="nil"/>
              <w:bottom w:val="single" w:sz="4" w:space="0" w:color="auto"/>
              <w:right w:val="single" w:sz="4" w:space="0" w:color="auto"/>
            </w:tcBorders>
            <w:shd w:val="clear" w:color="auto" w:fill="auto"/>
            <w:noWrap/>
            <w:vAlign w:val="center"/>
            <w:hideMark/>
          </w:tcPr>
          <w:p w14:paraId="6DC1D514"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725" w:type="dxa"/>
            <w:tcBorders>
              <w:top w:val="nil"/>
              <w:left w:val="nil"/>
              <w:bottom w:val="single" w:sz="4" w:space="0" w:color="auto"/>
              <w:right w:val="single" w:sz="4" w:space="0" w:color="auto"/>
            </w:tcBorders>
            <w:shd w:val="clear" w:color="auto" w:fill="auto"/>
            <w:noWrap/>
            <w:vAlign w:val="center"/>
            <w:hideMark/>
          </w:tcPr>
          <w:p w14:paraId="401843FF"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80</w:t>
            </w:r>
          </w:p>
        </w:tc>
      </w:tr>
      <w:tr w:rsidR="00725738" w:rsidRPr="00471FEA" w14:paraId="14DCFF5E" w14:textId="77777777" w:rsidTr="00725738">
        <w:trPr>
          <w:trHeight w:val="398"/>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49369483" w14:textId="77777777" w:rsidR="00725738" w:rsidRPr="00471FEA" w:rsidRDefault="00725738" w:rsidP="00632449">
            <w:pPr>
              <w:jc w:val="center"/>
              <w:rPr>
                <w:rFonts w:eastAsia="Times New Roman"/>
                <w:b/>
                <w:bCs/>
                <w:color w:val="000000"/>
                <w:sz w:val="22"/>
                <w:szCs w:val="22"/>
                <w:lang w:eastAsia="en-GB"/>
              </w:rPr>
            </w:pPr>
            <w:r w:rsidRPr="00471FEA">
              <w:rPr>
                <w:rFonts w:eastAsia="Times New Roman"/>
                <w:b/>
                <w:bCs/>
                <w:color w:val="000000"/>
                <w:sz w:val="22"/>
                <w:szCs w:val="22"/>
                <w:lang w:eastAsia="en-GB"/>
              </w:rPr>
              <w:t>2</w:t>
            </w:r>
            <w:r w:rsidRPr="00471FEA">
              <w:rPr>
                <w:rFonts w:eastAsia="Times New Roman"/>
                <w:b/>
                <w:bCs/>
                <w:color w:val="000000"/>
                <w:sz w:val="22"/>
                <w:szCs w:val="22"/>
                <w:vertAlign w:val="superscript"/>
                <w:lang w:eastAsia="en-GB"/>
              </w:rPr>
              <w:t>nd</w:t>
            </w:r>
            <w:r w:rsidRPr="00471FEA">
              <w:rPr>
                <w:rFonts w:eastAsia="Times New Roman"/>
                <w:b/>
                <w:bCs/>
                <w:color w:val="000000"/>
                <w:sz w:val="22"/>
                <w:szCs w:val="22"/>
                <w:lang w:eastAsia="en-GB"/>
              </w:rPr>
              <w:t xml:space="preserve"> Dense</w:t>
            </w:r>
          </w:p>
        </w:tc>
        <w:tc>
          <w:tcPr>
            <w:tcW w:w="720" w:type="dxa"/>
            <w:tcBorders>
              <w:top w:val="nil"/>
              <w:left w:val="nil"/>
              <w:bottom w:val="single" w:sz="4" w:space="0" w:color="auto"/>
              <w:right w:val="single" w:sz="4" w:space="0" w:color="auto"/>
            </w:tcBorders>
            <w:shd w:val="clear" w:color="auto" w:fill="auto"/>
            <w:noWrap/>
            <w:vAlign w:val="center"/>
            <w:hideMark/>
          </w:tcPr>
          <w:p w14:paraId="4DEC3AEF"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720" w:type="dxa"/>
            <w:tcBorders>
              <w:top w:val="nil"/>
              <w:left w:val="nil"/>
              <w:bottom w:val="single" w:sz="4" w:space="0" w:color="auto"/>
              <w:right w:val="single" w:sz="4" w:space="0" w:color="auto"/>
            </w:tcBorders>
            <w:shd w:val="clear" w:color="auto" w:fill="auto"/>
            <w:noWrap/>
            <w:vAlign w:val="center"/>
            <w:hideMark/>
          </w:tcPr>
          <w:p w14:paraId="7A9DB864"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720" w:type="dxa"/>
            <w:tcBorders>
              <w:top w:val="nil"/>
              <w:left w:val="nil"/>
              <w:bottom w:val="single" w:sz="4" w:space="0" w:color="auto"/>
              <w:right w:val="single" w:sz="4" w:space="0" w:color="auto"/>
            </w:tcBorders>
            <w:shd w:val="clear" w:color="auto" w:fill="auto"/>
            <w:vAlign w:val="center"/>
            <w:hideMark/>
          </w:tcPr>
          <w:p w14:paraId="0FB7BECE"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720" w:type="dxa"/>
            <w:tcBorders>
              <w:top w:val="nil"/>
              <w:left w:val="nil"/>
              <w:bottom w:val="single" w:sz="4" w:space="0" w:color="auto"/>
              <w:right w:val="single" w:sz="4" w:space="0" w:color="auto"/>
            </w:tcBorders>
            <w:shd w:val="clear" w:color="auto" w:fill="auto"/>
            <w:noWrap/>
            <w:vAlign w:val="center"/>
            <w:hideMark/>
          </w:tcPr>
          <w:p w14:paraId="171F9CA9"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720" w:type="dxa"/>
            <w:tcBorders>
              <w:top w:val="nil"/>
              <w:left w:val="nil"/>
              <w:bottom w:val="single" w:sz="4" w:space="0" w:color="auto"/>
              <w:right w:val="single" w:sz="4" w:space="0" w:color="auto"/>
            </w:tcBorders>
            <w:shd w:val="clear" w:color="auto" w:fill="auto"/>
            <w:noWrap/>
            <w:vAlign w:val="center"/>
            <w:hideMark/>
          </w:tcPr>
          <w:p w14:paraId="32C9BF3C"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720" w:type="dxa"/>
            <w:tcBorders>
              <w:top w:val="nil"/>
              <w:left w:val="nil"/>
              <w:bottom w:val="single" w:sz="4" w:space="0" w:color="auto"/>
              <w:right w:val="single" w:sz="4" w:space="0" w:color="auto"/>
            </w:tcBorders>
            <w:shd w:val="clear" w:color="auto" w:fill="auto"/>
            <w:vAlign w:val="center"/>
            <w:hideMark/>
          </w:tcPr>
          <w:p w14:paraId="00BA3159"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763" w:type="dxa"/>
            <w:tcBorders>
              <w:top w:val="nil"/>
              <w:left w:val="nil"/>
              <w:bottom w:val="single" w:sz="4" w:space="0" w:color="auto"/>
              <w:right w:val="single" w:sz="4" w:space="0" w:color="auto"/>
            </w:tcBorders>
            <w:shd w:val="clear" w:color="auto" w:fill="auto"/>
            <w:noWrap/>
            <w:vAlign w:val="center"/>
            <w:hideMark/>
          </w:tcPr>
          <w:p w14:paraId="0203E0ED"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720" w:type="dxa"/>
            <w:tcBorders>
              <w:top w:val="nil"/>
              <w:left w:val="nil"/>
              <w:bottom w:val="single" w:sz="4" w:space="0" w:color="auto"/>
              <w:right w:val="single" w:sz="4" w:space="0" w:color="auto"/>
            </w:tcBorders>
            <w:shd w:val="clear" w:color="auto" w:fill="auto"/>
            <w:noWrap/>
            <w:vAlign w:val="center"/>
            <w:hideMark/>
          </w:tcPr>
          <w:p w14:paraId="69D8A369"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720" w:type="dxa"/>
            <w:tcBorders>
              <w:top w:val="nil"/>
              <w:left w:val="nil"/>
              <w:bottom w:val="single" w:sz="4" w:space="0" w:color="auto"/>
              <w:right w:val="single" w:sz="4" w:space="0" w:color="auto"/>
            </w:tcBorders>
            <w:shd w:val="clear" w:color="auto" w:fill="auto"/>
            <w:noWrap/>
            <w:vAlign w:val="center"/>
            <w:hideMark/>
          </w:tcPr>
          <w:p w14:paraId="3701EB24"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6</w:t>
            </w:r>
          </w:p>
        </w:tc>
        <w:tc>
          <w:tcPr>
            <w:tcW w:w="725" w:type="dxa"/>
            <w:tcBorders>
              <w:top w:val="nil"/>
              <w:left w:val="nil"/>
              <w:bottom w:val="single" w:sz="4" w:space="0" w:color="auto"/>
              <w:right w:val="single" w:sz="4" w:space="0" w:color="auto"/>
            </w:tcBorders>
            <w:shd w:val="clear" w:color="auto" w:fill="auto"/>
            <w:noWrap/>
            <w:vAlign w:val="center"/>
            <w:hideMark/>
          </w:tcPr>
          <w:p w14:paraId="5FA69633"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6</w:t>
            </w:r>
          </w:p>
        </w:tc>
      </w:tr>
      <w:tr w:rsidR="00725738" w:rsidRPr="00471FEA" w14:paraId="081B8685" w14:textId="77777777" w:rsidTr="00725738">
        <w:trPr>
          <w:trHeight w:val="398"/>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7D3D6EA5" w14:textId="77777777" w:rsidR="00725738" w:rsidRPr="00471FEA" w:rsidRDefault="00725738" w:rsidP="00632449">
            <w:pPr>
              <w:jc w:val="center"/>
              <w:rPr>
                <w:rFonts w:eastAsia="Times New Roman"/>
                <w:b/>
                <w:bCs/>
                <w:color w:val="000000"/>
                <w:sz w:val="22"/>
                <w:szCs w:val="22"/>
                <w:lang w:eastAsia="en-GB"/>
              </w:rPr>
            </w:pPr>
            <w:r w:rsidRPr="00471FEA">
              <w:rPr>
                <w:rFonts w:eastAsia="Times New Roman"/>
                <w:b/>
                <w:bCs/>
                <w:color w:val="000000"/>
                <w:sz w:val="22"/>
                <w:szCs w:val="22"/>
                <w:lang w:eastAsia="en-GB"/>
              </w:rPr>
              <w:t>Epochs</w:t>
            </w:r>
          </w:p>
        </w:tc>
        <w:tc>
          <w:tcPr>
            <w:tcW w:w="720" w:type="dxa"/>
            <w:tcBorders>
              <w:top w:val="nil"/>
              <w:left w:val="nil"/>
              <w:bottom w:val="single" w:sz="4" w:space="0" w:color="auto"/>
              <w:right w:val="single" w:sz="4" w:space="0" w:color="auto"/>
            </w:tcBorders>
            <w:shd w:val="clear" w:color="auto" w:fill="auto"/>
            <w:noWrap/>
            <w:vAlign w:val="center"/>
            <w:hideMark/>
          </w:tcPr>
          <w:p w14:paraId="38CAA44E"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30</w:t>
            </w:r>
          </w:p>
        </w:tc>
        <w:tc>
          <w:tcPr>
            <w:tcW w:w="720" w:type="dxa"/>
            <w:tcBorders>
              <w:top w:val="nil"/>
              <w:left w:val="nil"/>
              <w:bottom w:val="single" w:sz="4" w:space="0" w:color="auto"/>
              <w:right w:val="single" w:sz="4" w:space="0" w:color="auto"/>
            </w:tcBorders>
            <w:shd w:val="clear" w:color="auto" w:fill="auto"/>
            <w:noWrap/>
            <w:vAlign w:val="center"/>
            <w:hideMark/>
          </w:tcPr>
          <w:p w14:paraId="510E219F"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25</w:t>
            </w:r>
          </w:p>
        </w:tc>
        <w:tc>
          <w:tcPr>
            <w:tcW w:w="720" w:type="dxa"/>
            <w:tcBorders>
              <w:top w:val="nil"/>
              <w:left w:val="nil"/>
              <w:bottom w:val="single" w:sz="4" w:space="0" w:color="auto"/>
              <w:right w:val="single" w:sz="4" w:space="0" w:color="auto"/>
            </w:tcBorders>
            <w:shd w:val="clear" w:color="auto" w:fill="auto"/>
            <w:vAlign w:val="center"/>
            <w:hideMark/>
          </w:tcPr>
          <w:p w14:paraId="262CB013"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40</w:t>
            </w:r>
          </w:p>
        </w:tc>
        <w:tc>
          <w:tcPr>
            <w:tcW w:w="720" w:type="dxa"/>
            <w:tcBorders>
              <w:top w:val="nil"/>
              <w:left w:val="nil"/>
              <w:bottom w:val="single" w:sz="4" w:space="0" w:color="auto"/>
              <w:right w:val="single" w:sz="4" w:space="0" w:color="auto"/>
            </w:tcBorders>
            <w:shd w:val="clear" w:color="auto" w:fill="auto"/>
            <w:noWrap/>
            <w:vAlign w:val="center"/>
            <w:hideMark/>
          </w:tcPr>
          <w:p w14:paraId="1B6B7E2E"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25</w:t>
            </w:r>
          </w:p>
        </w:tc>
        <w:tc>
          <w:tcPr>
            <w:tcW w:w="720" w:type="dxa"/>
            <w:tcBorders>
              <w:top w:val="nil"/>
              <w:left w:val="nil"/>
              <w:bottom w:val="single" w:sz="4" w:space="0" w:color="auto"/>
              <w:right w:val="single" w:sz="4" w:space="0" w:color="auto"/>
            </w:tcBorders>
            <w:shd w:val="clear" w:color="auto" w:fill="auto"/>
            <w:noWrap/>
            <w:vAlign w:val="center"/>
            <w:hideMark/>
          </w:tcPr>
          <w:p w14:paraId="05D463CF"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30</w:t>
            </w:r>
          </w:p>
        </w:tc>
        <w:tc>
          <w:tcPr>
            <w:tcW w:w="720" w:type="dxa"/>
            <w:tcBorders>
              <w:top w:val="nil"/>
              <w:left w:val="nil"/>
              <w:bottom w:val="single" w:sz="4" w:space="0" w:color="auto"/>
              <w:right w:val="single" w:sz="4" w:space="0" w:color="auto"/>
            </w:tcBorders>
            <w:shd w:val="clear" w:color="auto" w:fill="auto"/>
            <w:vAlign w:val="center"/>
            <w:hideMark/>
          </w:tcPr>
          <w:p w14:paraId="4005BF69"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30</w:t>
            </w:r>
          </w:p>
        </w:tc>
        <w:tc>
          <w:tcPr>
            <w:tcW w:w="763" w:type="dxa"/>
            <w:tcBorders>
              <w:top w:val="nil"/>
              <w:left w:val="nil"/>
              <w:bottom w:val="single" w:sz="4" w:space="0" w:color="auto"/>
              <w:right w:val="single" w:sz="4" w:space="0" w:color="auto"/>
            </w:tcBorders>
            <w:shd w:val="clear" w:color="auto" w:fill="auto"/>
            <w:noWrap/>
            <w:vAlign w:val="center"/>
            <w:hideMark/>
          </w:tcPr>
          <w:p w14:paraId="378CF65D"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50</w:t>
            </w:r>
          </w:p>
        </w:tc>
        <w:tc>
          <w:tcPr>
            <w:tcW w:w="720" w:type="dxa"/>
            <w:tcBorders>
              <w:top w:val="nil"/>
              <w:left w:val="nil"/>
              <w:bottom w:val="single" w:sz="4" w:space="0" w:color="auto"/>
              <w:right w:val="single" w:sz="4" w:space="0" w:color="auto"/>
            </w:tcBorders>
            <w:shd w:val="clear" w:color="auto" w:fill="auto"/>
            <w:noWrap/>
            <w:vAlign w:val="center"/>
            <w:hideMark/>
          </w:tcPr>
          <w:p w14:paraId="35D411BF"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30</w:t>
            </w:r>
          </w:p>
        </w:tc>
        <w:tc>
          <w:tcPr>
            <w:tcW w:w="720" w:type="dxa"/>
            <w:tcBorders>
              <w:top w:val="nil"/>
              <w:left w:val="nil"/>
              <w:bottom w:val="single" w:sz="4" w:space="0" w:color="auto"/>
              <w:right w:val="single" w:sz="4" w:space="0" w:color="auto"/>
            </w:tcBorders>
            <w:shd w:val="clear" w:color="auto" w:fill="auto"/>
            <w:noWrap/>
            <w:vAlign w:val="center"/>
            <w:hideMark/>
          </w:tcPr>
          <w:p w14:paraId="23B99C90"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30</w:t>
            </w:r>
          </w:p>
        </w:tc>
        <w:tc>
          <w:tcPr>
            <w:tcW w:w="725" w:type="dxa"/>
            <w:tcBorders>
              <w:top w:val="nil"/>
              <w:left w:val="nil"/>
              <w:bottom w:val="single" w:sz="4" w:space="0" w:color="auto"/>
              <w:right w:val="single" w:sz="4" w:space="0" w:color="auto"/>
            </w:tcBorders>
            <w:shd w:val="clear" w:color="auto" w:fill="auto"/>
            <w:noWrap/>
            <w:vAlign w:val="center"/>
            <w:hideMark/>
          </w:tcPr>
          <w:p w14:paraId="22B8016D"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30</w:t>
            </w:r>
          </w:p>
        </w:tc>
      </w:tr>
      <w:tr w:rsidR="00725738" w:rsidRPr="00471FEA" w14:paraId="51136449" w14:textId="77777777" w:rsidTr="00725738">
        <w:trPr>
          <w:trHeight w:val="398"/>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23046094" w14:textId="77777777" w:rsidR="00725738" w:rsidRPr="00471FEA" w:rsidRDefault="00725738" w:rsidP="00632449">
            <w:pPr>
              <w:jc w:val="center"/>
              <w:rPr>
                <w:rFonts w:eastAsia="Times New Roman"/>
                <w:b/>
                <w:bCs/>
                <w:color w:val="000000"/>
                <w:sz w:val="22"/>
                <w:szCs w:val="22"/>
                <w:lang w:eastAsia="en-GB"/>
              </w:rPr>
            </w:pPr>
            <w:r w:rsidRPr="00471FEA">
              <w:rPr>
                <w:rFonts w:eastAsia="Times New Roman"/>
                <w:b/>
                <w:bCs/>
                <w:color w:val="000000"/>
                <w:sz w:val="22"/>
                <w:szCs w:val="22"/>
                <w:lang w:eastAsia="en-GB"/>
              </w:rPr>
              <w:t>Learning rate</w:t>
            </w:r>
          </w:p>
        </w:tc>
        <w:tc>
          <w:tcPr>
            <w:tcW w:w="720" w:type="dxa"/>
            <w:tcBorders>
              <w:top w:val="nil"/>
              <w:left w:val="nil"/>
              <w:bottom w:val="single" w:sz="4" w:space="0" w:color="auto"/>
              <w:right w:val="single" w:sz="4" w:space="0" w:color="auto"/>
            </w:tcBorders>
            <w:shd w:val="clear" w:color="auto" w:fill="auto"/>
            <w:noWrap/>
            <w:vAlign w:val="center"/>
            <w:hideMark/>
          </w:tcPr>
          <w:p w14:paraId="79F9D372"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0.004</w:t>
            </w:r>
          </w:p>
        </w:tc>
        <w:tc>
          <w:tcPr>
            <w:tcW w:w="720" w:type="dxa"/>
            <w:tcBorders>
              <w:top w:val="nil"/>
              <w:left w:val="nil"/>
              <w:bottom w:val="single" w:sz="4" w:space="0" w:color="auto"/>
              <w:right w:val="single" w:sz="4" w:space="0" w:color="auto"/>
            </w:tcBorders>
            <w:shd w:val="clear" w:color="auto" w:fill="auto"/>
            <w:noWrap/>
            <w:vAlign w:val="center"/>
            <w:hideMark/>
          </w:tcPr>
          <w:p w14:paraId="0031B9C6"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720" w:type="dxa"/>
            <w:tcBorders>
              <w:top w:val="nil"/>
              <w:left w:val="nil"/>
              <w:bottom w:val="single" w:sz="4" w:space="0" w:color="auto"/>
              <w:right w:val="single" w:sz="4" w:space="0" w:color="auto"/>
            </w:tcBorders>
            <w:shd w:val="clear" w:color="auto" w:fill="auto"/>
            <w:vAlign w:val="center"/>
            <w:hideMark/>
          </w:tcPr>
          <w:p w14:paraId="0EB09010"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720" w:type="dxa"/>
            <w:tcBorders>
              <w:top w:val="nil"/>
              <w:left w:val="nil"/>
              <w:bottom w:val="single" w:sz="4" w:space="0" w:color="auto"/>
              <w:right w:val="single" w:sz="4" w:space="0" w:color="auto"/>
            </w:tcBorders>
            <w:shd w:val="clear" w:color="auto" w:fill="auto"/>
            <w:noWrap/>
            <w:vAlign w:val="center"/>
            <w:hideMark/>
          </w:tcPr>
          <w:p w14:paraId="269372F5"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0.005</w:t>
            </w:r>
          </w:p>
        </w:tc>
        <w:tc>
          <w:tcPr>
            <w:tcW w:w="720" w:type="dxa"/>
            <w:tcBorders>
              <w:top w:val="nil"/>
              <w:left w:val="nil"/>
              <w:bottom w:val="single" w:sz="4" w:space="0" w:color="auto"/>
              <w:right w:val="single" w:sz="4" w:space="0" w:color="auto"/>
            </w:tcBorders>
            <w:shd w:val="clear" w:color="auto" w:fill="auto"/>
            <w:noWrap/>
            <w:vAlign w:val="center"/>
            <w:hideMark/>
          </w:tcPr>
          <w:p w14:paraId="01ADEB3E"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0.004</w:t>
            </w:r>
          </w:p>
        </w:tc>
        <w:tc>
          <w:tcPr>
            <w:tcW w:w="720" w:type="dxa"/>
            <w:tcBorders>
              <w:top w:val="nil"/>
              <w:left w:val="nil"/>
              <w:bottom w:val="single" w:sz="4" w:space="0" w:color="auto"/>
              <w:right w:val="single" w:sz="4" w:space="0" w:color="auto"/>
            </w:tcBorders>
            <w:shd w:val="clear" w:color="auto" w:fill="auto"/>
            <w:noWrap/>
            <w:vAlign w:val="center"/>
            <w:hideMark/>
          </w:tcPr>
          <w:p w14:paraId="08266518"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763" w:type="dxa"/>
            <w:tcBorders>
              <w:top w:val="nil"/>
              <w:left w:val="nil"/>
              <w:bottom w:val="single" w:sz="4" w:space="0" w:color="auto"/>
              <w:right w:val="single" w:sz="4" w:space="0" w:color="auto"/>
            </w:tcBorders>
            <w:shd w:val="clear" w:color="auto" w:fill="auto"/>
            <w:noWrap/>
            <w:vAlign w:val="center"/>
            <w:hideMark/>
          </w:tcPr>
          <w:p w14:paraId="44010CB5"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0.003</w:t>
            </w:r>
          </w:p>
        </w:tc>
        <w:tc>
          <w:tcPr>
            <w:tcW w:w="720" w:type="dxa"/>
            <w:tcBorders>
              <w:top w:val="nil"/>
              <w:left w:val="nil"/>
              <w:bottom w:val="single" w:sz="4" w:space="0" w:color="auto"/>
              <w:right w:val="single" w:sz="4" w:space="0" w:color="auto"/>
            </w:tcBorders>
            <w:shd w:val="clear" w:color="auto" w:fill="auto"/>
            <w:noWrap/>
            <w:vAlign w:val="center"/>
            <w:hideMark/>
          </w:tcPr>
          <w:p w14:paraId="7751550E"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720" w:type="dxa"/>
            <w:tcBorders>
              <w:top w:val="nil"/>
              <w:left w:val="nil"/>
              <w:bottom w:val="single" w:sz="4" w:space="0" w:color="auto"/>
              <w:right w:val="single" w:sz="4" w:space="0" w:color="auto"/>
            </w:tcBorders>
            <w:shd w:val="clear" w:color="auto" w:fill="auto"/>
            <w:noWrap/>
            <w:vAlign w:val="center"/>
            <w:hideMark/>
          </w:tcPr>
          <w:p w14:paraId="0638FECA"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725" w:type="dxa"/>
            <w:tcBorders>
              <w:top w:val="nil"/>
              <w:left w:val="nil"/>
              <w:bottom w:val="single" w:sz="4" w:space="0" w:color="auto"/>
              <w:right w:val="single" w:sz="4" w:space="0" w:color="auto"/>
            </w:tcBorders>
            <w:shd w:val="clear" w:color="auto" w:fill="auto"/>
            <w:noWrap/>
            <w:vAlign w:val="center"/>
            <w:hideMark/>
          </w:tcPr>
          <w:p w14:paraId="539332DF"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0.001</w:t>
            </w:r>
          </w:p>
        </w:tc>
      </w:tr>
      <w:tr w:rsidR="00725738" w:rsidRPr="00471FEA" w14:paraId="109CC15A" w14:textId="77777777" w:rsidTr="00725738">
        <w:trPr>
          <w:trHeight w:val="398"/>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6FFB2519" w14:textId="77777777" w:rsidR="00725738" w:rsidRPr="00471FEA" w:rsidRDefault="00725738" w:rsidP="00632449">
            <w:pPr>
              <w:jc w:val="center"/>
              <w:rPr>
                <w:rFonts w:eastAsia="Times New Roman"/>
                <w:b/>
                <w:bCs/>
                <w:color w:val="000000"/>
                <w:sz w:val="22"/>
                <w:szCs w:val="22"/>
                <w:lang w:eastAsia="en-GB"/>
              </w:rPr>
            </w:pPr>
            <w:r w:rsidRPr="00471FEA">
              <w:rPr>
                <w:rFonts w:eastAsia="Times New Roman"/>
                <w:b/>
                <w:bCs/>
                <w:color w:val="000000"/>
                <w:sz w:val="22"/>
                <w:szCs w:val="22"/>
                <w:lang w:eastAsia="en-GB"/>
              </w:rPr>
              <w:t>Decay</w:t>
            </w:r>
          </w:p>
        </w:tc>
        <w:tc>
          <w:tcPr>
            <w:tcW w:w="720" w:type="dxa"/>
            <w:tcBorders>
              <w:top w:val="nil"/>
              <w:left w:val="nil"/>
              <w:bottom w:val="single" w:sz="4" w:space="0" w:color="auto"/>
              <w:right w:val="single" w:sz="4" w:space="0" w:color="auto"/>
            </w:tcBorders>
            <w:shd w:val="clear" w:color="auto" w:fill="auto"/>
            <w:noWrap/>
            <w:vAlign w:val="center"/>
            <w:hideMark/>
          </w:tcPr>
          <w:p w14:paraId="10CB3575"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720" w:type="dxa"/>
            <w:tcBorders>
              <w:top w:val="nil"/>
              <w:left w:val="nil"/>
              <w:bottom w:val="single" w:sz="4" w:space="0" w:color="auto"/>
              <w:right w:val="single" w:sz="4" w:space="0" w:color="auto"/>
            </w:tcBorders>
            <w:shd w:val="clear" w:color="auto" w:fill="auto"/>
            <w:noWrap/>
            <w:vAlign w:val="center"/>
            <w:hideMark/>
          </w:tcPr>
          <w:p w14:paraId="5ECE8944"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w:t>
            </w:r>
          </w:p>
        </w:tc>
        <w:tc>
          <w:tcPr>
            <w:tcW w:w="720" w:type="dxa"/>
            <w:tcBorders>
              <w:top w:val="nil"/>
              <w:left w:val="nil"/>
              <w:bottom w:val="single" w:sz="4" w:space="0" w:color="auto"/>
              <w:right w:val="single" w:sz="4" w:space="0" w:color="auto"/>
            </w:tcBorders>
            <w:shd w:val="clear" w:color="auto" w:fill="auto"/>
            <w:vAlign w:val="center"/>
            <w:hideMark/>
          </w:tcPr>
          <w:p w14:paraId="3474E5A6"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w:t>
            </w:r>
          </w:p>
        </w:tc>
        <w:tc>
          <w:tcPr>
            <w:tcW w:w="720" w:type="dxa"/>
            <w:tcBorders>
              <w:top w:val="nil"/>
              <w:left w:val="nil"/>
              <w:bottom w:val="single" w:sz="4" w:space="0" w:color="auto"/>
              <w:right w:val="single" w:sz="4" w:space="0" w:color="auto"/>
            </w:tcBorders>
            <w:shd w:val="clear" w:color="auto" w:fill="auto"/>
            <w:noWrap/>
            <w:vAlign w:val="center"/>
            <w:hideMark/>
          </w:tcPr>
          <w:p w14:paraId="039AD305"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720" w:type="dxa"/>
            <w:tcBorders>
              <w:top w:val="nil"/>
              <w:left w:val="nil"/>
              <w:bottom w:val="single" w:sz="4" w:space="0" w:color="auto"/>
              <w:right w:val="single" w:sz="4" w:space="0" w:color="auto"/>
            </w:tcBorders>
            <w:shd w:val="clear" w:color="auto" w:fill="auto"/>
            <w:noWrap/>
            <w:vAlign w:val="center"/>
            <w:hideMark/>
          </w:tcPr>
          <w:p w14:paraId="659E25C1"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0.0001</w:t>
            </w:r>
          </w:p>
        </w:tc>
        <w:tc>
          <w:tcPr>
            <w:tcW w:w="720" w:type="dxa"/>
            <w:tcBorders>
              <w:top w:val="nil"/>
              <w:left w:val="nil"/>
              <w:bottom w:val="single" w:sz="4" w:space="0" w:color="auto"/>
              <w:right w:val="single" w:sz="4" w:space="0" w:color="auto"/>
            </w:tcBorders>
            <w:shd w:val="clear" w:color="auto" w:fill="auto"/>
            <w:vAlign w:val="center"/>
            <w:hideMark/>
          </w:tcPr>
          <w:p w14:paraId="7F1B4D21"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0.001</w:t>
            </w:r>
          </w:p>
        </w:tc>
        <w:tc>
          <w:tcPr>
            <w:tcW w:w="763" w:type="dxa"/>
            <w:tcBorders>
              <w:top w:val="nil"/>
              <w:left w:val="nil"/>
              <w:bottom w:val="single" w:sz="4" w:space="0" w:color="auto"/>
              <w:right w:val="single" w:sz="4" w:space="0" w:color="auto"/>
            </w:tcBorders>
            <w:shd w:val="clear" w:color="auto" w:fill="auto"/>
            <w:noWrap/>
            <w:vAlign w:val="center"/>
            <w:hideMark/>
          </w:tcPr>
          <w:p w14:paraId="556ADA08"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0.00005</w:t>
            </w:r>
          </w:p>
        </w:tc>
        <w:tc>
          <w:tcPr>
            <w:tcW w:w="720" w:type="dxa"/>
            <w:tcBorders>
              <w:top w:val="nil"/>
              <w:left w:val="nil"/>
              <w:bottom w:val="single" w:sz="4" w:space="0" w:color="auto"/>
              <w:right w:val="single" w:sz="4" w:space="0" w:color="auto"/>
            </w:tcBorders>
            <w:shd w:val="clear" w:color="auto" w:fill="auto"/>
            <w:noWrap/>
            <w:vAlign w:val="center"/>
            <w:hideMark/>
          </w:tcPr>
          <w:p w14:paraId="7F3B463C"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w:t>
            </w:r>
          </w:p>
        </w:tc>
        <w:tc>
          <w:tcPr>
            <w:tcW w:w="720" w:type="dxa"/>
            <w:tcBorders>
              <w:top w:val="nil"/>
              <w:left w:val="nil"/>
              <w:bottom w:val="single" w:sz="4" w:space="0" w:color="auto"/>
              <w:right w:val="single" w:sz="4" w:space="0" w:color="auto"/>
            </w:tcBorders>
            <w:shd w:val="clear" w:color="auto" w:fill="auto"/>
            <w:noWrap/>
            <w:vAlign w:val="center"/>
            <w:hideMark/>
          </w:tcPr>
          <w:p w14:paraId="20026A21"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w:t>
            </w:r>
          </w:p>
        </w:tc>
        <w:tc>
          <w:tcPr>
            <w:tcW w:w="725" w:type="dxa"/>
            <w:tcBorders>
              <w:top w:val="nil"/>
              <w:left w:val="nil"/>
              <w:bottom w:val="single" w:sz="4" w:space="0" w:color="auto"/>
              <w:right w:val="single" w:sz="4" w:space="0" w:color="auto"/>
            </w:tcBorders>
            <w:shd w:val="clear" w:color="auto" w:fill="auto"/>
            <w:noWrap/>
            <w:vAlign w:val="center"/>
            <w:hideMark/>
          </w:tcPr>
          <w:p w14:paraId="17AE310F"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0.0001</w:t>
            </w:r>
          </w:p>
        </w:tc>
      </w:tr>
      <w:tr w:rsidR="00725738" w:rsidRPr="00471FEA" w14:paraId="256E5F72" w14:textId="77777777" w:rsidTr="00725738">
        <w:trPr>
          <w:trHeight w:val="398"/>
        </w:trPr>
        <w:tc>
          <w:tcPr>
            <w:tcW w:w="975" w:type="dxa"/>
            <w:tcBorders>
              <w:top w:val="nil"/>
              <w:left w:val="single" w:sz="4" w:space="0" w:color="auto"/>
              <w:bottom w:val="single" w:sz="4" w:space="0" w:color="auto"/>
              <w:right w:val="single" w:sz="4" w:space="0" w:color="auto"/>
            </w:tcBorders>
            <w:shd w:val="clear" w:color="auto" w:fill="auto"/>
            <w:noWrap/>
            <w:vAlign w:val="center"/>
            <w:hideMark/>
          </w:tcPr>
          <w:p w14:paraId="68B2564F" w14:textId="77777777" w:rsidR="00725738" w:rsidRPr="00471FEA" w:rsidRDefault="00725738" w:rsidP="00632449">
            <w:pPr>
              <w:jc w:val="center"/>
              <w:rPr>
                <w:rFonts w:eastAsia="Times New Roman"/>
                <w:b/>
                <w:bCs/>
                <w:color w:val="000000"/>
                <w:sz w:val="22"/>
                <w:szCs w:val="22"/>
                <w:lang w:eastAsia="en-GB"/>
              </w:rPr>
            </w:pPr>
            <w:r w:rsidRPr="00471FEA">
              <w:rPr>
                <w:rFonts w:eastAsia="Times New Roman"/>
                <w:b/>
                <w:bCs/>
                <w:color w:val="000000"/>
                <w:sz w:val="22"/>
                <w:szCs w:val="22"/>
                <w:lang w:eastAsia="en-GB"/>
              </w:rPr>
              <w:t>Batch size</w:t>
            </w:r>
          </w:p>
        </w:tc>
        <w:tc>
          <w:tcPr>
            <w:tcW w:w="720" w:type="dxa"/>
            <w:tcBorders>
              <w:top w:val="nil"/>
              <w:left w:val="nil"/>
              <w:bottom w:val="single" w:sz="4" w:space="0" w:color="auto"/>
              <w:right w:val="single" w:sz="4" w:space="0" w:color="auto"/>
            </w:tcBorders>
            <w:shd w:val="clear" w:color="auto" w:fill="auto"/>
            <w:noWrap/>
            <w:vAlign w:val="center"/>
            <w:hideMark/>
          </w:tcPr>
          <w:p w14:paraId="1CA612E2"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40</w:t>
            </w:r>
          </w:p>
        </w:tc>
        <w:tc>
          <w:tcPr>
            <w:tcW w:w="720" w:type="dxa"/>
            <w:tcBorders>
              <w:top w:val="nil"/>
              <w:left w:val="nil"/>
              <w:bottom w:val="single" w:sz="4" w:space="0" w:color="auto"/>
              <w:right w:val="single" w:sz="4" w:space="0" w:color="auto"/>
            </w:tcBorders>
            <w:shd w:val="clear" w:color="auto" w:fill="auto"/>
            <w:noWrap/>
            <w:vAlign w:val="center"/>
            <w:hideMark/>
          </w:tcPr>
          <w:p w14:paraId="2A2F1715"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200</w:t>
            </w:r>
          </w:p>
        </w:tc>
        <w:tc>
          <w:tcPr>
            <w:tcW w:w="720" w:type="dxa"/>
            <w:tcBorders>
              <w:top w:val="nil"/>
              <w:left w:val="nil"/>
              <w:bottom w:val="single" w:sz="4" w:space="0" w:color="auto"/>
              <w:right w:val="single" w:sz="4" w:space="0" w:color="auto"/>
            </w:tcBorders>
            <w:shd w:val="clear" w:color="auto" w:fill="auto"/>
            <w:vAlign w:val="center"/>
            <w:hideMark/>
          </w:tcPr>
          <w:p w14:paraId="6B955632"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50</w:t>
            </w:r>
          </w:p>
        </w:tc>
        <w:tc>
          <w:tcPr>
            <w:tcW w:w="720" w:type="dxa"/>
            <w:tcBorders>
              <w:top w:val="nil"/>
              <w:left w:val="nil"/>
              <w:bottom w:val="single" w:sz="4" w:space="0" w:color="auto"/>
              <w:right w:val="single" w:sz="4" w:space="0" w:color="auto"/>
            </w:tcBorders>
            <w:shd w:val="clear" w:color="auto" w:fill="auto"/>
            <w:noWrap/>
            <w:vAlign w:val="center"/>
            <w:hideMark/>
          </w:tcPr>
          <w:p w14:paraId="5B18A6A3"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50</w:t>
            </w:r>
          </w:p>
        </w:tc>
        <w:tc>
          <w:tcPr>
            <w:tcW w:w="720" w:type="dxa"/>
            <w:tcBorders>
              <w:top w:val="nil"/>
              <w:left w:val="nil"/>
              <w:bottom w:val="single" w:sz="4" w:space="0" w:color="auto"/>
              <w:right w:val="single" w:sz="4" w:space="0" w:color="auto"/>
            </w:tcBorders>
            <w:shd w:val="clear" w:color="auto" w:fill="auto"/>
            <w:noWrap/>
            <w:vAlign w:val="center"/>
            <w:hideMark/>
          </w:tcPr>
          <w:p w14:paraId="5BBD9966"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720" w:type="dxa"/>
            <w:tcBorders>
              <w:top w:val="nil"/>
              <w:left w:val="nil"/>
              <w:bottom w:val="single" w:sz="4" w:space="0" w:color="auto"/>
              <w:right w:val="single" w:sz="4" w:space="0" w:color="auto"/>
            </w:tcBorders>
            <w:shd w:val="clear" w:color="auto" w:fill="auto"/>
            <w:vAlign w:val="center"/>
            <w:hideMark/>
          </w:tcPr>
          <w:p w14:paraId="13B2C443"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100</w:t>
            </w:r>
          </w:p>
        </w:tc>
        <w:tc>
          <w:tcPr>
            <w:tcW w:w="763" w:type="dxa"/>
            <w:tcBorders>
              <w:top w:val="nil"/>
              <w:left w:val="nil"/>
              <w:bottom w:val="single" w:sz="4" w:space="0" w:color="auto"/>
              <w:right w:val="single" w:sz="4" w:space="0" w:color="auto"/>
            </w:tcBorders>
            <w:shd w:val="clear" w:color="auto" w:fill="auto"/>
            <w:noWrap/>
            <w:vAlign w:val="center"/>
            <w:hideMark/>
          </w:tcPr>
          <w:p w14:paraId="4C1FE886"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200</w:t>
            </w:r>
          </w:p>
        </w:tc>
        <w:tc>
          <w:tcPr>
            <w:tcW w:w="720" w:type="dxa"/>
            <w:tcBorders>
              <w:top w:val="nil"/>
              <w:left w:val="nil"/>
              <w:bottom w:val="single" w:sz="4" w:space="0" w:color="auto"/>
              <w:right w:val="single" w:sz="4" w:space="0" w:color="auto"/>
            </w:tcBorders>
            <w:shd w:val="clear" w:color="auto" w:fill="auto"/>
            <w:noWrap/>
            <w:vAlign w:val="center"/>
            <w:hideMark/>
          </w:tcPr>
          <w:p w14:paraId="7F2840A1"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80</w:t>
            </w:r>
          </w:p>
        </w:tc>
        <w:tc>
          <w:tcPr>
            <w:tcW w:w="720" w:type="dxa"/>
            <w:tcBorders>
              <w:top w:val="nil"/>
              <w:left w:val="nil"/>
              <w:bottom w:val="single" w:sz="4" w:space="0" w:color="auto"/>
              <w:right w:val="single" w:sz="4" w:space="0" w:color="auto"/>
            </w:tcBorders>
            <w:shd w:val="clear" w:color="auto" w:fill="auto"/>
            <w:noWrap/>
            <w:vAlign w:val="center"/>
            <w:hideMark/>
          </w:tcPr>
          <w:p w14:paraId="46446C87"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50</w:t>
            </w:r>
          </w:p>
        </w:tc>
        <w:tc>
          <w:tcPr>
            <w:tcW w:w="725" w:type="dxa"/>
            <w:tcBorders>
              <w:top w:val="nil"/>
              <w:left w:val="nil"/>
              <w:bottom w:val="single" w:sz="4" w:space="0" w:color="auto"/>
              <w:right w:val="single" w:sz="4" w:space="0" w:color="auto"/>
            </w:tcBorders>
            <w:shd w:val="clear" w:color="auto" w:fill="auto"/>
            <w:noWrap/>
            <w:vAlign w:val="center"/>
            <w:hideMark/>
          </w:tcPr>
          <w:p w14:paraId="4A04639D" w14:textId="77777777" w:rsidR="00725738" w:rsidRPr="00471FEA" w:rsidRDefault="00725738" w:rsidP="00632449">
            <w:pPr>
              <w:jc w:val="center"/>
              <w:rPr>
                <w:rFonts w:eastAsia="Times New Roman"/>
                <w:color w:val="000000"/>
                <w:sz w:val="22"/>
                <w:szCs w:val="22"/>
                <w:lang w:eastAsia="en-GB"/>
              </w:rPr>
            </w:pPr>
            <w:r w:rsidRPr="00471FEA">
              <w:rPr>
                <w:rFonts w:eastAsia="Times New Roman"/>
                <w:color w:val="000000"/>
                <w:sz w:val="22"/>
                <w:szCs w:val="22"/>
                <w:lang w:eastAsia="en-GB"/>
              </w:rPr>
              <w:t>100</w:t>
            </w:r>
          </w:p>
        </w:tc>
      </w:tr>
      <w:tr w:rsidR="00725738" w:rsidRPr="00471FEA" w14:paraId="76A6FB10" w14:textId="77777777" w:rsidTr="00725738">
        <w:trPr>
          <w:trHeight w:val="398"/>
        </w:trPr>
        <w:tc>
          <w:tcPr>
            <w:tcW w:w="975"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5050FD" w14:textId="77777777" w:rsidR="00725738" w:rsidRPr="00471FEA" w:rsidRDefault="00725738" w:rsidP="00632449">
            <w:pPr>
              <w:jc w:val="center"/>
              <w:rPr>
                <w:rFonts w:eastAsia="Times New Roman"/>
                <w:b/>
                <w:bCs/>
                <w:color w:val="000000"/>
                <w:sz w:val="22"/>
                <w:szCs w:val="22"/>
                <w:lang w:eastAsia="en-GB"/>
              </w:rPr>
            </w:pPr>
            <w:r>
              <w:rPr>
                <w:rFonts w:eastAsia="Times New Roman"/>
                <w:b/>
                <w:bCs/>
                <w:color w:val="000000"/>
                <w:sz w:val="22"/>
                <w:szCs w:val="22"/>
                <w:lang w:eastAsia="en-GB"/>
              </w:rPr>
              <w:t>Validation Accuracy</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223FB2B5" w14:textId="0AE55806" w:rsidR="00725738" w:rsidRPr="00471FEA" w:rsidRDefault="00725738" w:rsidP="00632449">
            <w:pPr>
              <w:jc w:val="center"/>
              <w:rPr>
                <w:rFonts w:eastAsia="Times New Roman"/>
                <w:color w:val="000000"/>
                <w:sz w:val="22"/>
                <w:szCs w:val="22"/>
                <w:lang w:eastAsia="en-GB"/>
              </w:rPr>
            </w:pPr>
            <w:r>
              <w:rPr>
                <w:rFonts w:ascii="Calibri" w:hAnsi="Calibri" w:cs="Calibri"/>
                <w:color w:val="000000"/>
                <w:sz w:val="22"/>
                <w:szCs w:val="22"/>
              </w:rPr>
              <w:t>84.</w:t>
            </w:r>
            <w:r w:rsidR="00D07E9D">
              <w:rPr>
                <w:rFonts w:ascii="Calibri" w:hAnsi="Calibri" w:cs="Calibri"/>
                <w:color w:val="000000"/>
                <w:sz w:val="22"/>
                <w:szCs w:val="22"/>
              </w:rPr>
              <w:t>02</w:t>
            </w:r>
            <w:r>
              <w:rPr>
                <w:rFonts w:ascii="Calibri" w:hAnsi="Calibri" w:cs="Calibri"/>
                <w:color w:val="000000"/>
                <w:sz w:val="22"/>
                <w:szCs w:val="22"/>
              </w:rPr>
              <w:t>%</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00B79775" w14:textId="77777777" w:rsidR="00725738" w:rsidRPr="00471FEA" w:rsidRDefault="00725738" w:rsidP="00632449">
            <w:pPr>
              <w:jc w:val="center"/>
              <w:rPr>
                <w:rFonts w:eastAsia="Times New Roman"/>
                <w:color w:val="000000"/>
                <w:sz w:val="22"/>
                <w:szCs w:val="22"/>
                <w:lang w:eastAsia="en-GB"/>
              </w:rPr>
            </w:pPr>
            <w:r>
              <w:rPr>
                <w:rFonts w:ascii="Calibri" w:hAnsi="Calibri" w:cs="Calibri"/>
                <w:color w:val="000000"/>
                <w:sz w:val="22"/>
                <w:szCs w:val="22"/>
              </w:rPr>
              <w:t>83.40%</w:t>
            </w:r>
          </w:p>
        </w:tc>
        <w:tc>
          <w:tcPr>
            <w:tcW w:w="720" w:type="dxa"/>
            <w:tcBorders>
              <w:top w:val="single" w:sz="4" w:space="0" w:color="auto"/>
              <w:left w:val="nil"/>
              <w:bottom w:val="single" w:sz="4" w:space="0" w:color="auto"/>
              <w:right w:val="single" w:sz="4" w:space="0" w:color="auto"/>
            </w:tcBorders>
            <w:shd w:val="clear" w:color="auto" w:fill="auto"/>
            <w:vAlign w:val="center"/>
          </w:tcPr>
          <w:p w14:paraId="1E3A24D8" w14:textId="77777777" w:rsidR="00725738" w:rsidRPr="00471FEA" w:rsidRDefault="00725738" w:rsidP="00632449">
            <w:pPr>
              <w:jc w:val="center"/>
              <w:rPr>
                <w:rFonts w:eastAsia="Times New Roman"/>
                <w:color w:val="000000"/>
                <w:sz w:val="22"/>
                <w:szCs w:val="22"/>
                <w:lang w:eastAsia="en-GB"/>
              </w:rPr>
            </w:pPr>
            <w:r>
              <w:rPr>
                <w:rFonts w:ascii="Calibri" w:hAnsi="Calibri" w:cs="Calibri"/>
                <w:color w:val="000000"/>
                <w:sz w:val="22"/>
                <w:szCs w:val="22"/>
              </w:rPr>
              <w:t>83.80%</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37A434EF" w14:textId="77777777" w:rsidR="00725738" w:rsidRPr="00471FEA" w:rsidRDefault="00725738" w:rsidP="00632449">
            <w:pPr>
              <w:jc w:val="center"/>
              <w:rPr>
                <w:rFonts w:eastAsia="Times New Roman"/>
                <w:color w:val="000000"/>
                <w:sz w:val="22"/>
                <w:szCs w:val="22"/>
                <w:lang w:eastAsia="en-GB"/>
              </w:rPr>
            </w:pPr>
            <w:r>
              <w:rPr>
                <w:rFonts w:ascii="Calibri" w:hAnsi="Calibri" w:cs="Calibri"/>
                <w:color w:val="000000"/>
                <w:sz w:val="22"/>
                <w:szCs w:val="22"/>
              </w:rPr>
              <w:t>83.16%</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318F7839" w14:textId="77777777" w:rsidR="00725738" w:rsidRPr="00471FEA" w:rsidRDefault="00725738" w:rsidP="00632449">
            <w:pPr>
              <w:jc w:val="center"/>
              <w:rPr>
                <w:rFonts w:eastAsia="Times New Roman"/>
                <w:color w:val="000000"/>
                <w:sz w:val="22"/>
                <w:szCs w:val="22"/>
                <w:lang w:eastAsia="en-GB"/>
              </w:rPr>
            </w:pPr>
            <w:r>
              <w:rPr>
                <w:rFonts w:ascii="Calibri" w:hAnsi="Calibri" w:cs="Calibri"/>
                <w:color w:val="000000"/>
                <w:sz w:val="22"/>
                <w:szCs w:val="22"/>
              </w:rPr>
              <w:t>81.46%</w:t>
            </w:r>
          </w:p>
        </w:tc>
        <w:tc>
          <w:tcPr>
            <w:tcW w:w="720" w:type="dxa"/>
            <w:tcBorders>
              <w:top w:val="single" w:sz="4" w:space="0" w:color="auto"/>
              <w:left w:val="nil"/>
              <w:bottom w:val="single" w:sz="4" w:space="0" w:color="auto"/>
              <w:right w:val="single" w:sz="4" w:space="0" w:color="auto"/>
            </w:tcBorders>
            <w:shd w:val="clear" w:color="auto" w:fill="auto"/>
            <w:vAlign w:val="center"/>
          </w:tcPr>
          <w:p w14:paraId="6803F820" w14:textId="77777777" w:rsidR="00725738" w:rsidRPr="00471FEA" w:rsidRDefault="00725738" w:rsidP="00632449">
            <w:pPr>
              <w:jc w:val="center"/>
              <w:rPr>
                <w:rFonts w:eastAsia="Times New Roman"/>
                <w:color w:val="000000"/>
                <w:sz w:val="22"/>
                <w:szCs w:val="22"/>
                <w:lang w:eastAsia="en-GB"/>
              </w:rPr>
            </w:pPr>
            <w:r>
              <w:rPr>
                <w:rFonts w:ascii="Calibri" w:hAnsi="Calibri" w:cs="Calibri"/>
                <w:color w:val="000000"/>
                <w:sz w:val="22"/>
                <w:szCs w:val="22"/>
              </w:rPr>
              <w:t>82.10%</w:t>
            </w:r>
          </w:p>
        </w:tc>
        <w:tc>
          <w:tcPr>
            <w:tcW w:w="763" w:type="dxa"/>
            <w:tcBorders>
              <w:top w:val="single" w:sz="4" w:space="0" w:color="auto"/>
              <w:left w:val="nil"/>
              <w:bottom w:val="single" w:sz="4" w:space="0" w:color="auto"/>
              <w:right w:val="single" w:sz="4" w:space="0" w:color="auto"/>
            </w:tcBorders>
            <w:shd w:val="clear" w:color="auto" w:fill="auto"/>
            <w:noWrap/>
            <w:vAlign w:val="center"/>
          </w:tcPr>
          <w:p w14:paraId="7B52C028" w14:textId="77777777" w:rsidR="00725738" w:rsidRPr="00471FEA" w:rsidRDefault="00725738" w:rsidP="00632449">
            <w:pPr>
              <w:jc w:val="center"/>
              <w:rPr>
                <w:rFonts w:eastAsia="Times New Roman"/>
                <w:color w:val="000000"/>
                <w:sz w:val="22"/>
                <w:szCs w:val="22"/>
                <w:lang w:eastAsia="en-GB"/>
              </w:rPr>
            </w:pPr>
            <w:r>
              <w:rPr>
                <w:rFonts w:ascii="Calibri" w:hAnsi="Calibri" w:cs="Calibri"/>
                <w:color w:val="000000"/>
                <w:sz w:val="22"/>
                <w:szCs w:val="22"/>
              </w:rPr>
              <w:t>83.18%</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30A2CB3F" w14:textId="77777777" w:rsidR="00725738" w:rsidRPr="00471FEA" w:rsidRDefault="00725738" w:rsidP="00632449">
            <w:pPr>
              <w:jc w:val="center"/>
              <w:rPr>
                <w:rFonts w:eastAsia="Times New Roman"/>
                <w:color w:val="000000"/>
                <w:sz w:val="22"/>
                <w:szCs w:val="22"/>
                <w:lang w:eastAsia="en-GB"/>
              </w:rPr>
            </w:pPr>
            <w:r>
              <w:rPr>
                <w:rFonts w:ascii="Calibri" w:hAnsi="Calibri" w:cs="Calibri"/>
                <w:color w:val="000000"/>
                <w:sz w:val="22"/>
                <w:szCs w:val="22"/>
              </w:rPr>
              <w:t>83.66%</w:t>
            </w:r>
          </w:p>
        </w:tc>
        <w:tc>
          <w:tcPr>
            <w:tcW w:w="720" w:type="dxa"/>
            <w:tcBorders>
              <w:top w:val="single" w:sz="4" w:space="0" w:color="auto"/>
              <w:left w:val="nil"/>
              <w:bottom w:val="single" w:sz="4" w:space="0" w:color="auto"/>
              <w:right w:val="single" w:sz="4" w:space="0" w:color="auto"/>
            </w:tcBorders>
            <w:shd w:val="clear" w:color="auto" w:fill="auto"/>
            <w:noWrap/>
            <w:vAlign w:val="center"/>
          </w:tcPr>
          <w:p w14:paraId="705C0E85" w14:textId="77777777" w:rsidR="00725738" w:rsidRPr="00471FEA" w:rsidRDefault="00725738" w:rsidP="00632449">
            <w:pPr>
              <w:jc w:val="center"/>
              <w:rPr>
                <w:rFonts w:eastAsia="Times New Roman"/>
                <w:color w:val="000000"/>
                <w:sz w:val="22"/>
                <w:szCs w:val="22"/>
                <w:lang w:eastAsia="en-GB"/>
              </w:rPr>
            </w:pPr>
            <w:r>
              <w:rPr>
                <w:rFonts w:ascii="Calibri" w:hAnsi="Calibri" w:cs="Calibri"/>
                <w:color w:val="000000"/>
                <w:sz w:val="22"/>
                <w:szCs w:val="22"/>
              </w:rPr>
              <w:t>78.46%</w:t>
            </w:r>
          </w:p>
        </w:tc>
        <w:tc>
          <w:tcPr>
            <w:tcW w:w="725" w:type="dxa"/>
            <w:tcBorders>
              <w:top w:val="single" w:sz="4" w:space="0" w:color="auto"/>
              <w:left w:val="nil"/>
              <w:bottom w:val="single" w:sz="4" w:space="0" w:color="auto"/>
              <w:right w:val="single" w:sz="4" w:space="0" w:color="auto"/>
            </w:tcBorders>
            <w:shd w:val="clear" w:color="auto" w:fill="auto"/>
            <w:noWrap/>
            <w:vAlign w:val="center"/>
          </w:tcPr>
          <w:p w14:paraId="16A5EDF8" w14:textId="2733926C" w:rsidR="00725738" w:rsidRPr="003A639F" w:rsidRDefault="00D07E9D" w:rsidP="00632449">
            <w:pPr>
              <w:jc w:val="center"/>
              <w:rPr>
                <w:rFonts w:ascii="Calibri" w:eastAsia="Times New Roman" w:hAnsi="Calibri" w:cs="Calibri"/>
                <w:b/>
                <w:bCs/>
                <w:color w:val="000000"/>
                <w:sz w:val="22"/>
                <w:szCs w:val="22"/>
              </w:rPr>
            </w:pPr>
            <w:r>
              <w:rPr>
                <w:rFonts w:ascii="Calibri" w:hAnsi="Calibri" w:cs="Calibri"/>
                <w:b/>
                <w:bCs/>
                <w:color w:val="000000"/>
                <w:sz w:val="22"/>
                <w:szCs w:val="22"/>
              </w:rPr>
              <w:t>84.04</w:t>
            </w:r>
            <w:r w:rsidR="00725738">
              <w:rPr>
                <w:rFonts w:ascii="Calibri" w:hAnsi="Calibri" w:cs="Calibri"/>
                <w:b/>
                <w:bCs/>
                <w:color w:val="000000"/>
                <w:sz w:val="22"/>
                <w:szCs w:val="22"/>
              </w:rPr>
              <w:t>%</w:t>
            </w:r>
          </w:p>
        </w:tc>
      </w:tr>
    </w:tbl>
    <w:p w14:paraId="3CC21C4A" w14:textId="4FF42D05" w:rsidR="00725738" w:rsidRDefault="00725738" w:rsidP="00725738">
      <w:pPr>
        <w:rPr>
          <w:lang w:val="en-MY"/>
        </w:rPr>
      </w:pPr>
    </w:p>
    <w:p w14:paraId="58046AB9" w14:textId="77777777" w:rsidR="001E1C0E" w:rsidRPr="001E1C0E" w:rsidRDefault="00725738" w:rsidP="001E1C0E">
      <w:r>
        <w:rPr>
          <w:lang w:val="en-MY"/>
        </w:rPr>
        <w:tab/>
      </w:r>
      <w:r w:rsidRPr="00BC2109">
        <w:rPr>
          <w:lang w:val="en-MY"/>
        </w:rPr>
        <w:fldChar w:fldCharType="begin"/>
      </w:r>
      <w:r w:rsidRPr="00BC2109">
        <w:rPr>
          <w:lang w:val="en-MY"/>
        </w:rPr>
        <w:instrText xml:space="preserve"> REF _Ref30626597 \h </w:instrText>
      </w:r>
      <w:r w:rsidR="00BC2109" w:rsidRPr="00BC2109">
        <w:rPr>
          <w:lang w:val="en-MY"/>
        </w:rPr>
        <w:instrText xml:space="preserve"> \* MERGEFORMAT </w:instrText>
      </w:r>
      <w:r w:rsidRPr="00BC2109">
        <w:rPr>
          <w:lang w:val="en-MY"/>
        </w:rPr>
      </w:r>
      <w:r w:rsidRPr="00BC2109">
        <w:rPr>
          <w:lang w:val="en-MY"/>
        </w:rPr>
        <w:fldChar w:fldCharType="separate"/>
      </w:r>
    </w:p>
    <w:p w14:paraId="656FEB3C" w14:textId="74E3C1AC" w:rsidR="00725738" w:rsidRPr="00725738" w:rsidRDefault="001E1C0E" w:rsidP="00697CB4">
      <w:pPr>
        <w:ind w:firstLine="720"/>
        <w:rPr>
          <w:lang w:val="en-MY"/>
        </w:rPr>
      </w:pPr>
      <w:r w:rsidRPr="001E1C0E">
        <w:t>Figure</w:t>
      </w:r>
      <w:r w:rsidRPr="001E1C0E">
        <w:rPr>
          <w:noProof/>
        </w:rPr>
        <w:t xml:space="preserve"> 4.5</w:t>
      </w:r>
      <w:r w:rsidR="00725738" w:rsidRPr="00BC2109">
        <w:rPr>
          <w:lang w:val="en-MY"/>
        </w:rPr>
        <w:fldChar w:fldCharType="end"/>
      </w:r>
      <w:r w:rsidR="00725738" w:rsidRPr="00BC2109">
        <w:rPr>
          <w:lang w:val="en-MY"/>
        </w:rPr>
        <w:t xml:space="preserve"> </w:t>
      </w:r>
      <w:r w:rsidR="00725738">
        <w:rPr>
          <w:lang w:val="en-MY"/>
        </w:rPr>
        <w:t xml:space="preserve">shows the learning curve of WISDM training data against validation data using c9 configuration. The scenario is different than that of the UCI datasets. The accuracy of the training data did gradually rose to above 99%, very close to achieving 100%, but the validation accuracy did not follow the same pattern, it fluctuated in the range above 80%. The training loss followed the conventional pattern, as it decreased close to 0%, but the validation loss rose and fluctuated way above 50%. </w:t>
      </w:r>
      <w:r w:rsidR="00E231BF">
        <w:rPr>
          <w:lang w:val="en-MY"/>
        </w:rPr>
        <w:t xml:space="preserve">This can be attributed to three factors: lack of noise reduction implementation, number of training/validation data not enough and the hyperparameter configuration is not properly tuned.    </w:t>
      </w:r>
    </w:p>
    <w:p w14:paraId="095F27C0" w14:textId="77777777" w:rsidR="000C7BCD" w:rsidRDefault="00725738" w:rsidP="00E231BF">
      <w:pPr>
        <w:spacing w:afterLines="200" w:after="480"/>
        <w:jc w:val="center"/>
        <w:rPr>
          <w:b/>
          <w:bCs/>
        </w:rPr>
      </w:pPr>
      <w:r>
        <w:rPr>
          <w:noProof/>
        </w:rPr>
        <w:drawing>
          <wp:inline distT="0" distB="0" distL="0" distR="0" wp14:anchorId="3D9508B4" wp14:editId="197BBB3B">
            <wp:extent cx="5221605" cy="358267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21605" cy="3582670"/>
                    </a:xfrm>
                    <a:prstGeom prst="rect">
                      <a:avLst/>
                    </a:prstGeom>
                  </pic:spPr>
                </pic:pic>
              </a:graphicData>
            </a:graphic>
          </wp:inline>
        </w:drawing>
      </w:r>
      <w:bookmarkStart w:id="313" w:name="_Ref30626597"/>
    </w:p>
    <w:p w14:paraId="6E07E3E7" w14:textId="2AD885B0" w:rsidR="00725738" w:rsidRDefault="00725738" w:rsidP="00E231BF">
      <w:pPr>
        <w:spacing w:afterLines="200" w:after="480"/>
        <w:jc w:val="center"/>
        <w:rPr>
          <w:b/>
          <w:bCs/>
        </w:rPr>
      </w:pPr>
      <w:bookmarkStart w:id="314" w:name="_Toc32054300"/>
      <w:r w:rsidRPr="00725738">
        <w:rPr>
          <w:b/>
          <w:bCs/>
        </w:rPr>
        <w:t xml:space="preserve">Figure </w:t>
      </w:r>
      <w:r w:rsidR="00E87F79">
        <w:rPr>
          <w:b/>
          <w:bCs/>
        </w:rPr>
        <w:fldChar w:fldCharType="begin"/>
      </w:r>
      <w:r w:rsidR="00E87F79">
        <w:rPr>
          <w:b/>
          <w:bCs/>
        </w:rPr>
        <w:instrText xml:space="preserve"> STYLEREF 1 \s </w:instrText>
      </w:r>
      <w:r w:rsidR="00E87F79">
        <w:rPr>
          <w:b/>
          <w:bCs/>
        </w:rPr>
        <w:fldChar w:fldCharType="separate"/>
      </w:r>
      <w:r w:rsidR="001E1C0E">
        <w:rPr>
          <w:b/>
          <w:bCs/>
          <w:noProof/>
        </w:rPr>
        <w:t>4</w:t>
      </w:r>
      <w:r w:rsidR="00E87F79">
        <w:rPr>
          <w:b/>
          <w:bCs/>
        </w:rPr>
        <w:fldChar w:fldCharType="end"/>
      </w:r>
      <w:r w:rsidR="00E87F79">
        <w:rPr>
          <w:b/>
          <w:bCs/>
        </w:rPr>
        <w:t>.</w:t>
      </w:r>
      <w:r w:rsidR="00E87F79">
        <w:rPr>
          <w:b/>
          <w:bCs/>
        </w:rPr>
        <w:fldChar w:fldCharType="begin"/>
      </w:r>
      <w:r w:rsidR="00E87F79">
        <w:rPr>
          <w:b/>
          <w:bCs/>
        </w:rPr>
        <w:instrText xml:space="preserve"> SEQ Figure \* ARABIC \s 1 </w:instrText>
      </w:r>
      <w:r w:rsidR="00E87F79">
        <w:rPr>
          <w:b/>
          <w:bCs/>
        </w:rPr>
        <w:fldChar w:fldCharType="separate"/>
      </w:r>
      <w:r w:rsidR="001E1C0E">
        <w:rPr>
          <w:b/>
          <w:bCs/>
          <w:noProof/>
        </w:rPr>
        <w:t>5</w:t>
      </w:r>
      <w:r w:rsidR="00E87F79">
        <w:rPr>
          <w:b/>
          <w:bCs/>
        </w:rPr>
        <w:fldChar w:fldCharType="end"/>
      </w:r>
      <w:bookmarkEnd w:id="313"/>
      <w:r>
        <w:rPr>
          <w:b/>
          <w:bCs/>
        </w:rPr>
        <w:t>: Learning curve of WISDM Training data against validation data using c9 Configuration</w:t>
      </w:r>
      <w:bookmarkEnd w:id="314"/>
    </w:p>
    <w:p w14:paraId="326631D5" w14:textId="4B5AF0CC" w:rsidR="00E231BF" w:rsidRDefault="00E231BF" w:rsidP="00E231BF">
      <w:pPr>
        <w:spacing w:afterLines="200" w:after="480"/>
        <w:rPr>
          <w:rFonts w:eastAsia="DengXian"/>
          <w:szCs w:val="22"/>
          <w:lang w:val="en-MY"/>
        </w:rPr>
      </w:pPr>
      <w:r>
        <w:rPr>
          <w:rFonts w:eastAsia="DengXian"/>
          <w:szCs w:val="22"/>
          <w:lang w:val="en-MY"/>
        </w:rPr>
        <w:tab/>
      </w:r>
      <w:bookmarkStart w:id="315" w:name="_Hlk35539773"/>
      <w:r w:rsidRPr="00BC2109">
        <w:rPr>
          <w:rFonts w:eastAsia="DengXian"/>
          <w:szCs w:val="22"/>
          <w:lang w:val="en-MY"/>
        </w:rPr>
        <w:fldChar w:fldCharType="begin"/>
      </w:r>
      <w:r w:rsidRPr="00BC2109">
        <w:rPr>
          <w:rFonts w:eastAsia="DengXian"/>
          <w:szCs w:val="22"/>
          <w:lang w:val="en-MY"/>
        </w:rPr>
        <w:instrText xml:space="preserve"> REF _Ref30628067 \h </w:instrText>
      </w:r>
      <w:r w:rsidR="00BC2109" w:rsidRPr="00BC2109">
        <w:rPr>
          <w:rFonts w:eastAsia="DengXian"/>
          <w:szCs w:val="22"/>
          <w:lang w:val="en-MY"/>
        </w:rPr>
        <w:instrText xml:space="preserve"> \* MERGEFORMAT </w:instrText>
      </w:r>
      <w:r w:rsidRPr="00BC2109">
        <w:rPr>
          <w:rFonts w:eastAsia="DengXian"/>
          <w:szCs w:val="22"/>
          <w:lang w:val="en-MY"/>
        </w:rPr>
      </w:r>
      <w:r w:rsidRPr="00BC2109">
        <w:rPr>
          <w:rFonts w:eastAsia="DengXian"/>
          <w:szCs w:val="22"/>
          <w:lang w:val="en-MY"/>
        </w:rPr>
        <w:fldChar w:fldCharType="separate"/>
      </w:r>
      <w:r w:rsidR="001E1C0E" w:rsidRPr="001E1C0E">
        <w:t xml:space="preserve">Table </w:t>
      </w:r>
      <w:r w:rsidR="001E1C0E" w:rsidRPr="001E1C0E">
        <w:rPr>
          <w:noProof/>
        </w:rPr>
        <w:t>4.10</w:t>
      </w:r>
      <w:r w:rsidRPr="00BC2109">
        <w:rPr>
          <w:rFonts w:eastAsia="DengXian"/>
          <w:szCs w:val="22"/>
          <w:lang w:val="en-MY"/>
        </w:rPr>
        <w:fldChar w:fldCharType="end"/>
      </w:r>
      <w:r>
        <w:rPr>
          <w:rFonts w:eastAsia="DengXian"/>
          <w:szCs w:val="22"/>
          <w:lang w:val="en-MY"/>
        </w:rPr>
        <w:t xml:space="preserve"> shows the configuration matrix using the WISDM </w:t>
      </w:r>
      <w:r w:rsidR="00FF4915">
        <w:rPr>
          <w:rFonts w:eastAsia="DengXian"/>
          <w:szCs w:val="22"/>
          <w:lang w:val="en-MY"/>
        </w:rPr>
        <w:t xml:space="preserve">test </w:t>
      </w:r>
      <w:r>
        <w:rPr>
          <w:rFonts w:eastAsia="DengXian"/>
          <w:szCs w:val="22"/>
          <w:lang w:val="en-MY"/>
        </w:rPr>
        <w:t xml:space="preserve">dataset with </w:t>
      </w:r>
      <w:r w:rsidR="00DD2F55">
        <w:rPr>
          <w:rFonts w:eastAsia="DengXian"/>
          <w:szCs w:val="22"/>
          <w:lang w:val="en-MY"/>
        </w:rPr>
        <w:t xml:space="preserve">the </w:t>
      </w:r>
      <w:r>
        <w:rPr>
          <w:rFonts w:eastAsia="DengXian"/>
          <w:szCs w:val="22"/>
          <w:lang w:val="en-MY"/>
        </w:rPr>
        <w:t>c9 configuration. It achieves a relatively high accuracy of 87.</w:t>
      </w:r>
      <w:r w:rsidR="00FA7EB0">
        <w:rPr>
          <w:rFonts w:eastAsia="DengXian"/>
          <w:szCs w:val="22"/>
          <w:lang w:val="en-MY"/>
        </w:rPr>
        <w:t>62%</w:t>
      </w:r>
      <w:r>
        <w:rPr>
          <w:rFonts w:eastAsia="DengXian"/>
          <w:szCs w:val="22"/>
          <w:lang w:val="en-MY"/>
        </w:rPr>
        <w:t>. The jogging class achieves the best classification in prediction among the six activities, achieving 95.58%, followed by sitting (91.15%). The lowest classification prediction accuracy is going downstairs, which achieve around 70%. The second-lowest is going upstairs which achieve</w:t>
      </w:r>
      <w:r w:rsidR="00DD2F55">
        <w:rPr>
          <w:rFonts w:eastAsia="DengXian"/>
          <w:szCs w:val="22"/>
          <w:lang w:val="en-MY"/>
        </w:rPr>
        <w:t>s</w:t>
      </w:r>
      <w:r>
        <w:rPr>
          <w:rFonts w:eastAsia="DengXian"/>
          <w:szCs w:val="22"/>
          <w:lang w:val="en-MY"/>
        </w:rPr>
        <w:t xml:space="preserve"> 81.66%. The model usually confuses both going upstairs and going downstairs, which leads to more classification errors between the two activities. </w:t>
      </w:r>
    </w:p>
    <w:bookmarkEnd w:id="315"/>
    <w:p w14:paraId="4E14E519" w14:textId="12A5CC66" w:rsidR="009378B9" w:rsidRDefault="009378B9" w:rsidP="00E231BF">
      <w:pPr>
        <w:spacing w:afterLines="200" w:after="480"/>
        <w:rPr>
          <w:rFonts w:eastAsia="DengXian"/>
          <w:szCs w:val="22"/>
          <w:lang w:val="en-MY"/>
        </w:rPr>
      </w:pPr>
    </w:p>
    <w:p w14:paraId="7D9F1023" w14:textId="3C2D9F4A" w:rsidR="009378B9" w:rsidRDefault="009378B9" w:rsidP="00E231BF">
      <w:pPr>
        <w:spacing w:afterLines="200" w:after="480"/>
        <w:rPr>
          <w:rFonts w:eastAsia="DengXian"/>
          <w:szCs w:val="22"/>
          <w:lang w:val="en-MY"/>
        </w:rPr>
      </w:pPr>
    </w:p>
    <w:p w14:paraId="3D44A82F" w14:textId="77777777" w:rsidR="009378B9" w:rsidRPr="00E231BF" w:rsidRDefault="009378B9" w:rsidP="00E231BF">
      <w:pPr>
        <w:spacing w:afterLines="200" w:after="480"/>
        <w:rPr>
          <w:rFonts w:eastAsia="DengXian"/>
          <w:szCs w:val="22"/>
          <w:lang w:val="en-MY"/>
        </w:rPr>
      </w:pPr>
    </w:p>
    <w:tbl>
      <w:tblPr>
        <w:tblW w:w="8220" w:type="dxa"/>
        <w:jc w:val="center"/>
        <w:tblLook w:val="04A0" w:firstRow="1" w:lastRow="0" w:firstColumn="1" w:lastColumn="0" w:noHBand="0" w:noVBand="1"/>
      </w:tblPr>
      <w:tblGrid>
        <w:gridCol w:w="8220"/>
      </w:tblGrid>
      <w:tr w:rsidR="00725738" w14:paraId="2F493282" w14:textId="77777777" w:rsidTr="00C4687D">
        <w:trPr>
          <w:trHeight w:val="496"/>
          <w:jc w:val="center"/>
        </w:trPr>
        <w:tc>
          <w:tcPr>
            <w:tcW w:w="8220" w:type="dxa"/>
          </w:tcPr>
          <w:p w14:paraId="00148BF0" w14:textId="08C1F0F0" w:rsidR="00725738" w:rsidRPr="00725738" w:rsidRDefault="00725738" w:rsidP="00725738">
            <w:pPr>
              <w:jc w:val="center"/>
              <w:rPr>
                <w:b/>
              </w:rPr>
            </w:pPr>
            <w:bookmarkStart w:id="316" w:name="_Ref30628067"/>
            <w:bookmarkStart w:id="317" w:name="_Toc32054276"/>
            <w:r w:rsidRPr="00725738">
              <w:rPr>
                <w:b/>
                <w:bCs/>
              </w:rPr>
              <w:t xml:space="preserve">Table </w:t>
            </w:r>
            <w:r w:rsidR="00971512">
              <w:rPr>
                <w:b/>
                <w:bCs/>
              </w:rPr>
              <w:fldChar w:fldCharType="begin"/>
            </w:r>
            <w:r w:rsidR="00971512">
              <w:rPr>
                <w:b/>
                <w:bCs/>
              </w:rPr>
              <w:instrText xml:space="preserve"> STYLEREF 1 \s </w:instrText>
            </w:r>
            <w:r w:rsidR="00971512">
              <w:rPr>
                <w:b/>
                <w:bCs/>
              </w:rPr>
              <w:fldChar w:fldCharType="separate"/>
            </w:r>
            <w:r w:rsidR="001E1C0E">
              <w:rPr>
                <w:b/>
                <w:bCs/>
                <w:noProof/>
              </w:rPr>
              <w:t>4</w:t>
            </w:r>
            <w:r w:rsidR="00971512">
              <w:rPr>
                <w:b/>
                <w:bCs/>
              </w:rPr>
              <w:fldChar w:fldCharType="end"/>
            </w:r>
            <w:r w:rsidR="00971512">
              <w:rPr>
                <w:b/>
                <w:bCs/>
              </w:rPr>
              <w:t>.</w:t>
            </w:r>
            <w:r w:rsidR="00971512">
              <w:rPr>
                <w:b/>
                <w:bCs/>
              </w:rPr>
              <w:fldChar w:fldCharType="begin"/>
            </w:r>
            <w:r w:rsidR="00971512">
              <w:rPr>
                <w:b/>
                <w:bCs/>
              </w:rPr>
              <w:instrText xml:space="preserve"> SEQ Table \* ARABIC \s 1 </w:instrText>
            </w:r>
            <w:r w:rsidR="00971512">
              <w:rPr>
                <w:b/>
                <w:bCs/>
              </w:rPr>
              <w:fldChar w:fldCharType="separate"/>
            </w:r>
            <w:r w:rsidR="001E1C0E">
              <w:rPr>
                <w:b/>
                <w:bCs/>
                <w:noProof/>
              </w:rPr>
              <w:t>10</w:t>
            </w:r>
            <w:r w:rsidR="00971512">
              <w:rPr>
                <w:b/>
                <w:bCs/>
              </w:rPr>
              <w:fldChar w:fldCharType="end"/>
            </w:r>
            <w:bookmarkEnd w:id="316"/>
            <w:r w:rsidRPr="00725738">
              <w:rPr>
                <w:b/>
                <w:bCs/>
              </w:rPr>
              <w:t>:</w:t>
            </w:r>
            <w:r w:rsidRPr="00725738">
              <w:rPr>
                <w:b/>
              </w:rPr>
              <w:t xml:space="preserve"> Configuration Matrix using </w:t>
            </w:r>
            <w:r w:rsidR="00DD2F55">
              <w:rPr>
                <w:b/>
              </w:rPr>
              <w:t xml:space="preserve">the </w:t>
            </w:r>
            <w:r w:rsidRPr="00725738">
              <w:rPr>
                <w:b/>
              </w:rPr>
              <w:t xml:space="preserve">WISDM </w:t>
            </w:r>
            <w:r w:rsidR="00FF4915">
              <w:rPr>
                <w:b/>
              </w:rPr>
              <w:t xml:space="preserve">test </w:t>
            </w:r>
            <w:r w:rsidRPr="00725738">
              <w:rPr>
                <w:b/>
              </w:rPr>
              <w:t>dataset</w:t>
            </w:r>
            <w:bookmarkEnd w:id="317"/>
          </w:p>
        </w:tc>
      </w:tr>
    </w:tbl>
    <w:tbl>
      <w:tblPr>
        <w:tblStyle w:val="TableGrid"/>
        <w:tblW w:w="8075" w:type="dxa"/>
        <w:tblLook w:val="04A0" w:firstRow="1" w:lastRow="0" w:firstColumn="1" w:lastColumn="0" w:noHBand="0" w:noVBand="1"/>
      </w:tblPr>
      <w:tblGrid>
        <w:gridCol w:w="434"/>
        <w:gridCol w:w="1198"/>
        <w:gridCol w:w="955"/>
        <w:gridCol w:w="955"/>
        <w:gridCol w:w="955"/>
        <w:gridCol w:w="821"/>
        <w:gridCol w:w="955"/>
        <w:gridCol w:w="955"/>
        <w:gridCol w:w="985"/>
      </w:tblGrid>
      <w:tr w:rsidR="00725738" w14:paraId="19454622" w14:textId="77777777" w:rsidTr="009378B9">
        <w:tc>
          <w:tcPr>
            <w:tcW w:w="1931" w:type="dxa"/>
            <w:gridSpan w:val="2"/>
            <w:vMerge w:val="restart"/>
            <w:tcBorders>
              <w:top w:val="single" w:sz="4" w:space="0" w:color="auto"/>
            </w:tcBorders>
          </w:tcPr>
          <w:p w14:paraId="2623612C" w14:textId="77777777" w:rsidR="00725738" w:rsidRDefault="00725738" w:rsidP="00632449">
            <w:pPr>
              <w:jc w:val="center"/>
              <w:rPr>
                <w:rFonts w:eastAsia="DengXian"/>
                <w:szCs w:val="22"/>
                <w:lang w:val="en-MY"/>
              </w:rPr>
            </w:pPr>
          </w:p>
        </w:tc>
        <w:tc>
          <w:tcPr>
            <w:tcW w:w="5556" w:type="dxa"/>
            <w:gridSpan w:val="6"/>
            <w:tcBorders>
              <w:top w:val="single" w:sz="4" w:space="0" w:color="auto"/>
            </w:tcBorders>
          </w:tcPr>
          <w:p w14:paraId="3653A216" w14:textId="77777777" w:rsidR="00725738" w:rsidRPr="00A55F3E" w:rsidRDefault="00725738" w:rsidP="00632449">
            <w:pPr>
              <w:jc w:val="center"/>
              <w:rPr>
                <w:rFonts w:eastAsia="DengXian"/>
                <w:b/>
                <w:bCs/>
                <w:szCs w:val="22"/>
                <w:lang w:val="en-MY"/>
              </w:rPr>
            </w:pPr>
            <w:r w:rsidRPr="00A55F3E">
              <w:rPr>
                <w:rFonts w:eastAsia="DengXian"/>
                <w:b/>
                <w:bCs/>
                <w:szCs w:val="22"/>
                <w:lang w:val="en-MY"/>
              </w:rPr>
              <w:t>Predicted label</w:t>
            </w:r>
          </w:p>
        </w:tc>
        <w:tc>
          <w:tcPr>
            <w:tcW w:w="588" w:type="dxa"/>
            <w:tcBorders>
              <w:top w:val="single" w:sz="4" w:space="0" w:color="auto"/>
            </w:tcBorders>
          </w:tcPr>
          <w:p w14:paraId="417DFC4F" w14:textId="77777777" w:rsidR="00725738" w:rsidRPr="00A55F3E" w:rsidRDefault="00725738" w:rsidP="00632449">
            <w:pPr>
              <w:jc w:val="center"/>
              <w:rPr>
                <w:rFonts w:eastAsia="DengXian"/>
                <w:b/>
                <w:bCs/>
                <w:szCs w:val="22"/>
                <w:lang w:val="en-MY"/>
              </w:rPr>
            </w:pPr>
          </w:p>
        </w:tc>
      </w:tr>
      <w:tr w:rsidR="00725738" w14:paraId="2D60BC10" w14:textId="77777777" w:rsidTr="009378B9">
        <w:trPr>
          <w:trHeight w:val="561"/>
        </w:trPr>
        <w:tc>
          <w:tcPr>
            <w:tcW w:w="1931" w:type="dxa"/>
            <w:gridSpan w:val="2"/>
            <w:vMerge/>
          </w:tcPr>
          <w:p w14:paraId="11A03B41" w14:textId="77777777" w:rsidR="00725738" w:rsidRDefault="00725738" w:rsidP="00632449">
            <w:pPr>
              <w:jc w:val="center"/>
              <w:rPr>
                <w:rFonts w:eastAsia="DengXian"/>
                <w:szCs w:val="22"/>
                <w:lang w:val="en-MY"/>
              </w:rPr>
            </w:pPr>
          </w:p>
        </w:tc>
        <w:tc>
          <w:tcPr>
            <w:tcW w:w="956" w:type="dxa"/>
          </w:tcPr>
          <w:p w14:paraId="4B0DE93B" w14:textId="77777777" w:rsidR="00725738" w:rsidRPr="00A55F3E" w:rsidRDefault="00725738" w:rsidP="00632449">
            <w:pPr>
              <w:jc w:val="center"/>
              <w:rPr>
                <w:rFonts w:eastAsia="DengXian"/>
                <w:b/>
                <w:bCs/>
                <w:szCs w:val="22"/>
                <w:lang w:val="en-MY"/>
              </w:rPr>
            </w:pPr>
            <w:r w:rsidRPr="00A55F3E">
              <w:rPr>
                <w:rFonts w:eastAsia="DengXian"/>
                <w:b/>
                <w:bCs/>
                <w:szCs w:val="22"/>
                <w:lang w:val="en-MY"/>
              </w:rPr>
              <w:t>Down</w:t>
            </w:r>
          </w:p>
        </w:tc>
        <w:tc>
          <w:tcPr>
            <w:tcW w:w="956" w:type="dxa"/>
          </w:tcPr>
          <w:p w14:paraId="6FB9543F" w14:textId="77777777" w:rsidR="00725738" w:rsidRPr="00A55F3E" w:rsidRDefault="00725738" w:rsidP="00632449">
            <w:pPr>
              <w:jc w:val="center"/>
              <w:rPr>
                <w:rFonts w:eastAsia="DengXian"/>
                <w:b/>
                <w:bCs/>
                <w:szCs w:val="22"/>
                <w:lang w:val="en-MY"/>
              </w:rPr>
            </w:pPr>
            <w:r w:rsidRPr="00A55F3E">
              <w:rPr>
                <w:rFonts w:eastAsia="DengXian"/>
                <w:b/>
                <w:bCs/>
                <w:szCs w:val="22"/>
                <w:lang w:val="en-MY"/>
              </w:rPr>
              <w:t>J</w:t>
            </w:r>
          </w:p>
        </w:tc>
        <w:tc>
          <w:tcPr>
            <w:tcW w:w="956" w:type="dxa"/>
          </w:tcPr>
          <w:p w14:paraId="33E1F098" w14:textId="77777777" w:rsidR="00725738" w:rsidRPr="00A55F3E" w:rsidRDefault="00725738" w:rsidP="00632449">
            <w:pPr>
              <w:jc w:val="center"/>
              <w:rPr>
                <w:rFonts w:eastAsia="DengXian"/>
                <w:b/>
                <w:bCs/>
                <w:szCs w:val="22"/>
                <w:lang w:val="en-MY"/>
              </w:rPr>
            </w:pPr>
            <w:r w:rsidRPr="00A55F3E">
              <w:rPr>
                <w:rFonts w:eastAsia="DengXian"/>
                <w:b/>
                <w:bCs/>
                <w:szCs w:val="22"/>
                <w:lang w:val="en-MY"/>
              </w:rPr>
              <w:t>Si</w:t>
            </w:r>
          </w:p>
        </w:tc>
        <w:tc>
          <w:tcPr>
            <w:tcW w:w="776" w:type="dxa"/>
          </w:tcPr>
          <w:p w14:paraId="7DD7CCDC" w14:textId="77777777" w:rsidR="00725738" w:rsidRPr="00A55F3E" w:rsidRDefault="00725738" w:rsidP="00632449">
            <w:pPr>
              <w:jc w:val="center"/>
              <w:rPr>
                <w:rFonts w:eastAsia="DengXian"/>
                <w:b/>
                <w:bCs/>
                <w:szCs w:val="22"/>
                <w:lang w:val="en-MY"/>
              </w:rPr>
            </w:pPr>
            <w:r w:rsidRPr="00A55F3E">
              <w:rPr>
                <w:rFonts w:eastAsia="DengXian"/>
                <w:b/>
                <w:bCs/>
                <w:szCs w:val="22"/>
                <w:lang w:val="en-MY"/>
              </w:rPr>
              <w:t>St</w:t>
            </w:r>
          </w:p>
        </w:tc>
        <w:tc>
          <w:tcPr>
            <w:tcW w:w="956" w:type="dxa"/>
          </w:tcPr>
          <w:p w14:paraId="5ADB055D" w14:textId="77777777" w:rsidR="00725738" w:rsidRPr="00A55F3E" w:rsidRDefault="00725738" w:rsidP="00632449">
            <w:pPr>
              <w:rPr>
                <w:rFonts w:eastAsia="DengXian"/>
                <w:b/>
                <w:bCs/>
                <w:szCs w:val="22"/>
                <w:lang w:val="en-MY"/>
              </w:rPr>
            </w:pPr>
            <w:r w:rsidRPr="00A55F3E">
              <w:rPr>
                <w:rFonts w:eastAsia="DengXian"/>
                <w:b/>
                <w:bCs/>
                <w:szCs w:val="22"/>
                <w:lang w:val="en-MY"/>
              </w:rPr>
              <w:t>Up</w:t>
            </w:r>
          </w:p>
        </w:tc>
        <w:tc>
          <w:tcPr>
            <w:tcW w:w="956" w:type="dxa"/>
          </w:tcPr>
          <w:p w14:paraId="1F699AED" w14:textId="77777777" w:rsidR="00725738" w:rsidRPr="00A55F3E" w:rsidRDefault="00725738" w:rsidP="00632449">
            <w:pPr>
              <w:jc w:val="center"/>
              <w:rPr>
                <w:rFonts w:eastAsia="DengXian"/>
                <w:b/>
                <w:bCs/>
                <w:szCs w:val="22"/>
                <w:lang w:val="en-MY"/>
              </w:rPr>
            </w:pPr>
            <w:r w:rsidRPr="00A55F3E">
              <w:rPr>
                <w:rFonts w:eastAsia="DengXian"/>
                <w:b/>
                <w:bCs/>
                <w:szCs w:val="22"/>
                <w:lang w:val="en-MY"/>
              </w:rPr>
              <w:t>W</w:t>
            </w:r>
          </w:p>
        </w:tc>
        <w:tc>
          <w:tcPr>
            <w:tcW w:w="588" w:type="dxa"/>
          </w:tcPr>
          <w:p w14:paraId="31693D48" w14:textId="77777777" w:rsidR="00725738" w:rsidRPr="00A55F3E" w:rsidRDefault="00725738" w:rsidP="00632449">
            <w:pPr>
              <w:jc w:val="center"/>
              <w:rPr>
                <w:rFonts w:eastAsia="DengXian"/>
                <w:b/>
                <w:bCs/>
                <w:szCs w:val="22"/>
                <w:lang w:val="en-MY"/>
              </w:rPr>
            </w:pPr>
            <w:r w:rsidRPr="00A55F3E">
              <w:rPr>
                <w:rFonts w:eastAsia="DengXian"/>
                <w:b/>
                <w:bCs/>
                <w:szCs w:val="22"/>
                <w:lang w:val="en-MY"/>
              </w:rPr>
              <w:t>Recall</w:t>
            </w:r>
          </w:p>
        </w:tc>
      </w:tr>
      <w:tr w:rsidR="00725738" w14:paraId="51316284" w14:textId="77777777" w:rsidTr="009378B9">
        <w:tc>
          <w:tcPr>
            <w:tcW w:w="648" w:type="dxa"/>
            <w:vMerge w:val="restart"/>
            <w:textDirection w:val="btLr"/>
          </w:tcPr>
          <w:p w14:paraId="731B8189" w14:textId="77777777" w:rsidR="00725738" w:rsidRPr="00A55F3E" w:rsidRDefault="00725738" w:rsidP="009378B9">
            <w:pPr>
              <w:ind w:left="113" w:right="113"/>
              <w:jc w:val="center"/>
              <w:rPr>
                <w:rFonts w:eastAsia="DengXian"/>
                <w:b/>
                <w:bCs/>
                <w:szCs w:val="22"/>
                <w:lang w:val="en-MY"/>
              </w:rPr>
            </w:pPr>
            <w:r w:rsidRPr="00A55F3E">
              <w:rPr>
                <w:rFonts w:eastAsia="DengXian"/>
                <w:b/>
                <w:bCs/>
                <w:szCs w:val="22"/>
                <w:lang w:val="en-MY"/>
              </w:rPr>
              <w:t>Actual Label</w:t>
            </w:r>
          </w:p>
        </w:tc>
        <w:tc>
          <w:tcPr>
            <w:tcW w:w="1283" w:type="dxa"/>
          </w:tcPr>
          <w:p w14:paraId="014548CE" w14:textId="77777777" w:rsidR="00725738" w:rsidRPr="00A55F3E" w:rsidRDefault="00725738" w:rsidP="00632449">
            <w:pPr>
              <w:jc w:val="center"/>
              <w:rPr>
                <w:rFonts w:eastAsia="DengXian"/>
                <w:b/>
                <w:bCs/>
                <w:szCs w:val="22"/>
                <w:lang w:val="en-MY"/>
              </w:rPr>
            </w:pPr>
            <w:r w:rsidRPr="00A55F3E">
              <w:rPr>
                <w:rFonts w:eastAsia="DengXian"/>
                <w:b/>
                <w:bCs/>
                <w:szCs w:val="22"/>
                <w:lang w:val="en-MY"/>
              </w:rPr>
              <w:t>Downstair</w:t>
            </w:r>
          </w:p>
        </w:tc>
        <w:tc>
          <w:tcPr>
            <w:tcW w:w="956" w:type="dxa"/>
          </w:tcPr>
          <w:p w14:paraId="5A06A6D4" w14:textId="77777777" w:rsidR="00725738" w:rsidRDefault="00725738" w:rsidP="00632449">
            <w:pPr>
              <w:jc w:val="center"/>
              <w:rPr>
                <w:rFonts w:eastAsia="DengXian"/>
                <w:szCs w:val="22"/>
                <w:lang w:val="en-MY"/>
              </w:rPr>
            </w:pPr>
            <w:r>
              <w:rPr>
                <w:rFonts w:eastAsia="DengXian"/>
                <w:szCs w:val="22"/>
                <w:lang w:val="en-MY"/>
              </w:rPr>
              <w:t>456</w:t>
            </w:r>
          </w:p>
        </w:tc>
        <w:tc>
          <w:tcPr>
            <w:tcW w:w="956" w:type="dxa"/>
          </w:tcPr>
          <w:p w14:paraId="4C3B025C" w14:textId="77777777" w:rsidR="00725738" w:rsidRDefault="00725738" w:rsidP="00632449">
            <w:pPr>
              <w:jc w:val="center"/>
              <w:rPr>
                <w:rFonts w:eastAsia="DengXian"/>
                <w:szCs w:val="22"/>
                <w:lang w:val="en-MY"/>
              </w:rPr>
            </w:pPr>
            <w:r>
              <w:rPr>
                <w:rFonts w:eastAsia="DengXian"/>
                <w:szCs w:val="22"/>
                <w:lang w:val="en-MY"/>
              </w:rPr>
              <w:t>9</w:t>
            </w:r>
          </w:p>
        </w:tc>
        <w:tc>
          <w:tcPr>
            <w:tcW w:w="956" w:type="dxa"/>
          </w:tcPr>
          <w:p w14:paraId="0ED66595" w14:textId="77777777" w:rsidR="00725738" w:rsidRDefault="00725738" w:rsidP="00632449">
            <w:pPr>
              <w:jc w:val="center"/>
              <w:rPr>
                <w:rFonts w:eastAsia="DengXian"/>
                <w:szCs w:val="22"/>
                <w:lang w:val="en-MY"/>
              </w:rPr>
            </w:pPr>
            <w:r>
              <w:rPr>
                <w:rFonts w:eastAsia="DengXian"/>
                <w:szCs w:val="22"/>
                <w:lang w:val="en-MY"/>
              </w:rPr>
              <w:t>0</w:t>
            </w:r>
          </w:p>
        </w:tc>
        <w:tc>
          <w:tcPr>
            <w:tcW w:w="776" w:type="dxa"/>
          </w:tcPr>
          <w:p w14:paraId="5203B6A8" w14:textId="77777777" w:rsidR="00725738" w:rsidRDefault="00725738" w:rsidP="00632449">
            <w:pPr>
              <w:jc w:val="center"/>
              <w:rPr>
                <w:rFonts w:eastAsia="DengXian"/>
                <w:szCs w:val="22"/>
                <w:lang w:val="en-MY"/>
              </w:rPr>
            </w:pPr>
            <w:r>
              <w:rPr>
                <w:rFonts w:eastAsia="DengXian"/>
                <w:szCs w:val="22"/>
                <w:lang w:val="en-MY"/>
              </w:rPr>
              <w:t>0</w:t>
            </w:r>
          </w:p>
        </w:tc>
        <w:tc>
          <w:tcPr>
            <w:tcW w:w="956" w:type="dxa"/>
          </w:tcPr>
          <w:p w14:paraId="73832757" w14:textId="77777777" w:rsidR="00725738" w:rsidRDefault="00725738" w:rsidP="00632449">
            <w:pPr>
              <w:jc w:val="center"/>
              <w:rPr>
                <w:rFonts w:eastAsia="DengXian"/>
                <w:szCs w:val="22"/>
                <w:lang w:val="en-MY"/>
              </w:rPr>
            </w:pPr>
            <w:r>
              <w:rPr>
                <w:rFonts w:eastAsia="DengXian"/>
                <w:szCs w:val="22"/>
                <w:lang w:val="en-MY"/>
              </w:rPr>
              <w:t>136</w:t>
            </w:r>
          </w:p>
        </w:tc>
        <w:tc>
          <w:tcPr>
            <w:tcW w:w="956" w:type="dxa"/>
          </w:tcPr>
          <w:p w14:paraId="09892C6B" w14:textId="77777777" w:rsidR="00725738" w:rsidRDefault="00725738" w:rsidP="00632449">
            <w:pPr>
              <w:jc w:val="center"/>
              <w:rPr>
                <w:rFonts w:eastAsia="DengXian"/>
                <w:szCs w:val="22"/>
                <w:lang w:val="en-MY"/>
              </w:rPr>
            </w:pPr>
            <w:r>
              <w:rPr>
                <w:rFonts w:eastAsia="DengXian"/>
                <w:szCs w:val="22"/>
                <w:lang w:val="en-MY"/>
              </w:rPr>
              <w:t>49</w:t>
            </w:r>
          </w:p>
        </w:tc>
        <w:tc>
          <w:tcPr>
            <w:tcW w:w="588" w:type="dxa"/>
          </w:tcPr>
          <w:p w14:paraId="6E79C96E" w14:textId="77777777" w:rsidR="00725738" w:rsidRDefault="00725738" w:rsidP="00632449">
            <w:pPr>
              <w:jc w:val="center"/>
              <w:rPr>
                <w:rFonts w:eastAsia="DengXian"/>
                <w:szCs w:val="22"/>
                <w:lang w:val="en-MY"/>
              </w:rPr>
            </w:pPr>
            <w:r>
              <w:rPr>
                <w:rFonts w:eastAsia="DengXian"/>
                <w:szCs w:val="22"/>
                <w:lang w:val="en-MY"/>
              </w:rPr>
              <w:t>70.15%</w:t>
            </w:r>
          </w:p>
        </w:tc>
      </w:tr>
      <w:tr w:rsidR="00725738" w14:paraId="21EAB9B8" w14:textId="77777777" w:rsidTr="009378B9">
        <w:tc>
          <w:tcPr>
            <w:tcW w:w="648" w:type="dxa"/>
            <w:vMerge/>
          </w:tcPr>
          <w:p w14:paraId="6E9D4EF9" w14:textId="77777777" w:rsidR="00725738" w:rsidRPr="00A55F3E" w:rsidRDefault="00725738" w:rsidP="00632449">
            <w:pPr>
              <w:jc w:val="center"/>
              <w:rPr>
                <w:rFonts w:eastAsia="DengXian"/>
                <w:b/>
                <w:bCs/>
                <w:szCs w:val="22"/>
                <w:lang w:val="en-MY"/>
              </w:rPr>
            </w:pPr>
          </w:p>
        </w:tc>
        <w:tc>
          <w:tcPr>
            <w:tcW w:w="1283" w:type="dxa"/>
          </w:tcPr>
          <w:p w14:paraId="23EB8B50" w14:textId="77777777" w:rsidR="00725738" w:rsidRPr="00A55F3E" w:rsidRDefault="00725738" w:rsidP="00632449">
            <w:pPr>
              <w:jc w:val="center"/>
              <w:rPr>
                <w:rFonts w:eastAsia="DengXian"/>
                <w:b/>
                <w:bCs/>
                <w:szCs w:val="22"/>
                <w:lang w:val="en-MY"/>
              </w:rPr>
            </w:pPr>
            <w:r w:rsidRPr="00A55F3E">
              <w:rPr>
                <w:rFonts w:eastAsia="DengXian"/>
                <w:b/>
                <w:bCs/>
                <w:szCs w:val="22"/>
                <w:lang w:val="en-MY"/>
              </w:rPr>
              <w:t>Jogging</w:t>
            </w:r>
          </w:p>
        </w:tc>
        <w:tc>
          <w:tcPr>
            <w:tcW w:w="956" w:type="dxa"/>
          </w:tcPr>
          <w:p w14:paraId="1E4C426C" w14:textId="77777777" w:rsidR="00725738" w:rsidRDefault="00725738" w:rsidP="00632449">
            <w:pPr>
              <w:jc w:val="center"/>
              <w:rPr>
                <w:rFonts w:eastAsia="DengXian"/>
                <w:szCs w:val="22"/>
                <w:lang w:val="en-MY"/>
              </w:rPr>
            </w:pPr>
            <w:r>
              <w:rPr>
                <w:rFonts w:eastAsia="DengXian"/>
                <w:szCs w:val="22"/>
                <w:lang w:val="en-MY"/>
              </w:rPr>
              <w:t>18</w:t>
            </w:r>
          </w:p>
        </w:tc>
        <w:tc>
          <w:tcPr>
            <w:tcW w:w="956" w:type="dxa"/>
          </w:tcPr>
          <w:p w14:paraId="6E9CF236" w14:textId="77777777" w:rsidR="00725738" w:rsidRDefault="00725738" w:rsidP="00632449">
            <w:pPr>
              <w:jc w:val="center"/>
              <w:rPr>
                <w:rFonts w:eastAsia="DengXian"/>
                <w:szCs w:val="22"/>
                <w:lang w:val="en-MY"/>
              </w:rPr>
            </w:pPr>
            <w:r>
              <w:rPr>
                <w:rFonts w:eastAsia="DengXian"/>
                <w:szCs w:val="22"/>
                <w:lang w:val="en-MY"/>
              </w:rPr>
              <w:t>1902</w:t>
            </w:r>
          </w:p>
        </w:tc>
        <w:tc>
          <w:tcPr>
            <w:tcW w:w="956" w:type="dxa"/>
          </w:tcPr>
          <w:p w14:paraId="1604FEAD" w14:textId="77777777" w:rsidR="00725738" w:rsidRDefault="00725738" w:rsidP="00632449">
            <w:pPr>
              <w:jc w:val="center"/>
              <w:rPr>
                <w:rFonts w:eastAsia="DengXian"/>
                <w:szCs w:val="22"/>
                <w:lang w:val="en-MY"/>
              </w:rPr>
            </w:pPr>
            <w:r>
              <w:rPr>
                <w:rFonts w:eastAsia="DengXian"/>
                <w:szCs w:val="22"/>
                <w:lang w:val="en-MY"/>
              </w:rPr>
              <w:t>0</w:t>
            </w:r>
          </w:p>
        </w:tc>
        <w:tc>
          <w:tcPr>
            <w:tcW w:w="776" w:type="dxa"/>
          </w:tcPr>
          <w:p w14:paraId="58AAEC77" w14:textId="77777777" w:rsidR="00725738" w:rsidRDefault="00725738" w:rsidP="00632449">
            <w:pPr>
              <w:jc w:val="center"/>
              <w:rPr>
                <w:rFonts w:eastAsia="DengXian"/>
                <w:szCs w:val="22"/>
                <w:lang w:val="en-MY"/>
              </w:rPr>
            </w:pPr>
            <w:r>
              <w:rPr>
                <w:rFonts w:eastAsia="DengXian"/>
                <w:szCs w:val="22"/>
                <w:lang w:val="en-MY"/>
              </w:rPr>
              <w:t>0</w:t>
            </w:r>
          </w:p>
        </w:tc>
        <w:tc>
          <w:tcPr>
            <w:tcW w:w="956" w:type="dxa"/>
          </w:tcPr>
          <w:p w14:paraId="303E8539" w14:textId="77777777" w:rsidR="00725738" w:rsidRDefault="00725738" w:rsidP="00632449">
            <w:pPr>
              <w:jc w:val="center"/>
              <w:rPr>
                <w:rFonts w:eastAsia="DengXian"/>
                <w:szCs w:val="22"/>
                <w:lang w:val="en-MY"/>
              </w:rPr>
            </w:pPr>
            <w:r>
              <w:rPr>
                <w:rFonts w:eastAsia="DengXian"/>
                <w:szCs w:val="22"/>
                <w:lang w:val="en-MY"/>
              </w:rPr>
              <w:t>22</w:t>
            </w:r>
          </w:p>
        </w:tc>
        <w:tc>
          <w:tcPr>
            <w:tcW w:w="956" w:type="dxa"/>
          </w:tcPr>
          <w:p w14:paraId="69899613" w14:textId="77777777" w:rsidR="00725738" w:rsidRDefault="00725738" w:rsidP="00632449">
            <w:pPr>
              <w:jc w:val="center"/>
              <w:rPr>
                <w:rFonts w:eastAsia="DengXian"/>
                <w:szCs w:val="22"/>
                <w:lang w:val="en-MY"/>
              </w:rPr>
            </w:pPr>
            <w:r>
              <w:rPr>
                <w:rFonts w:eastAsia="DengXian"/>
                <w:szCs w:val="22"/>
                <w:lang w:val="en-MY"/>
              </w:rPr>
              <w:t>48</w:t>
            </w:r>
          </w:p>
        </w:tc>
        <w:tc>
          <w:tcPr>
            <w:tcW w:w="588" w:type="dxa"/>
          </w:tcPr>
          <w:p w14:paraId="5E4F43D9" w14:textId="77777777" w:rsidR="00725738" w:rsidRDefault="00725738" w:rsidP="00632449">
            <w:pPr>
              <w:jc w:val="center"/>
              <w:rPr>
                <w:rFonts w:eastAsia="DengXian"/>
                <w:szCs w:val="22"/>
                <w:lang w:val="en-MY"/>
              </w:rPr>
            </w:pPr>
            <w:r>
              <w:rPr>
                <w:rFonts w:eastAsia="DengXian"/>
                <w:szCs w:val="22"/>
                <w:lang w:val="en-MY"/>
              </w:rPr>
              <w:t>95.58%</w:t>
            </w:r>
          </w:p>
        </w:tc>
      </w:tr>
      <w:tr w:rsidR="00725738" w14:paraId="274ED8B8" w14:textId="77777777" w:rsidTr="009378B9">
        <w:tc>
          <w:tcPr>
            <w:tcW w:w="648" w:type="dxa"/>
            <w:vMerge/>
          </w:tcPr>
          <w:p w14:paraId="44E3922C" w14:textId="77777777" w:rsidR="00725738" w:rsidRPr="00A55F3E" w:rsidRDefault="00725738" w:rsidP="00632449">
            <w:pPr>
              <w:jc w:val="center"/>
              <w:rPr>
                <w:rFonts w:eastAsia="DengXian"/>
                <w:b/>
                <w:bCs/>
                <w:szCs w:val="22"/>
                <w:lang w:val="en-MY"/>
              </w:rPr>
            </w:pPr>
          </w:p>
        </w:tc>
        <w:tc>
          <w:tcPr>
            <w:tcW w:w="1283" w:type="dxa"/>
          </w:tcPr>
          <w:p w14:paraId="696B8304" w14:textId="77777777" w:rsidR="00725738" w:rsidRPr="00A55F3E" w:rsidRDefault="00725738" w:rsidP="00632449">
            <w:pPr>
              <w:jc w:val="center"/>
              <w:rPr>
                <w:rFonts w:eastAsia="DengXian"/>
                <w:b/>
                <w:bCs/>
                <w:szCs w:val="22"/>
                <w:lang w:val="en-MY"/>
              </w:rPr>
            </w:pPr>
            <w:r w:rsidRPr="00A55F3E">
              <w:rPr>
                <w:rFonts w:eastAsia="DengXian"/>
                <w:b/>
                <w:bCs/>
                <w:szCs w:val="22"/>
                <w:lang w:val="en-MY"/>
              </w:rPr>
              <w:t>Sitting</w:t>
            </w:r>
          </w:p>
        </w:tc>
        <w:tc>
          <w:tcPr>
            <w:tcW w:w="956" w:type="dxa"/>
          </w:tcPr>
          <w:p w14:paraId="5C8E12E8" w14:textId="77777777" w:rsidR="00725738" w:rsidRDefault="00725738" w:rsidP="00632449">
            <w:pPr>
              <w:jc w:val="center"/>
              <w:rPr>
                <w:rFonts w:eastAsia="DengXian"/>
                <w:szCs w:val="22"/>
                <w:lang w:val="en-MY"/>
              </w:rPr>
            </w:pPr>
            <w:r>
              <w:rPr>
                <w:rFonts w:eastAsia="DengXian"/>
                <w:szCs w:val="22"/>
                <w:lang w:val="en-MY"/>
              </w:rPr>
              <w:t>0</w:t>
            </w:r>
          </w:p>
        </w:tc>
        <w:tc>
          <w:tcPr>
            <w:tcW w:w="956" w:type="dxa"/>
          </w:tcPr>
          <w:p w14:paraId="5178420B" w14:textId="77777777" w:rsidR="00725738" w:rsidRDefault="00725738" w:rsidP="00632449">
            <w:pPr>
              <w:jc w:val="center"/>
              <w:rPr>
                <w:rFonts w:eastAsia="DengXian"/>
                <w:szCs w:val="22"/>
                <w:lang w:val="en-MY"/>
              </w:rPr>
            </w:pPr>
            <w:r>
              <w:rPr>
                <w:rFonts w:eastAsia="DengXian"/>
                <w:szCs w:val="22"/>
                <w:lang w:val="en-MY"/>
              </w:rPr>
              <w:t>0</w:t>
            </w:r>
          </w:p>
        </w:tc>
        <w:tc>
          <w:tcPr>
            <w:tcW w:w="956" w:type="dxa"/>
          </w:tcPr>
          <w:p w14:paraId="0D8A9231" w14:textId="77777777" w:rsidR="00725738" w:rsidRDefault="00725738" w:rsidP="00632449">
            <w:pPr>
              <w:jc w:val="center"/>
              <w:rPr>
                <w:rFonts w:eastAsia="DengXian"/>
                <w:szCs w:val="22"/>
                <w:lang w:val="en-MY"/>
              </w:rPr>
            </w:pPr>
            <w:r>
              <w:rPr>
                <w:rFonts w:eastAsia="DengXian"/>
                <w:szCs w:val="22"/>
                <w:lang w:val="en-MY"/>
              </w:rPr>
              <w:t>412</w:t>
            </w:r>
          </w:p>
        </w:tc>
        <w:tc>
          <w:tcPr>
            <w:tcW w:w="776" w:type="dxa"/>
          </w:tcPr>
          <w:p w14:paraId="18170E63" w14:textId="77777777" w:rsidR="00725738" w:rsidRDefault="00725738" w:rsidP="00632449">
            <w:pPr>
              <w:jc w:val="center"/>
              <w:rPr>
                <w:rFonts w:eastAsia="DengXian"/>
                <w:szCs w:val="22"/>
                <w:lang w:val="en-MY"/>
              </w:rPr>
            </w:pPr>
            <w:r>
              <w:rPr>
                <w:rFonts w:eastAsia="DengXian"/>
                <w:szCs w:val="22"/>
                <w:lang w:val="en-MY"/>
              </w:rPr>
              <w:t>0</w:t>
            </w:r>
          </w:p>
        </w:tc>
        <w:tc>
          <w:tcPr>
            <w:tcW w:w="956" w:type="dxa"/>
          </w:tcPr>
          <w:p w14:paraId="478FA25D" w14:textId="77777777" w:rsidR="00725738" w:rsidRDefault="00725738" w:rsidP="00632449">
            <w:pPr>
              <w:jc w:val="center"/>
              <w:rPr>
                <w:rFonts w:eastAsia="DengXian"/>
                <w:szCs w:val="22"/>
                <w:lang w:val="en-MY"/>
              </w:rPr>
            </w:pPr>
            <w:r>
              <w:rPr>
                <w:rFonts w:eastAsia="DengXian"/>
                <w:szCs w:val="22"/>
                <w:lang w:val="en-MY"/>
              </w:rPr>
              <w:t>1</w:t>
            </w:r>
          </w:p>
        </w:tc>
        <w:tc>
          <w:tcPr>
            <w:tcW w:w="956" w:type="dxa"/>
          </w:tcPr>
          <w:p w14:paraId="6C549EAD" w14:textId="77777777" w:rsidR="00725738" w:rsidRDefault="00725738" w:rsidP="00632449">
            <w:pPr>
              <w:jc w:val="center"/>
              <w:rPr>
                <w:rFonts w:eastAsia="DengXian"/>
                <w:szCs w:val="22"/>
                <w:lang w:val="en-MY"/>
              </w:rPr>
            </w:pPr>
            <w:r>
              <w:rPr>
                <w:rFonts w:eastAsia="DengXian"/>
                <w:szCs w:val="22"/>
                <w:lang w:val="en-MY"/>
              </w:rPr>
              <w:t>39</w:t>
            </w:r>
          </w:p>
        </w:tc>
        <w:tc>
          <w:tcPr>
            <w:tcW w:w="588" w:type="dxa"/>
          </w:tcPr>
          <w:p w14:paraId="05584B56" w14:textId="77777777" w:rsidR="00725738" w:rsidRDefault="00725738" w:rsidP="00632449">
            <w:pPr>
              <w:jc w:val="center"/>
              <w:rPr>
                <w:rFonts w:eastAsia="DengXian"/>
                <w:szCs w:val="22"/>
                <w:lang w:val="en-MY"/>
              </w:rPr>
            </w:pPr>
            <w:r>
              <w:rPr>
                <w:rFonts w:eastAsia="DengXian"/>
                <w:szCs w:val="22"/>
                <w:lang w:val="en-MY"/>
              </w:rPr>
              <w:t>91.15%</w:t>
            </w:r>
          </w:p>
        </w:tc>
      </w:tr>
      <w:tr w:rsidR="00725738" w14:paraId="1B61D0C2" w14:textId="77777777" w:rsidTr="009378B9">
        <w:tc>
          <w:tcPr>
            <w:tcW w:w="648" w:type="dxa"/>
            <w:vMerge/>
          </w:tcPr>
          <w:p w14:paraId="16DCC058" w14:textId="77777777" w:rsidR="00725738" w:rsidRPr="00A55F3E" w:rsidRDefault="00725738" w:rsidP="00632449">
            <w:pPr>
              <w:jc w:val="center"/>
              <w:rPr>
                <w:rFonts w:eastAsia="DengXian"/>
                <w:b/>
                <w:bCs/>
                <w:szCs w:val="22"/>
                <w:lang w:val="en-MY"/>
              </w:rPr>
            </w:pPr>
          </w:p>
        </w:tc>
        <w:tc>
          <w:tcPr>
            <w:tcW w:w="1283" w:type="dxa"/>
          </w:tcPr>
          <w:p w14:paraId="2DCBBDF8" w14:textId="77777777" w:rsidR="00725738" w:rsidRPr="00A55F3E" w:rsidRDefault="00725738" w:rsidP="00632449">
            <w:pPr>
              <w:jc w:val="center"/>
              <w:rPr>
                <w:rFonts w:eastAsia="DengXian"/>
                <w:b/>
                <w:bCs/>
                <w:szCs w:val="22"/>
                <w:lang w:val="en-MY"/>
              </w:rPr>
            </w:pPr>
            <w:r w:rsidRPr="00A55F3E">
              <w:rPr>
                <w:rFonts w:eastAsia="DengXian"/>
                <w:b/>
                <w:bCs/>
                <w:szCs w:val="22"/>
                <w:lang w:val="en-MY"/>
              </w:rPr>
              <w:t>Standing</w:t>
            </w:r>
          </w:p>
        </w:tc>
        <w:tc>
          <w:tcPr>
            <w:tcW w:w="956" w:type="dxa"/>
          </w:tcPr>
          <w:p w14:paraId="7C43B04D" w14:textId="77777777" w:rsidR="00725738" w:rsidRDefault="00725738" w:rsidP="00632449">
            <w:pPr>
              <w:jc w:val="center"/>
              <w:rPr>
                <w:rFonts w:eastAsia="DengXian"/>
                <w:szCs w:val="22"/>
                <w:lang w:val="en-MY"/>
              </w:rPr>
            </w:pPr>
            <w:r>
              <w:rPr>
                <w:rFonts w:eastAsia="DengXian"/>
                <w:szCs w:val="22"/>
                <w:lang w:val="en-MY"/>
              </w:rPr>
              <w:t>0</w:t>
            </w:r>
          </w:p>
        </w:tc>
        <w:tc>
          <w:tcPr>
            <w:tcW w:w="956" w:type="dxa"/>
          </w:tcPr>
          <w:p w14:paraId="4BCF78AD" w14:textId="77777777" w:rsidR="00725738" w:rsidRDefault="00725738" w:rsidP="00632449">
            <w:pPr>
              <w:jc w:val="center"/>
              <w:rPr>
                <w:rFonts w:eastAsia="DengXian"/>
                <w:szCs w:val="22"/>
                <w:lang w:val="en-MY"/>
              </w:rPr>
            </w:pPr>
            <w:r>
              <w:rPr>
                <w:rFonts w:eastAsia="DengXian"/>
                <w:szCs w:val="22"/>
                <w:lang w:val="en-MY"/>
              </w:rPr>
              <w:t>0</w:t>
            </w:r>
          </w:p>
        </w:tc>
        <w:tc>
          <w:tcPr>
            <w:tcW w:w="956" w:type="dxa"/>
          </w:tcPr>
          <w:p w14:paraId="715564AE" w14:textId="77777777" w:rsidR="00725738" w:rsidRDefault="00725738" w:rsidP="00632449">
            <w:pPr>
              <w:jc w:val="center"/>
              <w:rPr>
                <w:rFonts w:eastAsia="DengXian"/>
                <w:szCs w:val="22"/>
                <w:lang w:val="en-MY"/>
              </w:rPr>
            </w:pPr>
            <w:r>
              <w:rPr>
                <w:rFonts w:eastAsia="DengXian"/>
                <w:szCs w:val="22"/>
                <w:lang w:val="en-MY"/>
              </w:rPr>
              <w:t>41</w:t>
            </w:r>
          </w:p>
        </w:tc>
        <w:tc>
          <w:tcPr>
            <w:tcW w:w="776" w:type="dxa"/>
          </w:tcPr>
          <w:p w14:paraId="74044D43" w14:textId="77777777" w:rsidR="00725738" w:rsidRDefault="00725738" w:rsidP="00632449">
            <w:pPr>
              <w:jc w:val="center"/>
              <w:rPr>
                <w:rFonts w:eastAsia="DengXian"/>
                <w:szCs w:val="22"/>
                <w:lang w:val="en-MY"/>
              </w:rPr>
            </w:pPr>
            <w:r>
              <w:rPr>
                <w:rFonts w:eastAsia="DengXian"/>
                <w:szCs w:val="22"/>
                <w:lang w:val="en-MY"/>
              </w:rPr>
              <w:t>328</w:t>
            </w:r>
          </w:p>
        </w:tc>
        <w:tc>
          <w:tcPr>
            <w:tcW w:w="956" w:type="dxa"/>
          </w:tcPr>
          <w:p w14:paraId="6414EC76" w14:textId="77777777" w:rsidR="00725738" w:rsidRDefault="00725738" w:rsidP="00632449">
            <w:pPr>
              <w:jc w:val="center"/>
              <w:rPr>
                <w:rFonts w:eastAsia="DengXian"/>
                <w:szCs w:val="22"/>
                <w:lang w:val="en-MY"/>
              </w:rPr>
            </w:pPr>
            <w:r>
              <w:rPr>
                <w:rFonts w:eastAsia="DengXian"/>
                <w:szCs w:val="22"/>
                <w:lang w:val="en-MY"/>
              </w:rPr>
              <w:t>1</w:t>
            </w:r>
          </w:p>
        </w:tc>
        <w:tc>
          <w:tcPr>
            <w:tcW w:w="956" w:type="dxa"/>
          </w:tcPr>
          <w:p w14:paraId="11C06514" w14:textId="77777777" w:rsidR="00725738" w:rsidRDefault="00725738" w:rsidP="00632449">
            <w:pPr>
              <w:jc w:val="center"/>
              <w:rPr>
                <w:rFonts w:eastAsia="DengXian"/>
                <w:szCs w:val="22"/>
                <w:lang w:val="en-MY"/>
              </w:rPr>
            </w:pPr>
            <w:r>
              <w:rPr>
                <w:rFonts w:eastAsia="DengXian"/>
                <w:szCs w:val="22"/>
                <w:lang w:val="en-MY"/>
              </w:rPr>
              <w:t>0</w:t>
            </w:r>
          </w:p>
        </w:tc>
        <w:tc>
          <w:tcPr>
            <w:tcW w:w="588" w:type="dxa"/>
          </w:tcPr>
          <w:p w14:paraId="1CF26D8F" w14:textId="77777777" w:rsidR="00725738" w:rsidRDefault="00725738" w:rsidP="00632449">
            <w:pPr>
              <w:rPr>
                <w:rFonts w:eastAsia="DengXian"/>
                <w:szCs w:val="22"/>
                <w:lang w:val="en-MY"/>
              </w:rPr>
            </w:pPr>
            <w:r>
              <w:rPr>
                <w:rFonts w:eastAsia="DengXian"/>
                <w:szCs w:val="22"/>
                <w:lang w:val="en-MY"/>
              </w:rPr>
              <w:t>88.89%</w:t>
            </w:r>
          </w:p>
        </w:tc>
      </w:tr>
      <w:tr w:rsidR="00725738" w14:paraId="192BD460" w14:textId="77777777" w:rsidTr="009378B9">
        <w:tc>
          <w:tcPr>
            <w:tcW w:w="648" w:type="dxa"/>
            <w:vMerge/>
          </w:tcPr>
          <w:p w14:paraId="129252BC" w14:textId="77777777" w:rsidR="00725738" w:rsidRPr="00A55F3E" w:rsidRDefault="00725738" w:rsidP="00632449">
            <w:pPr>
              <w:jc w:val="center"/>
              <w:rPr>
                <w:rFonts w:eastAsia="DengXian"/>
                <w:b/>
                <w:bCs/>
                <w:szCs w:val="22"/>
                <w:lang w:val="en-MY"/>
              </w:rPr>
            </w:pPr>
          </w:p>
        </w:tc>
        <w:tc>
          <w:tcPr>
            <w:tcW w:w="1283" w:type="dxa"/>
          </w:tcPr>
          <w:p w14:paraId="127CA8E0" w14:textId="77777777" w:rsidR="00725738" w:rsidRPr="00A55F3E" w:rsidRDefault="00725738" w:rsidP="00632449">
            <w:pPr>
              <w:jc w:val="center"/>
              <w:rPr>
                <w:rFonts w:eastAsia="DengXian"/>
                <w:b/>
                <w:bCs/>
                <w:szCs w:val="22"/>
                <w:lang w:val="en-MY"/>
              </w:rPr>
            </w:pPr>
            <w:r w:rsidRPr="00A55F3E">
              <w:rPr>
                <w:rFonts w:eastAsia="DengXian"/>
                <w:b/>
                <w:bCs/>
                <w:szCs w:val="22"/>
                <w:lang w:val="en-MY"/>
              </w:rPr>
              <w:t>Upstairs</w:t>
            </w:r>
          </w:p>
        </w:tc>
        <w:tc>
          <w:tcPr>
            <w:tcW w:w="956" w:type="dxa"/>
          </w:tcPr>
          <w:p w14:paraId="53676427" w14:textId="77777777" w:rsidR="00725738" w:rsidRDefault="00725738" w:rsidP="00632449">
            <w:pPr>
              <w:jc w:val="center"/>
              <w:rPr>
                <w:rFonts w:eastAsia="DengXian"/>
                <w:szCs w:val="22"/>
                <w:lang w:val="en-MY"/>
              </w:rPr>
            </w:pPr>
            <w:r>
              <w:rPr>
                <w:rFonts w:eastAsia="DengXian"/>
                <w:szCs w:val="22"/>
                <w:lang w:val="en-MY"/>
              </w:rPr>
              <w:t>73</w:t>
            </w:r>
          </w:p>
        </w:tc>
        <w:tc>
          <w:tcPr>
            <w:tcW w:w="956" w:type="dxa"/>
          </w:tcPr>
          <w:p w14:paraId="407A10A6" w14:textId="77777777" w:rsidR="00725738" w:rsidRDefault="00725738" w:rsidP="00632449">
            <w:pPr>
              <w:jc w:val="center"/>
              <w:rPr>
                <w:rFonts w:eastAsia="DengXian"/>
                <w:szCs w:val="22"/>
                <w:lang w:val="en-MY"/>
              </w:rPr>
            </w:pPr>
            <w:r>
              <w:rPr>
                <w:rFonts w:eastAsia="DengXian"/>
                <w:szCs w:val="22"/>
                <w:lang w:val="en-MY"/>
              </w:rPr>
              <w:t>20</w:t>
            </w:r>
          </w:p>
        </w:tc>
        <w:tc>
          <w:tcPr>
            <w:tcW w:w="956" w:type="dxa"/>
          </w:tcPr>
          <w:p w14:paraId="25DD7A09" w14:textId="77777777" w:rsidR="00725738" w:rsidRDefault="00725738" w:rsidP="00632449">
            <w:pPr>
              <w:jc w:val="center"/>
              <w:rPr>
                <w:rFonts w:eastAsia="DengXian"/>
                <w:szCs w:val="22"/>
                <w:lang w:val="en-MY"/>
              </w:rPr>
            </w:pPr>
            <w:r>
              <w:rPr>
                <w:rFonts w:eastAsia="DengXian"/>
                <w:szCs w:val="22"/>
                <w:lang w:val="en-MY"/>
              </w:rPr>
              <w:t>2</w:t>
            </w:r>
          </w:p>
        </w:tc>
        <w:tc>
          <w:tcPr>
            <w:tcW w:w="776" w:type="dxa"/>
          </w:tcPr>
          <w:p w14:paraId="3C9F7AEB" w14:textId="77777777" w:rsidR="00725738" w:rsidRDefault="00725738" w:rsidP="00632449">
            <w:pPr>
              <w:jc w:val="center"/>
              <w:rPr>
                <w:rFonts w:eastAsia="DengXian"/>
                <w:szCs w:val="22"/>
                <w:lang w:val="en-MY"/>
              </w:rPr>
            </w:pPr>
            <w:r>
              <w:rPr>
                <w:rFonts w:eastAsia="DengXian"/>
                <w:szCs w:val="22"/>
                <w:lang w:val="en-MY"/>
              </w:rPr>
              <w:t>0</w:t>
            </w:r>
          </w:p>
        </w:tc>
        <w:tc>
          <w:tcPr>
            <w:tcW w:w="956" w:type="dxa"/>
          </w:tcPr>
          <w:p w14:paraId="4D3B666E" w14:textId="77777777" w:rsidR="00725738" w:rsidRDefault="00725738" w:rsidP="00632449">
            <w:pPr>
              <w:jc w:val="center"/>
              <w:rPr>
                <w:rFonts w:eastAsia="DengXian"/>
                <w:szCs w:val="22"/>
                <w:lang w:val="en-MY"/>
              </w:rPr>
            </w:pPr>
            <w:r>
              <w:rPr>
                <w:rFonts w:eastAsia="DengXian"/>
                <w:szCs w:val="22"/>
                <w:lang w:val="en-MY"/>
              </w:rPr>
              <w:t>592</w:t>
            </w:r>
          </w:p>
        </w:tc>
        <w:tc>
          <w:tcPr>
            <w:tcW w:w="956" w:type="dxa"/>
          </w:tcPr>
          <w:p w14:paraId="7AD57ABA" w14:textId="77777777" w:rsidR="00725738" w:rsidRDefault="00725738" w:rsidP="00632449">
            <w:pPr>
              <w:jc w:val="center"/>
              <w:rPr>
                <w:rFonts w:eastAsia="DengXian"/>
                <w:szCs w:val="22"/>
                <w:lang w:val="en-MY"/>
              </w:rPr>
            </w:pPr>
            <w:r>
              <w:rPr>
                <w:rFonts w:eastAsia="DengXian"/>
                <w:szCs w:val="22"/>
                <w:lang w:val="en-MY"/>
              </w:rPr>
              <w:t>38</w:t>
            </w:r>
          </w:p>
        </w:tc>
        <w:tc>
          <w:tcPr>
            <w:tcW w:w="588" w:type="dxa"/>
          </w:tcPr>
          <w:p w14:paraId="6AD21992" w14:textId="77777777" w:rsidR="00725738" w:rsidRDefault="00725738" w:rsidP="00632449">
            <w:pPr>
              <w:jc w:val="center"/>
              <w:rPr>
                <w:rFonts w:eastAsia="DengXian"/>
                <w:szCs w:val="22"/>
                <w:lang w:val="en-MY"/>
              </w:rPr>
            </w:pPr>
            <w:r>
              <w:rPr>
                <w:rFonts w:eastAsia="DengXian"/>
                <w:szCs w:val="22"/>
                <w:lang w:val="en-MY"/>
              </w:rPr>
              <w:t>81.66%</w:t>
            </w:r>
          </w:p>
        </w:tc>
      </w:tr>
      <w:tr w:rsidR="00725738" w14:paraId="5E6AC9F7" w14:textId="77777777" w:rsidTr="009378B9">
        <w:tc>
          <w:tcPr>
            <w:tcW w:w="648" w:type="dxa"/>
            <w:vMerge/>
          </w:tcPr>
          <w:p w14:paraId="417F34BA" w14:textId="77777777" w:rsidR="00725738" w:rsidRPr="00A55F3E" w:rsidRDefault="00725738" w:rsidP="00632449">
            <w:pPr>
              <w:jc w:val="center"/>
              <w:rPr>
                <w:rFonts w:eastAsia="DengXian"/>
                <w:b/>
                <w:bCs/>
                <w:szCs w:val="22"/>
                <w:lang w:val="en-MY"/>
              </w:rPr>
            </w:pPr>
          </w:p>
        </w:tc>
        <w:tc>
          <w:tcPr>
            <w:tcW w:w="1283" w:type="dxa"/>
          </w:tcPr>
          <w:p w14:paraId="481692D8" w14:textId="77777777" w:rsidR="00725738" w:rsidRPr="00A55F3E" w:rsidRDefault="00725738" w:rsidP="00632449">
            <w:pPr>
              <w:jc w:val="center"/>
              <w:rPr>
                <w:rFonts w:eastAsia="DengXian"/>
                <w:b/>
                <w:bCs/>
                <w:szCs w:val="22"/>
                <w:lang w:val="en-MY"/>
              </w:rPr>
            </w:pPr>
            <w:r w:rsidRPr="00A55F3E">
              <w:rPr>
                <w:rFonts w:eastAsia="DengXian"/>
                <w:b/>
                <w:bCs/>
                <w:szCs w:val="22"/>
                <w:lang w:val="en-MY"/>
              </w:rPr>
              <w:t>Walking</w:t>
            </w:r>
          </w:p>
        </w:tc>
        <w:tc>
          <w:tcPr>
            <w:tcW w:w="956" w:type="dxa"/>
          </w:tcPr>
          <w:p w14:paraId="250C490E" w14:textId="77777777" w:rsidR="00725738" w:rsidRDefault="00725738" w:rsidP="00632449">
            <w:pPr>
              <w:jc w:val="center"/>
              <w:rPr>
                <w:rFonts w:eastAsia="DengXian"/>
                <w:szCs w:val="22"/>
                <w:lang w:val="en-MY"/>
              </w:rPr>
            </w:pPr>
            <w:r>
              <w:rPr>
                <w:rFonts w:eastAsia="DengXian"/>
                <w:szCs w:val="22"/>
                <w:lang w:val="en-MY"/>
              </w:rPr>
              <w:t>38</w:t>
            </w:r>
          </w:p>
        </w:tc>
        <w:tc>
          <w:tcPr>
            <w:tcW w:w="956" w:type="dxa"/>
          </w:tcPr>
          <w:p w14:paraId="635B56BB" w14:textId="77777777" w:rsidR="00725738" w:rsidRDefault="00725738" w:rsidP="00632449">
            <w:pPr>
              <w:jc w:val="center"/>
              <w:rPr>
                <w:rFonts w:eastAsia="DengXian"/>
                <w:szCs w:val="22"/>
                <w:lang w:val="en-MY"/>
              </w:rPr>
            </w:pPr>
            <w:r>
              <w:rPr>
                <w:rFonts w:eastAsia="DengXian"/>
                <w:szCs w:val="22"/>
                <w:lang w:val="en-MY"/>
              </w:rPr>
              <w:t>231</w:t>
            </w:r>
          </w:p>
        </w:tc>
        <w:tc>
          <w:tcPr>
            <w:tcW w:w="956" w:type="dxa"/>
          </w:tcPr>
          <w:p w14:paraId="421B2A10" w14:textId="77777777" w:rsidR="00725738" w:rsidRDefault="00725738" w:rsidP="00632449">
            <w:pPr>
              <w:jc w:val="center"/>
              <w:rPr>
                <w:rFonts w:eastAsia="DengXian"/>
                <w:szCs w:val="22"/>
                <w:lang w:val="en-MY"/>
              </w:rPr>
            </w:pPr>
            <w:r>
              <w:rPr>
                <w:rFonts w:eastAsia="DengXian"/>
                <w:szCs w:val="22"/>
                <w:lang w:val="en-MY"/>
              </w:rPr>
              <w:t>1</w:t>
            </w:r>
          </w:p>
        </w:tc>
        <w:tc>
          <w:tcPr>
            <w:tcW w:w="776" w:type="dxa"/>
          </w:tcPr>
          <w:p w14:paraId="27297165" w14:textId="77777777" w:rsidR="00725738" w:rsidRDefault="00725738" w:rsidP="00632449">
            <w:pPr>
              <w:jc w:val="center"/>
              <w:rPr>
                <w:rFonts w:eastAsia="DengXian"/>
                <w:szCs w:val="22"/>
                <w:lang w:val="en-MY"/>
              </w:rPr>
            </w:pPr>
            <w:r>
              <w:rPr>
                <w:rFonts w:eastAsia="DengXian"/>
                <w:szCs w:val="22"/>
                <w:lang w:val="en-MY"/>
              </w:rPr>
              <w:t>0</w:t>
            </w:r>
          </w:p>
        </w:tc>
        <w:tc>
          <w:tcPr>
            <w:tcW w:w="956" w:type="dxa"/>
          </w:tcPr>
          <w:p w14:paraId="7BEFF166" w14:textId="77777777" w:rsidR="00725738" w:rsidRDefault="00725738" w:rsidP="00632449">
            <w:pPr>
              <w:jc w:val="center"/>
              <w:rPr>
                <w:rFonts w:eastAsia="DengXian"/>
                <w:szCs w:val="22"/>
                <w:lang w:val="en-MY"/>
              </w:rPr>
            </w:pPr>
            <w:r>
              <w:rPr>
                <w:rFonts w:eastAsia="DengXian"/>
                <w:szCs w:val="22"/>
                <w:lang w:val="en-MY"/>
              </w:rPr>
              <w:t>48</w:t>
            </w:r>
          </w:p>
        </w:tc>
        <w:tc>
          <w:tcPr>
            <w:tcW w:w="956" w:type="dxa"/>
          </w:tcPr>
          <w:p w14:paraId="3F0CE1B9" w14:textId="77777777" w:rsidR="00725738" w:rsidRDefault="00725738" w:rsidP="00632449">
            <w:pPr>
              <w:jc w:val="center"/>
              <w:rPr>
                <w:rFonts w:eastAsia="DengXian"/>
                <w:szCs w:val="22"/>
                <w:lang w:val="en-MY"/>
              </w:rPr>
            </w:pPr>
            <w:r>
              <w:rPr>
                <w:rFonts w:eastAsia="DengXian"/>
                <w:szCs w:val="22"/>
                <w:lang w:val="en-MY"/>
              </w:rPr>
              <w:t>2079</w:t>
            </w:r>
          </w:p>
        </w:tc>
        <w:tc>
          <w:tcPr>
            <w:tcW w:w="588" w:type="dxa"/>
          </w:tcPr>
          <w:p w14:paraId="6C3C3FDC" w14:textId="77777777" w:rsidR="00725738" w:rsidRDefault="00725738" w:rsidP="00632449">
            <w:pPr>
              <w:jc w:val="center"/>
              <w:rPr>
                <w:rFonts w:eastAsia="DengXian"/>
                <w:szCs w:val="22"/>
                <w:lang w:val="en-MY"/>
              </w:rPr>
            </w:pPr>
            <w:r>
              <w:rPr>
                <w:rFonts w:eastAsia="DengXian"/>
                <w:szCs w:val="22"/>
                <w:lang w:val="en-MY"/>
              </w:rPr>
              <w:t>86.73%</w:t>
            </w:r>
          </w:p>
        </w:tc>
      </w:tr>
      <w:tr w:rsidR="00725738" w14:paraId="363F8582" w14:textId="77777777" w:rsidTr="009378B9">
        <w:tc>
          <w:tcPr>
            <w:tcW w:w="648" w:type="dxa"/>
          </w:tcPr>
          <w:p w14:paraId="41D2EA10" w14:textId="77777777" w:rsidR="00725738" w:rsidRPr="00A55F3E" w:rsidRDefault="00725738" w:rsidP="00632449">
            <w:pPr>
              <w:jc w:val="center"/>
              <w:rPr>
                <w:rFonts w:eastAsia="DengXian"/>
                <w:b/>
                <w:bCs/>
                <w:szCs w:val="22"/>
                <w:lang w:val="en-MY"/>
              </w:rPr>
            </w:pPr>
          </w:p>
        </w:tc>
        <w:tc>
          <w:tcPr>
            <w:tcW w:w="1283" w:type="dxa"/>
          </w:tcPr>
          <w:p w14:paraId="536A3FC7" w14:textId="77777777" w:rsidR="00725738" w:rsidRPr="00A55F3E" w:rsidRDefault="00725738" w:rsidP="00632449">
            <w:pPr>
              <w:jc w:val="center"/>
              <w:rPr>
                <w:rFonts w:eastAsia="DengXian"/>
                <w:b/>
                <w:bCs/>
                <w:szCs w:val="22"/>
                <w:lang w:val="en-MY"/>
              </w:rPr>
            </w:pPr>
            <w:r w:rsidRPr="00A55F3E">
              <w:rPr>
                <w:rFonts w:eastAsia="DengXian"/>
                <w:b/>
                <w:bCs/>
                <w:szCs w:val="22"/>
                <w:lang w:val="en-MY"/>
              </w:rPr>
              <w:t>Precision</w:t>
            </w:r>
          </w:p>
        </w:tc>
        <w:tc>
          <w:tcPr>
            <w:tcW w:w="956" w:type="dxa"/>
          </w:tcPr>
          <w:p w14:paraId="2E1D9893" w14:textId="77777777" w:rsidR="00725738" w:rsidRDefault="00725738" w:rsidP="00632449">
            <w:pPr>
              <w:jc w:val="center"/>
              <w:rPr>
                <w:rFonts w:eastAsia="DengXian"/>
                <w:szCs w:val="22"/>
                <w:lang w:val="en-MY"/>
              </w:rPr>
            </w:pPr>
            <w:r>
              <w:rPr>
                <w:rFonts w:eastAsia="DengXian"/>
                <w:szCs w:val="22"/>
                <w:lang w:val="en-MY"/>
              </w:rPr>
              <w:t>77.95%</w:t>
            </w:r>
          </w:p>
        </w:tc>
        <w:tc>
          <w:tcPr>
            <w:tcW w:w="956" w:type="dxa"/>
          </w:tcPr>
          <w:p w14:paraId="40730CBB" w14:textId="77777777" w:rsidR="00725738" w:rsidRDefault="00725738" w:rsidP="00632449">
            <w:pPr>
              <w:jc w:val="center"/>
              <w:rPr>
                <w:rFonts w:eastAsia="DengXian"/>
                <w:szCs w:val="22"/>
                <w:lang w:val="en-MY"/>
              </w:rPr>
            </w:pPr>
            <w:r>
              <w:rPr>
                <w:rFonts w:eastAsia="DengXian"/>
                <w:szCs w:val="22"/>
                <w:lang w:val="en-MY"/>
              </w:rPr>
              <w:t>87.97%</w:t>
            </w:r>
          </w:p>
        </w:tc>
        <w:tc>
          <w:tcPr>
            <w:tcW w:w="956" w:type="dxa"/>
          </w:tcPr>
          <w:p w14:paraId="18BC26CC" w14:textId="77777777" w:rsidR="00725738" w:rsidRDefault="00725738" w:rsidP="00632449">
            <w:pPr>
              <w:jc w:val="center"/>
              <w:rPr>
                <w:rFonts w:eastAsia="DengXian"/>
                <w:szCs w:val="22"/>
                <w:lang w:val="en-MY"/>
              </w:rPr>
            </w:pPr>
            <w:r>
              <w:rPr>
                <w:rFonts w:eastAsia="DengXian"/>
                <w:szCs w:val="22"/>
                <w:lang w:val="en-MY"/>
              </w:rPr>
              <w:t>90.35%</w:t>
            </w:r>
          </w:p>
        </w:tc>
        <w:tc>
          <w:tcPr>
            <w:tcW w:w="776" w:type="dxa"/>
          </w:tcPr>
          <w:p w14:paraId="052910D1" w14:textId="77777777" w:rsidR="00725738" w:rsidRDefault="00725738" w:rsidP="00632449">
            <w:pPr>
              <w:jc w:val="center"/>
              <w:rPr>
                <w:rFonts w:eastAsia="DengXian"/>
                <w:szCs w:val="22"/>
                <w:lang w:val="en-MY"/>
              </w:rPr>
            </w:pPr>
            <w:r>
              <w:rPr>
                <w:rFonts w:eastAsia="DengXian"/>
                <w:szCs w:val="22"/>
                <w:lang w:val="en-MY"/>
              </w:rPr>
              <w:t>100%</w:t>
            </w:r>
          </w:p>
        </w:tc>
        <w:tc>
          <w:tcPr>
            <w:tcW w:w="956" w:type="dxa"/>
          </w:tcPr>
          <w:p w14:paraId="1376D7F4" w14:textId="77777777" w:rsidR="00725738" w:rsidRDefault="00725738" w:rsidP="00632449">
            <w:pPr>
              <w:jc w:val="center"/>
              <w:rPr>
                <w:rFonts w:eastAsia="DengXian"/>
                <w:szCs w:val="22"/>
                <w:lang w:val="en-MY"/>
              </w:rPr>
            </w:pPr>
            <w:r>
              <w:rPr>
                <w:rFonts w:eastAsia="DengXian"/>
                <w:szCs w:val="22"/>
                <w:lang w:val="en-MY"/>
              </w:rPr>
              <w:t>74.00%</w:t>
            </w:r>
          </w:p>
        </w:tc>
        <w:tc>
          <w:tcPr>
            <w:tcW w:w="956" w:type="dxa"/>
          </w:tcPr>
          <w:p w14:paraId="51475DB1" w14:textId="77777777" w:rsidR="00725738" w:rsidRDefault="00725738" w:rsidP="00632449">
            <w:pPr>
              <w:jc w:val="center"/>
              <w:rPr>
                <w:rFonts w:eastAsia="DengXian"/>
                <w:szCs w:val="22"/>
                <w:lang w:val="en-MY"/>
              </w:rPr>
            </w:pPr>
            <w:r>
              <w:rPr>
                <w:rFonts w:eastAsia="DengXian"/>
                <w:szCs w:val="22"/>
                <w:lang w:val="en-MY"/>
              </w:rPr>
              <w:t>92.28%</w:t>
            </w:r>
          </w:p>
        </w:tc>
        <w:tc>
          <w:tcPr>
            <w:tcW w:w="588" w:type="dxa"/>
          </w:tcPr>
          <w:p w14:paraId="39E23607" w14:textId="71B9BD2D" w:rsidR="00725738" w:rsidRPr="00E231BF" w:rsidRDefault="00FF4915" w:rsidP="00632449">
            <w:pPr>
              <w:jc w:val="center"/>
              <w:rPr>
                <w:rFonts w:eastAsia="DengXian"/>
                <w:b/>
                <w:bCs/>
                <w:szCs w:val="22"/>
                <w:lang w:val="en-MY"/>
              </w:rPr>
            </w:pPr>
            <w:r>
              <w:rPr>
                <w:rFonts w:eastAsia="DengXian"/>
                <w:b/>
                <w:bCs/>
                <w:szCs w:val="22"/>
                <w:lang w:val="en-MY"/>
              </w:rPr>
              <w:t>87.62%</w:t>
            </w:r>
          </w:p>
        </w:tc>
      </w:tr>
    </w:tbl>
    <w:bookmarkEnd w:id="309"/>
    <w:p w14:paraId="37488B15" w14:textId="507533DA" w:rsidR="00725738" w:rsidRDefault="00E231BF" w:rsidP="00E231BF">
      <w:pPr>
        <w:spacing w:beforeLines="150" w:before="360" w:afterLines="150" w:after="360"/>
        <w:ind w:firstLine="720"/>
        <w:rPr>
          <w:rFonts w:eastAsia="DengXian"/>
          <w:szCs w:val="22"/>
          <w:lang w:val="en-MY"/>
        </w:rPr>
      </w:pPr>
      <w:r>
        <w:rPr>
          <w:rFonts w:eastAsia="DengXian"/>
          <w:szCs w:val="22"/>
          <w:lang w:val="en-MY"/>
        </w:rPr>
        <w:t xml:space="preserve">Since </w:t>
      </w:r>
      <w:r w:rsidRPr="00471FEA">
        <w:rPr>
          <w:rFonts w:eastAsia="DengXian"/>
          <w:szCs w:val="22"/>
          <w:lang w:val="en-MY"/>
        </w:rPr>
        <w:t xml:space="preserve">c9 achieved the highest validation accuracy </w:t>
      </w:r>
      <w:r>
        <w:rPr>
          <w:rFonts w:eastAsia="DengXian"/>
          <w:szCs w:val="22"/>
          <w:lang w:val="en-MY"/>
        </w:rPr>
        <w:t xml:space="preserve">of </w:t>
      </w:r>
      <w:r w:rsidR="000F7D04">
        <w:rPr>
          <w:rFonts w:eastAsia="DengXian"/>
          <w:szCs w:val="22"/>
          <w:lang w:val="en-MY"/>
        </w:rPr>
        <w:t>84</w:t>
      </w:r>
      <w:r>
        <w:rPr>
          <w:rFonts w:eastAsia="DengXian"/>
          <w:szCs w:val="22"/>
          <w:lang w:val="en-MY"/>
        </w:rPr>
        <w:t>.</w:t>
      </w:r>
      <w:r w:rsidR="000F7D04">
        <w:rPr>
          <w:rFonts w:eastAsia="DengXian"/>
          <w:szCs w:val="22"/>
          <w:lang w:val="en-MY"/>
        </w:rPr>
        <w:t>04</w:t>
      </w:r>
      <w:r w:rsidRPr="00471FEA">
        <w:rPr>
          <w:rFonts w:eastAsia="DengXian"/>
          <w:szCs w:val="22"/>
          <w:lang w:val="en-MY"/>
        </w:rPr>
        <w:t>%</w:t>
      </w:r>
      <w:r>
        <w:rPr>
          <w:rFonts w:eastAsia="DengXian"/>
          <w:szCs w:val="22"/>
          <w:lang w:val="en-MY"/>
        </w:rPr>
        <w:t>, it</w:t>
      </w:r>
      <w:r w:rsidR="00725738" w:rsidRPr="00471FEA">
        <w:rPr>
          <w:rFonts w:eastAsia="DengXian"/>
          <w:szCs w:val="22"/>
          <w:lang w:val="en-MY"/>
        </w:rPr>
        <w:t xml:space="preserve"> is chosen to run the WISDM test dataset to obtain the best result of the model.  The model achieves an 87.</w:t>
      </w:r>
      <w:r w:rsidR="00725738">
        <w:rPr>
          <w:rFonts w:eastAsia="DengXian"/>
          <w:szCs w:val="22"/>
          <w:lang w:val="en-MY"/>
        </w:rPr>
        <w:t>62</w:t>
      </w:r>
      <w:r w:rsidR="00725738" w:rsidRPr="00471FEA">
        <w:rPr>
          <w:rFonts w:eastAsia="DengXian"/>
          <w:szCs w:val="22"/>
          <w:lang w:val="en-MY"/>
        </w:rPr>
        <w:t xml:space="preserve">% accuracy </w:t>
      </w:r>
      <w:r w:rsidR="00725738">
        <w:rPr>
          <w:rFonts w:eastAsia="DengXian"/>
          <w:szCs w:val="22"/>
          <w:lang w:val="en-MY"/>
        </w:rPr>
        <w:t xml:space="preserve">with </w:t>
      </w:r>
      <w:r>
        <w:rPr>
          <w:rFonts w:eastAsia="DengXian"/>
          <w:szCs w:val="22"/>
          <w:lang w:val="en-MY"/>
        </w:rPr>
        <w:t xml:space="preserve">the </w:t>
      </w:r>
      <w:r w:rsidR="00725738">
        <w:rPr>
          <w:rFonts w:eastAsia="DengXian"/>
          <w:szCs w:val="22"/>
          <w:lang w:val="en-MY"/>
        </w:rPr>
        <w:t>WISDM test dataset</w:t>
      </w:r>
      <w:r w:rsidR="00725738" w:rsidRPr="00471FEA">
        <w:rPr>
          <w:rFonts w:eastAsia="DengXian"/>
          <w:szCs w:val="22"/>
          <w:lang w:val="en-MY"/>
        </w:rPr>
        <w:t>. The result is compared with other deep learning models running the same dataset and shown in</w:t>
      </w:r>
      <w:r w:rsidR="00725738">
        <w:rPr>
          <w:rFonts w:eastAsia="DengXian"/>
          <w:szCs w:val="22"/>
          <w:lang w:val="en-MY"/>
        </w:rPr>
        <w:t xml:space="preserve"> </w:t>
      </w:r>
      <w:r w:rsidR="00725738" w:rsidRPr="00BC2109">
        <w:rPr>
          <w:rFonts w:eastAsia="DengXian"/>
          <w:szCs w:val="22"/>
          <w:lang w:val="en-MY"/>
        </w:rPr>
        <w:fldChar w:fldCharType="begin"/>
      </w:r>
      <w:r w:rsidR="00725738" w:rsidRPr="00BC2109">
        <w:rPr>
          <w:rFonts w:eastAsia="DengXian"/>
          <w:szCs w:val="22"/>
          <w:lang w:val="en-MY"/>
        </w:rPr>
        <w:instrText xml:space="preserve"> REF _Ref19617251 \h </w:instrText>
      </w:r>
      <w:r w:rsidR="00BC2109" w:rsidRPr="00BC2109">
        <w:rPr>
          <w:rFonts w:eastAsia="DengXian"/>
          <w:szCs w:val="22"/>
          <w:lang w:val="en-MY"/>
        </w:rPr>
        <w:instrText xml:space="preserve"> \* MERGEFORMAT </w:instrText>
      </w:r>
      <w:r w:rsidR="00725738" w:rsidRPr="00BC2109">
        <w:rPr>
          <w:rFonts w:eastAsia="DengXian"/>
          <w:szCs w:val="22"/>
          <w:lang w:val="en-MY"/>
        </w:rPr>
      </w:r>
      <w:r w:rsidR="00725738" w:rsidRPr="00BC2109">
        <w:rPr>
          <w:rFonts w:eastAsia="DengXian"/>
          <w:szCs w:val="22"/>
          <w:lang w:val="en-MY"/>
        </w:rPr>
        <w:fldChar w:fldCharType="separate"/>
      </w:r>
      <w:r w:rsidR="001E1C0E" w:rsidRPr="001E1C0E">
        <w:t xml:space="preserve">Table </w:t>
      </w:r>
      <w:r w:rsidR="001E1C0E" w:rsidRPr="001E1C0E">
        <w:rPr>
          <w:noProof/>
        </w:rPr>
        <w:t>4.11</w:t>
      </w:r>
      <w:r w:rsidR="00725738" w:rsidRPr="00BC2109">
        <w:rPr>
          <w:rFonts w:eastAsia="DengXian"/>
          <w:szCs w:val="22"/>
          <w:lang w:val="en-MY"/>
        </w:rPr>
        <w:fldChar w:fldCharType="end"/>
      </w:r>
      <w:r w:rsidR="00725738" w:rsidRPr="00471FEA">
        <w:rPr>
          <w:rFonts w:eastAsia="DengXian"/>
          <w:szCs w:val="22"/>
          <w:lang w:val="en-MY"/>
        </w:rPr>
        <w:t xml:space="preserve">. It can be seen that the proposed model outperformed other classification using the same environment with the WISDM dataset, around 1% higher than the second-highest model, similar to the UCI case.  </w:t>
      </w:r>
    </w:p>
    <w:tbl>
      <w:tblPr>
        <w:tblW w:w="8220" w:type="dxa"/>
        <w:jc w:val="center"/>
        <w:tblLook w:val="04A0" w:firstRow="1" w:lastRow="0" w:firstColumn="1" w:lastColumn="0" w:noHBand="0" w:noVBand="1"/>
      </w:tblPr>
      <w:tblGrid>
        <w:gridCol w:w="1276"/>
        <w:gridCol w:w="2410"/>
        <w:gridCol w:w="3025"/>
        <w:gridCol w:w="1509"/>
      </w:tblGrid>
      <w:tr w:rsidR="00725738" w:rsidRPr="00471FEA" w14:paraId="0E58C68D" w14:textId="77777777" w:rsidTr="00632449">
        <w:trPr>
          <w:trHeight w:val="496"/>
          <w:jc w:val="center"/>
        </w:trPr>
        <w:tc>
          <w:tcPr>
            <w:tcW w:w="8220" w:type="dxa"/>
            <w:gridSpan w:val="4"/>
            <w:tcBorders>
              <w:bottom w:val="single" w:sz="4" w:space="0" w:color="auto"/>
            </w:tcBorders>
          </w:tcPr>
          <w:p w14:paraId="5C0030B0" w14:textId="2DEEA3FD" w:rsidR="00725738" w:rsidRPr="00471FEA" w:rsidRDefault="00725738" w:rsidP="00632449">
            <w:pPr>
              <w:jc w:val="center"/>
              <w:rPr>
                <w:rFonts w:eastAsia="DengXian"/>
                <w:b/>
                <w:bCs/>
                <w:szCs w:val="22"/>
                <w:lang w:val="en-MY" w:eastAsia="en-GB"/>
              </w:rPr>
            </w:pPr>
            <w:bookmarkStart w:id="318" w:name="_Ref19617251"/>
            <w:bookmarkStart w:id="319" w:name="_Toc32054277"/>
            <w:bookmarkStart w:id="320" w:name="_Hlk19544517"/>
            <w:r w:rsidRPr="00471FEA">
              <w:rPr>
                <w:b/>
              </w:rPr>
              <w:t xml:space="preserve">Table </w:t>
            </w:r>
            <w:r w:rsidR="00971512">
              <w:rPr>
                <w:b/>
              </w:rPr>
              <w:fldChar w:fldCharType="begin"/>
            </w:r>
            <w:r w:rsidR="00971512">
              <w:rPr>
                <w:b/>
              </w:rPr>
              <w:instrText xml:space="preserve"> STYLEREF 1 \s </w:instrText>
            </w:r>
            <w:r w:rsidR="00971512">
              <w:rPr>
                <w:b/>
              </w:rPr>
              <w:fldChar w:fldCharType="separate"/>
            </w:r>
            <w:r w:rsidR="001E1C0E">
              <w:rPr>
                <w:b/>
                <w:noProof/>
              </w:rPr>
              <w:t>4</w:t>
            </w:r>
            <w:r w:rsidR="00971512">
              <w:rPr>
                <w:b/>
              </w:rPr>
              <w:fldChar w:fldCharType="end"/>
            </w:r>
            <w:r w:rsidR="00971512">
              <w:rPr>
                <w:b/>
              </w:rPr>
              <w:t>.</w:t>
            </w:r>
            <w:r w:rsidR="00971512">
              <w:rPr>
                <w:b/>
              </w:rPr>
              <w:fldChar w:fldCharType="begin"/>
            </w:r>
            <w:r w:rsidR="00971512">
              <w:rPr>
                <w:b/>
              </w:rPr>
              <w:instrText xml:space="preserve"> SEQ Table \* ARABIC \s 1 </w:instrText>
            </w:r>
            <w:r w:rsidR="00971512">
              <w:rPr>
                <w:b/>
              </w:rPr>
              <w:fldChar w:fldCharType="separate"/>
            </w:r>
            <w:r w:rsidR="001E1C0E">
              <w:rPr>
                <w:b/>
                <w:noProof/>
              </w:rPr>
              <w:t>11</w:t>
            </w:r>
            <w:r w:rsidR="00971512">
              <w:rPr>
                <w:b/>
              </w:rPr>
              <w:fldChar w:fldCharType="end"/>
            </w:r>
            <w:bookmarkEnd w:id="318"/>
            <w:r w:rsidRPr="00471FEA">
              <w:rPr>
                <w:rFonts w:eastAsia="DengXian"/>
                <w:b/>
                <w:bCs/>
                <w:szCs w:val="22"/>
                <w:lang w:val="en-MY" w:eastAsia="en-GB"/>
              </w:rPr>
              <w:t xml:space="preserve">: Result Comparison using </w:t>
            </w:r>
            <w:r w:rsidR="00DD2F55">
              <w:rPr>
                <w:rFonts w:eastAsia="DengXian"/>
                <w:b/>
                <w:bCs/>
                <w:szCs w:val="22"/>
                <w:lang w:val="en-MY" w:eastAsia="en-GB"/>
              </w:rPr>
              <w:t xml:space="preserve">the </w:t>
            </w:r>
            <w:r w:rsidRPr="00471FEA">
              <w:rPr>
                <w:rFonts w:eastAsia="DengXian"/>
                <w:b/>
                <w:bCs/>
                <w:szCs w:val="22"/>
                <w:lang w:val="en-MY" w:eastAsia="en-GB"/>
              </w:rPr>
              <w:t>WISDM dataset</w:t>
            </w:r>
            <w:bookmarkEnd w:id="319"/>
          </w:p>
        </w:tc>
      </w:tr>
      <w:bookmarkEnd w:id="320"/>
      <w:tr w:rsidR="00725738" w:rsidRPr="00471FEA" w14:paraId="360C0C33" w14:textId="77777777" w:rsidTr="00632449">
        <w:trPr>
          <w:trHeight w:val="496"/>
          <w:jc w:val="center"/>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5D74D" w14:textId="77777777" w:rsidR="00725738" w:rsidRPr="00471FEA" w:rsidRDefault="00725738" w:rsidP="00632449">
            <w:pPr>
              <w:jc w:val="center"/>
              <w:rPr>
                <w:rFonts w:eastAsia="Times New Roman"/>
                <w:b/>
                <w:bCs/>
                <w:color w:val="000000"/>
                <w:lang w:eastAsia="en-GB"/>
              </w:rPr>
            </w:pPr>
            <w:r w:rsidRPr="00471FEA">
              <w:rPr>
                <w:rFonts w:eastAsia="Times New Roman"/>
                <w:b/>
                <w:bCs/>
                <w:color w:val="000000"/>
                <w:lang w:eastAsia="en-GB"/>
              </w:rPr>
              <w:t>Model</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E19B23" w14:textId="77777777" w:rsidR="00725738" w:rsidRPr="00471FEA" w:rsidRDefault="00725738" w:rsidP="00632449">
            <w:pPr>
              <w:jc w:val="center"/>
              <w:rPr>
                <w:rFonts w:eastAsia="Times New Roman"/>
                <w:b/>
                <w:bCs/>
                <w:color w:val="000000"/>
                <w:lang w:eastAsia="en-GB"/>
              </w:rPr>
            </w:pPr>
            <w:r w:rsidRPr="00471FEA">
              <w:rPr>
                <w:rFonts w:eastAsia="Times New Roman"/>
                <w:b/>
                <w:bCs/>
                <w:color w:val="000000"/>
                <w:lang w:eastAsia="en-GB"/>
              </w:rPr>
              <w:t>Authors</w:t>
            </w:r>
          </w:p>
        </w:tc>
        <w:tc>
          <w:tcPr>
            <w:tcW w:w="3025" w:type="dxa"/>
            <w:tcBorders>
              <w:top w:val="single" w:sz="4" w:space="0" w:color="auto"/>
              <w:left w:val="single" w:sz="4" w:space="0" w:color="auto"/>
              <w:bottom w:val="single" w:sz="4" w:space="0" w:color="auto"/>
              <w:right w:val="single" w:sz="4" w:space="0" w:color="auto"/>
            </w:tcBorders>
            <w:vAlign w:val="center"/>
          </w:tcPr>
          <w:p w14:paraId="1809526D" w14:textId="77777777" w:rsidR="00725738" w:rsidRPr="00471FEA" w:rsidRDefault="00725738" w:rsidP="00632449">
            <w:pPr>
              <w:jc w:val="center"/>
              <w:rPr>
                <w:rFonts w:eastAsia="Times New Roman"/>
                <w:b/>
                <w:bCs/>
                <w:color w:val="000000"/>
                <w:lang w:eastAsia="en-GB"/>
              </w:rPr>
            </w:pPr>
            <w:r w:rsidRPr="00471FEA">
              <w:rPr>
                <w:rFonts w:eastAsia="Times New Roman"/>
                <w:b/>
                <w:bCs/>
                <w:color w:val="000000"/>
                <w:lang w:eastAsia="en-GB"/>
              </w:rPr>
              <w:t>Architecture</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ABE8BA" w14:textId="77777777" w:rsidR="00725738" w:rsidRPr="00471FEA" w:rsidRDefault="00725738" w:rsidP="00632449">
            <w:pPr>
              <w:jc w:val="center"/>
              <w:rPr>
                <w:rFonts w:eastAsia="Times New Roman"/>
                <w:b/>
                <w:bCs/>
                <w:color w:val="000000"/>
                <w:lang w:eastAsia="en-GB"/>
              </w:rPr>
            </w:pPr>
            <w:r w:rsidRPr="00471FEA">
              <w:rPr>
                <w:rFonts w:eastAsia="Times New Roman"/>
                <w:b/>
                <w:bCs/>
                <w:color w:val="000000"/>
                <w:lang w:eastAsia="en-GB"/>
              </w:rPr>
              <w:t>Accuracy</w:t>
            </w:r>
          </w:p>
        </w:tc>
      </w:tr>
      <w:tr w:rsidR="00725738" w:rsidRPr="00471FEA" w14:paraId="0F6601BE" w14:textId="77777777" w:rsidTr="00632449">
        <w:trPr>
          <w:trHeight w:val="407"/>
          <w:jc w:val="center"/>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3CD832" w14:textId="77777777" w:rsidR="00725738" w:rsidRPr="00471FEA" w:rsidRDefault="00725738" w:rsidP="00632449">
            <w:pPr>
              <w:jc w:val="center"/>
              <w:rPr>
                <w:rFonts w:eastAsia="Times New Roman"/>
                <w:color w:val="000000"/>
                <w:lang w:eastAsia="en-GB"/>
              </w:rPr>
            </w:pPr>
            <w:r w:rsidRPr="00471FEA">
              <w:rPr>
                <w:rFonts w:eastAsia="Times New Roman"/>
                <w:color w:val="000000"/>
                <w:lang w:eastAsia="en-GB"/>
              </w:rPr>
              <w:t>CNN</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3EBD92" w14:textId="77777777" w:rsidR="00725738" w:rsidRPr="00471FEA" w:rsidRDefault="00725738" w:rsidP="00632449">
            <w:pPr>
              <w:jc w:val="center"/>
              <w:rPr>
                <w:rFonts w:eastAsia="Times New Roman"/>
                <w:color w:val="000000"/>
                <w:lang w:eastAsia="en-GB"/>
              </w:rPr>
            </w:pPr>
            <w:r w:rsidRPr="00471FEA">
              <w:rPr>
                <w:rFonts w:eastAsia="Times New Roman"/>
                <w:color w:val="000000"/>
                <w:lang w:eastAsia="en-GB"/>
              </w:rPr>
              <w:t>(Ronao &amp; Cho, 2016)</w:t>
            </w:r>
          </w:p>
        </w:tc>
        <w:tc>
          <w:tcPr>
            <w:tcW w:w="3025" w:type="dxa"/>
            <w:tcBorders>
              <w:top w:val="single" w:sz="4" w:space="0" w:color="auto"/>
              <w:left w:val="single" w:sz="4" w:space="0" w:color="auto"/>
              <w:bottom w:val="single" w:sz="4" w:space="0" w:color="auto"/>
              <w:right w:val="single" w:sz="4" w:space="0" w:color="auto"/>
            </w:tcBorders>
            <w:vAlign w:val="center"/>
          </w:tcPr>
          <w:p w14:paraId="35FB67DA" w14:textId="77777777" w:rsidR="00725738" w:rsidRPr="00471FEA" w:rsidRDefault="00725738" w:rsidP="00632449">
            <w:pPr>
              <w:jc w:val="center"/>
              <w:rPr>
                <w:rFonts w:eastAsia="Times New Roman"/>
                <w:color w:val="000000"/>
                <w:lang w:eastAsia="en-GB"/>
              </w:rPr>
            </w:pPr>
            <w:r w:rsidRPr="00471FEA">
              <w:rPr>
                <w:rFonts w:eastAsia="Times New Roman"/>
                <w:color w:val="000000"/>
                <w:lang w:eastAsia="en-GB"/>
              </w:rPr>
              <w:t>C(96)-MAX-C(96)-MAX-C(96)-MAX-</w:t>
            </w:r>
            <w:proofErr w:type="gramStart"/>
            <w:r w:rsidRPr="00471FEA">
              <w:rPr>
                <w:rFonts w:eastAsia="Times New Roman"/>
                <w:color w:val="000000"/>
                <w:lang w:eastAsia="en-GB"/>
              </w:rPr>
              <w:t>DL(</w:t>
            </w:r>
            <w:proofErr w:type="gramEnd"/>
            <w:r w:rsidRPr="00471FEA">
              <w:rPr>
                <w:rFonts w:eastAsia="Times New Roman"/>
                <w:color w:val="000000"/>
                <w:lang w:eastAsia="en-GB"/>
              </w:rPr>
              <w:t>1000)-DL(6)</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CBD98F" w14:textId="77777777" w:rsidR="00725738" w:rsidRPr="00471FEA" w:rsidRDefault="00725738" w:rsidP="00632449">
            <w:pPr>
              <w:spacing w:after="160" w:line="259" w:lineRule="auto"/>
              <w:jc w:val="center"/>
              <w:rPr>
                <w:rFonts w:eastAsia="DengXian"/>
              </w:rPr>
            </w:pPr>
            <w:r w:rsidRPr="00471FEA">
              <w:rPr>
                <w:rFonts w:eastAsia="DengXian"/>
              </w:rPr>
              <w:t>74.79%</w:t>
            </w:r>
          </w:p>
        </w:tc>
      </w:tr>
      <w:tr w:rsidR="00725738" w:rsidRPr="00471FEA" w14:paraId="5F209AF0" w14:textId="77777777" w:rsidTr="00632449">
        <w:trPr>
          <w:trHeight w:val="496"/>
          <w:jc w:val="center"/>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D91BD" w14:textId="77777777" w:rsidR="00725738" w:rsidRPr="00471FEA" w:rsidRDefault="00725738" w:rsidP="00632449">
            <w:pPr>
              <w:jc w:val="center"/>
              <w:rPr>
                <w:rFonts w:eastAsia="Times New Roman"/>
                <w:color w:val="000000"/>
                <w:lang w:eastAsia="en-GB"/>
              </w:rPr>
            </w:pPr>
            <w:r w:rsidRPr="00471FEA">
              <w:rPr>
                <w:rFonts w:eastAsia="Times New Roman"/>
                <w:color w:val="000000"/>
                <w:lang w:eastAsia="en-GB"/>
              </w:rPr>
              <w:t>CNN</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ACF6F2" w14:textId="77777777" w:rsidR="00725738" w:rsidRPr="00471FEA" w:rsidRDefault="00725738" w:rsidP="00632449">
            <w:pPr>
              <w:jc w:val="center"/>
              <w:rPr>
                <w:rFonts w:eastAsia="Times New Roman"/>
                <w:color w:val="000000"/>
                <w:lang w:eastAsia="en-GB"/>
              </w:rPr>
            </w:pPr>
            <w:r w:rsidRPr="00471FEA">
              <w:rPr>
                <w:rFonts w:eastAsia="Times New Roman"/>
                <w:color w:val="000000"/>
                <w:lang w:eastAsia="en-GB"/>
              </w:rPr>
              <w:t>(Lee, S. M., Cho, H., &amp; Yoon, 2017)</w:t>
            </w:r>
          </w:p>
        </w:tc>
        <w:tc>
          <w:tcPr>
            <w:tcW w:w="3025" w:type="dxa"/>
            <w:tcBorders>
              <w:top w:val="single" w:sz="4" w:space="0" w:color="auto"/>
              <w:left w:val="single" w:sz="4" w:space="0" w:color="auto"/>
              <w:bottom w:val="single" w:sz="4" w:space="0" w:color="auto"/>
              <w:right w:val="single" w:sz="4" w:space="0" w:color="auto"/>
            </w:tcBorders>
            <w:vAlign w:val="center"/>
          </w:tcPr>
          <w:p w14:paraId="758A8258" w14:textId="77777777" w:rsidR="00725738" w:rsidRPr="00471FEA" w:rsidRDefault="00725738" w:rsidP="00632449">
            <w:pPr>
              <w:jc w:val="center"/>
              <w:rPr>
                <w:rFonts w:eastAsia="Times New Roman"/>
                <w:color w:val="000000"/>
                <w:lang w:eastAsia="en-GB"/>
              </w:rPr>
            </w:pPr>
            <w:r w:rsidRPr="00471FEA">
              <w:rPr>
                <w:rFonts w:eastAsia="Times New Roman"/>
                <w:color w:val="000000"/>
                <w:lang w:eastAsia="en-GB"/>
              </w:rPr>
              <w:t>C(128)-MAX-C(128)-MAX-</w:t>
            </w:r>
            <w:proofErr w:type="gramStart"/>
            <w:r w:rsidRPr="00471FEA">
              <w:rPr>
                <w:rFonts w:eastAsia="Times New Roman"/>
                <w:color w:val="000000"/>
                <w:lang w:eastAsia="en-GB"/>
              </w:rPr>
              <w:t>DL(</w:t>
            </w:r>
            <w:proofErr w:type="gramEnd"/>
            <w:r w:rsidRPr="00471FEA">
              <w:rPr>
                <w:rFonts w:eastAsia="Times New Roman"/>
                <w:color w:val="000000"/>
                <w:lang w:eastAsia="en-GB"/>
              </w:rPr>
              <w:t>384)-DL(6)</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B76167" w14:textId="77777777" w:rsidR="00725738" w:rsidRPr="00471FEA" w:rsidRDefault="00725738" w:rsidP="00632449">
            <w:pPr>
              <w:spacing w:after="160" w:line="259" w:lineRule="auto"/>
              <w:jc w:val="center"/>
              <w:rPr>
                <w:rFonts w:eastAsia="DengXian"/>
              </w:rPr>
            </w:pPr>
            <w:r w:rsidRPr="00471FEA">
              <w:rPr>
                <w:rFonts w:eastAsia="DengXian"/>
              </w:rPr>
              <w:t>85.98%</w:t>
            </w:r>
          </w:p>
        </w:tc>
      </w:tr>
      <w:tr w:rsidR="00725738" w:rsidRPr="00471FEA" w14:paraId="63E4A67F" w14:textId="77777777" w:rsidTr="00632449">
        <w:trPr>
          <w:trHeight w:val="496"/>
          <w:jc w:val="center"/>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E4BFF5" w14:textId="77777777" w:rsidR="00725738" w:rsidRPr="00471FEA" w:rsidRDefault="00725738" w:rsidP="00632449">
            <w:pPr>
              <w:jc w:val="center"/>
              <w:rPr>
                <w:rFonts w:eastAsia="Times New Roman"/>
                <w:color w:val="000000"/>
                <w:lang w:eastAsia="en-GB"/>
              </w:rPr>
            </w:pPr>
            <w:r w:rsidRPr="00471FEA">
              <w:rPr>
                <w:rFonts w:eastAsia="Times New Roman"/>
                <w:color w:val="000000"/>
                <w:lang w:eastAsia="en-GB"/>
              </w:rPr>
              <w:t>LSTM</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2A4DA84" w14:textId="77777777" w:rsidR="00725738" w:rsidRPr="00471FEA" w:rsidRDefault="00725738" w:rsidP="00632449">
            <w:pPr>
              <w:jc w:val="center"/>
              <w:rPr>
                <w:rFonts w:eastAsia="Times New Roman"/>
                <w:color w:val="000000"/>
                <w:lang w:eastAsia="en-GB"/>
              </w:rPr>
            </w:pPr>
            <w:r w:rsidRPr="00471FEA">
              <w:rPr>
                <w:rFonts w:eastAsia="Times New Roman"/>
                <w:color w:val="000000"/>
                <w:lang w:eastAsia="en-GB"/>
              </w:rPr>
              <w:t>(Chen, Zhong, Zhang, Sun, &amp; Zhao, 2016)</w:t>
            </w:r>
          </w:p>
        </w:tc>
        <w:tc>
          <w:tcPr>
            <w:tcW w:w="3025" w:type="dxa"/>
            <w:tcBorders>
              <w:top w:val="single" w:sz="4" w:space="0" w:color="auto"/>
              <w:left w:val="single" w:sz="4" w:space="0" w:color="auto"/>
              <w:bottom w:val="single" w:sz="4" w:space="0" w:color="auto"/>
              <w:right w:val="single" w:sz="4" w:space="0" w:color="auto"/>
            </w:tcBorders>
            <w:vAlign w:val="center"/>
          </w:tcPr>
          <w:p w14:paraId="695FE2DA" w14:textId="77777777" w:rsidR="00725738" w:rsidRPr="00471FEA" w:rsidRDefault="00725738" w:rsidP="00632449">
            <w:pPr>
              <w:jc w:val="center"/>
              <w:rPr>
                <w:rFonts w:eastAsia="Times New Roman"/>
                <w:color w:val="000000"/>
                <w:lang w:eastAsia="en-GB"/>
              </w:rPr>
            </w:pPr>
            <w:r w:rsidRPr="00471FEA">
              <w:rPr>
                <w:rFonts w:eastAsia="Times New Roman"/>
                <w:color w:val="000000"/>
                <w:lang w:eastAsia="en-GB"/>
              </w:rPr>
              <w:t>L(100)-L(100)-</w:t>
            </w:r>
            <w:proofErr w:type="gramStart"/>
            <w:r w:rsidRPr="00471FEA">
              <w:rPr>
                <w:rFonts w:eastAsia="Times New Roman"/>
                <w:color w:val="000000"/>
                <w:lang w:eastAsia="en-GB"/>
              </w:rPr>
              <w:t>DL(</w:t>
            </w:r>
            <w:proofErr w:type="gramEnd"/>
            <w:r w:rsidRPr="00471FEA">
              <w:rPr>
                <w:rFonts w:eastAsia="Times New Roman"/>
                <w:color w:val="000000"/>
                <w:lang w:eastAsia="en-GB"/>
              </w:rPr>
              <w:t>80)-DL(6)</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8EB5E4" w14:textId="77777777" w:rsidR="00725738" w:rsidRPr="00471FEA" w:rsidRDefault="00725738" w:rsidP="00632449">
            <w:pPr>
              <w:spacing w:after="160" w:line="259" w:lineRule="auto"/>
              <w:jc w:val="center"/>
              <w:rPr>
                <w:rFonts w:eastAsia="DengXian"/>
              </w:rPr>
            </w:pPr>
            <w:r w:rsidRPr="00471FEA">
              <w:rPr>
                <w:rFonts w:eastAsia="DengXian"/>
              </w:rPr>
              <w:t>79.62%</w:t>
            </w:r>
          </w:p>
        </w:tc>
      </w:tr>
      <w:tr w:rsidR="00725738" w:rsidRPr="00471FEA" w14:paraId="785DCF3B" w14:textId="77777777" w:rsidTr="00632449">
        <w:trPr>
          <w:trHeight w:val="256"/>
          <w:jc w:val="center"/>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D43897" w14:textId="77777777" w:rsidR="00725738" w:rsidRPr="00471FEA" w:rsidRDefault="00725738" w:rsidP="00632449">
            <w:pPr>
              <w:jc w:val="center"/>
              <w:rPr>
                <w:rFonts w:eastAsia="Times New Roman"/>
                <w:color w:val="000000"/>
                <w:lang w:eastAsia="en-GB"/>
              </w:rPr>
            </w:pPr>
            <w:r w:rsidRPr="00471FEA">
              <w:rPr>
                <w:rFonts w:eastAsia="Times New Roman"/>
                <w:color w:val="000000"/>
                <w:lang w:eastAsia="en-GB"/>
              </w:rPr>
              <w:t>Bidir-LSTM</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8BEC9F" w14:textId="77777777" w:rsidR="00725738" w:rsidRPr="00471FEA" w:rsidRDefault="00725738" w:rsidP="00632449">
            <w:pPr>
              <w:jc w:val="center"/>
              <w:rPr>
                <w:rFonts w:eastAsia="Times New Roman"/>
                <w:color w:val="000000"/>
                <w:lang w:eastAsia="en-GB"/>
              </w:rPr>
            </w:pPr>
            <w:r w:rsidRPr="00471FEA">
              <w:rPr>
                <w:rFonts w:eastAsia="Times New Roman"/>
                <w:color w:val="000000"/>
                <w:lang w:eastAsia="en-GB"/>
              </w:rPr>
              <w:t>(Yu &amp; Qin, 2018)</w:t>
            </w:r>
          </w:p>
        </w:tc>
        <w:tc>
          <w:tcPr>
            <w:tcW w:w="3025" w:type="dxa"/>
            <w:tcBorders>
              <w:top w:val="single" w:sz="4" w:space="0" w:color="auto"/>
              <w:left w:val="single" w:sz="4" w:space="0" w:color="auto"/>
              <w:bottom w:val="single" w:sz="4" w:space="0" w:color="auto"/>
              <w:right w:val="single" w:sz="4" w:space="0" w:color="auto"/>
            </w:tcBorders>
            <w:vAlign w:val="center"/>
          </w:tcPr>
          <w:p w14:paraId="18015B98" w14:textId="77777777" w:rsidR="00725738" w:rsidRPr="00471FEA" w:rsidRDefault="00725738" w:rsidP="00632449">
            <w:pPr>
              <w:jc w:val="center"/>
              <w:rPr>
                <w:rFonts w:eastAsia="Times New Roman"/>
                <w:color w:val="000000"/>
                <w:lang w:eastAsia="en-GB"/>
              </w:rPr>
            </w:pPr>
            <w:r w:rsidRPr="00471FEA">
              <w:rPr>
                <w:rFonts w:eastAsia="Times New Roman"/>
                <w:color w:val="000000"/>
                <w:lang w:eastAsia="en-GB"/>
              </w:rPr>
              <w:t>B(L(28))-B(L(28)-B(L(28))-</w:t>
            </w:r>
            <w:proofErr w:type="gramStart"/>
            <w:r w:rsidRPr="00471FEA">
              <w:rPr>
                <w:rFonts w:eastAsia="Times New Roman"/>
                <w:color w:val="000000"/>
                <w:lang w:eastAsia="en-GB"/>
              </w:rPr>
              <w:t>DL(</w:t>
            </w:r>
            <w:proofErr w:type="gramEnd"/>
            <w:r w:rsidRPr="00471FEA">
              <w:rPr>
                <w:rFonts w:eastAsia="Times New Roman"/>
                <w:color w:val="000000"/>
                <w:lang w:eastAsia="en-GB"/>
              </w:rPr>
              <w:t>80)-DL(6)</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382CE" w14:textId="77777777" w:rsidR="00725738" w:rsidRPr="00471FEA" w:rsidRDefault="00725738" w:rsidP="00632449">
            <w:pPr>
              <w:spacing w:after="160" w:line="259" w:lineRule="auto"/>
              <w:jc w:val="center"/>
              <w:rPr>
                <w:rFonts w:eastAsia="DengXian"/>
              </w:rPr>
            </w:pPr>
            <w:r w:rsidRPr="00471FEA">
              <w:rPr>
                <w:rFonts w:eastAsia="DengXian"/>
              </w:rPr>
              <w:t>72.98%</w:t>
            </w:r>
          </w:p>
        </w:tc>
      </w:tr>
      <w:tr w:rsidR="00725738" w:rsidRPr="00471FEA" w14:paraId="677D5C9E" w14:textId="77777777" w:rsidTr="00632449">
        <w:trPr>
          <w:trHeight w:val="496"/>
          <w:jc w:val="center"/>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E405B1" w14:textId="77777777" w:rsidR="00725738" w:rsidRPr="00471FEA" w:rsidRDefault="00725738" w:rsidP="00632449">
            <w:pPr>
              <w:jc w:val="center"/>
              <w:rPr>
                <w:rFonts w:eastAsia="Times New Roman"/>
                <w:color w:val="000000"/>
                <w:lang w:eastAsia="en-GB"/>
              </w:rPr>
            </w:pPr>
            <w:r w:rsidRPr="00471FEA">
              <w:rPr>
                <w:rFonts w:eastAsia="Times New Roman"/>
                <w:color w:val="000000"/>
                <w:lang w:eastAsia="en-GB"/>
              </w:rPr>
              <w:t>Bidir-LSTM</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BB297F" w14:textId="77777777" w:rsidR="00725738" w:rsidRPr="00471FEA" w:rsidRDefault="00725738" w:rsidP="00632449">
            <w:pPr>
              <w:jc w:val="center"/>
              <w:rPr>
                <w:rFonts w:eastAsia="Times New Roman"/>
                <w:color w:val="000000"/>
                <w:lang w:eastAsia="en-GB"/>
              </w:rPr>
            </w:pPr>
            <w:r w:rsidRPr="00471FEA">
              <w:rPr>
                <w:rFonts w:eastAsia="Times New Roman"/>
                <w:color w:val="000000"/>
                <w:lang w:eastAsia="en-GB"/>
              </w:rPr>
              <w:t>(Hernández, Suárez, Villamizar, &amp; Altuve, 2019)</w:t>
            </w:r>
          </w:p>
        </w:tc>
        <w:tc>
          <w:tcPr>
            <w:tcW w:w="3025" w:type="dxa"/>
            <w:tcBorders>
              <w:top w:val="single" w:sz="4" w:space="0" w:color="auto"/>
              <w:left w:val="single" w:sz="4" w:space="0" w:color="auto"/>
              <w:bottom w:val="single" w:sz="4" w:space="0" w:color="auto"/>
              <w:right w:val="single" w:sz="4" w:space="0" w:color="auto"/>
            </w:tcBorders>
            <w:vAlign w:val="center"/>
          </w:tcPr>
          <w:p w14:paraId="1E33D0F2" w14:textId="77777777" w:rsidR="00725738" w:rsidRPr="00471FEA" w:rsidRDefault="00725738" w:rsidP="00632449">
            <w:pPr>
              <w:jc w:val="center"/>
              <w:rPr>
                <w:rFonts w:eastAsia="Times New Roman"/>
                <w:color w:val="000000"/>
                <w:lang w:eastAsia="en-GB"/>
              </w:rPr>
            </w:pPr>
            <w:r w:rsidRPr="00471FEA">
              <w:rPr>
                <w:rFonts w:eastAsia="Times New Roman"/>
                <w:color w:val="000000"/>
                <w:lang w:eastAsia="en-GB"/>
              </w:rPr>
              <w:t>B(L(175))-B(L(175)-B(L(175))-</w:t>
            </w:r>
            <w:proofErr w:type="gramStart"/>
            <w:r w:rsidRPr="00471FEA">
              <w:rPr>
                <w:rFonts w:eastAsia="Times New Roman"/>
                <w:color w:val="000000"/>
                <w:lang w:eastAsia="en-GB"/>
              </w:rPr>
              <w:t>DL(</w:t>
            </w:r>
            <w:proofErr w:type="gramEnd"/>
            <w:r w:rsidRPr="00471FEA">
              <w:rPr>
                <w:rFonts w:eastAsia="Times New Roman"/>
                <w:color w:val="000000"/>
                <w:lang w:eastAsia="en-GB"/>
              </w:rPr>
              <w:t>80)-DL(6)</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E3854B" w14:textId="77777777" w:rsidR="00725738" w:rsidRPr="00471FEA" w:rsidRDefault="00725738" w:rsidP="00632449">
            <w:pPr>
              <w:jc w:val="center"/>
              <w:rPr>
                <w:rFonts w:eastAsia="Times New Roman"/>
                <w:color w:val="000000"/>
                <w:lang w:eastAsia="en-GB"/>
              </w:rPr>
            </w:pPr>
            <w:r w:rsidRPr="00471FEA">
              <w:rPr>
                <w:rFonts w:eastAsia="Times New Roman"/>
                <w:color w:val="000000"/>
                <w:lang w:eastAsia="en-GB"/>
              </w:rPr>
              <w:t>82.09%</w:t>
            </w:r>
          </w:p>
        </w:tc>
      </w:tr>
      <w:tr w:rsidR="00725738" w:rsidRPr="00471FEA" w14:paraId="54BB7CAF" w14:textId="77777777" w:rsidTr="00632449">
        <w:trPr>
          <w:trHeight w:val="407"/>
          <w:jc w:val="center"/>
        </w:trPr>
        <w:tc>
          <w:tcPr>
            <w:tcW w:w="1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571973" w14:textId="77777777" w:rsidR="00725738" w:rsidRPr="00471FEA" w:rsidRDefault="00725738" w:rsidP="00632449">
            <w:pPr>
              <w:jc w:val="center"/>
              <w:rPr>
                <w:rFonts w:eastAsia="Times New Roman"/>
                <w:color w:val="000000"/>
                <w:lang w:eastAsia="en-GB"/>
              </w:rPr>
            </w:pPr>
            <w:r w:rsidRPr="00471FEA">
              <w:rPr>
                <w:rFonts w:eastAsia="Times New Roman"/>
                <w:color w:val="000000"/>
                <w:lang w:eastAsia="en-GB"/>
              </w:rPr>
              <w:t>CNN-Bidir-LSTM*</w:t>
            </w:r>
          </w:p>
        </w:tc>
        <w:tc>
          <w:tcPr>
            <w:tcW w:w="241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783AE0" w14:textId="77777777" w:rsidR="00725738" w:rsidRPr="00471FEA" w:rsidRDefault="00725738" w:rsidP="00632449">
            <w:pPr>
              <w:jc w:val="center"/>
              <w:rPr>
                <w:rFonts w:eastAsia="Times New Roman"/>
                <w:color w:val="000000"/>
                <w:lang w:eastAsia="en-GB"/>
              </w:rPr>
            </w:pPr>
            <w:r w:rsidRPr="00471FEA">
              <w:rPr>
                <w:rFonts w:eastAsia="Times New Roman"/>
                <w:color w:val="000000"/>
                <w:lang w:eastAsia="en-GB"/>
              </w:rPr>
              <w:t>-</w:t>
            </w:r>
          </w:p>
        </w:tc>
        <w:tc>
          <w:tcPr>
            <w:tcW w:w="3025" w:type="dxa"/>
            <w:tcBorders>
              <w:top w:val="single" w:sz="4" w:space="0" w:color="auto"/>
              <w:left w:val="single" w:sz="4" w:space="0" w:color="auto"/>
              <w:bottom w:val="single" w:sz="4" w:space="0" w:color="auto"/>
              <w:right w:val="single" w:sz="4" w:space="0" w:color="auto"/>
            </w:tcBorders>
            <w:vAlign w:val="center"/>
          </w:tcPr>
          <w:p w14:paraId="2E778502" w14:textId="77777777" w:rsidR="00725738" w:rsidRPr="00471FEA" w:rsidRDefault="00725738" w:rsidP="00632449">
            <w:pPr>
              <w:jc w:val="center"/>
              <w:rPr>
                <w:rFonts w:eastAsia="Times New Roman"/>
                <w:color w:val="000000"/>
                <w:lang w:eastAsia="en-GB"/>
              </w:rPr>
            </w:pPr>
            <w:r w:rsidRPr="00471FEA">
              <w:rPr>
                <w:rFonts w:eastAsia="Times New Roman"/>
                <w:color w:val="000000"/>
                <w:lang w:eastAsia="en-GB"/>
              </w:rPr>
              <w:t>C(220)-MAX-C(220)-MAX-C(220)-MAX-C(220)-MAX-B(L(80))-</w:t>
            </w:r>
            <w:proofErr w:type="gramStart"/>
            <w:r w:rsidRPr="00471FEA">
              <w:rPr>
                <w:rFonts w:eastAsia="Times New Roman"/>
                <w:color w:val="000000"/>
                <w:lang w:eastAsia="en-GB"/>
              </w:rPr>
              <w:t>DL(</w:t>
            </w:r>
            <w:proofErr w:type="gramEnd"/>
            <w:r w:rsidRPr="00471FEA">
              <w:rPr>
                <w:rFonts w:eastAsia="Times New Roman"/>
                <w:color w:val="000000"/>
                <w:lang w:eastAsia="en-GB"/>
              </w:rPr>
              <w:t>80)-DL(6)</w:t>
            </w:r>
          </w:p>
        </w:tc>
        <w:tc>
          <w:tcPr>
            <w:tcW w:w="150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366B34" w14:textId="77777777" w:rsidR="00725738" w:rsidRPr="00471FEA" w:rsidRDefault="00725738" w:rsidP="00632449">
            <w:pPr>
              <w:jc w:val="center"/>
              <w:rPr>
                <w:rFonts w:eastAsia="Times New Roman"/>
                <w:color w:val="000000"/>
                <w:lang w:eastAsia="en-GB"/>
              </w:rPr>
            </w:pPr>
            <w:r w:rsidRPr="00471FEA">
              <w:rPr>
                <w:rFonts w:eastAsia="Times New Roman"/>
                <w:b/>
                <w:bCs/>
                <w:color w:val="000000"/>
                <w:lang w:eastAsia="en-GB"/>
              </w:rPr>
              <w:t>87.6</w:t>
            </w:r>
            <w:r>
              <w:rPr>
                <w:rFonts w:eastAsia="Times New Roman"/>
                <w:b/>
                <w:bCs/>
                <w:color w:val="000000"/>
                <w:lang w:eastAsia="en-GB"/>
              </w:rPr>
              <w:t>2</w:t>
            </w:r>
            <w:r w:rsidRPr="00471FEA">
              <w:rPr>
                <w:rFonts w:eastAsia="Times New Roman"/>
                <w:color w:val="000000"/>
                <w:lang w:eastAsia="en-GB"/>
              </w:rPr>
              <w:t>%</w:t>
            </w:r>
          </w:p>
        </w:tc>
      </w:tr>
    </w:tbl>
    <w:p w14:paraId="7A9CAD84" w14:textId="525F0541" w:rsidR="00471FEA" w:rsidRPr="00471FEA" w:rsidRDefault="00471FEA" w:rsidP="009378B9">
      <w:pPr>
        <w:spacing w:beforeLines="150" w:before="360" w:afterLines="200" w:after="480"/>
        <w:ind w:firstLine="720"/>
        <w:rPr>
          <w:rFonts w:eastAsia="DengXian"/>
          <w:szCs w:val="22"/>
          <w:lang w:val="en-MY"/>
        </w:rPr>
      </w:pPr>
      <w:bookmarkStart w:id="321" w:name="_Hlk35539381"/>
      <w:r w:rsidRPr="00471FEA">
        <w:rPr>
          <w:rFonts w:eastAsia="DengXian"/>
          <w:szCs w:val="22"/>
          <w:lang w:val="en-MY"/>
        </w:rPr>
        <w:t xml:space="preserve">This </w:t>
      </w:r>
      <w:bookmarkStart w:id="322" w:name="_Hlk35539528"/>
      <w:r w:rsidRPr="00471FEA">
        <w:rPr>
          <w:rFonts w:eastAsia="DengXian"/>
          <w:szCs w:val="22"/>
          <w:lang w:val="en-MY"/>
        </w:rPr>
        <w:t>can also be attributed to the combination of CNN and Bidir-LSTM, which use four layers of CNN with 220 feature maps, Bidir-LSTM layer with 80 hidden nodes and two Dense layers. The dropout rate is set to 0.1, meaning only 10% of the nodes are closed during training. Most proposed models have either a default dropout rate of 50% or 80%. Although dropout seeks to prevent overfitting, too much dropout seems to lead to underfitting (low variance but high bias) in this study. It also uses</w:t>
      </w:r>
      <w:r w:rsidR="00F83B71">
        <w:rPr>
          <w:rFonts w:eastAsia="DengXian"/>
          <w:szCs w:val="22"/>
          <w:lang w:val="en-MY"/>
        </w:rPr>
        <w:t xml:space="preserve"> a</w:t>
      </w:r>
      <w:r w:rsidRPr="00471FEA">
        <w:rPr>
          <w:rFonts w:eastAsia="DengXian"/>
          <w:szCs w:val="22"/>
          <w:lang w:val="en-MY"/>
        </w:rPr>
        <w:t xml:space="preserve"> 0.001 learning rate which allows a relatively fast for the model to converge to local minima or the classification accuracy. </w:t>
      </w:r>
    </w:p>
    <w:p w14:paraId="67B99AEF" w14:textId="24DF11FF" w:rsidR="00471FEA" w:rsidRPr="00782F8B" w:rsidRDefault="00471FEA" w:rsidP="00F83B71">
      <w:pPr>
        <w:spacing w:afterLines="200" w:after="480"/>
        <w:ind w:firstLine="720"/>
        <w:rPr>
          <w:rFonts w:eastAsia="DengXian"/>
          <w:bCs/>
          <w:szCs w:val="22"/>
        </w:rPr>
      </w:pPr>
      <w:r w:rsidRPr="00471FEA">
        <w:rPr>
          <w:rFonts w:eastAsia="DengXian"/>
          <w:szCs w:val="22"/>
          <w:lang w:val="en-MY"/>
        </w:rPr>
        <w:t>It also has a 0.0001 weight decay or L2 regularization which regularizes the model in each epoch. Most of the proposed models do not set weight decay</w:t>
      </w:r>
      <w:r w:rsidR="0065621A">
        <w:rPr>
          <w:rFonts w:eastAsia="DengXian"/>
          <w:szCs w:val="22"/>
          <w:lang w:val="en-MY"/>
        </w:rPr>
        <w:t xml:space="preserve"> which means there is no penalty for additional weight incurred</w:t>
      </w:r>
      <w:r w:rsidRPr="00471FEA">
        <w:rPr>
          <w:rFonts w:eastAsia="DengXian"/>
          <w:bCs/>
          <w:szCs w:val="22"/>
          <w:lang w:val="en-MY"/>
        </w:rPr>
        <w:t xml:space="preserve">. Large weight can </w:t>
      </w:r>
      <w:r w:rsidR="0065621A">
        <w:rPr>
          <w:rFonts w:eastAsia="DengXian"/>
          <w:bCs/>
          <w:szCs w:val="22"/>
          <w:lang w:val="en-MY"/>
        </w:rPr>
        <w:t>inhibit</w:t>
      </w:r>
      <w:r w:rsidRPr="00471FEA">
        <w:rPr>
          <w:rFonts w:eastAsia="DengXian"/>
          <w:bCs/>
          <w:szCs w:val="22"/>
          <w:lang w:val="en-MY"/>
        </w:rPr>
        <w:t xml:space="preserve"> the weight vector </w:t>
      </w:r>
      <w:r w:rsidR="0065621A">
        <w:rPr>
          <w:rFonts w:eastAsia="DengXian"/>
          <w:bCs/>
          <w:szCs w:val="22"/>
          <w:lang w:val="en-MY"/>
        </w:rPr>
        <w:t>from going beyond the</w:t>
      </w:r>
      <w:r w:rsidRPr="00471FEA">
        <w:rPr>
          <w:rFonts w:eastAsia="DengXian"/>
          <w:bCs/>
          <w:szCs w:val="22"/>
          <w:lang w:val="en-MY"/>
        </w:rPr>
        <w:t xml:space="preserve"> local minimum</w:t>
      </w:r>
      <w:r w:rsidR="0065621A">
        <w:rPr>
          <w:rFonts w:eastAsia="DengXian"/>
          <w:bCs/>
          <w:szCs w:val="22"/>
          <w:lang w:val="en-MY"/>
        </w:rPr>
        <w:t xml:space="preserve">, which in turn, affects the performance of the model </w:t>
      </w:r>
      <w:r w:rsidR="0065621A">
        <w:rPr>
          <w:rFonts w:eastAsia="DengXian"/>
          <w:bCs/>
          <w:szCs w:val="22"/>
          <w:lang w:val="en-MY"/>
        </w:rPr>
        <w:fldChar w:fldCharType="begin" w:fldLock="1"/>
      </w:r>
      <w:r w:rsidR="009B1D82">
        <w:rPr>
          <w:rFonts w:eastAsia="DengXian"/>
          <w:bCs/>
          <w:szCs w:val="22"/>
          <w:lang w:val="en-MY"/>
        </w:rPr>
        <w:instrText>ADDIN CSL_CITATION {"citationItems":[{"id":"ITEM-1","itemData":{"DOI":"10.1016/j.eswa.2016.04.032","ISSN":"09574174","abstract":"Human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Applications","id":"ITEM-1","issued":{"date-parts":[["2016"]]},"page":"235-244","publisher":"Elsevier Ltd","title":"Human activity recognition with smartphone sensors using deep learning neural networks","type":"article-journal","volume":"59"},"uris":["http://www.mendeley.com/documents/?uuid=1fbbbfab-bc3c-4cf7-a455-98b089923045"]}],"mendeley":{"formattedCitation":"(Ronao &amp; Cho, 2016)","manualFormatting":"(Ronao and Cho, 2016)","plainTextFormattedCitation":"(Ronao &amp; Cho, 2016)","previouslyFormattedCitation":"(Ronao &amp; Cho, 2016)"},"properties":{"noteIndex":0},"schema":"https://github.com/citation-style-language/schema/raw/master/csl-citation.json"}</w:instrText>
      </w:r>
      <w:r w:rsidR="0065621A">
        <w:rPr>
          <w:rFonts w:eastAsia="DengXian"/>
          <w:bCs/>
          <w:szCs w:val="22"/>
          <w:lang w:val="en-MY"/>
        </w:rPr>
        <w:fldChar w:fldCharType="separate"/>
      </w:r>
      <w:r w:rsidR="0065621A" w:rsidRPr="0065621A">
        <w:rPr>
          <w:rFonts w:eastAsia="DengXian"/>
          <w:bCs/>
          <w:noProof/>
          <w:szCs w:val="22"/>
          <w:lang w:val="en-MY"/>
        </w:rPr>
        <w:t xml:space="preserve">(Ronao </w:t>
      </w:r>
      <w:r w:rsidR="0065621A">
        <w:rPr>
          <w:rFonts w:eastAsia="DengXian"/>
          <w:bCs/>
          <w:noProof/>
          <w:szCs w:val="22"/>
          <w:lang w:val="en-MY"/>
        </w:rPr>
        <w:t>and</w:t>
      </w:r>
      <w:r w:rsidR="0065621A" w:rsidRPr="0065621A">
        <w:rPr>
          <w:rFonts w:eastAsia="DengXian"/>
          <w:bCs/>
          <w:noProof/>
          <w:szCs w:val="22"/>
          <w:lang w:val="en-MY"/>
        </w:rPr>
        <w:t xml:space="preserve"> Cho, 2016)</w:t>
      </w:r>
      <w:r w:rsidR="0065621A">
        <w:rPr>
          <w:rFonts w:eastAsia="DengXian"/>
          <w:bCs/>
          <w:szCs w:val="22"/>
          <w:lang w:val="en-MY"/>
        </w:rPr>
        <w:fldChar w:fldCharType="end"/>
      </w:r>
      <w:r w:rsidRPr="00471FEA">
        <w:rPr>
          <w:rFonts w:eastAsia="DengXian"/>
          <w:bCs/>
          <w:szCs w:val="22"/>
          <w:lang w:val="en-MY"/>
        </w:rPr>
        <w:t xml:space="preserve">. </w:t>
      </w:r>
    </w:p>
    <w:p w14:paraId="5679B7F0" w14:textId="77777777" w:rsidR="00471FEA" w:rsidRPr="00471FEA" w:rsidRDefault="00471FEA" w:rsidP="00471FEA">
      <w:pPr>
        <w:spacing w:afterLines="200" w:after="480"/>
        <w:ind w:firstLine="720"/>
        <w:rPr>
          <w:rFonts w:eastAsia="DengXian"/>
          <w:szCs w:val="22"/>
          <w:lang w:val="en-MY"/>
        </w:rPr>
      </w:pPr>
      <w:r w:rsidRPr="00471FEA">
        <w:rPr>
          <w:rFonts w:eastAsia="DengXian"/>
          <w:szCs w:val="22"/>
          <w:lang w:val="en-MY"/>
        </w:rPr>
        <w:t xml:space="preserve">Similar to the UCI case, it can be seen more Bidir-LSTM layers do not necessarily translate to better performance in WISDM datasets. For example. both models proposed by </w:t>
      </w:r>
      <w:r w:rsidRPr="00471FEA">
        <w:rPr>
          <w:rFonts w:eastAsia="DengXian"/>
          <w:szCs w:val="22"/>
          <w:lang w:val="en-MY"/>
        </w:rPr>
        <w:fldChar w:fldCharType="begin" w:fldLock="1"/>
      </w:r>
      <w:r w:rsidRPr="00471FEA">
        <w:rPr>
          <w:rFonts w:eastAsia="DengXian"/>
          <w:szCs w:val="22"/>
          <w:lang w:val="en-MY"/>
        </w:rPr>
        <w:instrText>ADDIN CSL_CITATION {"citationItems":[{"id":"ITEM-1","itemData":{"DOI":"10.1109/ICMCCE.2018.00052","ISBN":"9781538684818","author":[{"dropping-particle":"","family":"Yu","given":"Shilong","non-dropping-particle":"","parse-names":false,"suffix":""},{"dropping-particle":"","family":"Qin","given":"Long","non-dropping-particle":"","parse-names":false,"suffix":""}],"container-title":"Proceedings - 2018 3rd International Conference on Mechanical, Control and Computer Engineering, ICMCCE 2018","id":"ITEM-1","issued":{"date-parts":[["2018"]]},"page":"219-224","title":"Human activity recognition with smartphone inertial sensors using bidir-LSTM networks","type":"article-journal"},"uris":["http://www.mendeley.com/documents/?uuid=e72283f5-1e19-4300-8c07-35c3efbcfc68"]}],"mendeley":{"formattedCitation":"(Yu &amp; Qin, 2018)","manualFormatting":"(Yu and Qin, 2018)","plainTextFormattedCitation":"(Yu &amp; Qin, 2018)","previouslyFormattedCitation":"(Yu &amp; Qin, 2018)"},"properties":{"noteIndex":0},"schema":"https://github.com/citation-style-language/schema/raw/master/csl-citation.json"}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(Yu and Qin, 2018)</w:t>
      </w:r>
      <w:r w:rsidRPr="00471FEA">
        <w:rPr>
          <w:rFonts w:eastAsia="DengXian"/>
          <w:szCs w:val="22"/>
          <w:lang w:val="en-MY"/>
        </w:rPr>
        <w:fldChar w:fldCharType="end"/>
      </w:r>
      <w:r w:rsidRPr="00471FEA">
        <w:rPr>
          <w:rFonts w:eastAsia="DengXian"/>
          <w:szCs w:val="22"/>
          <w:lang w:val="en-MY"/>
        </w:rPr>
        <w:t xml:space="preserve"> and </w:t>
      </w:r>
      <w:r w:rsidRPr="00471FEA">
        <w:rPr>
          <w:rFonts w:eastAsia="DengXian"/>
          <w:szCs w:val="22"/>
          <w:lang w:val="en-MY"/>
        </w:rPr>
        <w:fldChar w:fldCharType="begin" w:fldLock="1"/>
      </w:r>
      <w:r w:rsidRPr="00471FEA">
        <w:rPr>
          <w:rFonts w:eastAsia="DengXian"/>
          <w:szCs w:val="22"/>
          <w:lang w:val="en-MY"/>
        </w:rPr>
        <w:instrText>ADDIN CSL_CITATION {"citationItems":[{"id":"ITEM-1","itemData":{"DOI":"10.1109/STSIVA.2019.8730249","ISBN":"9781728114910","author":[{"dropping-particle":"","family":"Hernández","given":"Fabio","non-dropping-particle":"","parse-names":false,"suffix":""},{"dropping-particle":"","family":"Suárez","given":"Luis F.","non-dropping-particle":"","parse-names":false,"suffix":""},{"dropping-particle":"","family":"Villamizar","given":"Javier","non-dropping-particle":"","parse-names":false,"suffix":""},{"dropping-particle":"","family":"Altuve","given":"Miguel","non-dropping-particle":"","parse-names":false,"suffix":""}],"container-title":"2019 22nd Symposium on Image, Signal Processing and Artificial Vision, STSIVA 2019 - Conference Proceedings","id":"ITEM-1","issued":{"date-parts":[["2019"]]},"title":"Human Activity Recognition on Smartphones Using a Bidirectional LSTM Network","type":"article-journal"},"uris":["http://www.mendeley.com/documents/?uuid=32975fda-8c1a-4135-9450-d15e5014ff7d"]}],"mendeley":{"formattedCitation":"(Hernández et al., 2019)","plainTextFormattedCitation":"(Hernández et al., 2019)","previouslyFormattedCitation":"(Hernández et al., 2019)"},"properties":{"noteIndex":0},"schema":"https://github.com/citation-style-language/schema/raw/master/csl-citation.json"}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(Hernández et al., 2019)</w:t>
      </w:r>
      <w:r w:rsidRPr="00471FEA">
        <w:rPr>
          <w:rFonts w:eastAsia="DengXian"/>
          <w:szCs w:val="22"/>
          <w:lang w:val="en-MY"/>
        </w:rPr>
        <w:fldChar w:fldCharType="end"/>
      </w:r>
      <w:r w:rsidRPr="00471FEA">
        <w:rPr>
          <w:rFonts w:eastAsia="DengXian"/>
          <w:szCs w:val="22"/>
          <w:lang w:val="en-MY"/>
        </w:rPr>
        <w:t xml:space="preserve">  have three layers of Bidir-LSTM, which theoretically should translate to better performance. However, this is not the case in this study.</w:t>
      </w:r>
    </w:p>
    <w:p w14:paraId="7CA2573F" w14:textId="330ECA68" w:rsidR="00502531" w:rsidRDefault="00471FEA" w:rsidP="008E7E9B">
      <w:pPr>
        <w:spacing w:afterLines="200" w:after="480"/>
        <w:ind w:firstLine="720"/>
        <w:rPr>
          <w:rFonts w:eastAsia="DengXian"/>
          <w:szCs w:val="22"/>
          <w:lang w:val="en-MY"/>
        </w:rPr>
      </w:pPr>
      <w:r w:rsidRPr="00471FEA">
        <w:rPr>
          <w:rFonts w:eastAsia="DengXian"/>
          <w:szCs w:val="22"/>
          <w:lang w:val="en-MY"/>
        </w:rPr>
        <w:t xml:space="preserve"> More CNN layers do lead to a better result as compare to less CNN layers, which can be seen in </w:t>
      </w:r>
      <w:r w:rsidRPr="00471FEA">
        <w:rPr>
          <w:rFonts w:eastAsia="DengXian"/>
          <w:szCs w:val="22"/>
          <w:lang w:val="en-MY"/>
        </w:rPr>
        <w:fldChar w:fldCharType="begin" w:fldLock="1"/>
      </w:r>
      <w:r w:rsidR="009837F9">
        <w:rPr>
          <w:rFonts w:eastAsia="DengXian"/>
          <w:szCs w:val="22"/>
          <w:lang w:val="en-MY"/>
        </w:rPr>
        <w:instrText>ADDIN CSL_CITATION {"citationItems":[{"id":"ITEM-1","itemData":{"DOI":"10.1016/j.eswa.2016.04.032","ISSN":"09574174","abstract":"Human activities are inherently translation invariant and hierarchical. Human activity recognition (HAR), a field that has garnered a lot of attention in recent years due to its high demand in various application domains, makes use of time-series sensor data to infer activities. In this paper, a deep convolutional neural network (convnet) is proposed to perform efficient and effective HAR using smartphone sensors by exploiting the inherent characteristics of activities and 1D time-series signals, at the same time providing a way to automatically and data-adaptively extract robust features from raw data. Experiments show that convnets indeed derive relevant and more complex features with every additional layer, although difference of feature complexity level decreases with every additional layer. A wider time span of temporal local correlation can be exploited (1 × 9-1 × 14) and a low pooling size (1 × 2-1 × 3) is shown to be beneficial. Convnets also achieved an almost perfect classification on moving activities, especially very similar ones which were previously perceived to be very difficult to classify. Lastly, convnets outperform other state-of-the-art data mining techniques in HAR for the benchmark dataset collected from 30 volunteer subjects, achieving an overall performance of 94.79% on the test set with raw sensor data, and 95.75% with additional information of temporal fast Fourier transform of the HAR data set.","author":[{"dropping-particle":"","family":"Ronao","given":"Charissa Ann","non-dropping-particle":"","parse-names":false,"suffix":""},{"dropping-particle":"","family":"Cho","given":"Sung Bae","non-dropping-particle":"","parse-names":false,"suffix":""}],"container-title":"Expert Systems with Applications","id":"ITEM-1","issued":{"date-parts":[["2016"]]},"page":"235-244","publisher":"Elsevier Ltd","title":"Human activity recognition with smartphone sensors using deep learning neural networks","type":"article-journal","volume":"59"},"uris":["http://www.mendeley.com/documents/?uuid=1fbbbfab-bc3c-4cf7-a455-98b089923045"]},{"id":"ITEM-2","itemData":{"DOI":"10.1016/j.asoc.2017.09.027","ISBN":"9781509030156","ISSN":"15684946","abstract":"With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engineering.","author":[{"dropping-particle":"","family":"Lee, S. M., Cho, H., &amp; Yoon","given":"S. M.","non-dropping-particle":"","parse-names":false,"suffix":""}],"container-title":"IEEE International Conference on Big Data and Smart Computing (BigComp).","id":"ITEM-2","issued":{"date-parts":[["2017"]]},"page":"131-134","publisher":"IEEE","title":"Human Activity Recognition From Accelerometer Data Using Convolutional Neural Network","type":"article-journal","volume":"62"},"uris":["http://www.mendeley.com/documents/?uuid=507f47a2-0828-4591-bb5d-ef35703acbf4"]}],"mendeley":{"formattedCitation":"(Lee, S. M., Cho, H., &amp; Yoon, 2017; Ronao &amp; Cho, 2016)","manualFormatting":"(Lee, S. M., Cho, H., and Yoon, 2017) and  (Ronao and Cho, 2016)","plainTextFormattedCitation":"(Lee, S. M., Cho, H., &amp; Yoon, 2017; Ronao &amp; Cho, 2016)","previouslyFormattedCitation":"(Lee, S. M., Cho, H., &amp; Yoon, 2017; Ronao &amp; Cho, 2016)"},"properties":{"noteIndex":0},"schema":"https://github.com/citation-style-language/schema/raw/master/csl-citation.json"}</w:instrText>
      </w:r>
      <w:r w:rsidRPr="00471FEA">
        <w:rPr>
          <w:rFonts w:eastAsia="DengXian"/>
          <w:szCs w:val="22"/>
          <w:lang w:val="en-MY"/>
        </w:rPr>
        <w:fldChar w:fldCharType="separate"/>
      </w:r>
      <w:r w:rsidRPr="00471FEA">
        <w:rPr>
          <w:rFonts w:eastAsia="DengXian"/>
          <w:noProof/>
          <w:szCs w:val="22"/>
          <w:lang w:val="en-MY"/>
        </w:rPr>
        <w:t xml:space="preserve">(Lee, S. M., Cho, H., </w:t>
      </w:r>
      <w:r w:rsidR="009837F9">
        <w:rPr>
          <w:rFonts w:eastAsia="DengXian"/>
          <w:noProof/>
          <w:szCs w:val="22"/>
          <w:lang w:val="en-MY"/>
        </w:rPr>
        <w:t>and</w:t>
      </w:r>
      <w:r w:rsidRPr="00471FEA">
        <w:rPr>
          <w:rFonts w:eastAsia="DengXian"/>
          <w:noProof/>
          <w:szCs w:val="22"/>
          <w:lang w:val="en-MY"/>
        </w:rPr>
        <w:t xml:space="preserve"> Yoon, 2017) and  (Ronao </w:t>
      </w:r>
      <w:r w:rsidR="009837F9">
        <w:rPr>
          <w:rFonts w:eastAsia="DengXian"/>
          <w:noProof/>
          <w:szCs w:val="22"/>
          <w:lang w:val="en-MY"/>
        </w:rPr>
        <w:t>and</w:t>
      </w:r>
      <w:r w:rsidRPr="00471FEA">
        <w:rPr>
          <w:rFonts w:eastAsia="DengXian"/>
          <w:noProof/>
          <w:szCs w:val="22"/>
          <w:lang w:val="en-MY"/>
        </w:rPr>
        <w:t xml:space="preserve"> Cho, 2016)</w:t>
      </w:r>
      <w:r w:rsidRPr="00471FEA">
        <w:rPr>
          <w:rFonts w:eastAsia="DengXian"/>
          <w:szCs w:val="22"/>
          <w:lang w:val="en-MY"/>
        </w:rPr>
        <w:fldChar w:fldCharType="end"/>
      </w:r>
      <w:r w:rsidRPr="00471FEA">
        <w:rPr>
          <w:rFonts w:eastAsia="DengXian"/>
          <w:szCs w:val="22"/>
          <w:lang w:val="en-MY"/>
        </w:rPr>
        <w:t xml:space="preserve"> case. Different from the UCI case, our proposed model has more feature maps per layer than the two models. However, the significant factor relies on the four CNN layers which lead to deeper abstraction of data.</w:t>
      </w:r>
    </w:p>
    <w:p w14:paraId="5977B3F3" w14:textId="603F45A5" w:rsidR="009378B9" w:rsidRDefault="009378B9" w:rsidP="008E7E9B">
      <w:pPr>
        <w:spacing w:afterLines="200" w:after="480"/>
        <w:ind w:firstLine="720"/>
        <w:rPr>
          <w:rFonts w:eastAsia="DengXian"/>
          <w:szCs w:val="22"/>
          <w:lang w:val="en-MY"/>
        </w:rPr>
      </w:pPr>
    </w:p>
    <w:p w14:paraId="765FB902" w14:textId="77777777" w:rsidR="009378B9" w:rsidRDefault="009378B9" w:rsidP="008E7E9B">
      <w:pPr>
        <w:spacing w:afterLines="200" w:after="480"/>
        <w:ind w:firstLine="720"/>
        <w:rPr>
          <w:rFonts w:eastAsia="DengXian"/>
          <w:szCs w:val="22"/>
          <w:lang w:val="en-MY"/>
        </w:rPr>
      </w:pPr>
    </w:p>
    <w:p w14:paraId="04EEA08E" w14:textId="58BFAE66" w:rsidR="00471FEA" w:rsidRPr="00471FEA" w:rsidRDefault="00471FEA" w:rsidP="009378B9">
      <w:pPr>
        <w:spacing w:afterLines="450" w:after="1080"/>
        <w:rPr>
          <w:rFonts w:eastAsia="DengXian"/>
          <w:bCs/>
          <w:szCs w:val="22"/>
          <w:lang w:val="en-MY"/>
        </w:rPr>
      </w:pPr>
      <w:r w:rsidRPr="00471FEA">
        <w:rPr>
          <w:rFonts w:eastAsia="DengXian"/>
          <w:b/>
          <w:bCs/>
          <w:szCs w:val="22"/>
          <w:lang w:val="en-MY"/>
        </w:rPr>
        <w:tab/>
      </w:r>
      <w:r w:rsidRPr="00471FEA">
        <w:rPr>
          <w:rFonts w:eastAsia="DengXian"/>
          <w:bCs/>
          <w:szCs w:val="22"/>
          <w:lang w:val="en-MY"/>
        </w:rPr>
        <w:t>Overall, the proposed model is significantly better in WISDM dataset as it has the optimum setting in hyperparameter. It uses less computing resources and take</w:t>
      </w:r>
      <w:r w:rsidR="00DD2F55">
        <w:rPr>
          <w:rFonts w:eastAsia="DengXian"/>
          <w:bCs/>
          <w:szCs w:val="22"/>
          <w:lang w:val="en-MY"/>
        </w:rPr>
        <w:t>s</w:t>
      </w:r>
      <w:r w:rsidRPr="00471FEA">
        <w:rPr>
          <w:rFonts w:eastAsia="DengXian"/>
          <w:bCs/>
          <w:szCs w:val="22"/>
          <w:lang w:val="en-MY"/>
        </w:rPr>
        <w:t xml:space="preserve"> lesser time to obtain result</w:t>
      </w:r>
      <w:r w:rsidR="00DD2F55">
        <w:rPr>
          <w:rFonts w:eastAsia="DengXian"/>
          <w:bCs/>
          <w:szCs w:val="22"/>
          <w:lang w:val="en-MY"/>
        </w:rPr>
        <w:t>s</w:t>
      </w:r>
      <w:r w:rsidRPr="00471FEA">
        <w:rPr>
          <w:rFonts w:eastAsia="DengXian"/>
          <w:bCs/>
          <w:szCs w:val="22"/>
          <w:lang w:val="en-MY"/>
        </w:rPr>
        <w:t xml:space="preserve">, around 15 to 20 minutes. This may not be the case with the model proposed by </w:t>
      </w:r>
      <w:r w:rsidRPr="00471FEA">
        <w:rPr>
          <w:rFonts w:eastAsia="DengXian"/>
          <w:bCs/>
          <w:szCs w:val="22"/>
          <w:lang w:val="en-MY"/>
        </w:rPr>
        <w:fldChar w:fldCharType="begin" w:fldLock="1"/>
      </w:r>
      <w:r w:rsidR="00782F8B">
        <w:rPr>
          <w:rFonts w:eastAsia="DengXian"/>
          <w:bCs/>
          <w:szCs w:val="22"/>
          <w:lang w:val="en-MY"/>
        </w:rPr>
        <w:instrText>ADDIN CSL_CITATION {"citationItems":[{"id":"ITEM-1","itemData":{"DOI":"10.1109/STSIVA.2019.8730249","ISBN":"9781728114910","author":[{"dropping-particle":"","family":"Hernández","given":"Fabio","non-dropping-particle":"","parse-names":false,"suffix":""},{"dropping-particle":"","family":"Suárez","given":"Luis F.","non-dropping-particle":"","parse-names":false,"suffix":""},{"dropping-particle":"","family":"Villamizar","given":"Javier","non-dropping-particle":"","parse-names":false,"suffix":""},{"dropping-particle":"","family":"Altuve","given":"Miguel","non-dropping-particle":"","parse-names":false,"suffix":""}],"container-title":"2019 22nd Symposium on Image, Signal Processing and Artificial Vision, STSIVA 2019 - Conference Proceedings","id":"ITEM-1","issued":{"date-parts":[["2019"]]},"title":"Human Activity Recognition on Smartphones Using a Bidirectional LSTM Network","type":"article-journal"},"uris":["http://www.mendeley.com/documents/?uuid=32975fda-8c1a-4135-9450-d15e5014ff7d"]}],"mendeley":{"formattedCitation":"(Hernández et al., 2019)","plainTextFormattedCitation":"(Hernández et al., 2019)","previouslyFormattedCitation":"(Hernández et al., 2019)"},"properties":{"noteIndex":0},"schema":"https://github.com/citation-style-language/schema/raw/master/csl-citation.json"}</w:instrText>
      </w:r>
      <w:r w:rsidRPr="00471FEA">
        <w:rPr>
          <w:rFonts w:eastAsia="DengXian"/>
          <w:bCs/>
          <w:szCs w:val="22"/>
          <w:lang w:val="en-MY"/>
        </w:rPr>
        <w:fldChar w:fldCharType="separate"/>
      </w:r>
      <w:r w:rsidRPr="00471FEA">
        <w:rPr>
          <w:rFonts w:eastAsia="DengXian"/>
          <w:bCs/>
          <w:noProof/>
          <w:szCs w:val="22"/>
          <w:lang w:val="en-MY"/>
        </w:rPr>
        <w:t>(Hernández et al., 2019)</w:t>
      </w:r>
      <w:r w:rsidRPr="00471FEA">
        <w:rPr>
          <w:rFonts w:eastAsia="DengXian"/>
          <w:bCs/>
          <w:szCs w:val="22"/>
          <w:lang w:val="en-MY"/>
        </w:rPr>
        <w:fldChar w:fldCharType="end"/>
      </w:r>
      <w:r w:rsidRPr="00471FEA">
        <w:rPr>
          <w:rFonts w:eastAsia="DengXian"/>
          <w:bCs/>
          <w:szCs w:val="22"/>
          <w:lang w:val="en-MY"/>
        </w:rPr>
        <w:t xml:space="preserve"> which took more than four hours to obtain the final result, similar to the UCI case. </w:t>
      </w:r>
    </w:p>
    <w:p w14:paraId="51A6B824" w14:textId="6382A903" w:rsidR="00181C79" w:rsidRDefault="00181C79" w:rsidP="00120748">
      <w:pPr>
        <w:pStyle w:val="Heading3"/>
        <w:spacing w:afterLines="150" w:after="360"/>
        <w:rPr>
          <w:lang w:val="en-MY"/>
        </w:rPr>
      </w:pPr>
      <w:bookmarkStart w:id="323" w:name="_Ref30416867"/>
      <w:bookmarkStart w:id="324" w:name="_Ref30624558"/>
      <w:bookmarkStart w:id="325" w:name="_Toc32054220"/>
      <w:bookmarkEnd w:id="321"/>
      <w:bookmarkEnd w:id="322"/>
      <w:r>
        <w:rPr>
          <w:lang w:val="en-MY"/>
        </w:rPr>
        <w:t xml:space="preserve">Effect of Hyperparameter Configuration </w:t>
      </w:r>
      <w:r w:rsidR="00A54601">
        <w:rPr>
          <w:lang w:val="en-MY"/>
        </w:rPr>
        <w:t>Experiment</w:t>
      </w:r>
      <w:bookmarkEnd w:id="323"/>
      <w:bookmarkEnd w:id="324"/>
      <w:bookmarkEnd w:id="325"/>
      <w:r w:rsidR="00A54601">
        <w:rPr>
          <w:lang w:val="en-MY"/>
        </w:rPr>
        <w:t xml:space="preserve"> </w:t>
      </w:r>
    </w:p>
    <w:p w14:paraId="46332D00" w14:textId="5696E705" w:rsidR="00120748" w:rsidRDefault="00471FEA" w:rsidP="00120748">
      <w:pPr>
        <w:spacing w:afterLines="450" w:after="1080"/>
        <w:ind w:firstLine="720"/>
        <w:rPr>
          <w:rFonts w:eastAsia="DengXian"/>
          <w:szCs w:val="22"/>
          <w:lang w:val="en-MY"/>
        </w:rPr>
      </w:pPr>
      <w:bookmarkStart w:id="326" w:name="_Hlk35542177"/>
      <w:r w:rsidRPr="00471FEA">
        <w:rPr>
          <w:rFonts w:eastAsia="DengXian"/>
          <w:szCs w:val="22"/>
          <w:lang w:val="en-MY"/>
        </w:rPr>
        <w:t xml:space="preserve">The </w:t>
      </w:r>
      <w:r w:rsidR="009837F9">
        <w:rPr>
          <w:rFonts w:eastAsia="DengXian"/>
          <w:szCs w:val="22"/>
          <w:lang w:val="en-MY"/>
        </w:rPr>
        <w:t>objective</w:t>
      </w:r>
      <w:r w:rsidRPr="00471FEA">
        <w:rPr>
          <w:rFonts w:eastAsia="DengXian"/>
          <w:szCs w:val="22"/>
          <w:lang w:val="en-MY"/>
        </w:rPr>
        <w:t xml:space="preserve"> of the experiment is to examine the effect of hyperparameter on the performance of the </w:t>
      </w:r>
      <w:r w:rsidR="00181C79">
        <w:rPr>
          <w:rFonts w:eastAsia="DengXian"/>
          <w:szCs w:val="22"/>
          <w:lang w:val="en-MY"/>
        </w:rPr>
        <w:t>CNN4-MAX4-BidirLSTM</w:t>
      </w:r>
      <w:r w:rsidRPr="00471FEA">
        <w:rPr>
          <w:rFonts w:eastAsia="DengXian"/>
          <w:szCs w:val="22"/>
          <w:lang w:val="en-MY"/>
        </w:rPr>
        <w:t xml:space="preserve">. </w:t>
      </w:r>
      <w:r w:rsidR="00DF0D6D">
        <w:rPr>
          <w:rFonts w:eastAsia="DengXian"/>
          <w:szCs w:val="22"/>
          <w:lang w:val="en-MY"/>
        </w:rPr>
        <w:t>Hyperparameter configuration ensures that the model is tuned to the best performance. The best performance of a model depends on the classification</w:t>
      </w:r>
      <w:r w:rsidR="009837F9">
        <w:rPr>
          <w:rFonts w:eastAsia="DengXian"/>
          <w:szCs w:val="22"/>
          <w:lang w:val="en-MY"/>
        </w:rPr>
        <w:t xml:space="preserve"> accuracy</w:t>
      </w:r>
      <w:r w:rsidR="00DF0D6D">
        <w:rPr>
          <w:rFonts w:eastAsia="DengXian"/>
          <w:szCs w:val="22"/>
          <w:lang w:val="en-MY"/>
        </w:rPr>
        <w:t xml:space="preserve"> of the activities. </w:t>
      </w:r>
      <w:r w:rsidRPr="00471FEA">
        <w:rPr>
          <w:rFonts w:eastAsia="DengXian"/>
          <w:szCs w:val="22"/>
          <w:lang w:val="en-MY"/>
        </w:rPr>
        <w:t xml:space="preserve">WISDM dataset is selected for this experiment. </w:t>
      </w:r>
      <w:r w:rsidR="00DF0D6D" w:rsidRPr="00DF0D6D">
        <w:rPr>
          <w:rFonts w:eastAsia="DengXian"/>
          <w:szCs w:val="22"/>
          <w:lang w:val="en-MY"/>
        </w:rPr>
        <w:t>Hyperparameters are parameters neural network</w:t>
      </w:r>
      <w:r w:rsidR="00DF0D6D">
        <w:rPr>
          <w:rFonts w:eastAsia="DengXian"/>
          <w:szCs w:val="22"/>
          <w:lang w:val="en-MY"/>
        </w:rPr>
        <w:t>s</w:t>
      </w:r>
      <w:r w:rsidR="00DF0D6D" w:rsidRPr="00DF0D6D">
        <w:rPr>
          <w:rFonts w:eastAsia="DengXian"/>
          <w:szCs w:val="22"/>
          <w:lang w:val="en-MY"/>
        </w:rPr>
        <w:t xml:space="preserve"> </w:t>
      </w:r>
      <w:r w:rsidR="00DF0D6D">
        <w:rPr>
          <w:rFonts w:eastAsia="DengXian"/>
          <w:szCs w:val="22"/>
          <w:lang w:val="en-MY"/>
        </w:rPr>
        <w:t>that are unable to</w:t>
      </w:r>
      <w:r w:rsidR="00DF0D6D" w:rsidRPr="00DF0D6D">
        <w:rPr>
          <w:rFonts w:eastAsia="DengXian"/>
          <w:szCs w:val="22"/>
          <w:lang w:val="en-MY"/>
        </w:rPr>
        <w:t xml:space="preserve"> learn </w:t>
      </w:r>
      <w:r w:rsidR="00DF0D6D">
        <w:rPr>
          <w:rFonts w:eastAsia="DengXian"/>
          <w:szCs w:val="22"/>
          <w:lang w:val="en-MY"/>
        </w:rPr>
        <w:t>themselves</w:t>
      </w:r>
      <w:r w:rsidR="00DF0D6D" w:rsidRPr="00DF0D6D">
        <w:rPr>
          <w:rFonts w:eastAsia="DengXian"/>
          <w:szCs w:val="22"/>
          <w:lang w:val="en-MY"/>
        </w:rPr>
        <w:t xml:space="preserve"> via gradient descent or some other variant. These include learning rate, number of layers, number of neurons in a given layer. Tuning the hyperparameters refers to the process of choosing the best values of the hyperparameters</w:t>
      </w:r>
      <w:r w:rsidR="00DF0D6D">
        <w:rPr>
          <w:rFonts w:eastAsia="DengXian"/>
          <w:szCs w:val="22"/>
          <w:lang w:val="en-MY"/>
        </w:rPr>
        <w:t>.</w:t>
      </w:r>
    </w:p>
    <w:p w14:paraId="5717F734" w14:textId="661C0E34" w:rsidR="00DF0D6D" w:rsidRDefault="00DF0D6D" w:rsidP="00C77686">
      <w:pPr>
        <w:pStyle w:val="Heading4"/>
        <w:rPr>
          <w:lang w:val="en-MY"/>
        </w:rPr>
      </w:pPr>
      <w:bookmarkStart w:id="327" w:name="_Toc32054221"/>
      <w:bookmarkEnd w:id="326"/>
      <w:r>
        <w:rPr>
          <w:lang w:val="en-MY"/>
        </w:rPr>
        <w:t>Experiment setup</w:t>
      </w:r>
      <w:bookmarkEnd w:id="327"/>
    </w:p>
    <w:p w14:paraId="2A256C60" w14:textId="0F78A07A" w:rsidR="00C77686" w:rsidRPr="00C77686" w:rsidRDefault="00DF0D6D" w:rsidP="00C77686">
      <w:pPr>
        <w:spacing w:afterLines="150" w:after="360"/>
        <w:ind w:firstLine="720"/>
        <w:rPr>
          <w:rFonts w:eastAsia="DengXian"/>
          <w:szCs w:val="22"/>
          <w:lang w:val="en-MY"/>
        </w:rPr>
      </w:pPr>
      <w:r>
        <w:rPr>
          <w:rFonts w:eastAsia="DengXian"/>
          <w:szCs w:val="22"/>
          <w:lang w:val="en-MY"/>
        </w:rPr>
        <w:t>The experiment is set up using the same environment as in</w:t>
      </w:r>
      <w:r w:rsidR="00DD2F55">
        <w:rPr>
          <w:rFonts w:eastAsia="DengXian"/>
          <w:szCs w:val="22"/>
          <w:lang w:val="en-MY"/>
        </w:rPr>
        <w:t xml:space="preserve"> Section </w:t>
      </w:r>
      <w:r w:rsidR="00DD2F55">
        <w:rPr>
          <w:rFonts w:eastAsia="DengXian"/>
          <w:szCs w:val="22"/>
          <w:lang w:val="en-MY"/>
        </w:rPr>
        <w:fldChar w:fldCharType="begin"/>
      </w:r>
      <w:r w:rsidR="00DD2F55">
        <w:rPr>
          <w:rFonts w:eastAsia="DengXian"/>
          <w:szCs w:val="22"/>
          <w:lang w:val="en-MY"/>
        </w:rPr>
        <w:instrText xml:space="preserve"> REF _Ref30416869 \r \h </w:instrText>
      </w:r>
      <w:r w:rsidR="00DD2F55">
        <w:rPr>
          <w:rFonts w:eastAsia="DengXian"/>
          <w:szCs w:val="22"/>
          <w:lang w:val="en-MY"/>
        </w:rPr>
      </w:r>
      <w:r w:rsidR="00DD2F55">
        <w:rPr>
          <w:rFonts w:eastAsia="DengXian"/>
          <w:szCs w:val="22"/>
          <w:lang w:val="en-MY"/>
        </w:rPr>
        <w:fldChar w:fldCharType="separate"/>
      </w:r>
      <w:r w:rsidR="001E1C0E">
        <w:rPr>
          <w:rFonts w:eastAsia="DengXian"/>
          <w:szCs w:val="22"/>
          <w:lang w:val="en-MY"/>
        </w:rPr>
        <w:t>4.3</w:t>
      </w:r>
      <w:r w:rsidR="00DD2F55">
        <w:rPr>
          <w:rFonts w:eastAsia="DengXian"/>
          <w:szCs w:val="22"/>
          <w:lang w:val="en-MY"/>
        </w:rPr>
        <w:fldChar w:fldCharType="end"/>
      </w:r>
      <w:r>
        <w:rPr>
          <w:rFonts w:eastAsia="DengXian"/>
          <w:szCs w:val="22"/>
          <w:lang w:val="en-MY"/>
        </w:rPr>
        <w:t xml:space="preserve">. </w:t>
      </w:r>
      <w:r w:rsidR="00471FEA" w:rsidRPr="00471FEA">
        <w:rPr>
          <w:rFonts w:eastAsia="DengXian"/>
          <w:szCs w:val="22"/>
          <w:lang w:val="en-MY"/>
        </w:rPr>
        <w:t>The default configuration setting is set up as shown in</w:t>
      </w:r>
      <w:r w:rsidR="009837F9">
        <w:rPr>
          <w:rFonts w:eastAsia="DengXian"/>
          <w:szCs w:val="22"/>
          <w:lang w:val="en-MY"/>
        </w:rPr>
        <w:t xml:space="preserve"> </w:t>
      </w:r>
      <w:r w:rsidR="009837F9" w:rsidRPr="00BC2109">
        <w:rPr>
          <w:rFonts w:eastAsia="DengXian"/>
          <w:szCs w:val="22"/>
          <w:lang w:val="en-MY"/>
        </w:rPr>
        <w:fldChar w:fldCharType="begin"/>
      </w:r>
      <w:r w:rsidR="009837F9" w:rsidRPr="00BC2109">
        <w:rPr>
          <w:rFonts w:eastAsia="DengXian"/>
          <w:szCs w:val="22"/>
          <w:lang w:val="en-MY"/>
        </w:rPr>
        <w:instrText xml:space="preserve"> REF _Ref31374674 \h </w:instrText>
      </w:r>
      <w:r w:rsidR="00BC2109" w:rsidRPr="00BC2109">
        <w:rPr>
          <w:rFonts w:eastAsia="DengXian"/>
          <w:szCs w:val="22"/>
          <w:lang w:val="en-MY"/>
        </w:rPr>
        <w:instrText xml:space="preserve"> \* MERGEFORMAT </w:instrText>
      </w:r>
      <w:r w:rsidR="009837F9" w:rsidRPr="00BC2109">
        <w:rPr>
          <w:rFonts w:eastAsia="DengXian"/>
          <w:szCs w:val="22"/>
          <w:lang w:val="en-MY"/>
        </w:rPr>
      </w:r>
      <w:r w:rsidR="009837F9" w:rsidRPr="00BC2109">
        <w:rPr>
          <w:rFonts w:eastAsia="DengXian"/>
          <w:szCs w:val="22"/>
          <w:lang w:val="en-MY"/>
        </w:rPr>
        <w:fldChar w:fldCharType="separate"/>
      </w:r>
      <w:r w:rsidR="001E1C0E" w:rsidRPr="001E1C0E">
        <w:t xml:space="preserve">Table </w:t>
      </w:r>
      <w:r w:rsidR="001E1C0E" w:rsidRPr="001E1C0E">
        <w:rPr>
          <w:noProof/>
        </w:rPr>
        <w:t>4.12</w:t>
      </w:r>
      <w:r w:rsidR="009837F9" w:rsidRPr="00BC2109">
        <w:rPr>
          <w:rFonts w:eastAsia="DengXian"/>
          <w:szCs w:val="22"/>
          <w:lang w:val="en-MY"/>
        </w:rPr>
        <w:fldChar w:fldCharType="end"/>
      </w:r>
      <w:r w:rsidR="00471FEA" w:rsidRPr="00471FEA">
        <w:rPr>
          <w:rFonts w:eastAsia="DengXian"/>
          <w:szCs w:val="22"/>
          <w:lang w:val="en-MY"/>
        </w:rPr>
        <w:t xml:space="preserve">. </w:t>
      </w:r>
    </w:p>
    <w:tbl>
      <w:tblPr>
        <w:tblStyle w:val="TableGrid1"/>
        <w:tblW w:w="0" w:type="auto"/>
        <w:jc w:val="center"/>
        <w:tblLook w:val="04A0" w:firstRow="1" w:lastRow="0" w:firstColumn="1" w:lastColumn="0" w:noHBand="0" w:noVBand="1"/>
      </w:tblPr>
      <w:tblGrid>
        <w:gridCol w:w="3455"/>
        <w:gridCol w:w="3458"/>
      </w:tblGrid>
      <w:tr w:rsidR="00471FEA" w:rsidRPr="00471FEA" w14:paraId="548CF3C6" w14:textId="77777777" w:rsidTr="00AA463F">
        <w:trPr>
          <w:trHeight w:val="275"/>
          <w:jc w:val="center"/>
        </w:trPr>
        <w:tc>
          <w:tcPr>
            <w:tcW w:w="6913" w:type="dxa"/>
            <w:gridSpan w:val="2"/>
            <w:tcBorders>
              <w:top w:val="nil"/>
              <w:left w:val="nil"/>
              <w:bottom w:val="single" w:sz="4" w:space="0" w:color="auto"/>
              <w:right w:val="nil"/>
            </w:tcBorders>
            <w:vAlign w:val="bottom"/>
          </w:tcPr>
          <w:p w14:paraId="2EFDAAC4" w14:textId="13BA2E13" w:rsidR="00471FEA" w:rsidRPr="00DF0D6D" w:rsidRDefault="00C77686" w:rsidP="00471FEA">
            <w:pPr>
              <w:jc w:val="center"/>
              <w:rPr>
                <w:rFonts w:eastAsia="DengXian"/>
                <w:b/>
                <w:bCs/>
                <w:szCs w:val="22"/>
                <w:lang w:val="en-MY"/>
              </w:rPr>
            </w:pPr>
            <w:bookmarkStart w:id="328" w:name="_Ref31374674"/>
            <w:bookmarkStart w:id="329" w:name="_Ref30101519"/>
            <w:bookmarkStart w:id="330" w:name="_Toc32054278"/>
            <w:r w:rsidRPr="00C77686">
              <w:rPr>
                <w:b/>
                <w:bCs/>
              </w:rPr>
              <w:t xml:space="preserve">Table </w:t>
            </w:r>
            <w:r w:rsidR="00971512">
              <w:rPr>
                <w:b/>
                <w:bCs/>
              </w:rPr>
              <w:fldChar w:fldCharType="begin"/>
            </w:r>
            <w:r w:rsidR="00971512">
              <w:rPr>
                <w:b/>
                <w:bCs/>
              </w:rPr>
              <w:instrText xml:space="preserve"> STYLEREF 1 \s </w:instrText>
            </w:r>
            <w:r w:rsidR="00971512">
              <w:rPr>
                <w:b/>
                <w:bCs/>
              </w:rPr>
              <w:fldChar w:fldCharType="separate"/>
            </w:r>
            <w:r w:rsidR="001E1C0E">
              <w:rPr>
                <w:b/>
                <w:bCs/>
                <w:noProof/>
              </w:rPr>
              <w:t>4</w:t>
            </w:r>
            <w:r w:rsidR="00971512">
              <w:rPr>
                <w:b/>
                <w:bCs/>
              </w:rPr>
              <w:fldChar w:fldCharType="end"/>
            </w:r>
            <w:r w:rsidR="00971512">
              <w:rPr>
                <w:b/>
                <w:bCs/>
              </w:rPr>
              <w:t>.</w:t>
            </w:r>
            <w:r w:rsidR="00971512">
              <w:rPr>
                <w:b/>
                <w:bCs/>
              </w:rPr>
              <w:fldChar w:fldCharType="begin"/>
            </w:r>
            <w:r w:rsidR="00971512">
              <w:rPr>
                <w:b/>
                <w:bCs/>
              </w:rPr>
              <w:instrText xml:space="preserve"> SEQ Table \* ARABIC \s 1 </w:instrText>
            </w:r>
            <w:r w:rsidR="00971512">
              <w:rPr>
                <w:b/>
                <w:bCs/>
              </w:rPr>
              <w:fldChar w:fldCharType="separate"/>
            </w:r>
            <w:r w:rsidR="001E1C0E">
              <w:rPr>
                <w:b/>
                <w:bCs/>
                <w:noProof/>
              </w:rPr>
              <w:t>12</w:t>
            </w:r>
            <w:r w:rsidR="00971512">
              <w:rPr>
                <w:b/>
                <w:bCs/>
              </w:rPr>
              <w:fldChar w:fldCharType="end"/>
            </w:r>
            <w:bookmarkEnd w:id="328"/>
            <w:r w:rsidR="00471FEA" w:rsidRPr="00C77686">
              <w:rPr>
                <w:rFonts w:eastAsia="DengXian"/>
                <w:b/>
                <w:bCs/>
                <w:szCs w:val="22"/>
                <w:lang w:val="en-MY"/>
              </w:rPr>
              <w:t xml:space="preserve">: </w:t>
            </w:r>
            <w:r w:rsidR="00471FEA" w:rsidRPr="00DF0D6D">
              <w:rPr>
                <w:rFonts w:eastAsia="DengXian"/>
                <w:b/>
                <w:bCs/>
                <w:szCs w:val="22"/>
                <w:lang w:val="en-MY"/>
              </w:rPr>
              <w:t>Default Configuration Setting</w:t>
            </w:r>
            <w:bookmarkEnd w:id="329"/>
            <w:bookmarkEnd w:id="330"/>
          </w:p>
        </w:tc>
      </w:tr>
      <w:tr w:rsidR="00471FEA" w:rsidRPr="00471FEA" w14:paraId="4F355725" w14:textId="77777777" w:rsidTr="00471FEA">
        <w:trPr>
          <w:trHeight w:val="287"/>
          <w:jc w:val="center"/>
        </w:trPr>
        <w:tc>
          <w:tcPr>
            <w:tcW w:w="3455" w:type="dxa"/>
            <w:tcBorders>
              <w:top w:val="single" w:sz="4" w:space="0" w:color="auto"/>
            </w:tcBorders>
            <w:vAlign w:val="bottom"/>
          </w:tcPr>
          <w:p w14:paraId="3E70D337" w14:textId="77777777" w:rsidR="00471FEA" w:rsidRPr="00471FEA" w:rsidRDefault="00471FEA" w:rsidP="00471FEA">
            <w:pPr>
              <w:spacing w:after="160" w:line="259" w:lineRule="auto"/>
              <w:jc w:val="center"/>
              <w:rPr>
                <w:rFonts w:eastAsia="DengXian"/>
                <w:b/>
                <w:bCs/>
                <w:color w:val="000000"/>
              </w:rPr>
            </w:pPr>
            <w:r w:rsidRPr="00471FEA">
              <w:rPr>
                <w:rFonts w:eastAsia="DengXian"/>
                <w:b/>
                <w:bCs/>
                <w:color w:val="000000"/>
              </w:rPr>
              <w:t>Hyperparameter</w:t>
            </w:r>
          </w:p>
        </w:tc>
        <w:tc>
          <w:tcPr>
            <w:tcW w:w="3458" w:type="dxa"/>
            <w:tcBorders>
              <w:top w:val="single" w:sz="4" w:space="0" w:color="auto"/>
            </w:tcBorders>
            <w:vAlign w:val="bottom"/>
          </w:tcPr>
          <w:p w14:paraId="0963A81F" w14:textId="77777777" w:rsidR="00471FEA" w:rsidRPr="00471FEA" w:rsidRDefault="00471FEA" w:rsidP="00471FEA">
            <w:pPr>
              <w:spacing w:after="160" w:line="259" w:lineRule="auto"/>
              <w:jc w:val="center"/>
              <w:rPr>
                <w:rFonts w:eastAsia="DengXian"/>
                <w:b/>
                <w:bCs/>
                <w:color w:val="000000"/>
              </w:rPr>
            </w:pPr>
            <w:r w:rsidRPr="00471FEA">
              <w:rPr>
                <w:rFonts w:eastAsia="DengXian"/>
                <w:b/>
                <w:bCs/>
                <w:color w:val="000000"/>
              </w:rPr>
              <w:t>WISDM</w:t>
            </w:r>
          </w:p>
        </w:tc>
      </w:tr>
      <w:tr w:rsidR="00471FEA" w:rsidRPr="00471FEA" w14:paraId="076AAD57" w14:textId="77777777" w:rsidTr="00471FEA">
        <w:trPr>
          <w:trHeight w:val="287"/>
          <w:jc w:val="center"/>
        </w:trPr>
        <w:tc>
          <w:tcPr>
            <w:tcW w:w="3455" w:type="dxa"/>
            <w:vAlign w:val="bottom"/>
          </w:tcPr>
          <w:p w14:paraId="4C5D14E3"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CNN kernel</w:t>
            </w:r>
          </w:p>
        </w:tc>
        <w:tc>
          <w:tcPr>
            <w:tcW w:w="3458" w:type="dxa"/>
            <w:vAlign w:val="bottom"/>
          </w:tcPr>
          <w:p w14:paraId="29F71844"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20</w:t>
            </w:r>
          </w:p>
        </w:tc>
      </w:tr>
      <w:tr w:rsidR="00471FEA" w:rsidRPr="00471FEA" w14:paraId="1A73F6EF" w14:textId="77777777" w:rsidTr="00471FEA">
        <w:trPr>
          <w:trHeight w:val="287"/>
          <w:jc w:val="center"/>
        </w:trPr>
        <w:tc>
          <w:tcPr>
            <w:tcW w:w="3455" w:type="dxa"/>
            <w:vAlign w:val="bottom"/>
          </w:tcPr>
          <w:p w14:paraId="2288A4C5"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CNN kernel size</w:t>
            </w:r>
          </w:p>
        </w:tc>
        <w:tc>
          <w:tcPr>
            <w:tcW w:w="3458" w:type="dxa"/>
            <w:vAlign w:val="bottom"/>
          </w:tcPr>
          <w:p w14:paraId="6F25DBF3"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3</w:t>
            </w:r>
          </w:p>
        </w:tc>
      </w:tr>
      <w:tr w:rsidR="00471FEA" w:rsidRPr="00471FEA" w14:paraId="57DDF5FF" w14:textId="77777777" w:rsidTr="00471FEA">
        <w:trPr>
          <w:trHeight w:val="287"/>
          <w:jc w:val="center"/>
        </w:trPr>
        <w:tc>
          <w:tcPr>
            <w:tcW w:w="3455" w:type="dxa"/>
            <w:vAlign w:val="bottom"/>
          </w:tcPr>
          <w:p w14:paraId="6DD4F9D3"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CNN activation</w:t>
            </w:r>
          </w:p>
        </w:tc>
        <w:tc>
          <w:tcPr>
            <w:tcW w:w="3458" w:type="dxa"/>
            <w:vAlign w:val="bottom"/>
          </w:tcPr>
          <w:p w14:paraId="1E810D0A" w14:textId="77777777" w:rsidR="00471FEA" w:rsidRPr="00471FEA" w:rsidRDefault="00471FEA" w:rsidP="00471FEA">
            <w:pPr>
              <w:spacing w:after="160" w:line="259" w:lineRule="auto"/>
              <w:jc w:val="center"/>
              <w:rPr>
                <w:rFonts w:eastAsia="DengXian"/>
                <w:color w:val="000000"/>
              </w:rPr>
            </w:pPr>
            <w:proofErr w:type="spellStart"/>
            <w:r w:rsidRPr="00471FEA">
              <w:rPr>
                <w:rFonts w:eastAsia="DengXian"/>
                <w:color w:val="000000"/>
              </w:rPr>
              <w:t>relu</w:t>
            </w:r>
            <w:proofErr w:type="spellEnd"/>
          </w:p>
        </w:tc>
      </w:tr>
      <w:tr w:rsidR="00471FEA" w:rsidRPr="00471FEA" w14:paraId="0C6612FE" w14:textId="77777777" w:rsidTr="00471FEA">
        <w:trPr>
          <w:trHeight w:val="287"/>
          <w:jc w:val="center"/>
        </w:trPr>
        <w:tc>
          <w:tcPr>
            <w:tcW w:w="3455" w:type="dxa"/>
            <w:vAlign w:val="bottom"/>
          </w:tcPr>
          <w:p w14:paraId="79332EC5"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Maxpool size</w:t>
            </w:r>
          </w:p>
        </w:tc>
        <w:tc>
          <w:tcPr>
            <w:tcW w:w="3458" w:type="dxa"/>
            <w:vAlign w:val="bottom"/>
          </w:tcPr>
          <w:p w14:paraId="3B96346D"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2</w:t>
            </w:r>
          </w:p>
        </w:tc>
      </w:tr>
      <w:tr w:rsidR="00471FEA" w:rsidRPr="00471FEA" w14:paraId="04E13B93" w14:textId="77777777" w:rsidTr="00471FEA">
        <w:trPr>
          <w:trHeight w:val="275"/>
          <w:jc w:val="center"/>
        </w:trPr>
        <w:tc>
          <w:tcPr>
            <w:tcW w:w="3455" w:type="dxa"/>
            <w:vAlign w:val="bottom"/>
          </w:tcPr>
          <w:p w14:paraId="42F34223" w14:textId="77777777" w:rsidR="00471FEA" w:rsidRPr="00471FEA" w:rsidRDefault="00471FEA" w:rsidP="00471FEA">
            <w:pPr>
              <w:spacing w:after="160" w:line="259" w:lineRule="auto"/>
              <w:jc w:val="center"/>
              <w:rPr>
                <w:rFonts w:eastAsia="DengXian"/>
                <w:color w:val="000000"/>
              </w:rPr>
            </w:pPr>
            <w:proofErr w:type="spellStart"/>
            <w:r w:rsidRPr="00471FEA">
              <w:rPr>
                <w:rFonts w:eastAsia="DengXian"/>
                <w:color w:val="000000"/>
              </w:rPr>
              <w:t>Bidirlstm</w:t>
            </w:r>
            <w:proofErr w:type="spellEnd"/>
            <w:r w:rsidRPr="00471FEA">
              <w:rPr>
                <w:rFonts w:eastAsia="DengXian"/>
                <w:color w:val="000000"/>
              </w:rPr>
              <w:t xml:space="preserve"> nodes</w:t>
            </w:r>
          </w:p>
        </w:tc>
        <w:tc>
          <w:tcPr>
            <w:tcW w:w="3458" w:type="dxa"/>
            <w:vAlign w:val="bottom"/>
          </w:tcPr>
          <w:p w14:paraId="093D0479"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100</w:t>
            </w:r>
          </w:p>
        </w:tc>
      </w:tr>
      <w:tr w:rsidR="00471FEA" w:rsidRPr="00471FEA" w14:paraId="48496D42" w14:textId="77777777" w:rsidTr="00471FEA">
        <w:trPr>
          <w:trHeight w:val="287"/>
          <w:jc w:val="center"/>
        </w:trPr>
        <w:tc>
          <w:tcPr>
            <w:tcW w:w="3455" w:type="dxa"/>
            <w:vAlign w:val="bottom"/>
          </w:tcPr>
          <w:p w14:paraId="4FB730EC"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Dropout rate</w:t>
            </w:r>
          </w:p>
        </w:tc>
        <w:tc>
          <w:tcPr>
            <w:tcW w:w="3458" w:type="dxa"/>
            <w:vAlign w:val="bottom"/>
          </w:tcPr>
          <w:p w14:paraId="41DCA241"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0.5</w:t>
            </w:r>
          </w:p>
        </w:tc>
      </w:tr>
      <w:tr w:rsidR="00471FEA" w:rsidRPr="00471FEA" w14:paraId="5A298782" w14:textId="77777777" w:rsidTr="00471FEA">
        <w:trPr>
          <w:trHeight w:val="287"/>
          <w:jc w:val="center"/>
        </w:trPr>
        <w:tc>
          <w:tcPr>
            <w:tcW w:w="3455" w:type="dxa"/>
            <w:vAlign w:val="bottom"/>
          </w:tcPr>
          <w:p w14:paraId="43F1480E"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1</w:t>
            </w:r>
            <w:r w:rsidRPr="00471FEA">
              <w:rPr>
                <w:rFonts w:eastAsia="DengXian"/>
                <w:color w:val="000000"/>
                <w:vertAlign w:val="superscript"/>
              </w:rPr>
              <w:t>st</w:t>
            </w:r>
            <w:r w:rsidRPr="00471FEA">
              <w:rPr>
                <w:rFonts w:eastAsia="DengXian"/>
                <w:color w:val="000000"/>
              </w:rPr>
              <w:t xml:space="preserve"> Dense nodes</w:t>
            </w:r>
          </w:p>
        </w:tc>
        <w:tc>
          <w:tcPr>
            <w:tcW w:w="3458" w:type="dxa"/>
            <w:vAlign w:val="bottom"/>
          </w:tcPr>
          <w:p w14:paraId="1A661B14"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100</w:t>
            </w:r>
          </w:p>
        </w:tc>
      </w:tr>
      <w:tr w:rsidR="00471FEA" w:rsidRPr="00471FEA" w14:paraId="5BE753EC" w14:textId="77777777" w:rsidTr="00471FEA">
        <w:trPr>
          <w:trHeight w:val="287"/>
          <w:jc w:val="center"/>
        </w:trPr>
        <w:tc>
          <w:tcPr>
            <w:tcW w:w="3455" w:type="dxa"/>
            <w:vAlign w:val="bottom"/>
          </w:tcPr>
          <w:p w14:paraId="06407DBE"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1</w:t>
            </w:r>
            <w:r w:rsidRPr="00471FEA">
              <w:rPr>
                <w:rFonts w:eastAsia="DengXian"/>
                <w:color w:val="000000"/>
                <w:vertAlign w:val="superscript"/>
              </w:rPr>
              <w:t>st</w:t>
            </w:r>
            <w:r w:rsidRPr="00471FEA">
              <w:rPr>
                <w:rFonts w:eastAsia="DengXian"/>
                <w:color w:val="000000"/>
              </w:rPr>
              <w:t xml:space="preserve"> Dense activation</w:t>
            </w:r>
          </w:p>
        </w:tc>
        <w:tc>
          <w:tcPr>
            <w:tcW w:w="3458" w:type="dxa"/>
            <w:vAlign w:val="bottom"/>
          </w:tcPr>
          <w:p w14:paraId="73248AA2" w14:textId="77777777" w:rsidR="00471FEA" w:rsidRPr="00471FEA" w:rsidRDefault="00471FEA" w:rsidP="00471FEA">
            <w:pPr>
              <w:spacing w:after="160" w:line="259" w:lineRule="auto"/>
              <w:jc w:val="center"/>
              <w:rPr>
                <w:rFonts w:eastAsia="DengXian"/>
                <w:color w:val="000000"/>
              </w:rPr>
            </w:pPr>
            <w:proofErr w:type="spellStart"/>
            <w:r w:rsidRPr="00471FEA">
              <w:rPr>
                <w:rFonts w:eastAsia="DengXian"/>
                <w:color w:val="000000"/>
              </w:rPr>
              <w:t>relu</w:t>
            </w:r>
            <w:proofErr w:type="spellEnd"/>
          </w:p>
        </w:tc>
      </w:tr>
      <w:tr w:rsidR="00471FEA" w:rsidRPr="00471FEA" w14:paraId="76854995" w14:textId="77777777" w:rsidTr="00471FEA">
        <w:trPr>
          <w:trHeight w:val="287"/>
          <w:jc w:val="center"/>
        </w:trPr>
        <w:tc>
          <w:tcPr>
            <w:tcW w:w="3455" w:type="dxa"/>
            <w:vAlign w:val="bottom"/>
          </w:tcPr>
          <w:p w14:paraId="548B744D"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2</w:t>
            </w:r>
            <w:r w:rsidRPr="00471FEA">
              <w:rPr>
                <w:rFonts w:eastAsia="DengXian"/>
                <w:color w:val="000000"/>
                <w:vertAlign w:val="superscript"/>
              </w:rPr>
              <w:t>nd</w:t>
            </w:r>
            <w:r w:rsidRPr="00471FEA">
              <w:rPr>
                <w:rFonts w:eastAsia="DengXian"/>
                <w:color w:val="000000"/>
              </w:rPr>
              <w:t xml:space="preserve"> Dense nodes</w:t>
            </w:r>
          </w:p>
        </w:tc>
        <w:tc>
          <w:tcPr>
            <w:tcW w:w="3458" w:type="dxa"/>
            <w:vAlign w:val="bottom"/>
          </w:tcPr>
          <w:p w14:paraId="04F99993"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6</w:t>
            </w:r>
          </w:p>
        </w:tc>
      </w:tr>
      <w:tr w:rsidR="00471FEA" w:rsidRPr="00471FEA" w14:paraId="1A9E01C8" w14:textId="77777777" w:rsidTr="00471FEA">
        <w:trPr>
          <w:trHeight w:val="287"/>
          <w:jc w:val="center"/>
        </w:trPr>
        <w:tc>
          <w:tcPr>
            <w:tcW w:w="3455" w:type="dxa"/>
            <w:vAlign w:val="bottom"/>
          </w:tcPr>
          <w:p w14:paraId="7264C745"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2</w:t>
            </w:r>
            <w:r w:rsidRPr="00471FEA">
              <w:rPr>
                <w:rFonts w:eastAsia="DengXian"/>
                <w:color w:val="000000"/>
                <w:vertAlign w:val="superscript"/>
              </w:rPr>
              <w:t>nd</w:t>
            </w:r>
            <w:r w:rsidRPr="00471FEA">
              <w:rPr>
                <w:rFonts w:eastAsia="DengXian"/>
                <w:color w:val="000000"/>
              </w:rPr>
              <w:t xml:space="preserve"> Dense activation</w:t>
            </w:r>
          </w:p>
        </w:tc>
        <w:tc>
          <w:tcPr>
            <w:tcW w:w="3458" w:type="dxa"/>
            <w:vAlign w:val="bottom"/>
          </w:tcPr>
          <w:p w14:paraId="1F3DA2DF"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softmax</w:t>
            </w:r>
          </w:p>
        </w:tc>
      </w:tr>
      <w:tr w:rsidR="00471FEA" w:rsidRPr="00471FEA" w14:paraId="09629730" w14:textId="77777777" w:rsidTr="00471FEA">
        <w:trPr>
          <w:trHeight w:val="287"/>
          <w:jc w:val="center"/>
        </w:trPr>
        <w:tc>
          <w:tcPr>
            <w:tcW w:w="3455" w:type="dxa"/>
            <w:vAlign w:val="bottom"/>
          </w:tcPr>
          <w:p w14:paraId="3AB7150C"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Epochs</w:t>
            </w:r>
          </w:p>
        </w:tc>
        <w:tc>
          <w:tcPr>
            <w:tcW w:w="3458" w:type="dxa"/>
            <w:vAlign w:val="bottom"/>
          </w:tcPr>
          <w:p w14:paraId="1CAF3A77"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50</w:t>
            </w:r>
          </w:p>
        </w:tc>
      </w:tr>
      <w:tr w:rsidR="00471FEA" w:rsidRPr="00471FEA" w14:paraId="7223EF9A" w14:textId="77777777" w:rsidTr="00471FEA">
        <w:trPr>
          <w:trHeight w:val="275"/>
          <w:jc w:val="center"/>
        </w:trPr>
        <w:tc>
          <w:tcPr>
            <w:tcW w:w="3455" w:type="dxa"/>
            <w:vAlign w:val="bottom"/>
          </w:tcPr>
          <w:p w14:paraId="264EC982"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Optimizer</w:t>
            </w:r>
          </w:p>
        </w:tc>
        <w:tc>
          <w:tcPr>
            <w:tcW w:w="3458" w:type="dxa"/>
            <w:vAlign w:val="bottom"/>
          </w:tcPr>
          <w:p w14:paraId="37953520"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Adam</w:t>
            </w:r>
          </w:p>
        </w:tc>
      </w:tr>
      <w:tr w:rsidR="00471FEA" w:rsidRPr="00471FEA" w14:paraId="3760ECAA" w14:textId="77777777" w:rsidTr="00471FEA">
        <w:trPr>
          <w:trHeight w:val="287"/>
          <w:jc w:val="center"/>
        </w:trPr>
        <w:tc>
          <w:tcPr>
            <w:tcW w:w="3455" w:type="dxa"/>
            <w:vAlign w:val="bottom"/>
          </w:tcPr>
          <w:p w14:paraId="67ABE51F"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Learning rate</w:t>
            </w:r>
          </w:p>
        </w:tc>
        <w:tc>
          <w:tcPr>
            <w:tcW w:w="3458" w:type="dxa"/>
            <w:vAlign w:val="bottom"/>
          </w:tcPr>
          <w:p w14:paraId="4881D1F8"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0.001</w:t>
            </w:r>
          </w:p>
        </w:tc>
      </w:tr>
      <w:tr w:rsidR="00471FEA" w:rsidRPr="00471FEA" w14:paraId="344BCCB6" w14:textId="77777777" w:rsidTr="00471FEA">
        <w:trPr>
          <w:trHeight w:val="287"/>
          <w:jc w:val="center"/>
        </w:trPr>
        <w:tc>
          <w:tcPr>
            <w:tcW w:w="3455" w:type="dxa"/>
            <w:vAlign w:val="bottom"/>
          </w:tcPr>
          <w:p w14:paraId="1C63F9DF"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Decay</w:t>
            </w:r>
          </w:p>
        </w:tc>
        <w:tc>
          <w:tcPr>
            <w:tcW w:w="3458" w:type="dxa"/>
            <w:vAlign w:val="bottom"/>
          </w:tcPr>
          <w:p w14:paraId="427597C2" w14:textId="77777777" w:rsidR="00471FEA" w:rsidRPr="00471FEA" w:rsidRDefault="00471FEA" w:rsidP="00471FEA">
            <w:pPr>
              <w:spacing w:after="160" w:line="259" w:lineRule="auto"/>
              <w:jc w:val="center"/>
              <w:rPr>
                <w:rFonts w:eastAsia="DengXian"/>
                <w:color w:val="000000"/>
              </w:rPr>
            </w:pPr>
            <w:r w:rsidRPr="00471FEA">
              <w:rPr>
                <w:rFonts w:eastAsia="DengXian"/>
                <w:color w:val="000000"/>
              </w:rPr>
              <w:t>0</w:t>
            </w:r>
          </w:p>
        </w:tc>
      </w:tr>
    </w:tbl>
    <w:p w14:paraId="5AF936C9" w14:textId="77777777" w:rsidR="00471FEA" w:rsidRPr="00471FEA" w:rsidRDefault="00471FEA" w:rsidP="00471FEA">
      <w:pPr>
        <w:spacing w:after="160"/>
        <w:rPr>
          <w:rFonts w:eastAsia="DengXian"/>
          <w:b/>
          <w:bCs/>
          <w:szCs w:val="22"/>
          <w:lang w:val="en-MY"/>
        </w:rPr>
      </w:pPr>
    </w:p>
    <w:p w14:paraId="6A5AD89E" w14:textId="6FB30884" w:rsidR="00DF0D6D" w:rsidRDefault="00C77686" w:rsidP="00120748">
      <w:pPr>
        <w:pStyle w:val="Heading4"/>
        <w:spacing w:beforeLines="450" w:before="1080" w:afterLines="150" w:after="360"/>
        <w:rPr>
          <w:lang w:val="en-MY"/>
        </w:rPr>
      </w:pPr>
      <w:bookmarkStart w:id="331" w:name="_Toc32054222"/>
      <w:bookmarkStart w:id="332" w:name="_Hlk35542211"/>
      <w:r>
        <w:rPr>
          <w:lang w:val="en-MY"/>
        </w:rPr>
        <w:t>Hyperparameter Variable Results and Discussions</w:t>
      </w:r>
      <w:bookmarkEnd w:id="331"/>
    </w:p>
    <w:p w14:paraId="362917CF" w14:textId="01BE27DE" w:rsidR="00471FEA" w:rsidRPr="00471FEA" w:rsidRDefault="00471FEA" w:rsidP="00120748">
      <w:pPr>
        <w:spacing w:afterLines="450" w:after="1080"/>
        <w:rPr>
          <w:rFonts w:eastAsia="DengXian"/>
          <w:szCs w:val="22"/>
          <w:lang w:val="en-MY"/>
        </w:rPr>
      </w:pPr>
      <w:bookmarkStart w:id="333" w:name="_Hlk35542240"/>
      <w:bookmarkEnd w:id="332"/>
      <w:r w:rsidRPr="00471FEA">
        <w:rPr>
          <w:rFonts w:eastAsia="DengXian"/>
          <w:szCs w:val="22"/>
          <w:lang w:val="en-MY"/>
        </w:rPr>
        <w:t xml:space="preserve">The effect of different hyperparameters such as the number of CNN kernels, CNN kernel size, activation functions, dropout rates, learning rates, epochs, and optimizers is examined and evaluated in the following section. For each experiment, only the particular hyperparameter that is evaluated is changed. </w:t>
      </w:r>
      <w:r w:rsidR="00DF0D6D">
        <w:rPr>
          <w:rFonts w:eastAsia="DengXian"/>
          <w:szCs w:val="22"/>
          <w:lang w:val="en-MY"/>
        </w:rPr>
        <w:t>The other configuration will follow the default configuration</w:t>
      </w:r>
    </w:p>
    <w:p w14:paraId="61834174" w14:textId="77777777" w:rsidR="00471FEA" w:rsidRPr="00471FEA" w:rsidRDefault="00471FEA" w:rsidP="00120748">
      <w:pPr>
        <w:pStyle w:val="Heading5"/>
        <w:spacing w:afterLines="150" w:after="360"/>
        <w:rPr>
          <w:lang w:val="en-MY"/>
        </w:rPr>
      </w:pPr>
      <w:bookmarkStart w:id="334" w:name="_Toc19565182"/>
      <w:bookmarkStart w:id="335" w:name="_Toc32054223"/>
      <w:bookmarkStart w:id="336" w:name="_Hlk35542275"/>
      <w:bookmarkEnd w:id="333"/>
      <w:r w:rsidRPr="00471FEA">
        <w:rPr>
          <w:lang w:val="en-MY"/>
        </w:rPr>
        <w:t>Effect of Number of CNN kernel</w:t>
      </w:r>
      <w:bookmarkEnd w:id="334"/>
      <w:bookmarkEnd w:id="335"/>
    </w:p>
    <w:bookmarkEnd w:id="336"/>
    <w:p w14:paraId="0372F681" w14:textId="20D6F4B0" w:rsidR="00471FEA" w:rsidRPr="00471FEA" w:rsidRDefault="00471FEA" w:rsidP="0012535B">
      <w:pPr>
        <w:spacing w:afterLines="300" w:after="720"/>
        <w:ind w:firstLine="720"/>
        <w:rPr>
          <w:rFonts w:eastAsia="DengXian"/>
          <w:bCs/>
          <w:szCs w:val="22"/>
          <w:lang w:val="en-MY"/>
        </w:rPr>
      </w:pPr>
      <w:r w:rsidRPr="00471FEA">
        <w:rPr>
          <w:rFonts w:eastAsia="DengXian"/>
          <w:bCs/>
          <w:szCs w:val="22"/>
          <w:lang w:val="en-MY"/>
        </w:rPr>
        <w:t>The experiment is set up using a range of 5 to 120 number of kernels. The model is set up using the configuration setting shown in</w:t>
      </w:r>
      <w:r w:rsidR="009837F9">
        <w:rPr>
          <w:rFonts w:eastAsia="DengXian"/>
          <w:bCs/>
          <w:szCs w:val="22"/>
          <w:lang w:val="en-MY"/>
        </w:rPr>
        <w:t xml:space="preserve"> </w:t>
      </w:r>
      <w:r w:rsidR="009837F9" w:rsidRPr="00BC2109">
        <w:rPr>
          <w:rFonts w:eastAsia="DengXian"/>
          <w:bCs/>
          <w:szCs w:val="22"/>
          <w:lang w:val="en-MY"/>
        </w:rPr>
        <w:fldChar w:fldCharType="begin"/>
      </w:r>
      <w:r w:rsidR="009837F9" w:rsidRPr="00BC2109">
        <w:rPr>
          <w:rFonts w:eastAsia="DengXian"/>
          <w:bCs/>
          <w:szCs w:val="22"/>
          <w:lang w:val="en-MY"/>
        </w:rPr>
        <w:instrText xml:space="preserve"> REF _Ref31374674 \h </w:instrText>
      </w:r>
      <w:r w:rsidR="00BC2109" w:rsidRPr="00BC2109">
        <w:rPr>
          <w:rFonts w:eastAsia="DengXian"/>
          <w:bCs/>
          <w:szCs w:val="22"/>
          <w:lang w:val="en-MY"/>
        </w:rPr>
        <w:instrText xml:space="preserve"> \* MERGEFORMAT </w:instrText>
      </w:r>
      <w:r w:rsidR="009837F9" w:rsidRPr="00BC2109">
        <w:rPr>
          <w:rFonts w:eastAsia="DengXian"/>
          <w:bCs/>
          <w:szCs w:val="22"/>
          <w:lang w:val="en-MY"/>
        </w:rPr>
      </w:r>
      <w:r w:rsidR="009837F9" w:rsidRPr="00BC2109">
        <w:rPr>
          <w:rFonts w:eastAsia="DengXian"/>
          <w:bCs/>
          <w:szCs w:val="22"/>
          <w:lang w:val="en-MY"/>
        </w:rPr>
        <w:fldChar w:fldCharType="separate"/>
      </w:r>
      <w:r w:rsidR="001E1C0E" w:rsidRPr="001E1C0E">
        <w:rPr>
          <w:bCs/>
        </w:rPr>
        <w:t xml:space="preserve">Table </w:t>
      </w:r>
      <w:r w:rsidR="001E1C0E" w:rsidRPr="001E1C0E">
        <w:rPr>
          <w:bCs/>
          <w:noProof/>
        </w:rPr>
        <w:t>4.12</w:t>
      </w:r>
      <w:r w:rsidR="009837F9" w:rsidRPr="00BC2109">
        <w:rPr>
          <w:rFonts w:eastAsia="DengXian"/>
          <w:bCs/>
          <w:szCs w:val="22"/>
          <w:lang w:val="en-MY"/>
        </w:rPr>
        <w:fldChar w:fldCharType="end"/>
      </w:r>
      <w:r w:rsidRPr="00471FEA">
        <w:rPr>
          <w:rFonts w:eastAsia="DengXian"/>
          <w:bCs/>
          <w:szCs w:val="22"/>
          <w:lang w:val="en-MY"/>
        </w:rPr>
        <w:t xml:space="preserve">, only the number of CNN kernel is changed. This is to see the effect of the number of kernels have on the overall performance of the model. </w:t>
      </w:r>
    </w:p>
    <w:p w14:paraId="6C6773E6" w14:textId="77777777" w:rsidR="00471FEA" w:rsidRPr="00471FEA" w:rsidRDefault="00471FEA" w:rsidP="00471FEA">
      <w:pPr>
        <w:spacing w:after="160"/>
        <w:jc w:val="center"/>
        <w:rPr>
          <w:rFonts w:eastAsia="DengXian"/>
          <w:b/>
          <w:bCs/>
          <w:szCs w:val="22"/>
          <w:lang w:val="en-MY"/>
        </w:rPr>
      </w:pPr>
      <w:r w:rsidRPr="00471FEA">
        <w:rPr>
          <w:rFonts w:ascii="Calibri" w:eastAsia="DengXian" w:hAnsi="Calibri"/>
          <w:noProof/>
          <w:sz w:val="22"/>
          <w:szCs w:val="22"/>
        </w:rPr>
        <w:drawing>
          <wp:inline distT="0" distB="0" distL="0" distR="0" wp14:anchorId="6C9DDAE6" wp14:editId="7EE3ACFA">
            <wp:extent cx="4572000" cy="2743200"/>
            <wp:effectExtent l="0" t="0" r="0" b="0"/>
            <wp:docPr id="8" name="Chart 8">
              <a:extLst xmlns:a="http://schemas.openxmlformats.org/drawingml/2006/main">
                <a:ext uri="{FF2B5EF4-FFF2-40B4-BE49-F238E27FC236}">
                  <a16:creationId xmlns:a16="http://schemas.microsoft.com/office/drawing/2014/main" id="{96DF7B20-53CA-48EB-A771-0E3373164F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8AD9BC7" w14:textId="37DF51CC" w:rsidR="00436336" w:rsidRPr="00436336" w:rsidRDefault="00C77686" w:rsidP="00C77686">
      <w:pPr>
        <w:pStyle w:val="Caption"/>
        <w:rPr>
          <w:rFonts w:eastAsia="DengXian"/>
          <w:b/>
          <w:bCs/>
          <w:szCs w:val="22"/>
          <w:lang w:val="en-MY"/>
        </w:rPr>
      </w:pPr>
      <w:bookmarkStart w:id="337" w:name="_Ref31374759"/>
      <w:bookmarkStart w:id="338" w:name="_Toc32054301"/>
      <w:bookmarkStart w:id="339" w:name="_Hlk19544648"/>
      <w:r w:rsidRPr="00C77686">
        <w:rPr>
          <w:b/>
        </w:rPr>
        <w:t xml:space="preserve">Figure </w:t>
      </w:r>
      <w:r w:rsidR="00E87F79">
        <w:rPr>
          <w:b/>
          <w:bCs/>
        </w:rPr>
        <w:fldChar w:fldCharType="begin"/>
      </w:r>
      <w:r w:rsidR="00E87F79">
        <w:rPr>
          <w:b/>
        </w:rPr>
        <w:instrText xml:space="preserve"> STYLEREF 1 \s </w:instrText>
      </w:r>
      <w:r w:rsidR="00E87F79">
        <w:rPr>
          <w:b/>
          <w:bCs/>
        </w:rPr>
        <w:fldChar w:fldCharType="separate"/>
      </w:r>
      <w:r w:rsidR="001E1C0E">
        <w:rPr>
          <w:b/>
          <w:noProof/>
        </w:rPr>
        <w:t>4</w:t>
      </w:r>
      <w:r w:rsidR="00E87F79">
        <w:rPr>
          <w:b/>
          <w:bCs/>
        </w:rPr>
        <w:fldChar w:fldCharType="end"/>
      </w:r>
      <w:r w:rsidR="00E87F79">
        <w:rPr>
          <w:b/>
        </w:rPr>
        <w:t>.</w:t>
      </w:r>
      <w:r w:rsidR="00E87F79">
        <w:rPr>
          <w:b/>
          <w:bCs/>
        </w:rPr>
        <w:fldChar w:fldCharType="begin"/>
      </w:r>
      <w:r w:rsidR="00E87F79">
        <w:rPr>
          <w:b/>
        </w:rPr>
        <w:instrText xml:space="preserve"> SEQ Figure \* ARABIC \s 1 </w:instrText>
      </w:r>
      <w:r w:rsidR="00E87F79">
        <w:rPr>
          <w:b/>
          <w:bCs/>
        </w:rPr>
        <w:fldChar w:fldCharType="separate"/>
      </w:r>
      <w:r w:rsidR="001E1C0E">
        <w:rPr>
          <w:b/>
          <w:noProof/>
        </w:rPr>
        <w:t>6</w:t>
      </w:r>
      <w:r w:rsidR="00E87F79">
        <w:rPr>
          <w:b/>
          <w:bCs/>
        </w:rPr>
        <w:fldChar w:fldCharType="end"/>
      </w:r>
      <w:bookmarkEnd w:id="337"/>
      <w:r w:rsidR="00471FEA" w:rsidRPr="00471FEA">
        <w:rPr>
          <w:rFonts w:eastAsia="DengXian"/>
          <w:b/>
          <w:szCs w:val="22"/>
          <w:lang w:val="en-MY"/>
        </w:rPr>
        <w:t>: Effect of number of CNN kernel</w:t>
      </w:r>
      <w:bookmarkEnd w:id="338"/>
    </w:p>
    <w:tbl>
      <w:tblPr>
        <w:tblStyle w:val="TableGrid"/>
        <w:tblW w:w="0" w:type="auto"/>
        <w:tblInd w:w="605" w:type="dxa"/>
        <w:tblLook w:val="04A0" w:firstRow="1" w:lastRow="0" w:firstColumn="1" w:lastColumn="0" w:noHBand="0" w:noVBand="1"/>
      </w:tblPr>
      <w:tblGrid>
        <w:gridCol w:w="3570"/>
        <w:gridCol w:w="3571"/>
      </w:tblGrid>
      <w:tr w:rsidR="00436336" w14:paraId="3BED2C0B" w14:textId="77777777" w:rsidTr="00436336">
        <w:trPr>
          <w:trHeight w:val="407"/>
        </w:trPr>
        <w:tc>
          <w:tcPr>
            <w:tcW w:w="7141" w:type="dxa"/>
            <w:gridSpan w:val="2"/>
            <w:tcBorders>
              <w:top w:val="nil"/>
              <w:left w:val="nil"/>
              <w:bottom w:val="single" w:sz="4" w:space="0" w:color="auto"/>
              <w:right w:val="nil"/>
            </w:tcBorders>
          </w:tcPr>
          <w:p w14:paraId="2E0CCBA4" w14:textId="38FCB729" w:rsidR="00436336" w:rsidRPr="00436336" w:rsidRDefault="00436336" w:rsidP="00436336">
            <w:pPr>
              <w:pStyle w:val="Caption"/>
              <w:spacing w:after="0"/>
              <w:rPr>
                <w:rFonts w:eastAsia="DengXian"/>
                <w:b/>
                <w:bCs/>
                <w:szCs w:val="22"/>
                <w:lang w:val="en-MY"/>
              </w:rPr>
            </w:pPr>
            <w:bookmarkStart w:id="340" w:name="_Ref30188720"/>
            <w:bookmarkStart w:id="341" w:name="_Toc32054279"/>
            <w:bookmarkStart w:id="342" w:name="_Hlk35542291"/>
            <w:r w:rsidRPr="00436336">
              <w:rPr>
                <w:b/>
              </w:rPr>
              <w:t xml:space="preserve">Table </w:t>
            </w:r>
            <w:r w:rsidR="00971512">
              <w:rPr>
                <w:b/>
                <w:bCs/>
              </w:rPr>
              <w:fldChar w:fldCharType="begin"/>
            </w:r>
            <w:r w:rsidR="00971512">
              <w:rPr>
                <w:b/>
              </w:rPr>
              <w:instrText xml:space="preserve"> STYLEREF 1 \s </w:instrText>
            </w:r>
            <w:r w:rsidR="00971512">
              <w:rPr>
                <w:b/>
                <w:bCs/>
              </w:rPr>
              <w:fldChar w:fldCharType="separate"/>
            </w:r>
            <w:r w:rsidR="001E1C0E">
              <w:rPr>
                <w:b/>
                <w:noProof/>
              </w:rPr>
              <w:t>4</w:t>
            </w:r>
            <w:r w:rsidR="00971512">
              <w:rPr>
                <w:b/>
                <w:bCs/>
              </w:rPr>
              <w:fldChar w:fldCharType="end"/>
            </w:r>
            <w:r w:rsidR="00971512">
              <w:rPr>
                <w:b/>
              </w:rPr>
              <w:t>.</w:t>
            </w:r>
            <w:r w:rsidR="00971512">
              <w:rPr>
                <w:b/>
                <w:bCs/>
              </w:rPr>
              <w:fldChar w:fldCharType="begin"/>
            </w:r>
            <w:r w:rsidR="00971512">
              <w:rPr>
                <w:b/>
              </w:rPr>
              <w:instrText xml:space="preserve"> SEQ Table \* ARABIC \s 1 </w:instrText>
            </w:r>
            <w:r w:rsidR="00971512">
              <w:rPr>
                <w:b/>
                <w:bCs/>
              </w:rPr>
              <w:fldChar w:fldCharType="separate"/>
            </w:r>
            <w:r w:rsidR="001E1C0E">
              <w:rPr>
                <w:b/>
                <w:noProof/>
              </w:rPr>
              <w:t>13</w:t>
            </w:r>
            <w:r w:rsidR="00971512">
              <w:rPr>
                <w:b/>
                <w:bCs/>
              </w:rPr>
              <w:fldChar w:fldCharType="end"/>
            </w:r>
            <w:bookmarkEnd w:id="340"/>
            <w:r>
              <w:rPr>
                <w:b/>
              </w:rPr>
              <w:t xml:space="preserve">: </w:t>
            </w:r>
            <w:r w:rsidRPr="00471FEA">
              <w:rPr>
                <w:rFonts w:eastAsia="DengXian"/>
                <w:b/>
                <w:szCs w:val="22"/>
                <w:lang w:val="en-MY"/>
              </w:rPr>
              <w:t>Effect of number of CNN kernel</w:t>
            </w:r>
            <w:bookmarkEnd w:id="341"/>
          </w:p>
        </w:tc>
      </w:tr>
      <w:tr w:rsidR="00436336" w14:paraId="2187D03D" w14:textId="77777777" w:rsidTr="00436336">
        <w:trPr>
          <w:trHeight w:val="407"/>
        </w:trPr>
        <w:tc>
          <w:tcPr>
            <w:tcW w:w="3570" w:type="dxa"/>
            <w:tcBorders>
              <w:top w:val="single" w:sz="4" w:space="0" w:color="auto"/>
            </w:tcBorders>
          </w:tcPr>
          <w:p w14:paraId="3738D172" w14:textId="432C6197" w:rsidR="00436336" w:rsidRPr="00436336" w:rsidRDefault="00436336" w:rsidP="00436336">
            <w:pPr>
              <w:jc w:val="center"/>
              <w:rPr>
                <w:b/>
                <w:bCs/>
                <w:lang w:val="en-MY"/>
              </w:rPr>
            </w:pPr>
            <w:r w:rsidRPr="00436336">
              <w:rPr>
                <w:b/>
                <w:bCs/>
                <w:lang w:val="en-MY"/>
              </w:rPr>
              <w:t>Number of CNN kernel</w:t>
            </w:r>
          </w:p>
        </w:tc>
        <w:tc>
          <w:tcPr>
            <w:tcW w:w="3571" w:type="dxa"/>
            <w:tcBorders>
              <w:top w:val="single" w:sz="4" w:space="0" w:color="auto"/>
            </w:tcBorders>
          </w:tcPr>
          <w:p w14:paraId="19C7D01E" w14:textId="44860887" w:rsidR="00436336" w:rsidRPr="00436336" w:rsidRDefault="00436336" w:rsidP="00436336">
            <w:pPr>
              <w:jc w:val="center"/>
              <w:rPr>
                <w:b/>
                <w:bCs/>
                <w:lang w:val="en-MY"/>
              </w:rPr>
            </w:pPr>
            <w:r w:rsidRPr="00436336">
              <w:rPr>
                <w:b/>
                <w:bCs/>
                <w:lang w:val="en-MY"/>
              </w:rPr>
              <w:t>Accuracy</w:t>
            </w:r>
          </w:p>
        </w:tc>
      </w:tr>
      <w:tr w:rsidR="00436336" w14:paraId="24F4FD24" w14:textId="77777777" w:rsidTr="00436336">
        <w:trPr>
          <w:trHeight w:val="407"/>
        </w:trPr>
        <w:tc>
          <w:tcPr>
            <w:tcW w:w="3570" w:type="dxa"/>
            <w:vAlign w:val="bottom"/>
          </w:tcPr>
          <w:p w14:paraId="724C769E" w14:textId="5E378BD3" w:rsidR="00436336" w:rsidRPr="00436336" w:rsidRDefault="00436336" w:rsidP="00436336">
            <w:pPr>
              <w:jc w:val="center"/>
              <w:rPr>
                <w:lang w:val="en-MY"/>
              </w:rPr>
            </w:pPr>
            <w:r w:rsidRPr="00436336">
              <w:rPr>
                <w:rFonts w:ascii="Calibri" w:hAnsi="Calibri" w:cs="Calibri"/>
                <w:color w:val="000000"/>
                <w:sz w:val="22"/>
                <w:szCs w:val="22"/>
              </w:rPr>
              <w:t>5</w:t>
            </w:r>
          </w:p>
        </w:tc>
        <w:tc>
          <w:tcPr>
            <w:tcW w:w="3571" w:type="dxa"/>
            <w:vAlign w:val="bottom"/>
          </w:tcPr>
          <w:p w14:paraId="7A6F9005" w14:textId="4E03D5BE" w:rsidR="00436336" w:rsidRDefault="00436336" w:rsidP="00436336">
            <w:pPr>
              <w:jc w:val="center"/>
              <w:rPr>
                <w:lang w:val="en-MY"/>
              </w:rPr>
            </w:pPr>
            <w:r>
              <w:rPr>
                <w:rFonts w:ascii="Calibri" w:hAnsi="Calibri" w:cs="Calibri"/>
                <w:color w:val="000000"/>
                <w:sz w:val="22"/>
                <w:szCs w:val="22"/>
              </w:rPr>
              <w:t>71.78%</w:t>
            </w:r>
          </w:p>
        </w:tc>
      </w:tr>
      <w:tr w:rsidR="00436336" w14:paraId="22C0EA7E" w14:textId="77777777" w:rsidTr="00436336">
        <w:trPr>
          <w:trHeight w:val="407"/>
        </w:trPr>
        <w:tc>
          <w:tcPr>
            <w:tcW w:w="3570" w:type="dxa"/>
            <w:vAlign w:val="bottom"/>
          </w:tcPr>
          <w:p w14:paraId="65A00227" w14:textId="4688B4F8" w:rsidR="00436336" w:rsidRPr="00436336" w:rsidRDefault="00436336" w:rsidP="00436336">
            <w:pPr>
              <w:jc w:val="center"/>
              <w:rPr>
                <w:lang w:val="en-MY"/>
              </w:rPr>
            </w:pPr>
            <w:r w:rsidRPr="00436336">
              <w:rPr>
                <w:rFonts w:ascii="Calibri" w:hAnsi="Calibri" w:cs="Calibri"/>
                <w:color w:val="000000"/>
                <w:sz w:val="22"/>
                <w:szCs w:val="22"/>
              </w:rPr>
              <w:t>10</w:t>
            </w:r>
          </w:p>
        </w:tc>
        <w:tc>
          <w:tcPr>
            <w:tcW w:w="3571" w:type="dxa"/>
            <w:vAlign w:val="bottom"/>
          </w:tcPr>
          <w:p w14:paraId="467F7539" w14:textId="042BBAFC" w:rsidR="00436336" w:rsidRDefault="00436336" w:rsidP="00436336">
            <w:pPr>
              <w:jc w:val="center"/>
              <w:rPr>
                <w:lang w:val="en-MY"/>
              </w:rPr>
            </w:pPr>
            <w:r>
              <w:rPr>
                <w:rFonts w:ascii="Calibri" w:hAnsi="Calibri" w:cs="Calibri"/>
                <w:color w:val="000000"/>
                <w:sz w:val="22"/>
                <w:szCs w:val="22"/>
              </w:rPr>
              <w:t>80.52%</w:t>
            </w:r>
          </w:p>
        </w:tc>
      </w:tr>
      <w:tr w:rsidR="00436336" w14:paraId="5357C4B7" w14:textId="77777777" w:rsidTr="00436336">
        <w:trPr>
          <w:trHeight w:val="389"/>
        </w:trPr>
        <w:tc>
          <w:tcPr>
            <w:tcW w:w="3570" w:type="dxa"/>
            <w:vAlign w:val="bottom"/>
          </w:tcPr>
          <w:p w14:paraId="5DF0B4FF" w14:textId="05936145" w:rsidR="00436336" w:rsidRPr="00436336" w:rsidRDefault="00436336" w:rsidP="00436336">
            <w:pPr>
              <w:jc w:val="center"/>
              <w:rPr>
                <w:lang w:val="en-MY"/>
              </w:rPr>
            </w:pPr>
            <w:r w:rsidRPr="00436336">
              <w:rPr>
                <w:rFonts w:ascii="Calibri" w:hAnsi="Calibri" w:cs="Calibri"/>
                <w:color w:val="000000"/>
                <w:sz w:val="22"/>
                <w:szCs w:val="22"/>
              </w:rPr>
              <w:t>20</w:t>
            </w:r>
          </w:p>
        </w:tc>
        <w:tc>
          <w:tcPr>
            <w:tcW w:w="3571" w:type="dxa"/>
            <w:vAlign w:val="bottom"/>
          </w:tcPr>
          <w:p w14:paraId="765C7094" w14:textId="1CB10AAC" w:rsidR="00436336" w:rsidRDefault="00436336" w:rsidP="00436336">
            <w:pPr>
              <w:jc w:val="center"/>
              <w:rPr>
                <w:lang w:val="en-MY"/>
              </w:rPr>
            </w:pPr>
            <w:r>
              <w:rPr>
                <w:rFonts w:ascii="Calibri" w:hAnsi="Calibri" w:cs="Calibri"/>
                <w:color w:val="000000"/>
                <w:sz w:val="22"/>
                <w:szCs w:val="22"/>
              </w:rPr>
              <w:t>82.37%</w:t>
            </w:r>
          </w:p>
        </w:tc>
      </w:tr>
      <w:tr w:rsidR="00436336" w14:paraId="34CD90E5" w14:textId="77777777" w:rsidTr="00436336">
        <w:trPr>
          <w:trHeight w:val="407"/>
        </w:trPr>
        <w:tc>
          <w:tcPr>
            <w:tcW w:w="3570" w:type="dxa"/>
            <w:vAlign w:val="bottom"/>
          </w:tcPr>
          <w:p w14:paraId="6922907F" w14:textId="02073903" w:rsidR="00436336" w:rsidRPr="00436336" w:rsidRDefault="00436336" w:rsidP="00436336">
            <w:pPr>
              <w:jc w:val="center"/>
              <w:rPr>
                <w:lang w:val="en-MY"/>
              </w:rPr>
            </w:pPr>
            <w:r w:rsidRPr="00436336">
              <w:rPr>
                <w:rFonts w:ascii="Calibri" w:hAnsi="Calibri" w:cs="Calibri"/>
                <w:color w:val="000000"/>
                <w:sz w:val="22"/>
                <w:szCs w:val="22"/>
              </w:rPr>
              <w:t>40</w:t>
            </w:r>
          </w:p>
        </w:tc>
        <w:tc>
          <w:tcPr>
            <w:tcW w:w="3571" w:type="dxa"/>
            <w:vAlign w:val="bottom"/>
          </w:tcPr>
          <w:p w14:paraId="6E0E472E" w14:textId="4EF33A01" w:rsidR="00436336" w:rsidRDefault="00436336" w:rsidP="00436336">
            <w:pPr>
              <w:jc w:val="center"/>
              <w:rPr>
                <w:lang w:val="en-MY"/>
              </w:rPr>
            </w:pPr>
            <w:r>
              <w:rPr>
                <w:rFonts w:ascii="Calibri" w:hAnsi="Calibri" w:cs="Calibri"/>
                <w:color w:val="000000"/>
                <w:sz w:val="22"/>
                <w:szCs w:val="22"/>
              </w:rPr>
              <w:t>84.16%</w:t>
            </w:r>
          </w:p>
        </w:tc>
      </w:tr>
      <w:tr w:rsidR="00436336" w14:paraId="1E5B311E" w14:textId="77777777" w:rsidTr="00436336">
        <w:trPr>
          <w:trHeight w:val="407"/>
        </w:trPr>
        <w:tc>
          <w:tcPr>
            <w:tcW w:w="3570" w:type="dxa"/>
            <w:vAlign w:val="bottom"/>
          </w:tcPr>
          <w:p w14:paraId="4D3C6B4C" w14:textId="6A22CA41" w:rsidR="00436336" w:rsidRPr="00436336" w:rsidRDefault="00436336" w:rsidP="00436336">
            <w:pPr>
              <w:jc w:val="center"/>
              <w:rPr>
                <w:lang w:val="en-MY"/>
              </w:rPr>
            </w:pPr>
            <w:r w:rsidRPr="00436336">
              <w:rPr>
                <w:rFonts w:ascii="Calibri" w:hAnsi="Calibri" w:cs="Calibri"/>
                <w:color w:val="000000"/>
                <w:sz w:val="22"/>
                <w:szCs w:val="22"/>
              </w:rPr>
              <w:t>60</w:t>
            </w:r>
          </w:p>
        </w:tc>
        <w:tc>
          <w:tcPr>
            <w:tcW w:w="3571" w:type="dxa"/>
            <w:vAlign w:val="bottom"/>
          </w:tcPr>
          <w:p w14:paraId="21ED0EBD" w14:textId="64052A2D" w:rsidR="00436336" w:rsidRDefault="00436336" w:rsidP="00436336">
            <w:pPr>
              <w:jc w:val="center"/>
              <w:rPr>
                <w:lang w:val="en-MY"/>
              </w:rPr>
            </w:pPr>
            <w:r>
              <w:rPr>
                <w:rFonts w:ascii="Calibri" w:hAnsi="Calibri" w:cs="Calibri"/>
                <w:color w:val="000000"/>
                <w:sz w:val="22"/>
                <w:szCs w:val="22"/>
              </w:rPr>
              <w:t>85.22%</w:t>
            </w:r>
          </w:p>
        </w:tc>
      </w:tr>
      <w:tr w:rsidR="00436336" w14:paraId="0C40D910" w14:textId="77777777" w:rsidTr="00436336">
        <w:trPr>
          <w:trHeight w:val="389"/>
        </w:trPr>
        <w:tc>
          <w:tcPr>
            <w:tcW w:w="3570" w:type="dxa"/>
            <w:vAlign w:val="bottom"/>
          </w:tcPr>
          <w:p w14:paraId="2B78182D" w14:textId="53B61939" w:rsidR="00436336" w:rsidRPr="00436336" w:rsidRDefault="00436336" w:rsidP="00436336">
            <w:pPr>
              <w:jc w:val="center"/>
              <w:rPr>
                <w:lang w:val="en-MY"/>
              </w:rPr>
            </w:pPr>
            <w:r w:rsidRPr="00436336">
              <w:rPr>
                <w:rFonts w:ascii="Calibri" w:hAnsi="Calibri" w:cs="Calibri"/>
                <w:color w:val="000000"/>
                <w:sz w:val="22"/>
                <w:szCs w:val="22"/>
              </w:rPr>
              <w:t>80</w:t>
            </w:r>
          </w:p>
        </w:tc>
        <w:tc>
          <w:tcPr>
            <w:tcW w:w="3571" w:type="dxa"/>
            <w:vAlign w:val="bottom"/>
          </w:tcPr>
          <w:p w14:paraId="39444CBE" w14:textId="352FFD2E" w:rsidR="00436336" w:rsidRDefault="00436336" w:rsidP="00436336">
            <w:pPr>
              <w:jc w:val="center"/>
              <w:rPr>
                <w:lang w:val="en-MY"/>
              </w:rPr>
            </w:pPr>
            <w:r>
              <w:rPr>
                <w:rFonts w:ascii="Calibri" w:hAnsi="Calibri" w:cs="Calibri"/>
                <w:color w:val="000000"/>
                <w:sz w:val="22"/>
                <w:szCs w:val="22"/>
              </w:rPr>
              <w:t>82.44%</w:t>
            </w:r>
          </w:p>
        </w:tc>
      </w:tr>
      <w:tr w:rsidR="00436336" w14:paraId="4A7662E9" w14:textId="77777777" w:rsidTr="00436336">
        <w:trPr>
          <w:trHeight w:val="407"/>
        </w:trPr>
        <w:tc>
          <w:tcPr>
            <w:tcW w:w="3570" w:type="dxa"/>
            <w:vAlign w:val="bottom"/>
          </w:tcPr>
          <w:p w14:paraId="2ED3EB98" w14:textId="0BF288FC" w:rsidR="00436336" w:rsidRPr="00436336" w:rsidRDefault="00436336" w:rsidP="00436336">
            <w:pPr>
              <w:jc w:val="center"/>
              <w:rPr>
                <w:lang w:val="en-MY"/>
              </w:rPr>
            </w:pPr>
            <w:r w:rsidRPr="00436336">
              <w:rPr>
                <w:rFonts w:ascii="Calibri" w:hAnsi="Calibri" w:cs="Calibri"/>
                <w:color w:val="000000"/>
                <w:sz w:val="22"/>
                <w:szCs w:val="22"/>
              </w:rPr>
              <w:t>100</w:t>
            </w:r>
          </w:p>
        </w:tc>
        <w:tc>
          <w:tcPr>
            <w:tcW w:w="3571" w:type="dxa"/>
            <w:vAlign w:val="bottom"/>
          </w:tcPr>
          <w:p w14:paraId="1301E337" w14:textId="0D1098B8" w:rsidR="00436336" w:rsidRDefault="00436336" w:rsidP="00436336">
            <w:pPr>
              <w:jc w:val="center"/>
              <w:rPr>
                <w:lang w:val="en-MY"/>
              </w:rPr>
            </w:pPr>
            <w:r>
              <w:rPr>
                <w:rFonts w:ascii="Calibri" w:hAnsi="Calibri" w:cs="Calibri"/>
                <w:color w:val="000000"/>
                <w:sz w:val="22"/>
                <w:szCs w:val="22"/>
              </w:rPr>
              <w:t>86.27%</w:t>
            </w:r>
          </w:p>
        </w:tc>
      </w:tr>
      <w:tr w:rsidR="00436336" w14:paraId="6C787EE1" w14:textId="77777777" w:rsidTr="00436336">
        <w:trPr>
          <w:trHeight w:val="407"/>
        </w:trPr>
        <w:tc>
          <w:tcPr>
            <w:tcW w:w="3570" w:type="dxa"/>
            <w:vAlign w:val="bottom"/>
          </w:tcPr>
          <w:p w14:paraId="3ABD6BBF" w14:textId="727DE6E3" w:rsidR="00436336" w:rsidRPr="00436336" w:rsidRDefault="00436336" w:rsidP="00436336">
            <w:pPr>
              <w:jc w:val="center"/>
              <w:rPr>
                <w:lang w:val="en-MY"/>
              </w:rPr>
            </w:pPr>
            <w:r w:rsidRPr="00436336">
              <w:rPr>
                <w:rFonts w:ascii="Calibri" w:hAnsi="Calibri" w:cs="Calibri"/>
                <w:color w:val="000000"/>
                <w:sz w:val="22"/>
                <w:szCs w:val="22"/>
              </w:rPr>
              <w:t>120</w:t>
            </w:r>
          </w:p>
        </w:tc>
        <w:tc>
          <w:tcPr>
            <w:tcW w:w="3571" w:type="dxa"/>
            <w:vAlign w:val="bottom"/>
          </w:tcPr>
          <w:p w14:paraId="0FDB55D5" w14:textId="50BF7780" w:rsidR="00436336" w:rsidRDefault="00436336" w:rsidP="00436336">
            <w:pPr>
              <w:jc w:val="center"/>
              <w:rPr>
                <w:lang w:val="en-MY"/>
              </w:rPr>
            </w:pPr>
            <w:r>
              <w:rPr>
                <w:rFonts w:ascii="Calibri" w:hAnsi="Calibri" w:cs="Calibri"/>
                <w:color w:val="000000"/>
                <w:sz w:val="22"/>
                <w:szCs w:val="22"/>
              </w:rPr>
              <w:t>85.60%</w:t>
            </w:r>
          </w:p>
        </w:tc>
      </w:tr>
      <w:tr w:rsidR="00436336" w14:paraId="130EA01E" w14:textId="77777777" w:rsidTr="00436336">
        <w:trPr>
          <w:trHeight w:val="389"/>
        </w:trPr>
        <w:tc>
          <w:tcPr>
            <w:tcW w:w="3570" w:type="dxa"/>
            <w:vAlign w:val="bottom"/>
          </w:tcPr>
          <w:p w14:paraId="65A867E9" w14:textId="630F8D45" w:rsidR="00436336" w:rsidRPr="00436336" w:rsidRDefault="00436336" w:rsidP="00436336">
            <w:pPr>
              <w:jc w:val="center"/>
              <w:rPr>
                <w:lang w:val="en-MY"/>
              </w:rPr>
            </w:pPr>
            <w:r w:rsidRPr="00436336">
              <w:rPr>
                <w:rFonts w:ascii="Calibri" w:hAnsi="Calibri" w:cs="Calibri"/>
                <w:color w:val="000000"/>
                <w:sz w:val="22"/>
                <w:szCs w:val="22"/>
              </w:rPr>
              <w:t>140</w:t>
            </w:r>
          </w:p>
        </w:tc>
        <w:tc>
          <w:tcPr>
            <w:tcW w:w="3571" w:type="dxa"/>
            <w:vAlign w:val="bottom"/>
          </w:tcPr>
          <w:p w14:paraId="08A73E53" w14:textId="5C584D3A" w:rsidR="00436336" w:rsidRDefault="00436336" w:rsidP="00436336">
            <w:pPr>
              <w:jc w:val="center"/>
              <w:rPr>
                <w:lang w:val="en-MY"/>
              </w:rPr>
            </w:pPr>
            <w:r>
              <w:rPr>
                <w:rFonts w:ascii="Calibri" w:hAnsi="Calibri" w:cs="Calibri"/>
                <w:color w:val="000000"/>
                <w:sz w:val="22"/>
                <w:szCs w:val="22"/>
              </w:rPr>
              <w:t>85.34%</w:t>
            </w:r>
          </w:p>
        </w:tc>
      </w:tr>
      <w:tr w:rsidR="00436336" w14:paraId="62D389FE" w14:textId="77777777" w:rsidTr="00436336">
        <w:trPr>
          <w:trHeight w:val="407"/>
        </w:trPr>
        <w:tc>
          <w:tcPr>
            <w:tcW w:w="3570" w:type="dxa"/>
            <w:vAlign w:val="bottom"/>
          </w:tcPr>
          <w:p w14:paraId="33214796" w14:textId="66AB852D" w:rsidR="00436336" w:rsidRPr="00436336" w:rsidRDefault="00436336" w:rsidP="00436336">
            <w:pPr>
              <w:jc w:val="center"/>
              <w:rPr>
                <w:lang w:val="en-MY"/>
              </w:rPr>
            </w:pPr>
            <w:r w:rsidRPr="00436336">
              <w:rPr>
                <w:rFonts w:ascii="Calibri" w:hAnsi="Calibri" w:cs="Calibri"/>
                <w:color w:val="000000"/>
                <w:sz w:val="22"/>
                <w:szCs w:val="22"/>
              </w:rPr>
              <w:t>160</w:t>
            </w:r>
          </w:p>
        </w:tc>
        <w:tc>
          <w:tcPr>
            <w:tcW w:w="3571" w:type="dxa"/>
            <w:vAlign w:val="bottom"/>
          </w:tcPr>
          <w:p w14:paraId="1EC4112C" w14:textId="4297A135" w:rsidR="00436336" w:rsidRDefault="00436336" w:rsidP="00436336">
            <w:pPr>
              <w:jc w:val="center"/>
              <w:rPr>
                <w:lang w:val="en-MY"/>
              </w:rPr>
            </w:pPr>
            <w:r>
              <w:rPr>
                <w:rFonts w:ascii="Calibri" w:hAnsi="Calibri" w:cs="Calibri"/>
                <w:color w:val="000000"/>
                <w:sz w:val="22"/>
                <w:szCs w:val="22"/>
              </w:rPr>
              <w:t>85.60%</w:t>
            </w:r>
          </w:p>
        </w:tc>
      </w:tr>
      <w:tr w:rsidR="00436336" w14:paraId="4F6E155A" w14:textId="77777777" w:rsidTr="00436336">
        <w:trPr>
          <w:trHeight w:val="407"/>
        </w:trPr>
        <w:tc>
          <w:tcPr>
            <w:tcW w:w="3570" w:type="dxa"/>
            <w:vAlign w:val="bottom"/>
          </w:tcPr>
          <w:p w14:paraId="6861BA46" w14:textId="5D210BE1" w:rsidR="00436336" w:rsidRPr="00436336" w:rsidRDefault="00436336" w:rsidP="00436336">
            <w:pPr>
              <w:jc w:val="center"/>
              <w:rPr>
                <w:lang w:val="en-MY"/>
              </w:rPr>
            </w:pPr>
            <w:r w:rsidRPr="00436336">
              <w:rPr>
                <w:rFonts w:ascii="Calibri" w:hAnsi="Calibri" w:cs="Calibri"/>
                <w:color w:val="000000"/>
                <w:sz w:val="22"/>
                <w:szCs w:val="22"/>
              </w:rPr>
              <w:t>180</w:t>
            </w:r>
          </w:p>
        </w:tc>
        <w:tc>
          <w:tcPr>
            <w:tcW w:w="3571" w:type="dxa"/>
            <w:vAlign w:val="bottom"/>
          </w:tcPr>
          <w:p w14:paraId="083409F1" w14:textId="4E1040C0" w:rsidR="00436336" w:rsidRDefault="00436336" w:rsidP="00436336">
            <w:pPr>
              <w:jc w:val="center"/>
              <w:rPr>
                <w:lang w:val="en-MY"/>
              </w:rPr>
            </w:pPr>
            <w:r>
              <w:rPr>
                <w:rFonts w:ascii="Calibri" w:hAnsi="Calibri" w:cs="Calibri"/>
                <w:color w:val="000000"/>
                <w:sz w:val="22"/>
                <w:szCs w:val="22"/>
              </w:rPr>
              <w:t>85.58%</w:t>
            </w:r>
          </w:p>
        </w:tc>
      </w:tr>
      <w:tr w:rsidR="00436336" w14:paraId="429F4FEA" w14:textId="77777777" w:rsidTr="00436336">
        <w:trPr>
          <w:trHeight w:val="389"/>
        </w:trPr>
        <w:tc>
          <w:tcPr>
            <w:tcW w:w="3570" w:type="dxa"/>
            <w:vAlign w:val="bottom"/>
          </w:tcPr>
          <w:p w14:paraId="4D35FD61" w14:textId="57D18C3B" w:rsidR="00436336" w:rsidRPr="00436336" w:rsidRDefault="00436336" w:rsidP="00436336">
            <w:pPr>
              <w:jc w:val="center"/>
              <w:rPr>
                <w:lang w:val="en-MY"/>
              </w:rPr>
            </w:pPr>
            <w:r w:rsidRPr="00436336">
              <w:rPr>
                <w:rFonts w:ascii="Calibri" w:hAnsi="Calibri" w:cs="Calibri"/>
                <w:color w:val="000000"/>
                <w:sz w:val="22"/>
                <w:szCs w:val="22"/>
              </w:rPr>
              <w:t>200</w:t>
            </w:r>
          </w:p>
        </w:tc>
        <w:tc>
          <w:tcPr>
            <w:tcW w:w="3571" w:type="dxa"/>
            <w:vAlign w:val="bottom"/>
          </w:tcPr>
          <w:p w14:paraId="2B464A5B" w14:textId="6090DF10" w:rsidR="00436336" w:rsidRDefault="00436336" w:rsidP="00436336">
            <w:pPr>
              <w:jc w:val="center"/>
              <w:rPr>
                <w:lang w:val="en-MY"/>
              </w:rPr>
            </w:pPr>
            <w:r>
              <w:rPr>
                <w:rFonts w:ascii="Calibri" w:hAnsi="Calibri" w:cs="Calibri"/>
                <w:b/>
                <w:bCs/>
                <w:color w:val="000000"/>
                <w:sz w:val="22"/>
                <w:szCs w:val="22"/>
              </w:rPr>
              <w:t>88.14%</w:t>
            </w:r>
          </w:p>
        </w:tc>
      </w:tr>
      <w:bookmarkEnd w:id="342"/>
    </w:tbl>
    <w:p w14:paraId="36D2F8A9" w14:textId="77777777" w:rsidR="00436336" w:rsidRPr="00436336" w:rsidRDefault="00436336" w:rsidP="00436336">
      <w:pPr>
        <w:rPr>
          <w:lang w:val="en-MY"/>
        </w:rPr>
      </w:pPr>
    </w:p>
    <w:bookmarkEnd w:id="339"/>
    <w:p w14:paraId="1EA7861E" w14:textId="4E50C7D1" w:rsidR="00436336" w:rsidRDefault="009837F9" w:rsidP="0061760D">
      <w:pPr>
        <w:spacing w:beforeLines="150" w:before="360" w:afterLines="200" w:after="480"/>
        <w:ind w:firstLine="720"/>
        <w:rPr>
          <w:rFonts w:eastAsia="DengXian"/>
          <w:bCs/>
          <w:szCs w:val="22"/>
          <w:lang w:val="en-MY"/>
        </w:rPr>
      </w:pPr>
      <w:r w:rsidRPr="00BC2109">
        <w:rPr>
          <w:rFonts w:eastAsia="DengXian"/>
          <w:bCs/>
          <w:szCs w:val="22"/>
          <w:lang w:val="en-MY"/>
        </w:rPr>
        <w:fldChar w:fldCharType="begin"/>
      </w:r>
      <w:r w:rsidRPr="00BC2109">
        <w:rPr>
          <w:rFonts w:eastAsia="DengXian"/>
          <w:bCs/>
          <w:szCs w:val="22"/>
          <w:lang w:val="en-MY"/>
        </w:rPr>
        <w:instrText xml:space="preserve"> REF _Ref31374759 \h </w:instrText>
      </w:r>
      <w:r w:rsidR="00BC2109" w:rsidRPr="00BC2109">
        <w:rPr>
          <w:rFonts w:eastAsia="DengXian"/>
          <w:bCs/>
          <w:szCs w:val="22"/>
          <w:lang w:val="en-MY"/>
        </w:rPr>
        <w:instrText xml:space="preserve"> \* MERGEFORMAT </w:instrText>
      </w:r>
      <w:r w:rsidRPr="00BC2109">
        <w:rPr>
          <w:rFonts w:eastAsia="DengXian"/>
          <w:bCs/>
          <w:szCs w:val="22"/>
          <w:lang w:val="en-MY"/>
        </w:rPr>
      </w:r>
      <w:r w:rsidRPr="00BC2109">
        <w:rPr>
          <w:rFonts w:eastAsia="DengXian"/>
          <w:bCs/>
          <w:szCs w:val="22"/>
          <w:lang w:val="en-MY"/>
        </w:rPr>
        <w:fldChar w:fldCharType="separate"/>
      </w:r>
      <w:r w:rsidR="001E1C0E" w:rsidRPr="001E1C0E">
        <w:rPr>
          <w:bCs/>
        </w:rPr>
        <w:t xml:space="preserve">Figure </w:t>
      </w:r>
      <w:r w:rsidR="001E1C0E" w:rsidRPr="001E1C0E">
        <w:rPr>
          <w:bCs/>
          <w:noProof/>
        </w:rPr>
        <w:t>4.6</w:t>
      </w:r>
      <w:r w:rsidRPr="00BC2109">
        <w:rPr>
          <w:rFonts w:eastAsia="DengXian"/>
          <w:bCs/>
          <w:szCs w:val="22"/>
          <w:lang w:val="en-MY"/>
        </w:rPr>
        <w:fldChar w:fldCharType="end"/>
      </w:r>
      <w:r w:rsidRPr="00BC2109">
        <w:rPr>
          <w:rFonts w:eastAsia="DengXian"/>
          <w:bCs/>
          <w:szCs w:val="22"/>
          <w:lang w:val="en-MY"/>
        </w:rPr>
        <w:t xml:space="preserve"> </w:t>
      </w:r>
      <w:r w:rsidR="00436336" w:rsidRPr="00BC2109">
        <w:rPr>
          <w:rFonts w:eastAsia="DengXian"/>
          <w:bCs/>
          <w:szCs w:val="22"/>
          <w:lang w:val="en-MY"/>
        </w:rPr>
        <w:t xml:space="preserve">and </w:t>
      </w:r>
      <w:bookmarkStart w:id="343" w:name="_Hlk35542389"/>
      <w:r w:rsidRPr="00BC2109">
        <w:rPr>
          <w:rFonts w:eastAsia="DengXian"/>
          <w:bCs/>
          <w:szCs w:val="22"/>
          <w:lang w:val="en-MY"/>
        </w:rPr>
        <w:fldChar w:fldCharType="begin"/>
      </w:r>
      <w:r w:rsidRPr="00BC2109">
        <w:rPr>
          <w:rFonts w:eastAsia="DengXian"/>
          <w:bCs/>
          <w:szCs w:val="22"/>
          <w:lang w:val="en-MY"/>
        </w:rPr>
        <w:instrText xml:space="preserve"> REF _Ref30188720 \h </w:instrText>
      </w:r>
      <w:r w:rsidR="00BC2109" w:rsidRPr="00BC2109">
        <w:rPr>
          <w:rFonts w:eastAsia="DengXian"/>
          <w:bCs/>
          <w:szCs w:val="22"/>
          <w:lang w:val="en-MY"/>
        </w:rPr>
        <w:instrText xml:space="preserve"> \* MERGEFORMAT </w:instrText>
      </w:r>
      <w:r w:rsidRPr="00BC2109">
        <w:rPr>
          <w:rFonts w:eastAsia="DengXian"/>
          <w:bCs/>
          <w:szCs w:val="22"/>
          <w:lang w:val="en-MY"/>
        </w:rPr>
      </w:r>
      <w:r w:rsidRPr="00BC2109">
        <w:rPr>
          <w:rFonts w:eastAsia="DengXian"/>
          <w:bCs/>
          <w:szCs w:val="22"/>
          <w:lang w:val="en-MY"/>
        </w:rPr>
        <w:fldChar w:fldCharType="separate"/>
      </w:r>
      <w:r w:rsidR="001E1C0E" w:rsidRPr="001E1C0E">
        <w:rPr>
          <w:bCs/>
        </w:rPr>
        <w:t xml:space="preserve">Table </w:t>
      </w:r>
      <w:r w:rsidR="001E1C0E" w:rsidRPr="001E1C0E">
        <w:rPr>
          <w:bCs/>
          <w:noProof/>
        </w:rPr>
        <w:t>4.13</w:t>
      </w:r>
      <w:r w:rsidRPr="00BC2109">
        <w:rPr>
          <w:rFonts w:eastAsia="DengXian"/>
          <w:bCs/>
          <w:szCs w:val="22"/>
          <w:lang w:val="en-MY"/>
        </w:rPr>
        <w:fldChar w:fldCharType="end"/>
      </w:r>
      <w:r>
        <w:rPr>
          <w:rFonts w:eastAsia="DengXian"/>
          <w:bCs/>
          <w:szCs w:val="22"/>
          <w:lang w:val="en-MY"/>
        </w:rPr>
        <w:t xml:space="preserve"> </w:t>
      </w:r>
      <w:r w:rsidR="00471FEA" w:rsidRPr="00471FEA">
        <w:rPr>
          <w:rFonts w:eastAsia="DengXian"/>
          <w:bCs/>
          <w:szCs w:val="22"/>
          <w:lang w:val="en-MY"/>
        </w:rPr>
        <w:t xml:space="preserve">shows that the number of feature maps </w:t>
      </w:r>
      <w:r>
        <w:rPr>
          <w:rFonts w:eastAsia="DengXian"/>
          <w:bCs/>
          <w:szCs w:val="22"/>
          <w:lang w:val="en-MY"/>
        </w:rPr>
        <w:t>is directly proportional to</w:t>
      </w:r>
      <w:r w:rsidR="00471FEA" w:rsidRPr="00471FEA">
        <w:rPr>
          <w:rFonts w:eastAsia="DengXian"/>
          <w:bCs/>
          <w:szCs w:val="22"/>
          <w:lang w:val="en-MY"/>
        </w:rPr>
        <w:t xml:space="preserve"> the validation accuracy of the model for WIS</w:t>
      </w:r>
      <w:r w:rsidR="00DF0D6D">
        <w:rPr>
          <w:rFonts w:eastAsia="DengXian"/>
          <w:bCs/>
          <w:szCs w:val="22"/>
          <w:lang w:val="en-MY"/>
        </w:rPr>
        <w:t>D</w:t>
      </w:r>
      <w:r w:rsidR="00471FEA" w:rsidRPr="00471FEA">
        <w:rPr>
          <w:rFonts w:eastAsia="DengXian"/>
          <w:bCs/>
          <w:szCs w:val="22"/>
          <w:lang w:val="en-MY"/>
        </w:rPr>
        <w:t xml:space="preserve">M models. The best performance is the number of CNN kernels = 200 (88.14%). </w:t>
      </w:r>
      <w:r w:rsidR="00436336">
        <w:rPr>
          <w:rFonts w:eastAsia="DengXian"/>
          <w:bCs/>
          <w:szCs w:val="22"/>
          <w:lang w:val="en-MY"/>
        </w:rPr>
        <w:t>Theoretically,</w:t>
      </w:r>
      <w:r w:rsidR="00471FEA" w:rsidRPr="00471FEA">
        <w:rPr>
          <w:rFonts w:eastAsia="DengXian"/>
          <w:bCs/>
          <w:szCs w:val="22"/>
          <w:lang w:val="en-MY"/>
        </w:rPr>
        <w:t xml:space="preserve"> </w:t>
      </w:r>
      <w:r w:rsidR="00436336">
        <w:rPr>
          <w:rFonts w:eastAsia="DengXian"/>
          <w:bCs/>
          <w:szCs w:val="22"/>
          <w:lang w:val="en-MY"/>
        </w:rPr>
        <w:t>t</w:t>
      </w:r>
      <w:r w:rsidR="00471FEA" w:rsidRPr="00471FEA">
        <w:rPr>
          <w:rFonts w:eastAsia="DengXian"/>
          <w:bCs/>
          <w:szCs w:val="22"/>
          <w:lang w:val="en-MY"/>
        </w:rPr>
        <w:t xml:space="preserve">he more the feature maps or CNN kernels, the more abstract representation can be produced.  </w:t>
      </w:r>
    </w:p>
    <w:p w14:paraId="0FE2E09E" w14:textId="095AC723" w:rsidR="00436336" w:rsidRPr="00471FEA" w:rsidRDefault="00436336" w:rsidP="0061760D">
      <w:pPr>
        <w:spacing w:afterLines="450" w:after="1080"/>
        <w:ind w:firstLine="720"/>
        <w:rPr>
          <w:rFonts w:eastAsia="DengXian"/>
          <w:bCs/>
          <w:szCs w:val="22"/>
          <w:lang w:val="en-MY"/>
        </w:rPr>
      </w:pPr>
      <w:r>
        <w:rPr>
          <w:rFonts w:eastAsia="DengXian"/>
          <w:bCs/>
          <w:szCs w:val="22"/>
          <w:lang w:val="en-MY"/>
        </w:rPr>
        <w:t>It improves an overall</w:t>
      </w:r>
      <w:r w:rsidR="008D06AE">
        <w:rPr>
          <w:rFonts w:eastAsia="DengXian"/>
          <w:bCs/>
          <w:szCs w:val="22"/>
          <w:lang w:val="en-MY"/>
        </w:rPr>
        <w:t xml:space="preserve"> 0.52</w:t>
      </w:r>
      <w:r>
        <w:rPr>
          <w:rFonts w:eastAsia="DengXian"/>
          <w:bCs/>
          <w:szCs w:val="22"/>
          <w:lang w:val="en-MY"/>
        </w:rPr>
        <w:t xml:space="preserve">% from the result in </w:t>
      </w:r>
      <w:r w:rsidR="007E66EF">
        <w:rPr>
          <w:rFonts w:eastAsia="DengXian"/>
          <w:bCs/>
          <w:szCs w:val="22"/>
          <w:lang w:val="en-MY"/>
        </w:rPr>
        <w:t xml:space="preserve">evaluation experiment </w:t>
      </w:r>
      <w:r>
        <w:rPr>
          <w:rFonts w:eastAsia="DengXian"/>
          <w:bCs/>
          <w:szCs w:val="22"/>
          <w:lang w:val="en-MY"/>
        </w:rPr>
        <w:t>(87.</w:t>
      </w:r>
      <w:r w:rsidR="008D06AE">
        <w:rPr>
          <w:rFonts w:eastAsia="DengXian"/>
          <w:bCs/>
          <w:szCs w:val="22"/>
          <w:lang w:val="en-MY"/>
        </w:rPr>
        <w:t>62</w:t>
      </w:r>
      <w:r>
        <w:rPr>
          <w:rFonts w:eastAsia="DengXian"/>
          <w:bCs/>
          <w:szCs w:val="22"/>
          <w:lang w:val="en-MY"/>
        </w:rPr>
        <w:t xml:space="preserve">%), while having the model configuration of 200-200-200-200-100-100-6, where the first four values denotes the number of kernel in the </w:t>
      </w:r>
      <w:r w:rsidR="009837F9">
        <w:rPr>
          <w:rFonts w:eastAsia="DengXian"/>
          <w:bCs/>
          <w:szCs w:val="22"/>
          <w:lang w:val="en-MY"/>
        </w:rPr>
        <w:t>CNN</w:t>
      </w:r>
      <w:r>
        <w:rPr>
          <w:rFonts w:eastAsia="DengXian"/>
          <w:bCs/>
          <w:szCs w:val="22"/>
          <w:lang w:val="en-MY"/>
        </w:rPr>
        <w:t>/</w:t>
      </w:r>
      <w:proofErr w:type="spellStart"/>
      <w:r w:rsidR="009837F9">
        <w:rPr>
          <w:rFonts w:eastAsia="DengXian"/>
          <w:bCs/>
          <w:szCs w:val="22"/>
          <w:lang w:val="en-MY"/>
        </w:rPr>
        <w:t>Max</w:t>
      </w:r>
      <w:r>
        <w:rPr>
          <w:rFonts w:eastAsia="DengXian"/>
          <w:bCs/>
          <w:szCs w:val="22"/>
          <w:lang w:val="en-MY"/>
        </w:rPr>
        <w:t>pooling</w:t>
      </w:r>
      <w:proofErr w:type="spellEnd"/>
      <w:r>
        <w:rPr>
          <w:rFonts w:eastAsia="DengXian"/>
          <w:bCs/>
          <w:szCs w:val="22"/>
          <w:lang w:val="en-MY"/>
        </w:rPr>
        <w:t xml:space="preserve"> layer, and the fifth values denotes the number of Bidir-LSTM nodes and the last two value indicate</w:t>
      </w:r>
      <w:r w:rsidR="003E25B1">
        <w:rPr>
          <w:rFonts w:eastAsia="DengXian"/>
          <w:bCs/>
          <w:szCs w:val="22"/>
          <w:lang w:val="en-MY"/>
        </w:rPr>
        <w:t>s</w:t>
      </w:r>
      <w:r>
        <w:rPr>
          <w:rFonts w:eastAsia="DengXian"/>
          <w:bCs/>
          <w:szCs w:val="22"/>
          <w:lang w:val="en-MY"/>
        </w:rPr>
        <w:t xml:space="preserve"> the number of the dense nodes. It can be seen the accuracy rose significantly twice, once is about 8.74% from 5 to 10 feature maps, and about 2.56% from 180 to 200 feature maps. From 10 to 180 feature maps, it fluctuated around 1% to 2%</w:t>
      </w:r>
      <w:bookmarkEnd w:id="343"/>
      <w:r>
        <w:rPr>
          <w:rFonts w:eastAsia="DengXian"/>
          <w:bCs/>
          <w:szCs w:val="22"/>
          <w:lang w:val="en-MY"/>
        </w:rPr>
        <w:t>.</w:t>
      </w:r>
    </w:p>
    <w:p w14:paraId="0A453B4C" w14:textId="77777777" w:rsidR="00471FEA" w:rsidRPr="00471FEA" w:rsidRDefault="00471FEA" w:rsidP="00471FEA">
      <w:pPr>
        <w:spacing w:after="160"/>
        <w:rPr>
          <w:rFonts w:eastAsia="DengXian"/>
          <w:bCs/>
          <w:szCs w:val="22"/>
          <w:lang w:val="en-MY"/>
        </w:rPr>
      </w:pPr>
    </w:p>
    <w:p w14:paraId="174D10E8" w14:textId="271666AA" w:rsidR="00C77686" w:rsidRPr="00C77686" w:rsidRDefault="00471FEA" w:rsidP="0061760D">
      <w:pPr>
        <w:pStyle w:val="Heading5"/>
        <w:spacing w:afterLines="150" w:after="360"/>
        <w:rPr>
          <w:lang w:val="en-MY"/>
        </w:rPr>
      </w:pPr>
      <w:bookmarkStart w:id="344" w:name="_Toc19565183"/>
      <w:bookmarkStart w:id="345" w:name="_Toc32054224"/>
      <w:bookmarkStart w:id="346" w:name="_Hlk35542477"/>
      <w:r w:rsidRPr="00471FEA">
        <w:rPr>
          <w:lang w:val="en-MY"/>
        </w:rPr>
        <w:t>Effect of CNN Kernel Size</w:t>
      </w:r>
      <w:bookmarkEnd w:id="344"/>
      <w:bookmarkEnd w:id="345"/>
    </w:p>
    <w:bookmarkEnd w:id="346"/>
    <w:p w14:paraId="3A32D400" w14:textId="35B1BBCC" w:rsidR="00471FEA" w:rsidRPr="00471FEA" w:rsidRDefault="00471FEA" w:rsidP="0012535B">
      <w:pPr>
        <w:spacing w:afterLines="300" w:after="720"/>
        <w:ind w:firstLine="720"/>
        <w:rPr>
          <w:rFonts w:eastAsia="DengXian"/>
          <w:bCs/>
          <w:szCs w:val="22"/>
          <w:lang w:val="en-MY"/>
        </w:rPr>
      </w:pPr>
      <w:r w:rsidRPr="00471FEA">
        <w:rPr>
          <w:rFonts w:eastAsia="DengXian"/>
          <w:bCs/>
          <w:szCs w:val="22"/>
          <w:lang w:val="en-MY"/>
        </w:rPr>
        <w:t xml:space="preserve">The experiment is set up using CNN kernel size with the range from 1 to 5. </w:t>
      </w:r>
      <w:r w:rsidR="00D356FC">
        <w:rPr>
          <w:rFonts w:eastAsia="DengXian"/>
          <w:bCs/>
          <w:szCs w:val="22"/>
          <w:lang w:val="en-MY"/>
        </w:rPr>
        <w:t xml:space="preserve">Kernel size or sometimes calls “filter size” is the dimensions of the </w:t>
      </w:r>
      <w:r w:rsidR="009837F9">
        <w:rPr>
          <w:rFonts w:eastAsia="DengXian"/>
          <w:bCs/>
          <w:szCs w:val="22"/>
          <w:lang w:val="en-MY"/>
        </w:rPr>
        <w:t xml:space="preserve">feature maps or filters </w:t>
      </w:r>
      <w:r w:rsidR="003E25B1">
        <w:rPr>
          <w:rFonts w:eastAsia="DengXian"/>
          <w:bCs/>
          <w:szCs w:val="22"/>
          <w:lang w:val="en-MY"/>
        </w:rPr>
        <w:t>o</w:t>
      </w:r>
      <w:r w:rsidR="00D356FC">
        <w:rPr>
          <w:rFonts w:eastAsia="DengXian"/>
          <w:bCs/>
          <w:szCs w:val="22"/>
          <w:lang w:val="en-MY"/>
        </w:rPr>
        <w:t>n CNN.</w:t>
      </w:r>
      <w:r w:rsidR="00DE300F">
        <w:rPr>
          <w:rFonts w:eastAsia="DengXian"/>
          <w:bCs/>
          <w:szCs w:val="22"/>
          <w:lang w:val="en-MY"/>
        </w:rPr>
        <w:t xml:space="preserve"> </w:t>
      </w:r>
      <w:r w:rsidRPr="00471FEA">
        <w:rPr>
          <w:rFonts w:eastAsia="DengXian"/>
          <w:bCs/>
          <w:szCs w:val="22"/>
          <w:lang w:val="en-MY"/>
        </w:rPr>
        <w:t>The model is set up using the configuration setting shown in</w:t>
      </w:r>
      <w:r w:rsidR="0008673D">
        <w:rPr>
          <w:rFonts w:eastAsia="DengXian"/>
          <w:bCs/>
          <w:szCs w:val="22"/>
          <w:lang w:val="en-MY"/>
        </w:rPr>
        <w:t xml:space="preserve"> </w:t>
      </w:r>
      <w:r w:rsidR="0008673D" w:rsidRPr="00BC2109">
        <w:rPr>
          <w:rFonts w:eastAsia="DengXian"/>
          <w:bCs/>
          <w:szCs w:val="22"/>
          <w:lang w:val="en-MY"/>
        </w:rPr>
        <w:fldChar w:fldCharType="begin"/>
      </w:r>
      <w:r w:rsidR="0008673D" w:rsidRPr="00BC2109">
        <w:rPr>
          <w:rFonts w:eastAsia="DengXian"/>
          <w:bCs/>
          <w:szCs w:val="22"/>
          <w:lang w:val="en-MY"/>
        </w:rPr>
        <w:instrText xml:space="preserve"> REF _Ref31374674 \h </w:instrText>
      </w:r>
      <w:r w:rsidR="00BC2109" w:rsidRPr="00BC2109">
        <w:rPr>
          <w:rFonts w:eastAsia="DengXian"/>
          <w:bCs/>
          <w:szCs w:val="22"/>
          <w:lang w:val="en-MY"/>
        </w:rPr>
        <w:instrText xml:space="preserve"> \* MERGEFORMAT </w:instrText>
      </w:r>
      <w:r w:rsidR="0008673D" w:rsidRPr="00BC2109">
        <w:rPr>
          <w:rFonts w:eastAsia="DengXian"/>
          <w:bCs/>
          <w:szCs w:val="22"/>
          <w:lang w:val="en-MY"/>
        </w:rPr>
      </w:r>
      <w:r w:rsidR="0008673D" w:rsidRPr="00BC2109">
        <w:rPr>
          <w:rFonts w:eastAsia="DengXian"/>
          <w:bCs/>
          <w:szCs w:val="22"/>
          <w:lang w:val="en-MY"/>
        </w:rPr>
        <w:fldChar w:fldCharType="separate"/>
      </w:r>
      <w:r w:rsidR="001E1C0E" w:rsidRPr="001E1C0E">
        <w:rPr>
          <w:bCs/>
        </w:rPr>
        <w:t xml:space="preserve">Table </w:t>
      </w:r>
      <w:r w:rsidR="001E1C0E" w:rsidRPr="001E1C0E">
        <w:rPr>
          <w:bCs/>
          <w:noProof/>
        </w:rPr>
        <w:t>4.12</w:t>
      </w:r>
      <w:r w:rsidR="0008673D" w:rsidRPr="00BC2109">
        <w:rPr>
          <w:rFonts w:eastAsia="DengXian"/>
          <w:bCs/>
          <w:szCs w:val="22"/>
          <w:lang w:val="en-MY"/>
        </w:rPr>
        <w:fldChar w:fldCharType="end"/>
      </w:r>
      <w:r w:rsidRPr="00BC2109">
        <w:rPr>
          <w:rFonts w:eastAsia="DengXian"/>
          <w:bCs/>
          <w:szCs w:val="22"/>
          <w:lang w:val="en-MY"/>
        </w:rPr>
        <w:t>, only the CNN kernel size is changed for each experiment. This is to see the</w:t>
      </w:r>
      <w:r w:rsidRPr="00471FEA">
        <w:rPr>
          <w:rFonts w:eastAsia="DengXian"/>
          <w:bCs/>
          <w:szCs w:val="22"/>
          <w:lang w:val="en-MY"/>
        </w:rPr>
        <w:t xml:space="preserve"> effect of CNN kernel size have on the overall performance of the model. </w:t>
      </w:r>
    </w:p>
    <w:p w14:paraId="4AFBC423" w14:textId="760DFBA8" w:rsidR="00471FEA" w:rsidRPr="00471FEA" w:rsidRDefault="00A62A43" w:rsidP="00471FEA">
      <w:pPr>
        <w:spacing w:after="160"/>
        <w:jc w:val="center"/>
        <w:rPr>
          <w:rFonts w:eastAsia="DengXian"/>
          <w:b/>
          <w:bCs/>
          <w:szCs w:val="22"/>
          <w:lang w:val="en-MY"/>
        </w:rPr>
      </w:pPr>
      <w:r>
        <w:rPr>
          <w:noProof/>
        </w:rPr>
        <w:drawing>
          <wp:inline distT="0" distB="0" distL="0" distR="0" wp14:anchorId="117C60E2" wp14:editId="250448E4">
            <wp:extent cx="4572000" cy="2743200"/>
            <wp:effectExtent l="0" t="0" r="0" b="0"/>
            <wp:docPr id="10" name="Chart 10">
              <a:extLst xmlns:a="http://schemas.openxmlformats.org/drawingml/2006/main">
                <a:ext uri="{FF2B5EF4-FFF2-40B4-BE49-F238E27FC236}">
                  <a16:creationId xmlns:a16="http://schemas.microsoft.com/office/drawing/2014/main" id="{F478CFB9-46D0-4B56-B80D-C2889E67AC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67EFE055" w14:textId="5CC59283" w:rsidR="00085DE9" w:rsidRDefault="00471FEA" w:rsidP="00085DE9">
      <w:pPr>
        <w:pStyle w:val="Caption"/>
        <w:rPr>
          <w:rFonts w:eastAsia="DengXian"/>
          <w:b/>
          <w:szCs w:val="22"/>
          <w:lang w:val="en-MY"/>
        </w:rPr>
      </w:pPr>
      <w:bookmarkStart w:id="347" w:name="_Ref19616487"/>
      <w:bookmarkStart w:id="348" w:name="_Toc32054302"/>
      <w:bookmarkStart w:id="349" w:name="_Hlk19544715"/>
      <w:r w:rsidRPr="00471FEA">
        <w:rPr>
          <w:b/>
        </w:rPr>
        <w:t xml:space="preserve">Figure </w:t>
      </w:r>
      <w:r w:rsidR="00E87F79">
        <w:rPr>
          <w:b/>
        </w:rPr>
        <w:fldChar w:fldCharType="begin"/>
      </w:r>
      <w:r w:rsidR="00E87F79">
        <w:rPr>
          <w:b/>
        </w:rPr>
        <w:instrText xml:space="preserve"> STYLEREF 1 \s </w:instrText>
      </w:r>
      <w:r w:rsidR="00E87F79">
        <w:rPr>
          <w:b/>
        </w:rPr>
        <w:fldChar w:fldCharType="separate"/>
      </w:r>
      <w:r w:rsidR="001E1C0E">
        <w:rPr>
          <w:b/>
          <w:noProof/>
        </w:rPr>
        <w:t>4</w:t>
      </w:r>
      <w:r w:rsidR="00E87F79">
        <w:rPr>
          <w:b/>
        </w:rPr>
        <w:fldChar w:fldCharType="end"/>
      </w:r>
      <w:r w:rsidR="00E87F79">
        <w:rPr>
          <w:b/>
        </w:rPr>
        <w:t>.</w:t>
      </w:r>
      <w:r w:rsidR="00E87F79">
        <w:rPr>
          <w:b/>
        </w:rPr>
        <w:fldChar w:fldCharType="begin"/>
      </w:r>
      <w:r w:rsidR="00E87F79">
        <w:rPr>
          <w:b/>
        </w:rPr>
        <w:instrText xml:space="preserve"> SEQ Figure \* ARABIC \s 1 </w:instrText>
      </w:r>
      <w:r w:rsidR="00E87F79">
        <w:rPr>
          <w:b/>
        </w:rPr>
        <w:fldChar w:fldCharType="separate"/>
      </w:r>
      <w:r w:rsidR="001E1C0E">
        <w:rPr>
          <w:b/>
          <w:noProof/>
        </w:rPr>
        <w:t>7</w:t>
      </w:r>
      <w:r w:rsidR="00E87F79">
        <w:rPr>
          <w:b/>
        </w:rPr>
        <w:fldChar w:fldCharType="end"/>
      </w:r>
      <w:bookmarkEnd w:id="347"/>
      <w:r w:rsidRPr="00471FEA">
        <w:rPr>
          <w:rFonts w:eastAsia="DengXian"/>
          <w:b/>
          <w:szCs w:val="22"/>
          <w:lang w:val="en-MY"/>
        </w:rPr>
        <w:t>: Effect of CNN Kernel Size</w:t>
      </w:r>
      <w:bookmarkEnd w:id="348"/>
    </w:p>
    <w:p w14:paraId="7D195C1C" w14:textId="77777777" w:rsidR="0061760D" w:rsidRPr="0061760D" w:rsidRDefault="0061760D" w:rsidP="0061760D">
      <w:pPr>
        <w:rPr>
          <w:lang w:val="en-MY"/>
        </w:rPr>
      </w:pPr>
    </w:p>
    <w:tbl>
      <w:tblPr>
        <w:tblStyle w:val="TableGrid"/>
        <w:tblW w:w="0" w:type="auto"/>
        <w:tblLook w:val="04A0" w:firstRow="1" w:lastRow="0" w:firstColumn="1" w:lastColumn="0" w:noHBand="0" w:noVBand="1"/>
      </w:tblPr>
      <w:tblGrid>
        <w:gridCol w:w="4106"/>
        <w:gridCol w:w="4107"/>
      </w:tblGrid>
      <w:tr w:rsidR="00085DE9" w14:paraId="3225A2B2" w14:textId="77777777" w:rsidTr="00691F45">
        <w:tc>
          <w:tcPr>
            <w:tcW w:w="8213" w:type="dxa"/>
            <w:gridSpan w:val="2"/>
            <w:tcBorders>
              <w:top w:val="nil"/>
              <w:left w:val="nil"/>
              <w:bottom w:val="single" w:sz="4" w:space="0" w:color="auto"/>
              <w:right w:val="nil"/>
            </w:tcBorders>
          </w:tcPr>
          <w:p w14:paraId="3274491D" w14:textId="76B3ED16" w:rsidR="00085DE9" w:rsidRPr="00085DE9" w:rsidRDefault="00085DE9" w:rsidP="00436336">
            <w:pPr>
              <w:jc w:val="center"/>
              <w:rPr>
                <w:b/>
                <w:bCs/>
                <w:lang w:val="en-MY"/>
              </w:rPr>
            </w:pPr>
            <w:bookmarkStart w:id="350" w:name="_Ref30191560"/>
            <w:bookmarkStart w:id="351" w:name="_Toc32054280"/>
            <w:bookmarkStart w:id="352" w:name="_Hlk35542489"/>
            <w:r w:rsidRPr="00085DE9">
              <w:rPr>
                <w:b/>
                <w:bCs/>
              </w:rPr>
              <w:t xml:space="preserve">Table </w:t>
            </w:r>
            <w:r w:rsidR="00971512">
              <w:rPr>
                <w:b/>
                <w:bCs/>
              </w:rPr>
              <w:fldChar w:fldCharType="begin"/>
            </w:r>
            <w:r w:rsidR="00971512">
              <w:rPr>
                <w:b/>
                <w:bCs/>
              </w:rPr>
              <w:instrText xml:space="preserve"> STYLEREF 1 \s </w:instrText>
            </w:r>
            <w:r w:rsidR="00971512">
              <w:rPr>
                <w:b/>
                <w:bCs/>
              </w:rPr>
              <w:fldChar w:fldCharType="separate"/>
            </w:r>
            <w:r w:rsidR="001E1C0E">
              <w:rPr>
                <w:b/>
                <w:bCs/>
                <w:noProof/>
              </w:rPr>
              <w:t>4</w:t>
            </w:r>
            <w:r w:rsidR="00971512">
              <w:rPr>
                <w:b/>
                <w:bCs/>
              </w:rPr>
              <w:fldChar w:fldCharType="end"/>
            </w:r>
            <w:r w:rsidR="00971512">
              <w:rPr>
                <w:b/>
                <w:bCs/>
              </w:rPr>
              <w:t>.</w:t>
            </w:r>
            <w:r w:rsidR="00971512">
              <w:rPr>
                <w:b/>
                <w:bCs/>
              </w:rPr>
              <w:fldChar w:fldCharType="begin"/>
            </w:r>
            <w:r w:rsidR="00971512">
              <w:rPr>
                <w:b/>
                <w:bCs/>
              </w:rPr>
              <w:instrText xml:space="preserve"> SEQ Table \* ARABIC \s 1 </w:instrText>
            </w:r>
            <w:r w:rsidR="00971512">
              <w:rPr>
                <w:b/>
                <w:bCs/>
              </w:rPr>
              <w:fldChar w:fldCharType="separate"/>
            </w:r>
            <w:r w:rsidR="001E1C0E">
              <w:rPr>
                <w:b/>
                <w:bCs/>
                <w:noProof/>
              </w:rPr>
              <w:t>14</w:t>
            </w:r>
            <w:r w:rsidR="00971512">
              <w:rPr>
                <w:b/>
                <w:bCs/>
              </w:rPr>
              <w:fldChar w:fldCharType="end"/>
            </w:r>
            <w:bookmarkEnd w:id="350"/>
            <w:r>
              <w:rPr>
                <w:b/>
                <w:bCs/>
              </w:rPr>
              <w:t xml:space="preserve">: </w:t>
            </w:r>
            <w:r w:rsidRPr="00471FEA">
              <w:rPr>
                <w:rFonts w:eastAsia="DengXian"/>
                <w:b/>
                <w:szCs w:val="22"/>
                <w:lang w:val="en-MY"/>
              </w:rPr>
              <w:t>Effect of CNN Kernel Size</w:t>
            </w:r>
            <w:bookmarkEnd w:id="351"/>
          </w:p>
        </w:tc>
      </w:tr>
      <w:tr w:rsidR="00A62A43" w14:paraId="15ED8387" w14:textId="77777777" w:rsidTr="00502531">
        <w:tc>
          <w:tcPr>
            <w:tcW w:w="4106" w:type="dxa"/>
            <w:tcBorders>
              <w:top w:val="single" w:sz="4" w:space="0" w:color="auto"/>
            </w:tcBorders>
            <w:vAlign w:val="bottom"/>
          </w:tcPr>
          <w:p w14:paraId="05FAD6E9" w14:textId="644ED503" w:rsidR="00A62A43" w:rsidRPr="00A62A43" w:rsidRDefault="00A62A43" w:rsidP="00A62A43">
            <w:pPr>
              <w:jc w:val="center"/>
              <w:rPr>
                <w:b/>
                <w:bCs/>
                <w:lang w:val="en-MY"/>
              </w:rPr>
            </w:pPr>
            <w:r w:rsidRPr="00A62A43">
              <w:rPr>
                <w:rFonts w:ascii="Calibri" w:hAnsi="Calibri" w:cs="Calibri"/>
                <w:b/>
                <w:bCs/>
                <w:color w:val="000000"/>
                <w:sz w:val="22"/>
                <w:szCs w:val="22"/>
              </w:rPr>
              <w:t xml:space="preserve">Kernel Size </w:t>
            </w:r>
          </w:p>
        </w:tc>
        <w:tc>
          <w:tcPr>
            <w:tcW w:w="4107" w:type="dxa"/>
            <w:tcBorders>
              <w:top w:val="single" w:sz="4" w:space="0" w:color="auto"/>
            </w:tcBorders>
            <w:vAlign w:val="bottom"/>
          </w:tcPr>
          <w:p w14:paraId="0313493E" w14:textId="3F93D443" w:rsidR="00A62A43" w:rsidRPr="00A62A43" w:rsidRDefault="00A62A43" w:rsidP="00A62A43">
            <w:pPr>
              <w:jc w:val="center"/>
              <w:rPr>
                <w:b/>
                <w:bCs/>
                <w:lang w:val="en-MY"/>
              </w:rPr>
            </w:pPr>
            <w:r>
              <w:rPr>
                <w:rFonts w:ascii="Calibri" w:hAnsi="Calibri" w:cs="Calibri"/>
                <w:b/>
                <w:bCs/>
                <w:color w:val="000000"/>
                <w:sz w:val="22"/>
                <w:szCs w:val="22"/>
              </w:rPr>
              <w:t>Accuracy</w:t>
            </w:r>
          </w:p>
        </w:tc>
      </w:tr>
      <w:tr w:rsidR="00A62A43" w14:paraId="65B17451" w14:textId="77777777" w:rsidTr="00691F45">
        <w:tc>
          <w:tcPr>
            <w:tcW w:w="4106" w:type="dxa"/>
            <w:vAlign w:val="bottom"/>
          </w:tcPr>
          <w:p w14:paraId="53DB87C5" w14:textId="268E31BB" w:rsidR="00A62A43" w:rsidRPr="00A62A43" w:rsidRDefault="00A62A43" w:rsidP="00A62A43">
            <w:pPr>
              <w:jc w:val="center"/>
              <w:rPr>
                <w:lang w:val="en-MY"/>
              </w:rPr>
            </w:pPr>
            <w:r w:rsidRPr="00A62A43">
              <w:rPr>
                <w:rFonts w:ascii="Calibri" w:hAnsi="Calibri" w:cs="Calibri"/>
                <w:color w:val="000000"/>
                <w:sz w:val="22"/>
                <w:szCs w:val="22"/>
              </w:rPr>
              <w:t>1</w:t>
            </w:r>
          </w:p>
        </w:tc>
        <w:tc>
          <w:tcPr>
            <w:tcW w:w="4107" w:type="dxa"/>
            <w:vAlign w:val="bottom"/>
          </w:tcPr>
          <w:p w14:paraId="27F4641D" w14:textId="55B8DE96" w:rsidR="00A62A43" w:rsidRDefault="00A62A43" w:rsidP="00A62A43">
            <w:pPr>
              <w:jc w:val="center"/>
              <w:rPr>
                <w:lang w:val="en-MY"/>
              </w:rPr>
            </w:pPr>
            <w:r>
              <w:rPr>
                <w:rFonts w:ascii="Calibri" w:hAnsi="Calibri" w:cs="Calibri"/>
                <w:color w:val="000000"/>
                <w:sz w:val="22"/>
                <w:szCs w:val="22"/>
              </w:rPr>
              <w:t>73.72%</w:t>
            </w:r>
          </w:p>
        </w:tc>
      </w:tr>
      <w:tr w:rsidR="00A62A43" w14:paraId="29E85A9C" w14:textId="77777777" w:rsidTr="00691F45">
        <w:tc>
          <w:tcPr>
            <w:tcW w:w="4106" w:type="dxa"/>
            <w:vAlign w:val="bottom"/>
          </w:tcPr>
          <w:p w14:paraId="63C821B6" w14:textId="2589B17A" w:rsidR="00A62A43" w:rsidRPr="00A62A43" w:rsidRDefault="00A62A43" w:rsidP="00A62A43">
            <w:pPr>
              <w:jc w:val="center"/>
              <w:rPr>
                <w:lang w:val="en-MY"/>
              </w:rPr>
            </w:pPr>
            <w:r w:rsidRPr="00A62A43">
              <w:rPr>
                <w:rFonts w:ascii="Calibri" w:hAnsi="Calibri" w:cs="Calibri"/>
                <w:color w:val="000000"/>
                <w:sz w:val="22"/>
                <w:szCs w:val="22"/>
              </w:rPr>
              <w:t>2</w:t>
            </w:r>
          </w:p>
        </w:tc>
        <w:tc>
          <w:tcPr>
            <w:tcW w:w="4107" w:type="dxa"/>
            <w:vAlign w:val="bottom"/>
          </w:tcPr>
          <w:p w14:paraId="0FC23E9A" w14:textId="43909111" w:rsidR="00A62A43" w:rsidRDefault="00A62A43" w:rsidP="00A62A43">
            <w:pPr>
              <w:jc w:val="center"/>
              <w:rPr>
                <w:lang w:val="en-MY"/>
              </w:rPr>
            </w:pPr>
            <w:r>
              <w:rPr>
                <w:rFonts w:ascii="Calibri" w:hAnsi="Calibri" w:cs="Calibri"/>
                <w:color w:val="000000"/>
                <w:sz w:val="22"/>
                <w:szCs w:val="22"/>
              </w:rPr>
              <w:t>72.33%</w:t>
            </w:r>
          </w:p>
        </w:tc>
      </w:tr>
      <w:tr w:rsidR="00A62A43" w14:paraId="48AE4265" w14:textId="77777777" w:rsidTr="00691F45">
        <w:tc>
          <w:tcPr>
            <w:tcW w:w="4106" w:type="dxa"/>
            <w:vAlign w:val="bottom"/>
          </w:tcPr>
          <w:p w14:paraId="51E8E325" w14:textId="309A43A4" w:rsidR="00A62A43" w:rsidRPr="00A62A43" w:rsidRDefault="00A62A43" w:rsidP="00A62A43">
            <w:pPr>
              <w:jc w:val="center"/>
              <w:rPr>
                <w:lang w:val="en-MY"/>
              </w:rPr>
            </w:pPr>
            <w:r w:rsidRPr="00A62A43">
              <w:rPr>
                <w:rFonts w:ascii="Calibri" w:hAnsi="Calibri" w:cs="Calibri"/>
                <w:color w:val="000000"/>
                <w:sz w:val="22"/>
                <w:szCs w:val="22"/>
              </w:rPr>
              <w:t>3</w:t>
            </w:r>
          </w:p>
        </w:tc>
        <w:tc>
          <w:tcPr>
            <w:tcW w:w="4107" w:type="dxa"/>
            <w:vAlign w:val="bottom"/>
          </w:tcPr>
          <w:p w14:paraId="6E5EDF6D" w14:textId="0F39D164" w:rsidR="00A62A43" w:rsidRDefault="00A62A43" w:rsidP="00A62A43">
            <w:pPr>
              <w:jc w:val="center"/>
              <w:rPr>
                <w:lang w:val="en-MY"/>
              </w:rPr>
            </w:pPr>
            <w:r>
              <w:rPr>
                <w:rFonts w:ascii="Calibri" w:hAnsi="Calibri" w:cs="Calibri"/>
                <w:color w:val="000000"/>
                <w:sz w:val="22"/>
                <w:szCs w:val="22"/>
              </w:rPr>
              <w:t>81.74%</w:t>
            </w:r>
          </w:p>
        </w:tc>
      </w:tr>
      <w:tr w:rsidR="00A62A43" w14:paraId="69CA72FA" w14:textId="77777777" w:rsidTr="00691F45">
        <w:tc>
          <w:tcPr>
            <w:tcW w:w="4106" w:type="dxa"/>
            <w:vAlign w:val="bottom"/>
          </w:tcPr>
          <w:p w14:paraId="603608D0" w14:textId="24EBC53B" w:rsidR="00A62A43" w:rsidRPr="00A62A43" w:rsidRDefault="00A62A43" w:rsidP="00A62A43">
            <w:pPr>
              <w:jc w:val="center"/>
              <w:rPr>
                <w:lang w:val="en-MY"/>
              </w:rPr>
            </w:pPr>
            <w:r w:rsidRPr="00A62A43">
              <w:rPr>
                <w:rFonts w:ascii="Calibri" w:hAnsi="Calibri" w:cs="Calibri"/>
                <w:color w:val="000000"/>
                <w:sz w:val="22"/>
                <w:szCs w:val="22"/>
              </w:rPr>
              <w:t>4</w:t>
            </w:r>
          </w:p>
        </w:tc>
        <w:tc>
          <w:tcPr>
            <w:tcW w:w="4107" w:type="dxa"/>
            <w:vAlign w:val="bottom"/>
          </w:tcPr>
          <w:p w14:paraId="13FCF187" w14:textId="30CDA01F" w:rsidR="00A62A43" w:rsidRDefault="00A62A43" w:rsidP="00A62A43">
            <w:pPr>
              <w:jc w:val="center"/>
              <w:rPr>
                <w:lang w:val="en-MY"/>
              </w:rPr>
            </w:pPr>
            <w:r>
              <w:rPr>
                <w:rFonts w:ascii="Calibri" w:hAnsi="Calibri" w:cs="Calibri"/>
                <w:color w:val="000000"/>
                <w:sz w:val="22"/>
                <w:szCs w:val="22"/>
              </w:rPr>
              <w:t>82.53%</w:t>
            </w:r>
          </w:p>
        </w:tc>
      </w:tr>
      <w:tr w:rsidR="00A62A43" w14:paraId="2A44D616" w14:textId="77777777" w:rsidTr="00691F45">
        <w:tc>
          <w:tcPr>
            <w:tcW w:w="4106" w:type="dxa"/>
            <w:vAlign w:val="bottom"/>
          </w:tcPr>
          <w:p w14:paraId="16A9BDBC" w14:textId="0A7972E1" w:rsidR="00A62A43" w:rsidRPr="00A62A43" w:rsidRDefault="00A62A43" w:rsidP="00A62A43">
            <w:pPr>
              <w:jc w:val="center"/>
              <w:rPr>
                <w:lang w:val="en-MY"/>
              </w:rPr>
            </w:pPr>
            <w:r w:rsidRPr="00A62A43">
              <w:rPr>
                <w:rFonts w:ascii="Calibri" w:hAnsi="Calibri" w:cs="Calibri"/>
                <w:color w:val="000000"/>
                <w:sz w:val="22"/>
                <w:szCs w:val="22"/>
              </w:rPr>
              <w:t>5</w:t>
            </w:r>
          </w:p>
        </w:tc>
        <w:tc>
          <w:tcPr>
            <w:tcW w:w="4107" w:type="dxa"/>
            <w:vAlign w:val="bottom"/>
          </w:tcPr>
          <w:p w14:paraId="08E091C5" w14:textId="4F303276" w:rsidR="00A62A43" w:rsidRDefault="00A62A43" w:rsidP="00A62A43">
            <w:pPr>
              <w:jc w:val="center"/>
              <w:rPr>
                <w:lang w:val="en-MY"/>
              </w:rPr>
            </w:pPr>
            <w:r>
              <w:rPr>
                <w:rFonts w:ascii="Calibri" w:hAnsi="Calibri" w:cs="Calibri"/>
                <w:color w:val="000000"/>
                <w:sz w:val="22"/>
                <w:szCs w:val="22"/>
              </w:rPr>
              <w:t>82.61%</w:t>
            </w:r>
          </w:p>
        </w:tc>
      </w:tr>
      <w:tr w:rsidR="00A62A43" w14:paraId="14A05F8B" w14:textId="77777777" w:rsidTr="00691F45">
        <w:tc>
          <w:tcPr>
            <w:tcW w:w="4106" w:type="dxa"/>
            <w:vAlign w:val="bottom"/>
          </w:tcPr>
          <w:p w14:paraId="44F9BBFE" w14:textId="1004FAD7" w:rsidR="00A62A43" w:rsidRPr="00A62A43" w:rsidRDefault="00A62A43" w:rsidP="00A62A43">
            <w:pPr>
              <w:jc w:val="center"/>
              <w:rPr>
                <w:rFonts w:ascii="Calibri" w:hAnsi="Calibri" w:cs="Calibri"/>
                <w:color w:val="000000"/>
                <w:sz w:val="22"/>
                <w:szCs w:val="22"/>
              </w:rPr>
            </w:pPr>
            <w:r w:rsidRPr="00A62A43">
              <w:rPr>
                <w:rFonts w:ascii="Calibri" w:hAnsi="Calibri" w:cs="Calibri"/>
                <w:color w:val="000000"/>
                <w:sz w:val="22"/>
                <w:szCs w:val="22"/>
              </w:rPr>
              <w:t>6</w:t>
            </w:r>
          </w:p>
        </w:tc>
        <w:tc>
          <w:tcPr>
            <w:tcW w:w="4107" w:type="dxa"/>
            <w:vAlign w:val="bottom"/>
          </w:tcPr>
          <w:p w14:paraId="3BADC662" w14:textId="6B58143B" w:rsidR="00A62A43" w:rsidRPr="00A62A43" w:rsidRDefault="00A62A43" w:rsidP="00A62A43">
            <w:pPr>
              <w:jc w:val="center"/>
              <w:rPr>
                <w:rFonts w:ascii="Calibri" w:eastAsia="Times New Roman" w:hAnsi="Calibri" w:cs="Calibri"/>
                <w:color w:val="000000"/>
                <w:sz w:val="22"/>
                <w:szCs w:val="22"/>
              </w:rPr>
            </w:pPr>
            <w:r>
              <w:rPr>
                <w:rFonts w:ascii="Calibri" w:hAnsi="Calibri" w:cs="Calibri"/>
                <w:color w:val="000000"/>
                <w:sz w:val="22"/>
                <w:szCs w:val="22"/>
              </w:rPr>
              <w:t>86.77%</w:t>
            </w:r>
          </w:p>
        </w:tc>
      </w:tr>
      <w:tr w:rsidR="00A62A43" w14:paraId="3CAAE820" w14:textId="77777777" w:rsidTr="00502531">
        <w:tc>
          <w:tcPr>
            <w:tcW w:w="4106" w:type="dxa"/>
            <w:vAlign w:val="bottom"/>
          </w:tcPr>
          <w:p w14:paraId="677E04FA" w14:textId="680A2F11" w:rsidR="00A62A43" w:rsidRPr="00A62A43" w:rsidRDefault="00A62A43" w:rsidP="00A62A43">
            <w:pPr>
              <w:jc w:val="center"/>
              <w:rPr>
                <w:rFonts w:ascii="Calibri" w:hAnsi="Calibri" w:cs="Calibri"/>
                <w:color w:val="000000"/>
                <w:sz w:val="22"/>
                <w:szCs w:val="22"/>
              </w:rPr>
            </w:pPr>
            <w:r w:rsidRPr="00A62A43">
              <w:rPr>
                <w:rFonts w:ascii="Calibri" w:hAnsi="Calibri" w:cs="Calibri"/>
                <w:color w:val="000000"/>
                <w:sz w:val="22"/>
                <w:szCs w:val="22"/>
              </w:rPr>
              <w:t>7</w:t>
            </w:r>
          </w:p>
        </w:tc>
        <w:tc>
          <w:tcPr>
            <w:tcW w:w="4107" w:type="dxa"/>
            <w:vAlign w:val="center"/>
          </w:tcPr>
          <w:p w14:paraId="6891CE79" w14:textId="025553C5" w:rsidR="00A62A43" w:rsidRPr="00A62A43" w:rsidRDefault="00A62A43" w:rsidP="00A62A43">
            <w:pPr>
              <w:jc w:val="center"/>
              <w:rPr>
                <w:rFonts w:ascii="Calibri" w:eastAsia="Times New Roman" w:hAnsi="Calibri" w:cs="Calibri"/>
                <w:color w:val="000000"/>
                <w:sz w:val="22"/>
                <w:szCs w:val="22"/>
              </w:rPr>
            </w:pPr>
            <w:r>
              <w:rPr>
                <w:rFonts w:ascii="Calibri" w:hAnsi="Calibri" w:cs="Calibri"/>
                <w:color w:val="000000"/>
                <w:sz w:val="22"/>
                <w:szCs w:val="22"/>
              </w:rPr>
              <w:t>83.20%</w:t>
            </w:r>
          </w:p>
        </w:tc>
      </w:tr>
      <w:tr w:rsidR="00A62A43" w14:paraId="4B641102" w14:textId="77777777" w:rsidTr="00502531">
        <w:tc>
          <w:tcPr>
            <w:tcW w:w="4106" w:type="dxa"/>
            <w:vAlign w:val="bottom"/>
          </w:tcPr>
          <w:p w14:paraId="0397EA3F" w14:textId="7EF22E3A" w:rsidR="00A62A43" w:rsidRPr="00A62A43" w:rsidRDefault="00A62A43" w:rsidP="00A62A43">
            <w:pPr>
              <w:jc w:val="center"/>
              <w:rPr>
                <w:rFonts w:ascii="Calibri" w:hAnsi="Calibri" w:cs="Calibri"/>
                <w:color w:val="000000"/>
                <w:sz w:val="22"/>
                <w:szCs w:val="22"/>
              </w:rPr>
            </w:pPr>
            <w:r w:rsidRPr="00A62A43">
              <w:rPr>
                <w:rFonts w:ascii="Calibri" w:hAnsi="Calibri" w:cs="Calibri"/>
                <w:color w:val="000000"/>
                <w:sz w:val="22"/>
                <w:szCs w:val="22"/>
              </w:rPr>
              <w:t>9</w:t>
            </w:r>
          </w:p>
        </w:tc>
        <w:tc>
          <w:tcPr>
            <w:tcW w:w="4107" w:type="dxa"/>
            <w:vAlign w:val="center"/>
          </w:tcPr>
          <w:p w14:paraId="76022576" w14:textId="72E50AFC" w:rsidR="00A62A43" w:rsidRPr="00A62A43" w:rsidRDefault="00A62A43" w:rsidP="00A62A43">
            <w:pPr>
              <w:jc w:val="center"/>
              <w:rPr>
                <w:rFonts w:ascii="Calibri" w:eastAsia="Times New Roman" w:hAnsi="Calibri" w:cs="Calibri"/>
                <w:b/>
                <w:bCs/>
                <w:color w:val="000000"/>
                <w:sz w:val="22"/>
                <w:szCs w:val="22"/>
              </w:rPr>
            </w:pPr>
            <w:r w:rsidRPr="00A62A43">
              <w:rPr>
                <w:rFonts w:ascii="Calibri" w:hAnsi="Calibri" w:cs="Calibri"/>
                <w:b/>
                <w:bCs/>
                <w:color w:val="000000"/>
                <w:sz w:val="22"/>
                <w:szCs w:val="22"/>
              </w:rPr>
              <w:t>89.13%</w:t>
            </w:r>
          </w:p>
        </w:tc>
      </w:tr>
      <w:tr w:rsidR="00A62A43" w14:paraId="14A7C6FB" w14:textId="77777777" w:rsidTr="00502531">
        <w:tc>
          <w:tcPr>
            <w:tcW w:w="4106" w:type="dxa"/>
            <w:vAlign w:val="bottom"/>
          </w:tcPr>
          <w:p w14:paraId="58ED5E5B" w14:textId="4A899F7F" w:rsidR="00A62A43" w:rsidRPr="00A62A43" w:rsidRDefault="00A62A43" w:rsidP="00A62A43">
            <w:pPr>
              <w:jc w:val="center"/>
              <w:rPr>
                <w:rFonts w:ascii="Calibri" w:hAnsi="Calibri" w:cs="Calibri"/>
                <w:color w:val="000000"/>
                <w:sz w:val="22"/>
                <w:szCs w:val="22"/>
              </w:rPr>
            </w:pPr>
            <w:r w:rsidRPr="00A62A43">
              <w:rPr>
                <w:rFonts w:ascii="Calibri" w:hAnsi="Calibri" w:cs="Calibri"/>
                <w:color w:val="000000"/>
                <w:sz w:val="22"/>
                <w:szCs w:val="22"/>
              </w:rPr>
              <w:t>11</w:t>
            </w:r>
          </w:p>
        </w:tc>
        <w:tc>
          <w:tcPr>
            <w:tcW w:w="4107" w:type="dxa"/>
            <w:vAlign w:val="center"/>
          </w:tcPr>
          <w:p w14:paraId="2549A0BA" w14:textId="75EDD657" w:rsidR="00A62A43" w:rsidRPr="00A62A43" w:rsidRDefault="00A62A43" w:rsidP="00A62A43">
            <w:pPr>
              <w:jc w:val="center"/>
              <w:rPr>
                <w:rFonts w:ascii="Calibri" w:eastAsia="Times New Roman" w:hAnsi="Calibri" w:cs="Calibri"/>
                <w:color w:val="000000"/>
                <w:sz w:val="22"/>
                <w:szCs w:val="22"/>
              </w:rPr>
            </w:pPr>
            <w:r>
              <w:rPr>
                <w:rFonts w:ascii="Calibri" w:hAnsi="Calibri" w:cs="Calibri"/>
                <w:color w:val="000000"/>
                <w:sz w:val="22"/>
                <w:szCs w:val="22"/>
              </w:rPr>
              <w:t>88.50%</w:t>
            </w:r>
          </w:p>
        </w:tc>
      </w:tr>
      <w:bookmarkEnd w:id="352"/>
    </w:tbl>
    <w:p w14:paraId="0413C2F7" w14:textId="77777777" w:rsidR="00436336" w:rsidRPr="00436336" w:rsidRDefault="00436336" w:rsidP="00436336">
      <w:pPr>
        <w:jc w:val="center"/>
        <w:rPr>
          <w:lang w:val="en-MY"/>
        </w:rPr>
      </w:pPr>
    </w:p>
    <w:bookmarkEnd w:id="349"/>
    <w:p w14:paraId="028E086C" w14:textId="49D3A7ED" w:rsidR="00471FEA" w:rsidRPr="00754F03" w:rsidRDefault="0008673D" w:rsidP="00754F03">
      <w:pPr>
        <w:spacing w:afterLines="450" w:after="1080"/>
        <w:ind w:firstLine="720"/>
        <w:rPr>
          <w:rFonts w:eastAsia="DengXian"/>
          <w:bCs/>
          <w:szCs w:val="22"/>
          <w:lang w:val="en-MY"/>
        </w:rPr>
      </w:pPr>
      <w:r w:rsidRPr="00BC2109">
        <w:rPr>
          <w:rFonts w:eastAsia="DengXian"/>
          <w:bCs/>
          <w:szCs w:val="22"/>
          <w:lang w:val="en-MY"/>
        </w:rPr>
        <w:fldChar w:fldCharType="begin"/>
      </w:r>
      <w:r w:rsidRPr="00BC2109">
        <w:rPr>
          <w:rFonts w:eastAsia="DengXian"/>
          <w:bCs/>
          <w:szCs w:val="22"/>
          <w:lang w:val="en-MY"/>
        </w:rPr>
        <w:instrText xml:space="preserve"> REF _Ref19616487 \h </w:instrText>
      </w:r>
      <w:r w:rsidR="00BC2109" w:rsidRPr="00BC2109">
        <w:rPr>
          <w:rFonts w:eastAsia="DengXian"/>
          <w:bCs/>
          <w:szCs w:val="22"/>
          <w:lang w:val="en-MY"/>
        </w:rPr>
        <w:instrText xml:space="preserve"> \* MERGEFORMAT </w:instrText>
      </w:r>
      <w:r w:rsidRPr="00BC2109">
        <w:rPr>
          <w:rFonts w:eastAsia="DengXian"/>
          <w:bCs/>
          <w:szCs w:val="22"/>
          <w:lang w:val="en-MY"/>
        </w:rPr>
      </w:r>
      <w:r w:rsidRPr="00BC2109">
        <w:rPr>
          <w:rFonts w:eastAsia="DengXian"/>
          <w:bCs/>
          <w:szCs w:val="22"/>
          <w:lang w:val="en-MY"/>
        </w:rPr>
        <w:fldChar w:fldCharType="separate"/>
      </w:r>
      <w:r w:rsidR="001E1C0E" w:rsidRPr="001E1C0E">
        <w:rPr>
          <w:bCs/>
        </w:rPr>
        <w:t xml:space="preserve">Figure </w:t>
      </w:r>
      <w:r w:rsidR="001E1C0E" w:rsidRPr="001E1C0E">
        <w:rPr>
          <w:bCs/>
          <w:noProof/>
        </w:rPr>
        <w:t>4.7</w:t>
      </w:r>
      <w:r w:rsidRPr="00BC2109">
        <w:rPr>
          <w:rFonts w:eastAsia="DengXian"/>
          <w:bCs/>
          <w:szCs w:val="22"/>
          <w:lang w:val="en-MY"/>
        </w:rPr>
        <w:fldChar w:fldCharType="end"/>
      </w:r>
      <w:r w:rsidRPr="00BC2109">
        <w:rPr>
          <w:rFonts w:eastAsia="DengXian"/>
          <w:bCs/>
          <w:szCs w:val="22"/>
          <w:lang w:val="en-MY"/>
        </w:rPr>
        <w:t xml:space="preserve"> </w:t>
      </w:r>
      <w:r w:rsidR="00085DE9" w:rsidRPr="00BC2109">
        <w:rPr>
          <w:rFonts w:eastAsia="DengXian"/>
          <w:bCs/>
          <w:szCs w:val="22"/>
          <w:lang w:val="en-MY"/>
        </w:rPr>
        <w:t xml:space="preserve">and </w:t>
      </w:r>
      <w:bookmarkStart w:id="353" w:name="_Hlk35542568"/>
      <w:r w:rsidRPr="00BC2109">
        <w:rPr>
          <w:rFonts w:eastAsia="DengXian"/>
          <w:bCs/>
          <w:szCs w:val="22"/>
          <w:lang w:val="en-MY"/>
        </w:rPr>
        <w:fldChar w:fldCharType="begin"/>
      </w:r>
      <w:r w:rsidRPr="00BC2109">
        <w:rPr>
          <w:rFonts w:eastAsia="DengXian"/>
          <w:bCs/>
          <w:szCs w:val="22"/>
          <w:lang w:val="en-MY"/>
        </w:rPr>
        <w:instrText xml:space="preserve"> REF _Ref30191560 \h </w:instrText>
      </w:r>
      <w:r w:rsidR="00BC2109" w:rsidRPr="00BC2109">
        <w:rPr>
          <w:rFonts w:eastAsia="DengXian"/>
          <w:bCs/>
          <w:szCs w:val="22"/>
          <w:lang w:val="en-MY"/>
        </w:rPr>
        <w:instrText xml:space="preserve"> \* MERGEFORMAT </w:instrText>
      </w:r>
      <w:r w:rsidRPr="00BC2109">
        <w:rPr>
          <w:rFonts w:eastAsia="DengXian"/>
          <w:bCs/>
          <w:szCs w:val="22"/>
          <w:lang w:val="en-MY"/>
        </w:rPr>
      </w:r>
      <w:r w:rsidRPr="00BC2109">
        <w:rPr>
          <w:rFonts w:eastAsia="DengXian"/>
          <w:bCs/>
          <w:szCs w:val="22"/>
          <w:lang w:val="en-MY"/>
        </w:rPr>
        <w:fldChar w:fldCharType="separate"/>
      </w:r>
      <w:r w:rsidR="001E1C0E" w:rsidRPr="001E1C0E">
        <w:rPr>
          <w:bCs/>
        </w:rPr>
        <w:t xml:space="preserve">Table </w:t>
      </w:r>
      <w:r w:rsidR="001E1C0E" w:rsidRPr="001E1C0E">
        <w:rPr>
          <w:bCs/>
          <w:noProof/>
        </w:rPr>
        <w:t>4.14</w:t>
      </w:r>
      <w:r w:rsidRPr="00BC2109">
        <w:rPr>
          <w:rFonts w:eastAsia="DengXian"/>
          <w:bCs/>
          <w:szCs w:val="22"/>
          <w:lang w:val="en-MY"/>
        </w:rPr>
        <w:fldChar w:fldCharType="end"/>
      </w:r>
      <w:r>
        <w:rPr>
          <w:rFonts w:eastAsia="DengXian"/>
          <w:bCs/>
          <w:szCs w:val="22"/>
          <w:lang w:val="en-MY"/>
        </w:rPr>
        <w:t xml:space="preserve"> </w:t>
      </w:r>
      <w:r w:rsidR="00471FEA">
        <w:rPr>
          <w:rFonts w:eastAsia="DengXian"/>
          <w:bCs/>
          <w:szCs w:val="22"/>
          <w:lang w:val="en-MY"/>
        </w:rPr>
        <w:t>show that t</w:t>
      </w:r>
      <w:r w:rsidR="00471FEA" w:rsidRPr="00471FEA">
        <w:rPr>
          <w:rFonts w:eastAsia="DengXian"/>
          <w:bCs/>
          <w:szCs w:val="22"/>
          <w:lang w:val="en-MY"/>
        </w:rPr>
        <w:t xml:space="preserve">he best performance for the WISDM dataset is the kernel size </w:t>
      </w:r>
      <w:r w:rsidR="00A62A43">
        <w:rPr>
          <w:rFonts w:eastAsia="DengXian"/>
          <w:bCs/>
          <w:szCs w:val="22"/>
          <w:lang w:val="en-MY"/>
        </w:rPr>
        <w:t>9</w:t>
      </w:r>
      <w:r w:rsidR="00471FEA" w:rsidRPr="00471FEA">
        <w:rPr>
          <w:rFonts w:eastAsia="DengXian"/>
          <w:bCs/>
          <w:szCs w:val="22"/>
          <w:lang w:val="en-MY"/>
        </w:rPr>
        <w:t xml:space="preserve"> which achieves an accuracy of 8</w:t>
      </w:r>
      <w:r w:rsidR="00A62A43">
        <w:rPr>
          <w:rFonts w:eastAsia="DengXian"/>
          <w:bCs/>
          <w:szCs w:val="22"/>
          <w:lang w:val="en-MY"/>
        </w:rPr>
        <w:t>9.13</w:t>
      </w:r>
      <w:r w:rsidR="00471FEA" w:rsidRPr="00471FEA">
        <w:rPr>
          <w:rFonts w:eastAsia="DengXian"/>
          <w:bCs/>
          <w:szCs w:val="22"/>
          <w:lang w:val="en-MY"/>
        </w:rPr>
        <w:t xml:space="preserve">%. </w:t>
      </w:r>
      <w:r w:rsidR="00D356FC">
        <w:rPr>
          <w:rFonts w:eastAsia="DengXian"/>
          <w:bCs/>
          <w:szCs w:val="22"/>
          <w:lang w:val="en-MY"/>
        </w:rPr>
        <w:t>The accuracy rose steadily from 72.33% to 86.77%, which account</w:t>
      </w:r>
      <w:r w:rsidR="003E25B1">
        <w:rPr>
          <w:rFonts w:eastAsia="DengXian"/>
          <w:bCs/>
          <w:szCs w:val="22"/>
          <w:lang w:val="en-MY"/>
        </w:rPr>
        <w:t>s</w:t>
      </w:r>
      <w:r w:rsidR="00D356FC">
        <w:rPr>
          <w:rFonts w:eastAsia="DengXian"/>
          <w:bCs/>
          <w:szCs w:val="22"/>
          <w:lang w:val="en-MY"/>
        </w:rPr>
        <w:t xml:space="preserve"> </w:t>
      </w:r>
      <w:r w:rsidR="003E25B1">
        <w:rPr>
          <w:rFonts w:eastAsia="DengXian"/>
          <w:bCs/>
          <w:szCs w:val="22"/>
          <w:lang w:val="en-MY"/>
        </w:rPr>
        <w:t>for</w:t>
      </w:r>
      <w:r w:rsidR="00D356FC">
        <w:rPr>
          <w:rFonts w:eastAsia="DengXian"/>
          <w:bCs/>
          <w:szCs w:val="22"/>
          <w:lang w:val="en-MY"/>
        </w:rPr>
        <w:t xml:space="preserve"> </w:t>
      </w:r>
      <w:r w:rsidR="003E25B1">
        <w:rPr>
          <w:rFonts w:eastAsia="DengXian"/>
          <w:bCs/>
          <w:szCs w:val="22"/>
          <w:lang w:val="en-MY"/>
        </w:rPr>
        <w:t xml:space="preserve">a </w:t>
      </w:r>
      <w:r w:rsidR="00D356FC">
        <w:rPr>
          <w:rFonts w:eastAsia="DengXian"/>
          <w:bCs/>
          <w:szCs w:val="22"/>
          <w:lang w:val="en-MY"/>
        </w:rPr>
        <w:t xml:space="preserve">whopping 14.44% increase, then it dropped slightly to 83.20% before heading to the highest peak of 89.13%, about 6% increase. </w:t>
      </w:r>
      <w:r w:rsidR="00471FEA" w:rsidRPr="00471FEA">
        <w:rPr>
          <w:rFonts w:eastAsia="DengXian"/>
          <w:bCs/>
          <w:szCs w:val="22"/>
          <w:lang w:val="en-MY"/>
        </w:rPr>
        <w:t xml:space="preserve">This experiment implied we can exploit a </w:t>
      </w:r>
      <w:r>
        <w:rPr>
          <w:rFonts w:eastAsia="DengXian"/>
          <w:bCs/>
          <w:szCs w:val="22"/>
          <w:lang w:val="en-MY"/>
        </w:rPr>
        <w:t>higher</w:t>
      </w:r>
      <w:r w:rsidR="00471FEA" w:rsidRPr="00471FEA">
        <w:rPr>
          <w:rFonts w:eastAsia="DengXian"/>
          <w:bCs/>
          <w:szCs w:val="22"/>
          <w:lang w:val="en-MY"/>
        </w:rPr>
        <w:t xml:space="preserve"> range of temporal local dependency</w:t>
      </w:r>
      <w:r w:rsidR="00D356FC">
        <w:rPr>
          <w:rFonts w:eastAsia="DengXian"/>
          <w:bCs/>
          <w:szCs w:val="22"/>
          <w:lang w:val="en-MY"/>
        </w:rPr>
        <w:t xml:space="preserve"> (kernel size 1 to 9) </w:t>
      </w:r>
      <w:r>
        <w:rPr>
          <w:rFonts w:eastAsia="DengXian"/>
          <w:bCs/>
          <w:szCs w:val="22"/>
          <w:lang w:val="en-MY"/>
        </w:rPr>
        <w:t>to explore its effect on performance accuracy</w:t>
      </w:r>
      <w:r w:rsidR="00D356FC">
        <w:rPr>
          <w:rFonts w:eastAsia="DengXian"/>
          <w:bCs/>
          <w:szCs w:val="22"/>
          <w:lang w:val="en-MY"/>
        </w:rPr>
        <w:t>, as oppo</w:t>
      </w:r>
      <w:r>
        <w:rPr>
          <w:rFonts w:eastAsia="DengXian"/>
          <w:bCs/>
          <w:szCs w:val="22"/>
          <w:lang w:val="en-MY"/>
        </w:rPr>
        <w:t xml:space="preserve">sed </w:t>
      </w:r>
      <w:r w:rsidR="00D356FC">
        <w:rPr>
          <w:rFonts w:eastAsia="DengXian"/>
          <w:bCs/>
          <w:szCs w:val="22"/>
          <w:lang w:val="en-MY"/>
        </w:rPr>
        <w:t xml:space="preserve">to </w:t>
      </w:r>
      <w:r>
        <w:rPr>
          <w:rFonts w:eastAsia="DengXian"/>
          <w:bCs/>
          <w:szCs w:val="22"/>
          <w:lang w:val="en-MY"/>
        </w:rPr>
        <w:t xml:space="preserve">only </w:t>
      </w:r>
      <w:r w:rsidR="00D356FC">
        <w:rPr>
          <w:rFonts w:eastAsia="DengXian"/>
          <w:bCs/>
          <w:szCs w:val="22"/>
          <w:lang w:val="en-MY"/>
        </w:rPr>
        <w:t xml:space="preserve">using kernel size of 3 which is the usual configuration. </w:t>
      </w:r>
      <w:r w:rsidR="00D356FC" w:rsidRPr="00D356FC">
        <w:rPr>
          <w:rFonts w:eastAsia="DengXian"/>
          <w:bCs/>
          <w:szCs w:val="22"/>
          <w:lang w:val="en-MY"/>
        </w:rPr>
        <w:t xml:space="preserve">A larger size kernel can overlook the features and could skip the essential details in the images whereas a smaller size kernel could provide more information leading to more confusion. </w:t>
      </w:r>
      <w:proofErr w:type="gramStart"/>
      <w:r w:rsidR="00D356FC" w:rsidRPr="00D356FC">
        <w:rPr>
          <w:rFonts w:eastAsia="DengXian"/>
          <w:bCs/>
          <w:szCs w:val="22"/>
          <w:lang w:val="en-MY"/>
        </w:rPr>
        <w:t>Thus</w:t>
      </w:r>
      <w:proofErr w:type="gramEnd"/>
      <w:r w:rsidR="00D356FC" w:rsidRPr="00D356FC">
        <w:rPr>
          <w:rFonts w:eastAsia="DengXian"/>
          <w:bCs/>
          <w:szCs w:val="22"/>
          <w:lang w:val="en-MY"/>
        </w:rPr>
        <w:t xml:space="preserve"> there is a need to determine the most suitable size of the kernel/filter.</w:t>
      </w:r>
    </w:p>
    <w:p w14:paraId="1DE5CBFC" w14:textId="77777777" w:rsidR="00471FEA" w:rsidRPr="00471FEA" w:rsidRDefault="00471FEA" w:rsidP="0061760D">
      <w:pPr>
        <w:pStyle w:val="Heading5"/>
        <w:spacing w:afterLines="150" w:after="360"/>
        <w:rPr>
          <w:lang w:val="en-MY"/>
        </w:rPr>
      </w:pPr>
      <w:bookmarkStart w:id="354" w:name="_Toc19565184"/>
      <w:bookmarkStart w:id="355" w:name="_Toc32054225"/>
      <w:bookmarkEnd w:id="353"/>
      <w:r w:rsidRPr="00471FEA">
        <w:rPr>
          <w:lang w:val="en-MY"/>
        </w:rPr>
        <w:t xml:space="preserve">Effect of </w:t>
      </w:r>
      <w:bookmarkStart w:id="356" w:name="_Hlk35542713"/>
      <w:r w:rsidRPr="00471FEA">
        <w:rPr>
          <w:lang w:val="en-MY"/>
        </w:rPr>
        <w:t>Activation functions</w:t>
      </w:r>
      <w:bookmarkEnd w:id="354"/>
      <w:bookmarkEnd w:id="355"/>
      <w:r w:rsidRPr="00471FEA">
        <w:rPr>
          <w:lang w:val="en-MY"/>
        </w:rPr>
        <w:t xml:space="preserve"> </w:t>
      </w:r>
      <w:bookmarkEnd w:id="356"/>
    </w:p>
    <w:p w14:paraId="13CF5799" w14:textId="7B79F753" w:rsidR="00471FEA" w:rsidRPr="00471FEA" w:rsidRDefault="00AB64A3" w:rsidP="00B82F3B">
      <w:pPr>
        <w:spacing w:afterLines="300" w:after="720"/>
        <w:ind w:firstLine="720"/>
        <w:rPr>
          <w:rFonts w:eastAsia="DengXian"/>
          <w:bCs/>
          <w:szCs w:val="22"/>
          <w:lang w:val="en-MY"/>
        </w:rPr>
      </w:pPr>
      <w:r>
        <w:rPr>
          <w:rFonts w:eastAsia="DengXian"/>
          <w:bCs/>
          <w:szCs w:val="22"/>
          <w:lang w:val="en-MY"/>
        </w:rPr>
        <w:t xml:space="preserve">As discussed in Section </w:t>
      </w:r>
      <w:r>
        <w:rPr>
          <w:rFonts w:eastAsia="DengXian"/>
          <w:bCs/>
          <w:szCs w:val="22"/>
          <w:lang w:val="en-MY"/>
        </w:rPr>
        <w:fldChar w:fldCharType="begin"/>
      </w:r>
      <w:r>
        <w:rPr>
          <w:rFonts w:eastAsia="DengXian"/>
          <w:bCs/>
          <w:szCs w:val="22"/>
          <w:lang w:val="en-MY"/>
        </w:rPr>
        <w:instrText xml:space="preserve"> REF _Ref30241749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3.5</w:t>
      </w:r>
      <w:r>
        <w:rPr>
          <w:rFonts w:eastAsia="DengXian"/>
          <w:bCs/>
          <w:szCs w:val="22"/>
          <w:lang w:val="en-MY"/>
        </w:rPr>
        <w:fldChar w:fldCharType="end"/>
      </w:r>
      <w:r>
        <w:rPr>
          <w:rFonts w:eastAsia="DengXian"/>
          <w:bCs/>
          <w:szCs w:val="22"/>
          <w:lang w:val="en-MY"/>
        </w:rPr>
        <w:t>, t</w:t>
      </w:r>
      <w:r w:rsidR="00471FEA" w:rsidRPr="00471FEA">
        <w:rPr>
          <w:rFonts w:eastAsia="DengXian"/>
          <w:bCs/>
          <w:szCs w:val="22"/>
          <w:lang w:val="en-MY"/>
        </w:rPr>
        <w:t xml:space="preserve">here are four activations to be tested in the WISDM dataset. They are </w:t>
      </w:r>
      <w:r>
        <w:rPr>
          <w:rFonts w:eastAsia="DengXian"/>
          <w:bCs/>
          <w:szCs w:val="22"/>
          <w:lang w:val="en-MY"/>
        </w:rPr>
        <w:t>R</w:t>
      </w:r>
      <w:r w:rsidR="00471FEA" w:rsidRPr="00471FEA">
        <w:rPr>
          <w:rFonts w:eastAsia="DengXian"/>
          <w:bCs/>
          <w:szCs w:val="22"/>
          <w:lang w:val="en-MY"/>
        </w:rPr>
        <w:t xml:space="preserve">elu, </w:t>
      </w:r>
      <w:r>
        <w:rPr>
          <w:rFonts w:eastAsia="DengXian"/>
          <w:bCs/>
          <w:szCs w:val="22"/>
          <w:lang w:val="en-MY"/>
        </w:rPr>
        <w:t>S</w:t>
      </w:r>
      <w:r w:rsidR="00471FEA" w:rsidRPr="00471FEA">
        <w:rPr>
          <w:rFonts w:eastAsia="DengXian"/>
          <w:bCs/>
          <w:szCs w:val="22"/>
          <w:lang w:val="en-MY"/>
        </w:rPr>
        <w:t xml:space="preserve">igmoid, </w:t>
      </w:r>
      <w:r>
        <w:rPr>
          <w:rFonts w:eastAsia="DengXian"/>
          <w:bCs/>
          <w:szCs w:val="22"/>
          <w:lang w:val="en-MY"/>
        </w:rPr>
        <w:t>T</w:t>
      </w:r>
      <w:r w:rsidR="00471FEA" w:rsidRPr="00471FEA">
        <w:rPr>
          <w:rFonts w:eastAsia="DengXian"/>
          <w:bCs/>
          <w:szCs w:val="22"/>
          <w:lang w:val="en-MY"/>
        </w:rPr>
        <w:t xml:space="preserve">anh, and </w:t>
      </w:r>
      <w:r>
        <w:rPr>
          <w:rFonts w:eastAsia="DengXian"/>
          <w:bCs/>
          <w:szCs w:val="22"/>
          <w:lang w:val="en-MY"/>
        </w:rPr>
        <w:t>S</w:t>
      </w:r>
      <w:r w:rsidR="00471FEA" w:rsidRPr="00471FEA">
        <w:rPr>
          <w:rFonts w:eastAsia="DengXian"/>
          <w:bCs/>
          <w:szCs w:val="22"/>
          <w:lang w:val="en-MY"/>
        </w:rPr>
        <w:t>oftmax which can be imported from Keras Tensorflow library. It is noted that the last dense layer will remain to have the softmax classifier while the other remaining activation will be altered. This is to see the effect of activation functions have on the overall performance of the model.</w:t>
      </w:r>
    </w:p>
    <w:p w14:paraId="146032EB" w14:textId="77777777" w:rsidR="00471FEA" w:rsidRPr="00471FEA" w:rsidRDefault="00471FEA" w:rsidP="00471FEA">
      <w:pPr>
        <w:spacing w:after="160"/>
        <w:jc w:val="center"/>
        <w:rPr>
          <w:rFonts w:eastAsia="DengXian"/>
          <w:b/>
          <w:bCs/>
          <w:szCs w:val="22"/>
          <w:lang w:val="en-MY"/>
        </w:rPr>
      </w:pPr>
      <w:r w:rsidRPr="00471FEA">
        <w:rPr>
          <w:rFonts w:ascii="Calibri" w:eastAsia="DengXian" w:hAnsi="Calibri"/>
          <w:noProof/>
          <w:sz w:val="22"/>
          <w:szCs w:val="22"/>
        </w:rPr>
        <w:drawing>
          <wp:inline distT="0" distB="0" distL="0" distR="0" wp14:anchorId="1A8648D6" wp14:editId="2CA50B1E">
            <wp:extent cx="4572000" cy="2743200"/>
            <wp:effectExtent l="0" t="0" r="0" b="0"/>
            <wp:docPr id="34" name="Chart 34">
              <a:extLst xmlns:a="http://schemas.openxmlformats.org/drawingml/2006/main">
                <a:ext uri="{FF2B5EF4-FFF2-40B4-BE49-F238E27FC236}">
                  <a16:creationId xmlns:a16="http://schemas.microsoft.com/office/drawing/2014/main" id="{BFDB8851-EE97-4FB5-81B3-B056C8B39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7B5BB33" w14:textId="3609BDF6" w:rsidR="00C804FE" w:rsidRPr="00C804FE" w:rsidRDefault="00471FEA" w:rsidP="00C804FE">
      <w:pPr>
        <w:pStyle w:val="Caption"/>
        <w:rPr>
          <w:rFonts w:eastAsia="DengXian"/>
          <w:b/>
          <w:szCs w:val="22"/>
          <w:lang w:val="en-MY"/>
        </w:rPr>
      </w:pPr>
      <w:bookmarkStart w:id="357" w:name="_Ref19616517"/>
      <w:bookmarkStart w:id="358" w:name="_Toc32054303"/>
      <w:bookmarkStart w:id="359" w:name="_Hlk19544760"/>
      <w:r w:rsidRPr="00471FEA">
        <w:rPr>
          <w:b/>
        </w:rPr>
        <w:t xml:space="preserve">Figure </w:t>
      </w:r>
      <w:r w:rsidR="00E87F79">
        <w:rPr>
          <w:b/>
        </w:rPr>
        <w:fldChar w:fldCharType="begin"/>
      </w:r>
      <w:r w:rsidR="00E87F79">
        <w:rPr>
          <w:b/>
        </w:rPr>
        <w:instrText xml:space="preserve"> STYLEREF 1 \s </w:instrText>
      </w:r>
      <w:r w:rsidR="00E87F79">
        <w:rPr>
          <w:b/>
        </w:rPr>
        <w:fldChar w:fldCharType="separate"/>
      </w:r>
      <w:r w:rsidR="001E1C0E">
        <w:rPr>
          <w:b/>
          <w:noProof/>
        </w:rPr>
        <w:t>4</w:t>
      </w:r>
      <w:r w:rsidR="00E87F79">
        <w:rPr>
          <w:b/>
        </w:rPr>
        <w:fldChar w:fldCharType="end"/>
      </w:r>
      <w:r w:rsidR="00E87F79">
        <w:rPr>
          <w:b/>
        </w:rPr>
        <w:t>.</w:t>
      </w:r>
      <w:r w:rsidR="00E87F79">
        <w:rPr>
          <w:b/>
        </w:rPr>
        <w:fldChar w:fldCharType="begin"/>
      </w:r>
      <w:r w:rsidR="00E87F79">
        <w:rPr>
          <w:b/>
        </w:rPr>
        <w:instrText xml:space="preserve"> SEQ Figure \* ARABIC \s 1 </w:instrText>
      </w:r>
      <w:r w:rsidR="00E87F79">
        <w:rPr>
          <w:b/>
        </w:rPr>
        <w:fldChar w:fldCharType="separate"/>
      </w:r>
      <w:r w:rsidR="001E1C0E">
        <w:rPr>
          <w:b/>
          <w:noProof/>
        </w:rPr>
        <w:t>8</w:t>
      </w:r>
      <w:r w:rsidR="00E87F79">
        <w:rPr>
          <w:b/>
        </w:rPr>
        <w:fldChar w:fldCharType="end"/>
      </w:r>
      <w:bookmarkEnd w:id="357"/>
      <w:r w:rsidRPr="00471FEA">
        <w:rPr>
          <w:rFonts w:eastAsia="DengXian"/>
          <w:b/>
          <w:szCs w:val="22"/>
          <w:lang w:val="en-MY"/>
        </w:rPr>
        <w:t>: Effect of Activation Functions</w:t>
      </w:r>
      <w:bookmarkEnd w:id="358"/>
    </w:p>
    <w:tbl>
      <w:tblPr>
        <w:tblStyle w:val="TableGrid"/>
        <w:tblW w:w="0" w:type="auto"/>
        <w:tblLook w:val="04A0" w:firstRow="1" w:lastRow="0" w:firstColumn="1" w:lastColumn="0" w:noHBand="0" w:noVBand="1"/>
      </w:tblPr>
      <w:tblGrid>
        <w:gridCol w:w="4106"/>
        <w:gridCol w:w="4107"/>
      </w:tblGrid>
      <w:tr w:rsidR="00C804FE" w14:paraId="134A49C9" w14:textId="77777777" w:rsidTr="00502531">
        <w:tc>
          <w:tcPr>
            <w:tcW w:w="8213" w:type="dxa"/>
            <w:gridSpan w:val="2"/>
            <w:tcBorders>
              <w:top w:val="nil"/>
              <w:left w:val="nil"/>
              <w:bottom w:val="single" w:sz="4" w:space="0" w:color="auto"/>
              <w:right w:val="nil"/>
            </w:tcBorders>
            <w:vAlign w:val="bottom"/>
          </w:tcPr>
          <w:p w14:paraId="43B1B3C4" w14:textId="2A4433DB" w:rsidR="00C804FE" w:rsidRPr="00C804FE" w:rsidRDefault="00C804FE" w:rsidP="00C804FE">
            <w:pPr>
              <w:pStyle w:val="Caption"/>
              <w:spacing w:after="0"/>
              <w:rPr>
                <w:rFonts w:eastAsia="DengXian"/>
                <w:b/>
                <w:szCs w:val="22"/>
                <w:lang w:val="en-MY"/>
              </w:rPr>
            </w:pPr>
            <w:bookmarkStart w:id="360" w:name="_Ref30240995"/>
            <w:bookmarkStart w:id="361" w:name="_Ref30240978"/>
            <w:bookmarkStart w:id="362" w:name="_Toc32054281"/>
            <w:bookmarkStart w:id="363" w:name="_Hlk35542724"/>
            <w:r w:rsidRPr="00C804FE">
              <w:rPr>
                <w:b/>
              </w:rPr>
              <w:t xml:space="preserve">Table </w:t>
            </w:r>
            <w:r w:rsidR="00971512">
              <w:rPr>
                <w:b/>
                <w:bCs/>
              </w:rPr>
              <w:fldChar w:fldCharType="begin"/>
            </w:r>
            <w:r w:rsidR="00971512">
              <w:rPr>
                <w:b/>
              </w:rPr>
              <w:instrText xml:space="preserve"> STYLEREF 1 \s </w:instrText>
            </w:r>
            <w:r w:rsidR="00971512">
              <w:rPr>
                <w:b/>
                <w:bCs/>
              </w:rPr>
              <w:fldChar w:fldCharType="separate"/>
            </w:r>
            <w:r w:rsidR="001E1C0E">
              <w:rPr>
                <w:b/>
                <w:noProof/>
              </w:rPr>
              <w:t>4</w:t>
            </w:r>
            <w:r w:rsidR="00971512">
              <w:rPr>
                <w:b/>
                <w:bCs/>
              </w:rPr>
              <w:fldChar w:fldCharType="end"/>
            </w:r>
            <w:r w:rsidR="00971512">
              <w:rPr>
                <w:b/>
              </w:rPr>
              <w:t>.</w:t>
            </w:r>
            <w:r w:rsidR="00971512">
              <w:rPr>
                <w:b/>
                <w:bCs/>
              </w:rPr>
              <w:fldChar w:fldCharType="begin"/>
            </w:r>
            <w:r w:rsidR="00971512">
              <w:rPr>
                <w:b/>
              </w:rPr>
              <w:instrText xml:space="preserve"> SEQ Table \* ARABIC \s 1 </w:instrText>
            </w:r>
            <w:r w:rsidR="00971512">
              <w:rPr>
                <w:b/>
                <w:bCs/>
              </w:rPr>
              <w:fldChar w:fldCharType="separate"/>
            </w:r>
            <w:r w:rsidR="001E1C0E">
              <w:rPr>
                <w:b/>
                <w:noProof/>
              </w:rPr>
              <w:t>15</w:t>
            </w:r>
            <w:r w:rsidR="00971512">
              <w:rPr>
                <w:b/>
                <w:bCs/>
              </w:rPr>
              <w:fldChar w:fldCharType="end"/>
            </w:r>
            <w:bookmarkEnd w:id="360"/>
            <w:r>
              <w:rPr>
                <w:b/>
              </w:rPr>
              <w:t xml:space="preserve">: </w:t>
            </w:r>
            <w:r w:rsidRPr="00471FEA">
              <w:rPr>
                <w:rFonts w:eastAsia="DengXian"/>
                <w:b/>
                <w:szCs w:val="22"/>
                <w:lang w:val="en-MY"/>
              </w:rPr>
              <w:t>Effect of Activation Functions</w:t>
            </w:r>
            <w:bookmarkEnd w:id="361"/>
            <w:bookmarkEnd w:id="362"/>
          </w:p>
        </w:tc>
      </w:tr>
      <w:tr w:rsidR="00C804FE" w14:paraId="5A592D9C" w14:textId="77777777" w:rsidTr="00C804FE">
        <w:tc>
          <w:tcPr>
            <w:tcW w:w="4106" w:type="dxa"/>
            <w:tcBorders>
              <w:top w:val="single" w:sz="4" w:space="0" w:color="auto"/>
            </w:tcBorders>
            <w:vAlign w:val="bottom"/>
          </w:tcPr>
          <w:p w14:paraId="3A1FACD0" w14:textId="7295A8A7" w:rsidR="00C804FE" w:rsidRPr="00C804FE" w:rsidRDefault="00C804FE" w:rsidP="00C804FE">
            <w:pPr>
              <w:jc w:val="center"/>
              <w:rPr>
                <w:b/>
                <w:bCs/>
                <w:lang w:val="en-MY"/>
              </w:rPr>
            </w:pPr>
            <w:r w:rsidRPr="00C804FE">
              <w:rPr>
                <w:rFonts w:ascii="Calibri" w:hAnsi="Calibri" w:cs="Calibri"/>
                <w:b/>
                <w:bCs/>
                <w:color w:val="000000"/>
                <w:sz w:val="22"/>
                <w:szCs w:val="22"/>
              </w:rPr>
              <w:t>Activation</w:t>
            </w:r>
          </w:p>
        </w:tc>
        <w:tc>
          <w:tcPr>
            <w:tcW w:w="4107" w:type="dxa"/>
            <w:tcBorders>
              <w:top w:val="single" w:sz="4" w:space="0" w:color="auto"/>
            </w:tcBorders>
            <w:vAlign w:val="bottom"/>
          </w:tcPr>
          <w:p w14:paraId="6C357868" w14:textId="142D43B5" w:rsidR="00C804FE" w:rsidRPr="00C804FE" w:rsidRDefault="00C804FE" w:rsidP="00C804FE">
            <w:pPr>
              <w:jc w:val="center"/>
              <w:rPr>
                <w:b/>
                <w:bCs/>
                <w:lang w:val="en-MY"/>
              </w:rPr>
            </w:pPr>
            <w:r w:rsidRPr="00C804FE">
              <w:rPr>
                <w:rFonts w:ascii="Calibri" w:hAnsi="Calibri" w:cs="Calibri"/>
                <w:b/>
                <w:bCs/>
                <w:color w:val="000000"/>
                <w:sz w:val="22"/>
                <w:szCs w:val="22"/>
              </w:rPr>
              <w:t>Accuracy</w:t>
            </w:r>
          </w:p>
        </w:tc>
      </w:tr>
      <w:tr w:rsidR="00C804FE" w14:paraId="489B444A" w14:textId="77777777" w:rsidTr="00502531">
        <w:tc>
          <w:tcPr>
            <w:tcW w:w="4106" w:type="dxa"/>
            <w:vAlign w:val="bottom"/>
          </w:tcPr>
          <w:p w14:paraId="2A378F04" w14:textId="2630E541" w:rsidR="00C804FE" w:rsidRPr="00C804FE" w:rsidRDefault="00AB64A3" w:rsidP="00C804FE">
            <w:pPr>
              <w:jc w:val="center"/>
              <w:rPr>
                <w:lang w:val="en-MY"/>
              </w:rPr>
            </w:pPr>
            <w:r>
              <w:rPr>
                <w:rFonts w:ascii="Calibri" w:hAnsi="Calibri" w:cs="Calibri"/>
                <w:color w:val="000000"/>
                <w:sz w:val="22"/>
                <w:szCs w:val="22"/>
              </w:rPr>
              <w:t>R</w:t>
            </w:r>
            <w:r w:rsidR="00C804FE" w:rsidRPr="00C804FE">
              <w:rPr>
                <w:rFonts w:ascii="Calibri" w:hAnsi="Calibri" w:cs="Calibri"/>
                <w:color w:val="000000"/>
                <w:sz w:val="22"/>
                <w:szCs w:val="22"/>
              </w:rPr>
              <w:t>elu</w:t>
            </w:r>
          </w:p>
        </w:tc>
        <w:tc>
          <w:tcPr>
            <w:tcW w:w="4107" w:type="dxa"/>
            <w:vAlign w:val="bottom"/>
          </w:tcPr>
          <w:p w14:paraId="30766206" w14:textId="6424E2C2" w:rsidR="00C804FE" w:rsidRDefault="00C804FE" w:rsidP="00C804FE">
            <w:pPr>
              <w:jc w:val="center"/>
              <w:rPr>
                <w:lang w:val="en-MY"/>
              </w:rPr>
            </w:pPr>
            <w:r>
              <w:rPr>
                <w:rFonts w:ascii="Calibri" w:hAnsi="Calibri" w:cs="Calibri"/>
                <w:b/>
                <w:bCs/>
                <w:color w:val="000000"/>
                <w:sz w:val="22"/>
                <w:szCs w:val="22"/>
              </w:rPr>
              <w:t>85.91%</w:t>
            </w:r>
          </w:p>
        </w:tc>
      </w:tr>
      <w:tr w:rsidR="00C804FE" w14:paraId="51360AE5" w14:textId="77777777" w:rsidTr="00502531">
        <w:tc>
          <w:tcPr>
            <w:tcW w:w="4106" w:type="dxa"/>
            <w:vAlign w:val="bottom"/>
          </w:tcPr>
          <w:p w14:paraId="0797A8FF" w14:textId="188623CE" w:rsidR="00C804FE" w:rsidRPr="00C804FE" w:rsidRDefault="00AB64A3" w:rsidP="00C804FE">
            <w:pPr>
              <w:jc w:val="center"/>
              <w:rPr>
                <w:lang w:val="en-MY"/>
              </w:rPr>
            </w:pPr>
            <w:r>
              <w:rPr>
                <w:rFonts w:ascii="Calibri" w:hAnsi="Calibri" w:cs="Calibri"/>
                <w:color w:val="000000"/>
                <w:sz w:val="22"/>
                <w:szCs w:val="22"/>
              </w:rPr>
              <w:t>S</w:t>
            </w:r>
            <w:r w:rsidR="00C804FE" w:rsidRPr="00C804FE">
              <w:rPr>
                <w:rFonts w:ascii="Calibri" w:hAnsi="Calibri" w:cs="Calibri"/>
                <w:color w:val="000000"/>
                <w:sz w:val="22"/>
                <w:szCs w:val="22"/>
              </w:rPr>
              <w:t>igmoid</w:t>
            </w:r>
          </w:p>
        </w:tc>
        <w:tc>
          <w:tcPr>
            <w:tcW w:w="4107" w:type="dxa"/>
            <w:vAlign w:val="bottom"/>
          </w:tcPr>
          <w:p w14:paraId="603AF781" w14:textId="21FC9397" w:rsidR="00C804FE" w:rsidRDefault="00C804FE" w:rsidP="00C804FE">
            <w:pPr>
              <w:jc w:val="center"/>
              <w:rPr>
                <w:lang w:val="en-MY"/>
              </w:rPr>
            </w:pPr>
            <w:r>
              <w:rPr>
                <w:rFonts w:ascii="Calibri" w:hAnsi="Calibri" w:cs="Calibri"/>
                <w:color w:val="000000"/>
                <w:sz w:val="22"/>
                <w:szCs w:val="22"/>
              </w:rPr>
              <w:t>80.35%</w:t>
            </w:r>
          </w:p>
        </w:tc>
      </w:tr>
      <w:tr w:rsidR="00C804FE" w14:paraId="4F3A35F1" w14:textId="77777777" w:rsidTr="00502531">
        <w:tc>
          <w:tcPr>
            <w:tcW w:w="4106" w:type="dxa"/>
            <w:vAlign w:val="bottom"/>
          </w:tcPr>
          <w:p w14:paraId="214CD6C6" w14:textId="48D685ED" w:rsidR="00C804FE" w:rsidRPr="00C804FE" w:rsidRDefault="00AB64A3" w:rsidP="00C804FE">
            <w:pPr>
              <w:jc w:val="center"/>
              <w:rPr>
                <w:lang w:val="en-MY"/>
              </w:rPr>
            </w:pPr>
            <w:r>
              <w:rPr>
                <w:rFonts w:ascii="Calibri" w:hAnsi="Calibri" w:cs="Calibri"/>
                <w:color w:val="000000"/>
                <w:sz w:val="22"/>
                <w:szCs w:val="22"/>
              </w:rPr>
              <w:t>T</w:t>
            </w:r>
            <w:r w:rsidR="00C804FE" w:rsidRPr="00C804FE">
              <w:rPr>
                <w:rFonts w:ascii="Calibri" w:hAnsi="Calibri" w:cs="Calibri"/>
                <w:color w:val="000000"/>
                <w:sz w:val="22"/>
                <w:szCs w:val="22"/>
              </w:rPr>
              <w:t>anh</w:t>
            </w:r>
          </w:p>
        </w:tc>
        <w:tc>
          <w:tcPr>
            <w:tcW w:w="4107" w:type="dxa"/>
            <w:vAlign w:val="bottom"/>
          </w:tcPr>
          <w:p w14:paraId="1BD82CC5" w14:textId="47CCB48E" w:rsidR="00C804FE" w:rsidRDefault="00C804FE" w:rsidP="00C804FE">
            <w:pPr>
              <w:jc w:val="center"/>
              <w:rPr>
                <w:lang w:val="en-MY"/>
              </w:rPr>
            </w:pPr>
            <w:r>
              <w:rPr>
                <w:rFonts w:ascii="Calibri" w:hAnsi="Calibri" w:cs="Calibri"/>
                <w:color w:val="000000"/>
                <w:sz w:val="22"/>
                <w:szCs w:val="22"/>
              </w:rPr>
              <w:t>82.89%</w:t>
            </w:r>
          </w:p>
        </w:tc>
      </w:tr>
      <w:tr w:rsidR="00C804FE" w14:paraId="3F659F40" w14:textId="77777777" w:rsidTr="00502531">
        <w:tc>
          <w:tcPr>
            <w:tcW w:w="4106" w:type="dxa"/>
            <w:vAlign w:val="bottom"/>
          </w:tcPr>
          <w:p w14:paraId="0734371F" w14:textId="7857BA84" w:rsidR="00C804FE" w:rsidRPr="00C804FE" w:rsidRDefault="00AB64A3" w:rsidP="00C804FE">
            <w:pPr>
              <w:jc w:val="center"/>
              <w:rPr>
                <w:lang w:val="en-MY"/>
              </w:rPr>
            </w:pPr>
            <w:r>
              <w:rPr>
                <w:rFonts w:ascii="Calibri" w:hAnsi="Calibri" w:cs="Calibri"/>
                <w:color w:val="000000"/>
                <w:sz w:val="22"/>
                <w:szCs w:val="22"/>
              </w:rPr>
              <w:t>S</w:t>
            </w:r>
            <w:r w:rsidR="00C804FE" w:rsidRPr="00C804FE">
              <w:rPr>
                <w:rFonts w:ascii="Calibri" w:hAnsi="Calibri" w:cs="Calibri"/>
                <w:color w:val="000000"/>
                <w:sz w:val="22"/>
                <w:szCs w:val="22"/>
              </w:rPr>
              <w:t>oftmax</w:t>
            </w:r>
          </w:p>
        </w:tc>
        <w:tc>
          <w:tcPr>
            <w:tcW w:w="4107" w:type="dxa"/>
            <w:vAlign w:val="bottom"/>
          </w:tcPr>
          <w:p w14:paraId="79334832" w14:textId="0E4864D1" w:rsidR="00C804FE" w:rsidRDefault="00C804FE" w:rsidP="00C804FE">
            <w:pPr>
              <w:jc w:val="center"/>
              <w:rPr>
                <w:lang w:val="en-MY"/>
              </w:rPr>
            </w:pPr>
            <w:r>
              <w:rPr>
                <w:rFonts w:ascii="Calibri" w:hAnsi="Calibri" w:cs="Calibri"/>
                <w:color w:val="000000"/>
                <w:sz w:val="22"/>
                <w:szCs w:val="22"/>
              </w:rPr>
              <w:t>43.82%</w:t>
            </w:r>
          </w:p>
        </w:tc>
      </w:tr>
    </w:tbl>
    <w:bookmarkEnd w:id="359"/>
    <w:bookmarkEnd w:id="363"/>
    <w:p w14:paraId="67FDF36C" w14:textId="5E84BF31" w:rsidR="00471FEA" w:rsidRDefault="0008673D" w:rsidP="0061760D">
      <w:pPr>
        <w:spacing w:beforeLines="150" w:before="360" w:afterLines="450" w:after="1080"/>
        <w:ind w:firstLine="720"/>
        <w:rPr>
          <w:rFonts w:eastAsia="DengXian"/>
          <w:bCs/>
          <w:szCs w:val="22"/>
          <w:lang w:val="en-MY"/>
        </w:rPr>
      </w:pPr>
      <w:r w:rsidRPr="00BC2109">
        <w:rPr>
          <w:rFonts w:eastAsia="DengXian"/>
          <w:bCs/>
          <w:szCs w:val="22"/>
          <w:lang w:val="en-MY"/>
        </w:rPr>
        <w:fldChar w:fldCharType="begin"/>
      </w:r>
      <w:r w:rsidRPr="00BC2109">
        <w:rPr>
          <w:rFonts w:eastAsia="DengXian"/>
          <w:bCs/>
          <w:szCs w:val="22"/>
          <w:lang w:val="en-MY"/>
        </w:rPr>
        <w:instrText xml:space="preserve"> REF _Ref19616517 \h </w:instrText>
      </w:r>
      <w:r w:rsidR="00BC2109" w:rsidRPr="00BC2109">
        <w:rPr>
          <w:rFonts w:eastAsia="DengXian"/>
          <w:bCs/>
          <w:szCs w:val="22"/>
          <w:lang w:val="en-MY"/>
        </w:rPr>
        <w:instrText xml:space="preserve"> \* MERGEFORMAT </w:instrText>
      </w:r>
      <w:r w:rsidRPr="00BC2109">
        <w:rPr>
          <w:rFonts w:eastAsia="DengXian"/>
          <w:bCs/>
          <w:szCs w:val="22"/>
          <w:lang w:val="en-MY"/>
        </w:rPr>
      </w:r>
      <w:r w:rsidRPr="00BC2109">
        <w:rPr>
          <w:rFonts w:eastAsia="DengXian"/>
          <w:bCs/>
          <w:szCs w:val="22"/>
          <w:lang w:val="en-MY"/>
        </w:rPr>
        <w:fldChar w:fldCharType="separate"/>
      </w:r>
      <w:r w:rsidR="001E1C0E" w:rsidRPr="001E1C0E">
        <w:rPr>
          <w:bCs/>
        </w:rPr>
        <w:t xml:space="preserve">Figure </w:t>
      </w:r>
      <w:r w:rsidR="001E1C0E" w:rsidRPr="001E1C0E">
        <w:rPr>
          <w:bCs/>
          <w:noProof/>
        </w:rPr>
        <w:t>4.8</w:t>
      </w:r>
      <w:r w:rsidRPr="00BC2109">
        <w:rPr>
          <w:rFonts w:eastAsia="DengXian"/>
          <w:bCs/>
          <w:szCs w:val="22"/>
          <w:lang w:val="en-MY"/>
        </w:rPr>
        <w:fldChar w:fldCharType="end"/>
      </w:r>
      <w:r w:rsidRPr="00BC2109">
        <w:rPr>
          <w:rFonts w:eastAsia="DengXian"/>
          <w:bCs/>
          <w:szCs w:val="22"/>
          <w:lang w:val="en-MY"/>
        </w:rPr>
        <w:t xml:space="preserve"> </w:t>
      </w:r>
      <w:r w:rsidR="00C804FE" w:rsidRPr="00BC2109">
        <w:rPr>
          <w:rFonts w:eastAsia="DengXian"/>
          <w:bCs/>
          <w:szCs w:val="22"/>
          <w:lang w:val="en-MY"/>
        </w:rPr>
        <w:t xml:space="preserve">and </w:t>
      </w:r>
      <w:bookmarkStart w:id="364" w:name="_Hlk35542762"/>
      <w:r w:rsidRPr="00BC2109">
        <w:rPr>
          <w:rFonts w:eastAsia="DengXian"/>
          <w:bCs/>
          <w:szCs w:val="22"/>
          <w:lang w:val="en-MY"/>
        </w:rPr>
        <w:fldChar w:fldCharType="begin"/>
      </w:r>
      <w:r w:rsidRPr="00BC2109">
        <w:rPr>
          <w:rFonts w:eastAsia="DengXian"/>
          <w:bCs/>
          <w:szCs w:val="22"/>
          <w:lang w:val="en-MY"/>
        </w:rPr>
        <w:instrText xml:space="preserve"> REF _Ref30240995 \h </w:instrText>
      </w:r>
      <w:r w:rsidR="00BC2109" w:rsidRPr="00BC2109">
        <w:rPr>
          <w:rFonts w:eastAsia="DengXian"/>
          <w:bCs/>
          <w:szCs w:val="22"/>
          <w:lang w:val="en-MY"/>
        </w:rPr>
        <w:instrText xml:space="preserve"> \* MERGEFORMAT </w:instrText>
      </w:r>
      <w:r w:rsidRPr="00BC2109">
        <w:rPr>
          <w:rFonts w:eastAsia="DengXian"/>
          <w:bCs/>
          <w:szCs w:val="22"/>
          <w:lang w:val="en-MY"/>
        </w:rPr>
      </w:r>
      <w:r w:rsidRPr="00BC2109">
        <w:rPr>
          <w:rFonts w:eastAsia="DengXian"/>
          <w:bCs/>
          <w:szCs w:val="22"/>
          <w:lang w:val="en-MY"/>
        </w:rPr>
        <w:fldChar w:fldCharType="separate"/>
      </w:r>
      <w:r w:rsidR="001E1C0E" w:rsidRPr="001E1C0E">
        <w:rPr>
          <w:bCs/>
        </w:rPr>
        <w:t xml:space="preserve">Table </w:t>
      </w:r>
      <w:r w:rsidR="001E1C0E" w:rsidRPr="001E1C0E">
        <w:rPr>
          <w:bCs/>
          <w:noProof/>
        </w:rPr>
        <w:t>4.15</w:t>
      </w:r>
      <w:r w:rsidRPr="00BC2109">
        <w:rPr>
          <w:rFonts w:eastAsia="DengXian"/>
          <w:bCs/>
          <w:szCs w:val="22"/>
          <w:lang w:val="en-MY"/>
        </w:rPr>
        <w:fldChar w:fldCharType="end"/>
      </w:r>
      <w:r>
        <w:rPr>
          <w:rFonts w:eastAsia="DengXian"/>
          <w:bCs/>
          <w:szCs w:val="22"/>
          <w:lang w:val="en-MY"/>
        </w:rPr>
        <w:t xml:space="preserve"> </w:t>
      </w:r>
      <w:r w:rsidR="00471FEA" w:rsidRPr="00471FEA">
        <w:rPr>
          <w:rFonts w:eastAsia="DengXian"/>
          <w:bCs/>
          <w:szCs w:val="22"/>
          <w:lang w:val="en-MY"/>
        </w:rPr>
        <w:t xml:space="preserve">show that the best performance is </w:t>
      </w:r>
      <w:r w:rsidR="00AB64A3">
        <w:rPr>
          <w:rFonts w:eastAsia="DengXian"/>
          <w:bCs/>
          <w:szCs w:val="22"/>
          <w:lang w:val="en-MY"/>
        </w:rPr>
        <w:t>R</w:t>
      </w:r>
      <w:r w:rsidR="00471FEA" w:rsidRPr="00471FEA">
        <w:rPr>
          <w:rFonts w:eastAsia="DengXian"/>
          <w:bCs/>
          <w:szCs w:val="22"/>
          <w:lang w:val="en-MY"/>
        </w:rPr>
        <w:t xml:space="preserve">elu activation for the WISDM dataset which achieves a performance of 85.91%. The second-best performance is </w:t>
      </w:r>
      <w:r w:rsidR="00AB64A3">
        <w:rPr>
          <w:rFonts w:eastAsia="DengXian"/>
          <w:bCs/>
          <w:szCs w:val="22"/>
          <w:lang w:val="en-MY"/>
        </w:rPr>
        <w:t>T</w:t>
      </w:r>
      <w:r w:rsidR="00471FEA" w:rsidRPr="00471FEA">
        <w:rPr>
          <w:rFonts w:eastAsia="DengXian"/>
          <w:bCs/>
          <w:szCs w:val="22"/>
          <w:lang w:val="en-MY"/>
        </w:rPr>
        <w:t xml:space="preserve">anh, followed by </w:t>
      </w:r>
      <w:r w:rsidR="00AB64A3">
        <w:rPr>
          <w:rFonts w:eastAsia="DengXian"/>
          <w:bCs/>
          <w:szCs w:val="22"/>
          <w:lang w:val="en-MY"/>
        </w:rPr>
        <w:t>S</w:t>
      </w:r>
      <w:r w:rsidR="00471FEA" w:rsidRPr="00471FEA">
        <w:rPr>
          <w:rFonts w:eastAsia="DengXian"/>
          <w:bCs/>
          <w:szCs w:val="22"/>
          <w:lang w:val="en-MY"/>
        </w:rPr>
        <w:t xml:space="preserve">igmoid and lastly, </w:t>
      </w:r>
      <w:r w:rsidR="00AB64A3">
        <w:rPr>
          <w:rFonts w:eastAsia="DengXian"/>
          <w:bCs/>
          <w:szCs w:val="22"/>
          <w:lang w:val="en-MY"/>
        </w:rPr>
        <w:t>S</w:t>
      </w:r>
      <w:r w:rsidR="00471FEA" w:rsidRPr="00471FEA">
        <w:rPr>
          <w:rFonts w:eastAsia="DengXian"/>
          <w:bCs/>
          <w:szCs w:val="22"/>
          <w:lang w:val="en-MY"/>
        </w:rPr>
        <w:t>oftmax. Re</w:t>
      </w:r>
      <w:r w:rsidR="00AB64A3">
        <w:rPr>
          <w:rFonts w:eastAsia="DengXian"/>
          <w:bCs/>
          <w:szCs w:val="22"/>
          <w:lang w:val="en-MY"/>
        </w:rPr>
        <w:t>l</w:t>
      </w:r>
      <w:r w:rsidR="00471FEA" w:rsidRPr="00471FEA">
        <w:rPr>
          <w:rFonts w:eastAsia="DengXian"/>
          <w:bCs/>
          <w:szCs w:val="22"/>
          <w:lang w:val="en-MY"/>
        </w:rPr>
        <w:t xml:space="preserve">u is </w:t>
      </w:r>
      <w:r>
        <w:rPr>
          <w:rFonts w:eastAsia="DengXian"/>
          <w:bCs/>
          <w:szCs w:val="22"/>
          <w:lang w:val="en-MY"/>
        </w:rPr>
        <w:t>cheaper</w:t>
      </w:r>
      <w:r w:rsidR="00471FEA" w:rsidRPr="00471FEA">
        <w:rPr>
          <w:rFonts w:eastAsia="DengXian"/>
          <w:bCs/>
          <w:szCs w:val="22"/>
          <w:lang w:val="en-MY"/>
        </w:rPr>
        <w:t xml:space="preserve"> than </w:t>
      </w:r>
      <w:r w:rsidR="00AB64A3">
        <w:rPr>
          <w:rFonts w:eastAsia="DengXian"/>
          <w:bCs/>
          <w:szCs w:val="22"/>
          <w:lang w:val="en-MY"/>
        </w:rPr>
        <w:t>T</w:t>
      </w:r>
      <w:r w:rsidR="00471FEA" w:rsidRPr="00471FEA">
        <w:rPr>
          <w:rFonts w:eastAsia="DengXian"/>
          <w:bCs/>
          <w:szCs w:val="22"/>
          <w:lang w:val="en-MY"/>
        </w:rPr>
        <w:t xml:space="preserve">anh and </w:t>
      </w:r>
      <w:r w:rsidR="00AB64A3">
        <w:rPr>
          <w:rFonts w:eastAsia="DengXian"/>
          <w:bCs/>
          <w:szCs w:val="22"/>
          <w:lang w:val="en-MY"/>
        </w:rPr>
        <w:t>S</w:t>
      </w:r>
      <w:r w:rsidR="00471FEA" w:rsidRPr="00471FEA">
        <w:rPr>
          <w:rFonts w:eastAsia="DengXian"/>
          <w:bCs/>
          <w:szCs w:val="22"/>
          <w:lang w:val="en-MY"/>
        </w:rPr>
        <w:t>igmoid</w:t>
      </w:r>
      <w:r>
        <w:rPr>
          <w:rFonts w:eastAsia="DengXian"/>
          <w:bCs/>
          <w:szCs w:val="22"/>
          <w:lang w:val="en-MY"/>
        </w:rPr>
        <w:t xml:space="preserve"> in terms of computational processing</w:t>
      </w:r>
      <w:r w:rsidR="00471FEA" w:rsidRPr="00471FEA">
        <w:rPr>
          <w:rFonts w:eastAsia="DengXian"/>
          <w:bCs/>
          <w:szCs w:val="22"/>
          <w:lang w:val="en-MY"/>
        </w:rPr>
        <w:t xml:space="preserve"> because it involves </w:t>
      </w:r>
      <w:r>
        <w:rPr>
          <w:rFonts w:eastAsia="DengXian"/>
          <w:bCs/>
          <w:szCs w:val="22"/>
          <w:lang w:val="en-MY"/>
        </w:rPr>
        <w:t>easier</w:t>
      </w:r>
      <w:r w:rsidR="00471FEA" w:rsidRPr="00471FEA">
        <w:rPr>
          <w:rFonts w:eastAsia="DengXian"/>
          <w:bCs/>
          <w:szCs w:val="22"/>
          <w:lang w:val="en-MY"/>
        </w:rPr>
        <w:t xml:space="preserve"> mathematical operations</w:t>
      </w:r>
      <w:r w:rsidR="00AB64A3">
        <w:rPr>
          <w:rFonts w:eastAsia="DengXian"/>
          <w:bCs/>
          <w:szCs w:val="22"/>
          <w:lang w:val="en-MY"/>
        </w:rPr>
        <w:t xml:space="preserve"> as discussed in Section </w:t>
      </w:r>
      <w:r w:rsidR="00AB64A3">
        <w:rPr>
          <w:rFonts w:eastAsia="DengXian"/>
          <w:bCs/>
          <w:szCs w:val="22"/>
          <w:lang w:val="en-MY"/>
        </w:rPr>
        <w:fldChar w:fldCharType="begin"/>
      </w:r>
      <w:r w:rsidR="00AB64A3">
        <w:rPr>
          <w:rFonts w:eastAsia="DengXian"/>
          <w:bCs/>
          <w:szCs w:val="22"/>
          <w:lang w:val="en-MY"/>
        </w:rPr>
        <w:instrText xml:space="preserve"> REF _Ref30241476 \r \h </w:instrText>
      </w:r>
      <w:r w:rsidR="00AB64A3">
        <w:rPr>
          <w:rFonts w:eastAsia="DengXian"/>
          <w:bCs/>
          <w:szCs w:val="22"/>
          <w:lang w:val="en-MY"/>
        </w:rPr>
      </w:r>
      <w:r w:rsidR="00AB64A3">
        <w:rPr>
          <w:rFonts w:eastAsia="DengXian"/>
          <w:bCs/>
          <w:szCs w:val="22"/>
          <w:lang w:val="en-MY"/>
        </w:rPr>
        <w:fldChar w:fldCharType="separate"/>
      </w:r>
      <w:r w:rsidR="001E1C0E">
        <w:rPr>
          <w:rFonts w:eastAsia="DengXian"/>
          <w:bCs/>
          <w:szCs w:val="22"/>
          <w:lang w:val="en-MY"/>
        </w:rPr>
        <w:t>3.5</w:t>
      </w:r>
      <w:r w:rsidR="00AB64A3">
        <w:rPr>
          <w:rFonts w:eastAsia="DengXian"/>
          <w:bCs/>
          <w:szCs w:val="22"/>
          <w:lang w:val="en-MY"/>
        </w:rPr>
        <w:fldChar w:fldCharType="end"/>
      </w:r>
      <w:r w:rsidR="00471FEA" w:rsidRPr="00471FEA">
        <w:rPr>
          <w:rFonts w:eastAsia="DengXian"/>
          <w:bCs/>
          <w:szCs w:val="22"/>
          <w:lang w:val="en-MY"/>
        </w:rPr>
        <w:t>.</w:t>
      </w:r>
      <w:r w:rsidR="00AB64A3">
        <w:rPr>
          <w:rFonts w:eastAsia="DengXian"/>
          <w:bCs/>
          <w:szCs w:val="22"/>
          <w:lang w:val="en-MY"/>
        </w:rPr>
        <w:t xml:space="preserve"> Softmax has the least accuracy of less than 50% as it is usually used at the final layer, not suitable in between the layers. Tanh and Relu has roughly the same performance, but it seems Relu is better at generalizing data. </w:t>
      </w:r>
    </w:p>
    <w:bookmarkEnd w:id="364"/>
    <w:p w14:paraId="45535671" w14:textId="77777777" w:rsidR="0061760D" w:rsidRPr="000235C5" w:rsidRDefault="0061760D" w:rsidP="0061760D">
      <w:pPr>
        <w:spacing w:beforeLines="150" w:before="360" w:afterLines="450" w:after="1080"/>
        <w:ind w:firstLine="720"/>
        <w:rPr>
          <w:rFonts w:eastAsia="DengXian"/>
          <w:bCs/>
          <w:szCs w:val="22"/>
          <w:lang w:val="en-MY"/>
        </w:rPr>
      </w:pPr>
    </w:p>
    <w:p w14:paraId="14705D44" w14:textId="77777777" w:rsidR="00471FEA" w:rsidRPr="00471FEA" w:rsidRDefault="00471FEA" w:rsidP="00C77686">
      <w:pPr>
        <w:pStyle w:val="Heading5"/>
        <w:rPr>
          <w:lang w:val="en-MY"/>
        </w:rPr>
      </w:pPr>
      <w:bookmarkStart w:id="365" w:name="_Toc19565185"/>
      <w:bookmarkStart w:id="366" w:name="_Toc32054226"/>
      <w:bookmarkStart w:id="367" w:name="_Hlk35542691"/>
      <w:r w:rsidRPr="00471FEA">
        <w:rPr>
          <w:lang w:val="en-MY"/>
        </w:rPr>
        <w:t>Effect of Dropout rates</w:t>
      </w:r>
      <w:bookmarkEnd w:id="365"/>
      <w:bookmarkEnd w:id="366"/>
    </w:p>
    <w:bookmarkEnd w:id="367"/>
    <w:p w14:paraId="35B6A3D0" w14:textId="545F5904" w:rsidR="00471FEA" w:rsidRPr="00471FEA" w:rsidRDefault="00471FEA" w:rsidP="00CB2D25">
      <w:pPr>
        <w:spacing w:afterLines="150" w:after="360"/>
        <w:ind w:firstLine="720"/>
        <w:rPr>
          <w:rFonts w:eastAsia="DengXian"/>
          <w:bCs/>
          <w:szCs w:val="22"/>
          <w:lang w:val="en-MY"/>
        </w:rPr>
      </w:pPr>
      <w:r w:rsidRPr="00471FEA">
        <w:rPr>
          <w:rFonts w:eastAsia="DengXian"/>
          <w:bCs/>
          <w:szCs w:val="22"/>
          <w:lang w:val="en-MY"/>
        </w:rPr>
        <w:t>The experiment is set up using a range of 0 to 0.5 dropout rates. The model is set up using the configuration setting shown in</w:t>
      </w:r>
      <w:r w:rsidR="0008673D">
        <w:rPr>
          <w:rFonts w:eastAsia="DengXian"/>
          <w:bCs/>
          <w:szCs w:val="22"/>
          <w:lang w:val="en-MY"/>
        </w:rPr>
        <w:t xml:space="preserve"> </w:t>
      </w:r>
      <w:r w:rsidR="0008673D" w:rsidRPr="00BC2109">
        <w:rPr>
          <w:rFonts w:eastAsia="DengXian"/>
          <w:bCs/>
          <w:szCs w:val="22"/>
          <w:lang w:val="en-MY"/>
        </w:rPr>
        <w:fldChar w:fldCharType="begin"/>
      </w:r>
      <w:r w:rsidR="0008673D" w:rsidRPr="00BC2109">
        <w:rPr>
          <w:rFonts w:eastAsia="DengXian"/>
          <w:bCs/>
          <w:szCs w:val="22"/>
          <w:lang w:val="en-MY"/>
        </w:rPr>
        <w:instrText xml:space="preserve"> REF _Ref31374674 \h </w:instrText>
      </w:r>
      <w:r w:rsidR="00BC2109" w:rsidRPr="00BC2109">
        <w:rPr>
          <w:rFonts w:eastAsia="DengXian"/>
          <w:bCs/>
          <w:szCs w:val="22"/>
          <w:lang w:val="en-MY"/>
        </w:rPr>
        <w:instrText xml:space="preserve"> \* MERGEFORMAT </w:instrText>
      </w:r>
      <w:r w:rsidR="0008673D" w:rsidRPr="00BC2109">
        <w:rPr>
          <w:rFonts w:eastAsia="DengXian"/>
          <w:bCs/>
          <w:szCs w:val="22"/>
          <w:lang w:val="en-MY"/>
        </w:rPr>
      </w:r>
      <w:r w:rsidR="0008673D" w:rsidRPr="00BC2109">
        <w:rPr>
          <w:rFonts w:eastAsia="DengXian"/>
          <w:bCs/>
          <w:szCs w:val="22"/>
          <w:lang w:val="en-MY"/>
        </w:rPr>
        <w:fldChar w:fldCharType="separate"/>
      </w:r>
      <w:r w:rsidR="001E1C0E" w:rsidRPr="001E1C0E">
        <w:rPr>
          <w:bCs/>
        </w:rPr>
        <w:t xml:space="preserve">Table </w:t>
      </w:r>
      <w:r w:rsidR="001E1C0E" w:rsidRPr="001E1C0E">
        <w:rPr>
          <w:bCs/>
          <w:noProof/>
        </w:rPr>
        <w:t>4.12</w:t>
      </w:r>
      <w:r w:rsidR="0008673D" w:rsidRPr="00BC2109">
        <w:rPr>
          <w:rFonts w:eastAsia="DengXian"/>
          <w:bCs/>
          <w:szCs w:val="22"/>
          <w:lang w:val="en-MY"/>
        </w:rPr>
        <w:fldChar w:fldCharType="end"/>
      </w:r>
      <w:r w:rsidR="00DF0D6D" w:rsidRPr="00471FEA">
        <w:rPr>
          <w:rFonts w:eastAsia="DengXian"/>
          <w:bCs/>
          <w:szCs w:val="22"/>
          <w:lang w:val="en-MY"/>
        </w:rPr>
        <w:t>,</w:t>
      </w:r>
      <w:r w:rsidRPr="00471FEA">
        <w:rPr>
          <w:rFonts w:eastAsia="DengXian"/>
          <w:bCs/>
          <w:szCs w:val="22"/>
          <w:lang w:val="en-MY"/>
        </w:rPr>
        <w:t xml:space="preserve"> only the dropout rate is changed for each experiment. This is to see the effect of dropout rates have on the overall performance of the model. </w:t>
      </w:r>
    </w:p>
    <w:p w14:paraId="3AB73F8D" w14:textId="77777777" w:rsidR="00471FEA" w:rsidRPr="00471FEA" w:rsidRDefault="00471FEA" w:rsidP="00471FEA">
      <w:pPr>
        <w:spacing w:after="160"/>
        <w:jc w:val="center"/>
        <w:rPr>
          <w:rFonts w:eastAsia="DengXian"/>
          <w:b/>
          <w:bCs/>
          <w:szCs w:val="22"/>
          <w:lang w:val="en-MY"/>
        </w:rPr>
      </w:pPr>
      <w:r w:rsidRPr="00471FEA">
        <w:rPr>
          <w:rFonts w:ascii="Calibri" w:eastAsia="DengXian" w:hAnsi="Calibri"/>
          <w:noProof/>
          <w:sz w:val="22"/>
          <w:szCs w:val="22"/>
        </w:rPr>
        <w:drawing>
          <wp:inline distT="0" distB="0" distL="0" distR="0" wp14:anchorId="52A8526B" wp14:editId="1E6EA884">
            <wp:extent cx="4572000" cy="2743200"/>
            <wp:effectExtent l="0" t="0" r="0" b="0"/>
            <wp:docPr id="12" name="Chart 12">
              <a:extLst xmlns:a="http://schemas.openxmlformats.org/drawingml/2006/main">
                <a:ext uri="{FF2B5EF4-FFF2-40B4-BE49-F238E27FC236}">
                  <a16:creationId xmlns:a16="http://schemas.microsoft.com/office/drawing/2014/main" id="{54ABF3DD-4172-4E7B-840E-BC0444473C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2E5E918" w14:textId="7F47C94D" w:rsidR="00B54433" w:rsidRPr="00B54433" w:rsidRDefault="00471FEA" w:rsidP="00B54433">
      <w:pPr>
        <w:spacing w:afterLines="150" w:after="360"/>
        <w:jc w:val="center"/>
        <w:rPr>
          <w:rFonts w:eastAsia="DengXian"/>
          <w:b/>
          <w:bCs/>
          <w:szCs w:val="22"/>
          <w:lang w:val="en-MY"/>
        </w:rPr>
      </w:pPr>
      <w:bookmarkStart w:id="368" w:name="_Ref19616542"/>
      <w:bookmarkStart w:id="369" w:name="_Toc32054304"/>
      <w:bookmarkStart w:id="370" w:name="_Hlk19544799"/>
      <w:r w:rsidRPr="00471FEA">
        <w:rPr>
          <w:b/>
        </w:rPr>
        <w:t xml:space="preserve">Figure </w:t>
      </w:r>
      <w:r w:rsidR="00E87F79">
        <w:rPr>
          <w:b/>
        </w:rPr>
        <w:fldChar w:fldCharType="begin"/>
      </w:r>
      <w:r w:rsidR="00E87F79">
        <w:rPr>
          <w:b/>
        </w:rPr>
        <w:instrText xml:space="preserve"> STYLEREF 1 \s </w:instrText>
      </w:r>
      <w:r w:rsidR="00E87F79">
        <w:rPr>
          <w:b/>
        </w:rPr>
        <w:fldChar w:fldCharType="separate"/>
      </w:r>
      <w:r w:rsidR="001E1C0E">
        <w:rPr>
          <w:b/>
          <w:noProof/>
        </w:rPr>
        <w:t>4</w:t>
      </w:r>
      <w:r w:rsidR="00E87F79">
        <w:rPr>
          <w:b/>
        </w:rPr>
        <w:fldChar w:fldCharType="end"/>
      </w:r>
      <w:r w:rsidR="00E87F79">
        <w:rPr>
          <w:b/>
        </w:rPr>
        <w:t>.</w:t>
      </w:r>
      <w:r w:rsidR="00E87F79">
        <w:rPr>
          <w:b/>
        </w:rPr>
        <w:fldChar w:fldCharType="begin"/>
      </w:r>
      <w:r w:rsidR="00E87F79">
        <w:rPr>
          <w:b/>
        </w:rPr>
        <w:instrText xml:space="preserve"> SEQ Figure \* ARABIC \s 1 </w:instrText>
      </w:r>
      <w:r w:rsidR="00E87F79">
        <w:rPr>
          <w:b/>
        </w:rPr>
        <w:fldChar w:fldCharType="separate"/>
      </w:r>
      <w:r w:rsidR="001E1C0E">
        <w:rPr>
          <w:b/>
          <w:noProof/>
        </w:rPr>
        <w:t>9</w:t>
      </w:r>
      <w:r w:rsidR="00E87F79">
        <w:rPr>
          <w:b/>
        </w:rPr>
        <w:fldChar w:fldCharType="end"/>
      </w:r>
      <w:bookmarkEnd w:id="368"/>
      <w:r w:rsidRPr="00471FEA">
        <w:rPr>
          <w:rFonts w:eastAsia="DengXian"/>
          <w:b/>
          <w:bCs/>
          <w:szCs w:val="22"/>
          <w:lang w:val="en-MY"/>
        </w:rPr>
        <w:t>: Effect of Dropout rates</w:t>
      </w:r>
      <w:bookmarkEnd w:id="369"/>
    </w:p>
    <w:tbl>
      <w:tblPr>
        <w:tblStyle w:val="TableGrid"/>
        <w:tblW w:w="0" w:type="auto"/>
        <w:tblLook w:val="04A0" w:firstRow="1" w:lastRow="0" w:firstColumn="1" w:lastColumn="0" w:noHBand="0" w:noVBand="1"/>
      </w:tblPr>
      <w:tblGrid>
        <w:gridCol w:w="4106"/>
        <w:gridCol w:w="4107"/>
      </w:tblGrid>
      <w:tr w:rsidR="00B54433" w14:paraId="4324691F" w14:textId="77777777" w:rsidTr="00502531">
        <w:tc>
          <w:tcPr>
            <w:tcW w:w="8213" w:type="dxa"/>
            <w:gridSpan w:val="2"/>
            <w:tcBorders>
              <w:top w:val="nil"/>
              <w:left w:val="nil"/>
              <w:bottom w:val="single" w:sz="4" w:space="0" w:color="auto"/>
              <w:right w:val="nil"/>
            </w:tcBorders>
            <w:vAlign w:val="bottom"/>
          </w:tcPr>
          <w:p w14:paraId="2B284679" w14:textId="61F57DF8" w:rsidR="00B54433" w:rsidRPr="00B54433" w:rsidRDefault="00B54433" w:rsidP="00B54433">
            <w:pPr>
              <w:jc w:val="center"/>
              <w:rPr>
                <w:rFonts w:ascii="Calibri" w:hAnsi="Calibri" w:cs="Calibri"/>
                <w:b/>
                <w:bCs/>
                <w:color w:val="000000"/>
                <w:sz w:val="22"/>
                <w:szCs w:val="22"/>
              </w:rPr>
            </w:pPr>
            <w:bookmarkStart w:id="371" w:name="_Ref30242021"/>
            <w:bookmarkStart w:id="372" w:name="_Ref30242008"/>
            <w:bookmarkStart w:id="373" w:name="_Toc32054282"/>
            <w:bookmarkStart w:id="374" w:name="_Hlk35542854"/>
            <w:r w:rsidRPr="00B54433">
              <w:rPr>
                <w:b/>
                <w:bCs/>
              </w:rPr>
              <w:t xml:space="preserve">Table </w:t>
            </w:r>
            <w:r w:rsidR="00971512">
              <w:rPr>
                <w:b/>
                <w:bCs/>
              </w:rPr>
              <w:fldChar w:fldCharType="begin"/>
            </w:r>
            <w:r w:rsidR="00971512">
              <w:rPr>
                <w:b/>
                <w:bCs/>
              </w:rPr>
              <w:instrText xml:space="preserve"> STYLEREF 1 \s </w:instrText>
            </w:r>
            <w:r w:rsidR="00971512">
              <w:rPr>
                <w:b/>
                <w:bCs/>
              </w:rPr>
              <w:fldChar w:fldCharType="separate"/>
            </w:r>
            <w:r w:rsidR="001E1C0E">
              <w:rPr>
                <w:b/>
                <w:bCs/>
                <w:noProof/>
              </w:rPr>
              <w:t>4</w:t>
            </w:r>
            <w:r w:rsidR="00971512">
              <w:rPr>
                <w:b/>
                <w:bCs/>
              </w:rPr>
              <w:fldChar w:fldCharType="end"/>
            </w:r>
            <w:r w:rsidR="00971512">
              <w:rPr>
                <w:b/>
                <w:bCs/>
              </w:rPr>
              <w:t>.</w:t>
            </w:r>
            <w:r w:rsidR="00971512">
              <w:rPr>
                <w:b/>
                <w:bCs/>
              </w:rPr>
              <w:fldChar w:fldCharType="begin"/>
            </w:r>
            <w:r w:rsidR="00971512">
              <w:rPr>
                <w:b/>
                <w:bCs/>
              </w:rPr>
              <w:instrText xml:space="preserve"> SEQ Table \* ARABIC \s 1 </w:instrText>
            </w:r>
            <w:r w:rsidR="00971512">
              <w:rPr>
                <w:b/>
                <w:bCs/>
              </w:rPr>
              <w:fldChar w:fldCharType="separate"/>
            </w:r>
            <w:r w:rsidR="001E1C0E">
              <w:rPr>
                <w:b/>
                <w:bCs/>
                <w:noProof/>
              </w:rPr>
              <w:t>16</w:t>
            </w:r>
            <w:r w:rsidR="00971512">
              <w:rPr>
                <w:b/>
                <w:bCs/>
              </w:rPr>
              <w:fldChar w:fldCharType="end"/>
            </w:r>
            <w:bookmarkEnd w:id="371"/>
            <w:r>
              <w:rPr>
                <w:b/>
                <w:bCs/>
              </w:rPr>
              <w:t xml:space="preserve">: </w:t>
            </w:r>
            <w:r w:rsidRPr="00471FEA">
              <w:rPr>
                <w:rFonts w:eastAsia="DengXian"/>
                <w:b/>
                <w:bCs/>
                <w:szCs w:val="22"/>
                <w:lang w:val="en-MY"/>
              </w:rPr>
              <w:t>Effect of Dropout rates</w:t>
            </w:r>
            <w:bookmarkEnd w:id="372"/>
            <w:bookmarkEnd w:id="373"/>
          </w:p>
        </w:tc>
      </w:tr>
      <w:tr w:rsidR="00B54433" w14:paraId="360DEE6E" w14:textId="77777777" w:rsidTr="00B54433">
        <w:tc>
          <w:tcPr>
            <w:tcW w:w="4106" w:type="dxa"/>
            <w:tcBorders>
              <w:top w:val="single" w:sz="4" w:space="0" w:color="auto"/>
            </w:tcBorders>
            <w:vAlign w:val="bottom"/>
          </w:tcPr>
          <w:p w14:paraId="777B7304" w14:textId="5EC37E05" w:rsidR="00B54433" w:rsidRPr="00B54433" w:rsidRDefault="00B54433" w:rsidP="00B54433">
            <w:pPr>
              <w:jc w:val="center"/>
              <w:rPr>
                <w:rFonts w:eastAsia="DengXian"/>
                <w:b/>
                <w:bCs/>
                <w:szCs w:val="22"/>
                <w:lang w:val="en-MY"/>
              </w:rPr>
            </w:pPr>
            <w:r w:rsidRPr="00B54433">
              <w:rPr>
                <w:rFonts w:ascii="Calibri" w:hAnsi="Calibri" w:cs="Calibri"/>
                <w:b/>
                <w:bCs/>
                <w:color w:val="000000"/>
                <w:sz w:val="22"/>
                <w:szCs w:val="22"/>
              </w:rPr>
              <w:t>Dropout</w:t>
            </w:r>
          </w:p>
        </w:tc>
        <w:tc>
          <w:tcPr>
            <w:tcW w:w="4107" w:type="dxa"/>
            <w:tcBorders>
              <w:top w:val="single" w:sz="4" w:space="0" w:color="auto"/>
            </w:tcBorders>
            <w:vAlign w:val="bottom"/>
          </w:tcPr>
          <w:p w14:paraId="55F86A2C" w14:textId="0CC65FBC" w:rsidR="00B54433" w:rsidRPr="00B54433" w:rsidRDefault="00B54433" w:rsidP="00B54433">
            <w:pPr>
              <w:jc w:val="center"/>
              <w:rPr>
                <w:rFonts w:eastAsia="DengXian"/>
                <w:b/>
                <w:bCs/>
                <w:szCs w:val="22"/>
                <w:lang w:val="en-MY"/>
              </w:rPr>
            </w:pPr>
            <w:r w:rsidRPr="00B54433">
              <w:rPr>
                <w:rFonts w:ascii="Calibri" w:hAnsi="Calibri" w:cs="Calibri"/>
                <w:b/>
                <w:bCs/>
                <w:color w:val="000000"/>
                <w:sz w:val="22"/>
                <w:szCs w:val="22"/>
              </w:rPr>
              <w:t>WISDM</w:t>
            </w:r>
          </w:p>
        </w:tc>
      </w:tr>
      <w:tr w:rsidR="00B54433" w14:paraId="3862481F" w14:textId="77777777" w:rsidTr="00502531">
        <w:tc>
          <w:tcPr>
            <w:tcW w:w="4106" w:type="dxa"/>
            <w:vAlign w:val="bottom"/>
          </w:tcPr>
          <w:p w14:paraId="4F80C0A3" w14:textId="31536193" w:rsidR="00B54433" w:rsidRPr="00B54433" w:rsidRDefault="00B54433" w:rsidP="00B54433">
            <w:pPr>
              <w:jc w:val="center"/>
              <w:rPr>
                <w:rFonts w:eastAsia="DengXian"/>
                <w:szCs w:val="22"/>
                <w:lang w:val="en-MY"/>
              </w:rPr>
            </w:pPr>
            <w:r w:rsidRPr="00B54433">
              <w:rPr>
                <w:rFonts w:ascii="Calibri" w:hAnsi="Calibri" w:cs="Calibri"/>
                <w:color w:val="000000"/>
                <w:sz w:val="22"/>
                <w:szCs w:val="22"/>
              </w:rPr>
              <w:t>0</w:t>
            </w:r>
          </w:p>
        </w:tc>
        <w:tc>
          <w:tcPr>
            <w:tcW w:w="4107" w:type="dxa"/>
            <w:vAlign w:val="bottom"/>
          </w:tcPr>
          <w:p w14:paraId="196AFC6B" w14:textId="66D319AB" w:rsidR="00B54433" w:rsidRDefault="00B54433" w:rsidP="00B54433">
            <w:pPr>
              <w:jc w:val="center"/>
              <w:rPr>
                <w:rFonts w:eastAsia="DengXian"/>
                <w:b/>
                <w:bCs/>
                <w:szCs w:val="22"/>
                <w:lang w:val="en-MY"/>
              </w:rPr>
            </w:pPr>
            <w:r>
              <w:rPr>
                <w:rFonts w:ascii="Calibri" w:hAnsi="Calibri" w:cs="Calibri"/>
                <w:color w:val="000000"/>
                <w:sz w:val="22"/>
                <w:szCs w:val="22"/>
              </w:rPr>
              <w:t>79.13%</w:t>
            </w:r>
          </w:p>
        </w:tc>
      </w:tr>
      <w:tr w:rsidR="00B54433" w14:paraId="7C143CBA" w14:textId="77777777" w:rsidTr="00502531">
        <w:tc>
          <w:tcPr>
            <w:tcW w:w="4106" w:type="dxa"/>
            <w:vAlign w:val="bottom"/>
          </w:tcPr>
          <w:p w14:paraId="2D75B065" w14:textId="4B8CAA15" w:rsidR="00B54433" w:rsidRPr="00B54433" w:rsidRDefault="00B54433" w:rsidP="00B54433">
            <w:pPr>
              <w:jc w:val="center"/>
              <w:rPr>
                <w:rFonts w:eastAsia="DengXian"/>
                <w:szCs w:val="22"/>
                <w:lang w:val="en-MY"/>
              </w:rPr>
            </w:pPr>
            <w:r w:rsidRPr="00B54433">
              <w:rPr>
                <w:rFonts w:ascii="Calibri" w:hAnsi="Calibri" w:cs="Calibri"/>
                <w:color w:val="000000"/>
                <w:sz w:val="22"/>
                <w:szCs w:val="22"/>
              </w:rPr>
              <w:t>0.1</w:t>
            </w:r>
          </w:p>
        </w:tc>
        <w:tc>
          <w:tcPr>
            <w:tcW w:w="4107" w:type="dxa"/>
            <w:vAlign w:val="bottom"/>
          </w:tcPr>
          <w:p w14:paraId="16FCD215" w14:textId="6E65D638" w:rsidR="00B54433" w:rsidRDefault="00B54433" w:rsidP="00B54433">
            <w:pPr>
              <w:jc w:val="center"/>
              <w:rPr>
                <w:rFonts w:eastAsia="DengXian"/>
                <w:b/>
                <w:bCs/>
                <w:szCs w:val="22"/>
                <w:lang w:val="en-MY"/>
              </w:rPr>
            </w:pPr>
            <w:r>
              <w:rPr>
                <w:rFonts w:ascii="Calibri" w:hAnsi="Calibri" w:cs="Calibri"/>
                <w:color w:val="000000"/>
                <w:sz w:val="22"/>
                <w:szCs w:val="22"/>
              </w:rPr>
              <w:t>81.38%</w:t>
            </w:r>
          </w:p>
        </w:tc>
      </w:tr>
      <w:tr w:rsidR="00B54433" w14:paraId="1933287A" w14:textId="77777777" w:rsidTr="00502531">
        <w:tc>
          <w:tcPr>
            <w:tcW w:w="4106" w:type="dxa"/>
            <w:vAlign w:val="bottom"/>
          </w:tcPr>
          <w:p w14:paraId="2F6AA841" w14:textId="53D82671" w:rsidR="00B54433" w:rsidRPr="00B54433" w:rsidRDefault="00B54433" w:rsidP="00B54433">
            <w:pPr>
              <w:jc w:val="center"/>
              <w:rPr>
                <w:rFonts w:eastAsia="DengXian"/>
                <w:szCs w:val="22"/>
                <w:lang w:val="en-MY"/>
              </w:rPr>
            </w:pPr>
            <w:r w:rsidRPr="00B54433">
              <w:rPr>
                <w:rFonts w:ascii="Calibri" w:hAnsi="Calibri" w:cs="Calibri"/>
                <w:color w:val="000000"/>
                <w:sz w:val="22"/>
                <w:szCs w:val="22"/>
              </w:rPr>
              <w:t>0.2</w:t>
            </w:r>
          </w:p>
        </w:tc>
        <w:tc>
          <w:tcPr>
            <w:tcW w:w="4107" w:type="dxa"/>
            <w:vAlign w:val="bottom"/>
          </w:tcPr>
          <w:p w14:paraId="29C582AE" w14:textId="26479FE2" w:rsidR="00B54433" w:rsidRDefault="00B54433" w:rsidP="00B54433">
            <w:pPr>
              <w:jc w:val="center"/>
              <w:rPr>
                <w:rFonts w:eastAsia="DengXian"/>
                <w:b/>
                <w:bCs/>
                <w:szCs w:val="22"/>
                <w:lang w:val="en-MY"/>
              </w:rPr>
            </w:pPr>
            <w:r>
              <w:rPr>
                <w:rFonts w:ascii="Calibri" w:hAnsi="Calibri" w:cs="Calibri"/>
                <w:b/>
                <w:bCs/>
                <w:color w:val="000000"/>
                <w:sz w:val="22"/>
                <w:szCs w:val="22"/>
              </w:rPr>
              <w:t>84.21%</w:t>
            </w:r>
          </w:p>
        </w:tc>
      </w:tr>
      <w:tr w:rsidR="00B54433" w14:paraId="55101AB5" w14:textId="77777777" w:rsidTr="00502531">
        <w:tc>
          <w:tcPr>
            <w:tcW w:w="4106" w:type="dxa"/>
            <w:vAlign w:val="bottom"/>
          </w:tcPr>
          <w:p w14:paraId="5AA48CF0" w14:textId="24CD6AFC" w:rsidR="00B54433" w:rsidRPr="00B54433" w:rsidRDefault="00B54433" w:rsidP="00B54433">
            <w:pPr>
              <w:jc w:val="center"/>
              <w:rPr>
                <w:rFonts w:eastAsia="DengXian"/>
                <w:szCs w:val="22"/>
                <w:lang w:val="en-MY"/>
              </w:rPr>
            </w:pPr>
            <w:r w:rsidRPr="00B54433">
              <w:rPr>
                <w:rFonts w:ascii="Calibri" w:hAnsi="Calibri" w:cs="Calibri"/>
                <w:color w:val="000000"/>
                <w:sz w:val="22"/>
                <w:szCs w:val="22"/>
              </w:rPr>
              <w:t>0.3</w:t>
            </w:r>
          </w:p>
        </w:tc>
        <w:tc>
          <w:tcPr>
            <w:tcW w:w="4107" w:type="dxa"/>
            <w:vAlign w:val="bottom"/>
          </w:tcPr>
          <w:p w14:paraId="75BFAB00" w14:textId="778DFCC4" w:rsidR="00B54433" w:rsidRDefault="00B54433" w:rsidP="00B54433">
            <w:pPr>
              <w:jc w:val="center"/>
              <w:rPr>
                <w:rFonts w:eastAsia="DengXian"/>
                <w:b/>
                <w:bCs/>
                <w:szCs w:val="22"/>
                <w:lang w:val="en-MY"/>
              </w:rPr>
            </w:pPr>
            <w:r>
              <w:rPr>
                <w:rFonts w:ascii="Calibri" w:hAnsi="Calibri" w:cs="Calibri"/>
                <w:color w:val="000000"/>
                <w:sz w:val="22"/>
                <w:szCs w:val="22"/>
              </w:rPr>
              <w:t>81.96%</w:t>
            </w:r>
          </w:p>
        </w:tc>
      </w:tr>
      <w:tr w:rsidR="00B54433" w14:paraId="681E1557" w14:textId="77777777" w:rsidTr="00502531">
        <w:tc>
          <w:tcPr>
            <w:tcW w:w="4106" w:type="dxa"/>
            <w:vAlign w:val="bottom"/>
          </w:tcPr>
          <w:p w14:paraId="65DD6765" w14:textId="1D26E663" w:rsidR="00B54433" w:rsidRPr="00B54433" w:rsidRDefault="00B54433" w:rsidP="00B54433">
            <w:pPr>
              <w:jc w:val="center"/>
              <w:rPr>
                <w:rFonts w:eastAsia="DengXian"/>
                <w:szCs w:val="22"/>
                <w:lang w:val="en-MY"/>
              </w:rPr>
            </w:pPr>
            <w:r w:rsidRPr="00B54433">
              <w:rPr>
                <w:rFonts w:ascii="Calibri" w:hAnsi="Calibri" w:cs="Calibri"/>
                <w:color w:val="000000"/>
                <w:sz w:val="22"/>
                <w:szCs w:val="22"/>
              </w:rPr>
              <w:t>0.4</w:t>
            </w:r>
          </w:p>
        </w:tc>
        <w:tc>
          <w:tcPr>
            <w:tcW w:w="4107" w:type="dxa"/>
            <w:vAlign w:val="bottom"/>
          </w:tcPr>
          <w:p w14:paraId="79D47F21" w14:textId="78612F1D" w:rsidR="00B54433" w:rsidRDefault="00B54433" w:rsidP="00B54433">
            <w:pPr>
              <w:jc w:val="center"/>
              <w:rPr>
                <w:rFonts w:eastAsia="DengXian"/>
                <w:b/>
                <w:bCs/>
                <w:szCs w:val="22"/>
                <w:lang w:val="en-MY"/>
              </w:rPr>
            </w:pPr>
            <w:r>
              <w:rPr>
                <w:rFonts w:ascii="Calibri" w:hAnsi="Calibri" w:cs="Calibri"/>
                <w:color w:val="000000"/>
                <w:sz w:val="22"/>
                <w:szCs w:val="22"/>
              </w:rPr>
              <w:t>79.85%</w:t>
            </w:r>
          </w:p>
        </w:tc>
      </w:tr>
      <w:tr w:rsidR="00B54433" w14:paraId="1793F7DB" w14:textId="77777777" w:rsidTr="00502531">
        <w:tc>
          <w:tcPr>
            <w:tcW w:w="4106" w:type="dxa"/>
            <w:vAlign w:val="bottom"/>
          </w:tcPr>
          <w:p w14:paraId="65258A49" w14:textId="435972DB" w:rsidR="00B54433" w:rsidRPr="00B54433" w:rsidRDefault="00B54433" w:rsidP="00B54433">
            <w:pPr>
              <w:jc w:val="center"/>
              <w:rPr>
                <w:rFonts w:eastAsia="DengXian"/>
                <w:szCs w:val="22"/>
                <w:lang w:val="en-MY"/>
              </w:rPr>
            </w:pPr>
            <w:r w:rsidRPr="00B54433">
              <w:rPr>
                <w:rFonts w:ascii="Calibri" w:hAnsi="Calibri" w:cs="Calibri"/>
                <w:color w:val="000000"/>
                <w:sz w:val="22"/>
                <w:szCs w:val="22"/>
              </w:rPr>
              <w:t>0.5</w:t>
            </w:r>
          </w:p>
        </w:tc>
        <w:tc>
          <w:tcPr>
            <w:tcW w:w="4107" w:type="dxa"/>
            <w:vAlign w:val="bottom"/>
          </w:tcPr>
          <w:p w14:paraId="6C3710FF" w14:textId="59981732" w:rsidR="00B54433" w:rsidRDefault="00B54433" w:rsidP="00B54433">
            <w:pPr>
              <w:jc w:val="center"/>
              <w:rPr>
                <w:rFonts w:eastAsia="DengXian"/>
                <w:b/>
                <w:bCs/>
                <w:szCs w:val="22"/>
                <w:lang w:val="en-MY"/>
              </w:rPr>
            </w:pPr>
            <w:r>
              <w:rPr>
                <w:rFonts w:ascii="Calibri" w:hAnsi="Calibri" w:cs="Calibri"/>
                <w:color w:val="000000"/>
                <w:sz w:val="22"/>
                <w:szCs w:val="22"/>
              </w:rPr>
              <w:t>81.89%</w:t>
            </w:r>
          </w:p>
        </w:tc>
      </w:tr>
      <w:bookmarkEnd w:id="374"/>
    </w:tbl>
    <w:p w14:paraId="41B01AB6" w14:textId="77777777" w:rsidR="00B54433" w:rsidRPr="00471FEA" w:rsidRDefault="00B54433" w:rsidP="00471FEA">
      <w:pPr>
        <w:spacing w:afterLines="150" w:after="360"/>
        <w:jc w:val="center"/>
        <w:rPr>
          <w:rFonts w:eastAsia="DengXian"/>
          <w:b/>
          <w:bCs/>
          <w:szCs w:val="22"/>
          <w:lang w:val="en-MY"/>
        </w:rPr>
      </w:pPr>
    </w:p>
    <w:bookmarkEnd w:id="370"/>
    <w:p w14:paraId="08758349" w14:textId="32946D9C" w:rsidR="00754F03" w:rsidRPr="00471FEA" w:rsidRDefault="0008673D" w:rsidP="00814FF6">
      <w:pPr>
        <w:spacing w:beforeLines="150" w:before="360" w:afterLines="450" w:after="1080"/>
        <w:ind w:firstLine="720"/>
        <w:rPr>
          <w:rFonts w:eastAsia="DengXian"/>
          <w:szCs w:val="22"/>
          <w:lang w:val="en-MY"/>
        </w:rPr>
      </w:pPr>
      <w:r w:rsidRPr="00BC2109">
        <w:rPr>
          <w:rFonts w:eastAsia="DengXian"/>
          <w:szCs w:val="22"/>
          <w:lang w:val="en-MY"/>
        </w:rPr>
        <w:fldChar w:fldCharType="begin"/>
      </w:r>
      <w:r w:rsidRPr="00BC2109">
        <w:rPr>
          <w:rFonts w:eastAsia="DengXian"/>
          <w:szCs w:val="22"/>
          <w:lang w:val="en-MY"/>
        </w:rPr>
        <w:instrText xml:space="preserve"> REF _Ref19616542 \h </w:instrText>
      </w:r>
      <w:r w:rsidR="00BC2109" w:rsidRPr="00BC2109">
        <w:rPr>
          <w:rFonts w:eastAsia="DengXian"/>
          <w:szCs w:val="22"/>
          <w:lang w:val="en-MY"/>
        </w:rPr>
        <w:instrText xml:space="preserve"> \* MERGEFORMAT </w:instrText>
      </w:r>
      <w:r w:rsidRPr="00BC2109">
        <w:rPr>
          <w:rFonts w:eastAsia="DengXian"/>
          <w:szCs w:val="22"/>
          <w:lang w:val="en-MY"/>
        </w:rPr>
      </w:r>
      <w:r w:rsidRPr="00BC2109">
        <w:rPr>
          <w:rFonts w:eastAsia="DengXian"/>
          <w:szCs w:val="22"/>
          <w:lang w:val="en-MY"/>
        </w:rPr>
        <w:fldChar w:fldCharType="separate"/>
      </w:r>
      <w:r w:rsidR="001E1C0E" w:rsidRPr="001E1C0E">
        <w:t xml:space="preserve">Figure </w:t>
      </w:r>
      <w:r w:rsidR="001E1C0E" w:rsidRPr="001E1C0E">
        <w:rPr>
          <w:noProof/>
        </w:rPr>
        <w:t>4.9</w:t>
      </w:r>
      <w:r w:rsidRPr="00BC2109">
        <w:rPr>
          <w:rFonts w:eastAsia="DengXian"/>
          <w:szCs w:val="22"/>
          <w:lang w:val="en-MY"/>
        </w:rPr>
        <w:fldChar w:fldCharType="end"/>
      </w:r>
      <w:r w:rsidRPr="00BC2109">
        <w:rPr>
          <w:rFonts w:eastAsia="DengXian"/>
          <w:szCs w:val="22"/>
          <w:lang w:val="en-MY"/>
        </w:rPr>
        <w:t xml:space="preserve"> </w:t>
      </w:r>
      <w:bookmarkStart w:id="375" w:name="_Hlk35542969"/>
      <w:r w:rsidR="00B54433" w:rsidRPr="00BC2109">
        <w:rPr>
          <w:rFonts w:eastAsia="DengXian"/>
          <w:szCs w:val="22"/>
          <w:lang w:val="en-MY"/>
        </w:rPr>
        <w:t xml:space="preserve">and </w:t>
      </w:r>
      <w:r w:rsidRPr="00BC2109">
        <w:rPr>
          <w:rFonts w:eastAsia="DengXian"/>
          <w:szCs w:val="22"/>
          <w:lang w:val="en-MY"/>
        </w:rPr>
        <w:fldChar w:fldCharType="begin"/>
      </w:r>
      <w:r w:rsidRPr="00BC2109">
        <w:rPr>
          <w:rFonts w:eastAsia="DengXian"/>
          <w:szCs w:val="22"/>
          <w:lang w:val="en-MY"/>
        </w:rPr>
        <w:instrText xml:space="preserve"> REF _Ref30242021 \h </w:instrText>
      </w:r>
      <w:r w:rsidR="00BC2109" w:rsidRPr="00BC2109">
        <w:rPr>
          <w:rFonts w:eastAsia="DengXian"/>
          <w:szCs w:val="22"/>
          <w:lang w:val="en-MY"/>
        </w:rPr>
        <w:instrText xml:space="preserve"> \* MERGEFORMAT </w:instrText>
      </w:r>
      <w:r w:rsidRPr="00BC2109">
        <w:rPr>
          <w:rFonts w:eastAsia="DengXian"/>
          <w:szCs w:val="22"/>
          <w:lang w:val="en-MY"/>
        </w:rPr>
      </w:r>
      <w:r w:rsidRPr="00BC2109">
        <w:rPr>
          <w:rFonts w:eastAsia="DengXian"/>
          <w:szCs w:val="22"/>
          <w:lang w:val="en-MY"/>
        </w:rPr>
        <w:fldChar w:fldCharType="separate"/>
      </w:r>
      <w:r w:rsidR="001E1C0E" w:rsidRPr="001E1C0E">
        <w:t xml:space="preserve">Table </w:t>
      </w:r>
      <w:r w:rsidR="001E1C0E" w:rsidRPr="001E1C0E">
        <w:rPr>
          <w:noProof/>
        </w:rPr>
        <w:t>4.16</w:t>
      </w:r>
      <w:r w:rsidRPr="00BC2109">
        <w:rPr>
          <w:rFonts w:eastAsia="DengXian"/>
          <w:szCs w:val="22"/>
          <w:lang w:val="en-MY"/>
        </w:rPr>
        <w:fldChar w:fldCharType="end"/>
      </w:r>
      <w:r>
        <w:rPr>
          <w:rFonts w:eastAsia="DengXian"/>
          <w:szCs w:val="22"/>
          <w:lang w:val="en-MY"/>
        </w:rPr>
        <w:t xml:space="preserve"> </w:t>
      </w:r>
      <w:r w:rsidR="00471FEA" w:rsidRPr="00471FEA">
        <w:rPr>
          <w:rFonts w:eastAsia="DengXian"/>
          <w:szCs w:val="22"/>
          <w:lang w:val="en-MY"/>
        </w:rPr>
        <w:t xml:space="preserve">show that the best dropout rate is 0.2 which </w:t>
      </w:r>
      <w:r w:rsidR="00471FEA" w:rsidRPr="00471FEA">
        <w:rPr>
          <w:rFonts w:eastAsia="DengXian"/>
          <w:bCs/>
          <w:szCs w:val="22"/>
          <w:lang w:val="en-MY"/>
        </w:rPr>
        <w:t>achieves an accuracy of 84.21% during validation</w:t>
      </w:r>
      <w:r w:rsidR="00471FEA" w:rsidRPr="00471FEA">
        <w:rPr>
          <w:rFonts w:eastAsia="DengXian"/>
          <w:b/>
          <w:bCs/>
          <w:szCs w:val="22"/>
          <w:lang w:val="en-MY"/>
        </w:rPr>
        <w:t xml:space="preserve">. </w:t>
      </w:r>
      <w:r w:rsidR="00471FEA" w:rsidRPr="00471FEA">
        <w:rPr>
          <w:rFonts w:eastAsia="DengXian"/>
          <w:bCs/>
          <w:szCs w:val="22"/>
          <w:lang w:val="en-MY"/>
        </w:rPr>
        <w:t xml:space="preserve">Dropout </w:t>
      </w:r>
      <w:r>
        <w:rPr>
          <w:rFonts w:eastAsia="DengXian"/>
          <w:bCs/>
          <w:szCs w:val="22"/>
          <w:lang w:val="en-MY"/>
        </w:rPr>
        <w:t>arbitrary</w:t>
      </w:r>
      <w:r w:rsidR="00471FEA" w:rsidRPr="00471FEA">
        <w:rPr>
          <w:rFonts w:eastAsia="DengXian"/>
          <w:bCs/>
          <w:szCs w:val="22"/>
          <w:lang w:val="en-MY"/>
        </w:rPr>
        <w:t xml:space="preserve"> </w:t>
      </w:r>
      <w:r>
        <w:rPr>
          <w:rFonts w:eastAsia="DengXian"/>
          <w:bCs/>
          <w:szCs w:val="22"/>
          <w:lang w:val="en-MY"/>
        </w:rPr>
        <w:t>chooses</w:t>
      </w:r>
      <w:r w:rsidR="00471FEA" w:rsidRPr="00471FEA">
        <w:rPr>
          <w:rFonts w:eastAsia="DengXian"/>
          <w:bCs/>
          <w:szCs w:val="22"/>
          <w:lang w:val="en-MY"/>
        </w:rPr>
        <w:t xml:space="preserve"> neurons </w:t>
      </w:r>
      <w:r>
        <w:rPr>
          <w:rFonts w:eastAsia="DengXian"/>
          <w:bCs/>
          <w:szCs w:val="22"/>
          <w:lang w:val="en-MY"/>
        </w:rPr>
        <w:t xml:space="preserve">to be turned off </w:t>
      </w:r>
      <w:r w:rsidR="00471FEA" w:rsidRPr="00471FEA">
        <w:rPr>
          <w:rFonts w:eastAsia="DengXian"/>
          <w:bCs/>
          <w:szCs w:val="22"/>
          <w:lang w:val="en-MY"/>
        </w:rPr>
        <w:t>during training. They are “dropped-out” randomly</w:t>
      </w:r>
      <w:r>
        <w:rPr>
          <w:rFonts w:eastAsia="DengXian"/>
          <w:bCs/>
          <w:szCs w:val="22"/>
          <w:lang w:val="en-MY"/>
        </w:rPr>
        <w:t xml:space="preserve"> meaning</w:t>
      </w:r>
      <w:r w:rsidR="00471FEA" w:rsidRPr="00471FEA">
        <w:rPr>
          <w:rFonts w:eastAsia="DengXian"/>
          <w:bCs/>
          <w:szCs w:val="22"/>
          <w:lang w:val="en-MY"/>
        </w:rPr>
        <w:t xml:space="preserve"> that</w:t>
      </w:r>
      <w:r>
        <w:rPr>
          <w:rFonts w:eastAsia="DengXian"/>
          <w:bCs/>
          <w:szCs w:val="22"/>
          <w:lang w:val="en-MY"/>
        </w:rPr>
        <w:t xml:space="preserve"> weight updates will not be applied in backward pass and the connections of the neurons are removed out of the equation in the forward pass</w:t>
      </w:r>
      <w:r w:rsidR="00471FEA" w:rsidRPr="00471FEA">
        <w:rPr>
          <w:rFonts w:eastAsia="DengXian"/>
          <w:bCs/>
          <w:szCs w:val="22"/>
          <w:lang w:val="en-MY"/>
        </w:rPr>
        <w:t xml:space="preserve"> </w:t>
      </w:r>
      <w:r w:rsidR="00471FEA" w:rsidRPr="00471FEA">
        <w:rPr>
          <w:rFonts w:eastAsia="DengXian"/>
          <w:bCs/>
          <w:szCs w:val="22"/>
          <w:lang w:val="en-MY"/>
        </w:rPr>
        <w:fldChar w:fldCharType="begin" w:fldLock="1"/>
      </w:r>
      <w:r w:rsidR="00471FEA" w:rsidRPr="00471FEA">
        <w:rPr>
          <w:rFonts w:eastAsia="DengXian"/>
          <w:bCs/>
          <w:szCs w:val="22"/>
          <w:lang w:val="en-MY"/>
        </w:rPr>
        <w:instrText>ADDIN CSL_CITATION {"citationItems":[{"id":"ITEM-1","itemData":{"ISSN":"15337928","author":[{"dropping-particle":"","family":"Srivastava","given":"Nitish","non-dropping-particle":"","parse-names":false,"suffix":""},{"dropping-particle":"","family":"Hinton","given":"Geoffrey","non-dropping-particle":"","parse-names":false,"suffix":""},{"dropping-particle":"","family":"Krizhevsky","given":"Alex","non-dropping-particle":"","parse-names":false,"suffix":""},{"dropping-particle":"","family":"Sutskever","given":"Ilya","non-dropping-particle":"","parse-names":false,"suffix":""},{"dropping-particle":"","family":"Salakhutdinov","given":"Ruslan","non-dropping-particle":"","parse-names":false,"suffix":""}],"container-title":"Journal of Machine Learning Research","id":"ITEM-1","issued":{"date-parts":[["2014"]]},"title":"Dropout: A simple way to prevent neural networks from overfitting","type":"article-journal"},"uris":["http://www.mendeley.com/documents/?uuid=83b5e40b-3bcb-48de-9dbe-26f6c986dc38"]}],"mendeley":{"formattedCitation":"(Srivastava, Hinton, Krizhevsky, Sutskever, &amp; Salakhutdinov, 2014)","plainTextFormattedCitation":"(Srivastava, Hinton, Krizhevsky, Sutskever, &amp; Salakhutdinov, 2014)","previouslyFormattedCitation":"(Srivastava, Hinton, Krizhevsky, Sutskever, &amp; Salakhutdinov, 2014)"},"properties":{"noteIndex":0},"schema":"https://github.com/citation-style-language/schema/raw/master/csl-citation.json"}</w:instrText>
      </w:r>
      <w:r w:rsidR="00471FEA" w:rsidRPr="00471FEA">
        <w:rPr>
          <w:rFonts w:eastAsia="DengXian"/>
          <w:bCs/>
          <w:szCs w:val="22"/>
          <w:lang w:val="en-MY"/>
        </w:rPr>
        <w:fldChar w:fldCharType="separate"/>
      </w:r>
      <w:r w:rsidR="00471FEA" w:rsidRPr="00471FEA">
        <w:rPr>
          <w:rFonts w:eastAsia="DengXian"/>
          <w:bCs/>
          <w:noProof/>
          <w:szCs w:val="22"/>
          <w:lang w:val="en-MY"/>
        </w:rPr>
        <w:t>(Srivastava, Hinton, Krizhevsky, Sutskever, &amp; Salakhutdinov, 2014)</w:t>
      </w:r>
      <w:r w:rsidR="00471FEA" w:rsidRPr="00471FEA">
        <w:rPr>
          <w:rFonts w:eastAsia="DengXian"/>
          <w:bCs/>
          <w:szCs w:val="22"/>
          <w:lang w:val="en-MY"/>
        </w:rPr>
        <w:fldChar w:fldCharType="end"/>
      </w:r>
      <w:r w:rsidR="00471FEA" w:rsidRPr="00471FEA">
        <w:rPr>
          <w:rFonts w:eastAsia="DengXian"/>
          <w:bCs/>
          <w:szCs w:val="22"/>
          <w:lang w:val="en-MY"/>
        </w:rPr>
        <w:t xml:space="preserve">. </w:t>
      </w:r>
      <w:r w:rsidR="00B54433">
        <w:rPr>
          <w:rFonts w:eastAsia="DengXian"/>
          <w:szCs w:val="22"/>
          <w:lang w:val="en-MY"/>
        </w:rPr>
        <w:t xml:space="preserve">The performance improved </w:t>
      </w:r>
      <w:r w:rsidR="003E25B1">
        <w:rPr>
          <w:rFonts w:eastAsia="DengXian"/>
          <w:szCs w:val="22"/>
          <w:lang w:val="en-MY"/>
        </w:rPr>
        <w:t xml:space="preserve">by </w:t>
      </w:r>
      <w:r w:rsidR="00B54433">
        <w:rPr>
          <w:rFonts w:eastAsia="DengXian"/>
          <w:szCs w:val="22"/>
          <w:lang w:val="en-MY"/>
        </w:rPr>
        <w:t xml:space="preserve">about 5.08% from dropout rate of 0 to 0.2. It declined to 79.85% from 84.21% after 0.2. The changes fluctuated in the range of 79% to 84%. Therefore, there is a lack of solid justification </w:t>
      </w:r>
      <w:r w:rsidR="00A62A43">
        <w:rPr>
          <w:rFonts w:eastAsia="DengXian"/>
          <w:szCs w:val="22"/>
          <w:lang w:val="en-MY"/>
        </w:rPr>
        <w:t>for</w:t>
      </w:r>
      <w:r w:rsidR="00B54433">
        <w:rPr>
          <w:rFonts w:eastAsia="DengXian"/>
          <w:szCs w:val="22"/>
          <w:lang w:val="en-MY"/>
        </w:rPr>
        <w:t xml:space="preserve"> the effect of dropout rate on the performance. Anything beyond dropout rate of 0.5 m</w:t>
      </w:r>
      <w:r w:rsidR="004F364B">
        <w:rPr>
          <w:rFonts w:eastAsia="DengXian"/>
          <w:szCs w:val="22"/>
          <w:lang w:val="en-MY"/>
        </w:rPr>
        <w:t>akes more than 50% of neuron inactive which means</w:t>
      </w:r>
      <w:r w:rsidR="00666B60">
        <w:rPr>
          <w:rFonts w:eastAsia="DengXian"/>
          <w:szCs w:val="22"/>
          <w:lang w:val="en-MY"/>
        </w:rPr>
        <w:t xml:space="preserve"> rendering the model inefficient. </w:t>
      </w:r>
      <w:r w:rsidR="004F364B">
        <w:rPr>
          <w:rFonts w:eastAsia="DengXian"/>
          <w:szCs w:val="22"/>
          <w:lang w:val="en-MY"/>
        </w:rPr>
        <w:t xml:space="preserve"> </w:t>
      </w:r>
      <w:bookmarkEnd w:id="375"/>
    </w:p>
    <w:p w14:paraId="39AE49A0" w14:textId="77777777" w:rsidR="00471FEA" w:rsidRPr="00471FEA" w:rsidRDefault="00471FEA" w:rsidP="00B40B22">
      <w:pPr>
        <w:pStyle w:val="Heading5"/>
        <w:spacing w:afterLines="150" w:after="360"/>
        <w:rPr>
          <w:lang w:val="en-MY"/>
        </w:rPr>
      </w:pPr>
      <w:bookmarkStart w:id="376" w:name="_Toc19565186"/>
      <w:bookmarkStart w:id="377" w:name="_Toc32054227"/>
      <w:bookmarkStart w:id="378" w:name="_Hlk35543043"/>
      <w:r w:rsidRPr="00471FEA">
        <w:rPr>
          <w:lang w:val="en-MY"/>
        </w:rPr>
        <w:t>Effect of Epoch</w:t>
      </w:r>
      <w:bookmarkEnd w:id="376"/>
      <w:bookmarkEnd w:id="377"/>
    </w:p>
    <w:bookmarkEnd w:id="378"/>
    <w:p w14:paraId="6E4B5CDC" w14:textId="4330CFF4" w:rsidR="00471FEA" w:rsidRPr="00471FEA" w:rsidRDefault="00471FEA" w:rsidP="00B82F3B">
      <w:pPr>
        <w:spacing w:afterLines="300" w:after="720"/>
        <w:ind w:firstLine="720"/>
        <w:rPr>
          <w:rFonts w:eastAsia="DengXian"/>
          <w:bCs/>
          <w:szCs w:val="22"/>
          <w:lang w:val="en-MY"/>
        </w:rPr>
      </w:pPr>
      <w:r w:rsidRPr="00471FEA">
        <w:rPr>
          <w:rFonts w:eastAsia="DengXian"/>
          <w:bCs/>
          <w:szCs w:val="22"/>
          <w:lang w:val="en-MY"/>
        </w:rPr>
        <w:t>The experiment is set up using a range of 25 to 150 epochs. The model is set up using the configuration setting shown in</w:t>
      </w:r>
      <w:r w:rsidR="0008673D">
        <w:rPr>
          <w:rFonts w:eastAsia="DengXian"/>
          <w:bCs/>
          <w:szCs w:val="22"/>
          <w:lang w:val="en-MY"/>
        </w:rPr>
        <w:t xml:space="preserve"> </w:t>
      </w:r>
      <w:r w:rsidR="0008673D" w:rsidRPr="00D862AC">
        <w:rPr>
          <w:rFonts w:eastAsia="DengXian"/>
          <w:bCs/>
          <w:szCs w:val="22"/>
          <w:lang w:val="en-MY"/>
        </w:rPr>
        <w:fldChar w:fldCharType="begin"/>
      </w:r>
      <w:r w:rsidR="0008673D" w:rsidRPr="00D862AC">
        <w:rPr>
          <w:rFonts w:eastAsia="DengXian"/>
          <w:bCs/>
          <w:szCs w:val="22"/>
          <w:lang w:val="en-MY"/>
        </w:rPr>
        <w:instrText xml:space="preserve"> REF _Ref31374674 \h </w:instrText>
      </w:r>
      <w:r w:rsidR="00D862AC" w:rsidRPr="00D862AC">
        <w:rPr>
          <w:rFonts w:eastAsia="DengXian"/>
          <w:bCs/>
          <w:szCs w:val="22"/>
          <w:lang w:val="en-MY"/>
        </w:rPr>
        <w:instrText xml:space="preserve"> \* MERGEFORMAT </w:instrText>
      </w:r>
      <w:r w:rsidR="0008673D" w:rsidRPr="00D862AC">
        <w:rPr>
          <w:rFonts w:eastAsia="DengXian"/>
          <w:bCs/>
          <w:szCs w:val="22"/>
          <w:lang w:val="en-MY"/>
        </w:rPr>
      </w:r>
      <w:r w:rsidR="0008673D" w:rsidRPr="00D862AC">
        <w:rPr>
          <w:rFonts w:eastAsia="DengXian"/>
          <w:bCs/>
          <w:szCs w:val="22"/>
          <w:lang w:val="en-MY"/>
        </w:rPr>
        <w:fldChar w:fldCharType="separate"/>
      </w:r>
      <w:r w:rsidR="001E1C0E" w:rsidRPr="001E1C0E">
        <w:rPr>
          <w:bCs/>
        </w:rPr>
        <w:t xml:space="preserve">Table </w:t>
      </w:r>
      <w:r w:rsidR="001E1C0E" w:rsidRPr="001E1C0E">
        <w:rPr>
          <w:bCs/>
          <w:noProof/>
        </w:rPr>
        <w:t>4.12</w:t>
      </w:r>
      <w:r w:rsidR="0008673D" w:rsidRPr="00D862AC">
        <w:rPr>
          <w:rFonts w:eastAsia="DengXian"/>
          <w:bCs/>
          <w:szCs w:val="22"/>
          <w:lang w:val="en-MY"/>
        </w:rPr>
        <w:fldChar w:fldCharType="end"/>
      </w:r>
      <w:r w:rsidR="00DF0D6D" w:rsidRPr="00471FEA">
        <w:rPr>
          <w:rFonts w:eastAsia="DengXian"/>
          <w:bCs/>
          <w:szCs w:val="22"/>
          <w:lang w:val="en-MY"/>
        </w:rPr>
        <w:t>,</w:t>
      </w:r>
      <w:r w:rsidRPr="00471FEA">
        <w:rPr>
          <w:rFonts w:eastAsia="DengXian"/>
          <w:bCs/>
          <w:szCs w:val="22"/>
          <w:lang w:val="en-MY"/>
        </w:rPr>
        <w:t xml:space="preserve"> only the epoch is changed for each experiment. This is to see the effect of epoch have on the overall performance of the model.</w:t>
      </w:r>
    </w:p>
    <w:p w14:paraId="5C3646AD" w14:textId="77777777" w:rsidR="00471FEA" w:rsidRPr="00471FEA" w:rsidRDefault="00471FEA" w:rsidP="00471FEA">
      <w:pPr>
        <w:spacing w:after="160"/>
        <w:jc w:val="center"/>
        <w:rPr>
          <w:rFonts w:eastAsia="DengXian"/>
          <w:b/>
          <w:bCs/>
          <w:szCs w:val="22"/>
          <w:lang w:val="en-MY"/>
        </w:rPr>
      </w:pPr>
      <w:r w:rsidRPr="00471FEA">
        <w:rPr>
          <w:rFonts w:ascii="Calibri" w:eastAsia="DengXian" w:hAnsi="Calibri"/>
          <w:noProof/>
          <w:sz w:val="22"/>
          <w:szCs w:val="22"/>
        </w:rPr>
        <w:drawing>
          <wp:inline distT="0" distB="0" distL="0" distR="0" wp14:anchorId="16439B09" wp14:editId="3A9F5BE5">
            <wp:extent cx="4572000" cy="2743200"/>
            <wp:effectExtent l="0" t="0" r="0" b="0"/>
            <wp:docPr id="13" name="Chart 13">
              <a:extLst xmlns:a="http://schemas.openxmlformats.org/drawingml/2006/main">
                <a:ext uri="{FF2B5EF4-FFF2-40B4-BE49-F238E27FC236}">
                  <a16:creationId xmlns:a16="http://schemas.microsoft.com/office/drawing/2014/main" id="{D145E658-836D-499A-A1EA-60D7CA1405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2D69BE6D" w14:textId="0A269C13" w:rsidR="00760BDD" w:rsidRDefault="00471FEA" w:rsidP="00760BDD">
      <w:pPr>
        <w:pStyle w:val="Caption"/>
        <w:rPr>
          <w:rFonts w:eastAsia="DengXian"/>
          <w:b/>
          <w:szCs w:val="22"/>
          <w:lang w:val="en-MY"/>
        </w:rPr>
      </w:pPr>
      <w:bookmarkStart w:id="379" w:name="_Ref19616563"/>
      <w:bookmarkStart w:id="380" w:name="_Toc32054305"/>
      <w:bookmarkStart w:id="381" w:name="_Hlk19544886"/>
      <w:r w:rsidRPr="00471FEA">
        <w:rPr>
          <w:b/>
        </w:rPr>
        <w:t xml:space="preserve">Figure </w:t>
      </w:r>
      <w:r w:rsidR="00E87F79">
        <w:rPr>
          <w:b/>
        </w:rPr>
        <w:fldChar w:fldCharType="begin"/>
      </w:r>
      <w:r w:rsidR="00E87F79">
        <w:rPr>
          <w:b/>
        </w:rPr>
        <w:instrText xml:space="preserve"> STYLEREF 1 \s </w:instrText>
      </w:r>
      <w:r w:rsidR="00E87F79">
        <w:rPr>
          <w:b/>
        </w:rPr>
        <w:fldChar w:fldCharType="separate"/>
      </w:r>
      <w:r w:rsidR="001E1C0E">
        <w:rPr>
          <w:b/>
          <w:noProof/>
        </w:rPr>
        <w:t>4</w:t>
      </w:r>
      <w:r w:rsidR="00E87F79">
        <w:rPr>
          <w:b/>
        </w:rPr>
        <w:fldChar w:fldCharType="end"/>
      </w:r>
      <w:r w:rsidR="00E87F79">
        <w:rPr>
          <w:b/>
        </w:rPr>
        <w:t>.</w:t>
      </w:r>
      <w:r w:rsidR="00E87F79">
        <w:rPr>
          <w:b/>
        </w:rPr>
        <w:fldChar w:fldCharType="begin"/>
      </w:r>
      <w:r w:rsidR="00E87F79">
        <w:rPr>
          <w:b/>
        </w:rPr>
        <w:instrText xml:space="preserve"> SEQ Figure \* ARABIC \s 1 </w:instrText>
      </w:r>
      <w:r w:rsidR="00E87F79">
        <w:rPr>
          <w:b/>
        </w:rPr>
        <w:fldChar w:fldCharType="separate"/>
      </w:r>
      <w:r w:rsidR="001E1C0E">
        <w:rPr>
          <w:b/>
          <w:noProof/>
        </w:rPr>
        <w:t>10</w:t>
      </w:r>
      <w:r w:rsidR="00E87F79">
        <w:rPr>
          <w:b/>
        </w:rPr>
        <w:fldChar w:fldCharType="end"/>
      </w:r>
      <w:bookmarkEnd w:id="379"/>
      <w:r w:rsidRPr="00471FEA">
        <w:rPr>
          <w:rFonts w:eastAsia="DengXian"/>
          <w:b/>
          <w:szCs w:val="22"/>
          <w:lang w:val="en-MY"/>
        </w:rPr>
        <w:t>: Effect of Epochs</w:t>
      </w:r>
      <w:bookmarkEnd w:id="380"/>
    </w:p>
    <w:p w14:paraId="341E77F6" w14:textId="0FECF056" w:rsidR="00B40B22" w:rsidRDefault="00B40B22" w:rsidP="00B40B22">
      <w:pPr>
        <w:rPr>
          <w:lang w:val="en-MY"/>
        </w:rPr>
      </w:pPr>
    </w:p>
    <w:p w14:paraId="0FCCD02A" w14:textId="29A456BF" w:rsidR="00B40B22" w:rsidRDefault="00B40B22" w:rsidP="00B40B22">
      <w:pPr>
        <w:rPr>
          <w:lang w:val="en-MY"/>
        </w:rPr>
      </w:pPr>
    </w:p>
    <w:p w14:paraId="20A0936A" w14:textId="1CC65ED0" w:rsidR="00B40B22" w:rsidRDefault="00B40B22" w:rsidP="00B40B22">
      <w:pPr>
        <w:rPr>
          <w:lang w:val="en-MY"/>
        </w:rPr>
      </w:pPr>
    </w:p>
    <w:p w14:paraId="013018AC" w14:textId="5F65456C" w:rsidR="00B40B22" w:rsidRDefault="00B40B22" w:rsidP="00B40B22">
      <w:pPr>
        <w:rPr>
          <w:lang w:val="en-MY"/>
        </w:rPr>
      </w:pPr>
    </w:p>
    <w:p w14:paraId="4B2518B0" w14:textId="77777777" w:rsidR="00B40B22" w:rsidRPr="00B40B22" w:rsidRDefault="00B40B22" w:rsidP="00B40B22">
      <w:pPr>
        <w:rPr>
          <w:lang w:val="en-MY"/>
        </w:rPr>
      </w:pPr>
    </w:p>
    <w:tbl>
      <w:tblPr>
        <w:tblStyle w:val="TableGrid"/>
        <w:tblW w:w="0" w:type="auto"/>
        <w:tblLook w:val="04A0" w:firstRow="1" w:lastRow="0" w:firstColumn="1" w:lastColumn="0" w:noHBand="0" w:noVBand="1"/>
      </w:tblPr>
      <w:tblGrid>
        <w:gridCol w:w="4106"/>
        <w:gridCol w:w="4107"/>
      </w:tblGrid>
      <w:tr w:rsidR="00760BDD" w14:paraId="30380160" w14:textId="77777777" w:rsidTr="00502531">
        <w:tc>
          <w:tcPr>
            <w:tcW w:w="8213" w:type="dxa"/>
            <w:gridSpan w:val="2"/>
            <w:tcBorders>
              <w:top w:val="nil"/>
              <w:left w:val="nil"/>
              <w:bottom w:val="single" w:sz="4" w:space="0" w:color="auto"/>
              <w:right w:val="nil"/>
            </w:tcBorders>
            <w:vAlign w:val="bottom"/>
          </w:tcPr>
          <w:p w14:paraId="3AAD94F3" w14:textId="00E51FE7" w:rsidR="00760BDD" w:rsidRPr="00760BDD" w:rsidRDefault="00760BDD" w:rsidP="00666B60">
            <w:pPr>
              <w:jc w:val="center"/>
              <w:rPr>
                <w:rFonts w:ascii="Calibri" w:hAnsi="Calibri" w:cs="Calibri"/>
                <w:b/>
                <w:bCs/>
                <w:color w:val="000000"/>
                <w:sz w:val="22"/>
                <w:szCs w:val="22"/>
              </w:rPr>
            </w:pPr>
            <w:bookmarkStart w:id="382" w:name="_Ref30243894"/>
            <w:bookmarkStart w:id="383" w:name="_Toc32054283"/>
            <w:bookmarkStart w:id="384" w:name="_Hlk35543065"/>
            <w:r w:rsidRPr="00760BDD">
              <w:rPr>
                <w:b/>
                <w:bCs/>
              </w:rPr>
              <w:t xml:space="preserve">Table </w:t>
            </w:r>
            <w:r w:rsidR="00971512">
              <w:rPr>
                <w:b/>
                <w:bCs/>
              </w:rPr>
              <w:fldChar w:fldCharType="begin"/>
            </w:r>
            <w:r w:rsidR="00971512">
              <w:rPr>
                <w:b/>
                <w:bCs/>
              </w:rPr>
              <w:instrText xml:space="preserve"> STYLEREF 1 \s </w:instrText>
            </w:r>
            <w:r w:rsidR="00971512">
              <w:rPr>
                <w:b/>
                <w:bCs/>
              </w:rPr>
              <w:fldChar w:fldCharType="separate"/>
            </w:r>
            <w:r w:rsidR="001E1C0E">
              <w:rPr>
                <w:b/>
                <w:bCs/>
                <w:noProof/>
              </w:rPr>
              <w:t>4</w:t>
            </w:r>
            <w:r w:rsidR="00971512">
              <w:rPr>
                <w:b/>
                <w:bCs/>
              </w:rPr>
              <w:fldChar w:fldCharType="end"/>
            </w:r>
            <w:r w:rsidR="00971512">
              <w:rPr>
                <w:b/>
                <w:bCs/>
              </w:rPr>
              <w:t>.</w:t>
            </w:r>
            <w:r w:rsidR="00971512">
              <w:rPr>
                <w:b/>
                <w:bCs/>
              </w:rPr>
              <w:fldChar w:fldCharType="begin"/>
            </w:r>
            <w:r w:rsidR="00971512">
              <w:rPr>
                <w:b/>
                <w:bCs/>
              </w:rPr>
              <w:instrText xml:space="preserve"> SEQ Table \* ARABIC \s 1 </w:instrText>
            </w:r>
            <w:r w:rsidR="00971512">
              <w:rPr>
                <w:b/>
                <w:bCs/>
              </w:rPr>
              <w:fldChar w:fldCharType="separate"/>
            </w:r>
            <w:r w:rsidR="001E1C0E">
              <w:rPr>
                <w:b/>
                <w:bCs/>
                <w:noProof/>
              </w:rPr>
              <w:t>17</w:t>
            </w:r>
            <w:r w:rsidR="00971512">
              <w:rPr>
                <w:b/>
                <w:bCs/>
              </w:rPr>
              <w:fldChar w:fldCharType="end"/>
            </w:r>
            <w:bookmarkEnd w:id="382"/>
            <w:r>
              <w:rPr>
                <w:b/>
                <w:bCs/>
              </w:rPr>
              <w:t xml:space="preserve">: </w:t>
            </w:r>
            <w:r w:rsidRPr="00471FEA">
              <w:rPr>
                <w:rFonts w:eastAsia="DengXian"/>
                <w:b/>
                <w:szCs w:val="22"/>
                <w:lang w:val="en-MY"/>
              </w:rPr>
              <w:t>Effect of Epochs</w:t>
            </w:r>
            <w:bookmarkEnd w:id="383"/>
          </w:p>
        </w:tc>
      </w:tr>
      <w:tr w:rsidR="00666B60" w14:paraId="1E679A7C" w14:textId="77777777" w:rsidTr="00760BDD">
        <w:tc>
          <w:tcPr>
            <w:tcW w:w="4106" w:type="dxa"/>
            <w:tcBorders>
              <w:top w:val="single" w:sz="4" w:space="0" w:color="auto"/>
            </w:tcBorders>
            <w:vAlign w:val="bottom"/>
          </w:tcPr>
          <w:p w14:paraId="401E683E" w14:textId="58B44FE7" w:rsidR="00666B60" w:rsidRPr="00666B60" w:rsidRDefault="00666B60" w:rsidP="00666B60">
            <w:pPr>
              <w:jc w:val="center"/>
              <w:rPr>
                <w:b/>
                <w:bCs/>
                <w:lang w:val="en-MY"/>
              </w:rPr>
            </w:pPr>
            <w:r w:rsidRPr="00666B60">
              <w:rPr>
                <w:rFonts w:ascii="Calibri" w:hAnsi="Calibri" w:cs="Calibri"/>
                <w:b/>
                <w:bCs/>
                <w:color w:val="000000"/>
                <w:sz w:val="22"/>
                <w:szCs w:val="22"/>
              </w:rPr>
              <w:t>Epochs</w:t>
            </w:r>
          </w:p>
        </w:tc>
        <w:tc>
          <w:tcPr>
            <w:tcW w:w="4107" w:type="dxa"/>
            <w:tcBorders>
              <w:top w:val="single" w:sz="4" w:space="0" w:color="auto"/>
            </w:tcBorders>
            <w:vAlign w:val="bottom"/>
          </w:tcPr>
          <w:p w14:paraId="6991EE15" w14:textId="31D17845" w:rsidR="00666B60" w:rsidRPr="00666B60" w:rsidRDefault="00666B60" w:rsidP="00666B60">
            <w:pPr>
              <w:jc w:val="center"/>
              <w:rPr>
                <w:b/>
                <w:bCs/>
                <w:lang w:val="en-MY"/>
              </w:rPr>
            </w:pPr>
            <w:r w:rsidRPr="00666B60">
              <w:rPr>
                <w:rFonts w:ascii="Calibri" w:hAnsi="Calibri" w:cs="Calibri"/>
                <w:b/>
                <w:bCs/>
                <w:color w:val="000000"/>
                <w:sz w:val="22"/>
                <w:szCs w:val="22"/>
              </w:rPr>
              <w:t>Accuracy</w:t>
            </w:r>
          </w:p>
        </w:tc>
      </w:tr>
      <w:tr w:rsidR="00666B60" w14:paraId="11230B1D" w14:textId="77777777" w:rsidTr="00502531">
        <w:tc>
          <w:tcPr>
            <w:tcW w:w="4106" w:type="dxa"/>
            <w:vAlign w:val="bottom"/>
          </w:tcPr>
          <w:p w14:paraId="079E4E62" w14:textId="3CDD1BCE" w:rsidR="00666B60" w:rsidRPr="00666B60" w:rsidRDefault="00666B60" w:rsidP="00666B60">
            <w:pPr>
              <w:jc w:val="center"/>
              <w:rPr>
                <w:lang w:val="en-MY"/>
              </w:rPr>
            </w:pPr>
            <w:r w:rsidRPr="00666B60">
              <w:rPr>
                <w:rFonts w:ascii="Calibri" w:hAnsi="Calibri" w:cs="Calibri"/>
                <w:color w:val="000000"/>
                <w:sz w:val="22"/>
                <w:szCs w:val="22"/>
              </w:rPr>
              <w:t>25</w:t>
            </w:r>
          </w:p>
        </w:tc>
        <w:tc>
          <w:tcPr>
            <w:tcW w:w="4107" w:type="dxa"/>
            <w:vAlign w:val="bottom"/>
          </w:tcPr>
          <w:p w14:paraId="5F31B614" w14:textId="09807073" w:rsidR="00666B60" w:rsidRDefault="00666B60" w:rsidP="00666B60">
            <w:pPr>
              <w:jc w:val="center"/>
              <w:rPr>
                <w:lang w:val="en-MY"/>
              </w:rPr>
            </w:pPr>
            <w:r>
              <w:rPr>
                <w:rFonts w:ascii="Calibri" w:hAnsi="Calibri" w:cs="Calibri"/>
                <w:color w:val="000000"/>
                <w:sz w:val="22"/>
                <w:szCs w:val="22"/>
              </w:rPr>
              <w:t>81.70%</w:t>
            </w:r>
          </w:p>
        </w:tc>
      </w:tr>
      <w:tr w:rsidR="00666B60" w14:paraId="5CC1CD44" w14:textId="77777777" w:rsidTr="00502531">
        <w:tc>
          <w:tcPr>
            <w:tcW w:w="4106" w:type="dxa"/>
            <w:vAlign w:val="bottom"/>
          </w:tcPr>
          <w:p w14:paraId="086E15F4" w14:textId="1F66B19D" w:rsidR="00666B60" w:rsidRPr="00666B60" w:rsidRDefault="00666B60" w:rsidP="00666B60">
            <w:pPr>
              <w:jc w:val="center"/>
              <w:rPr>
                <w:lang w:val="en-MY"/>
              </w:rPr>
            </w:pPr>
            <w:r w:rsidRPr="00666B60">
              <w:rPr>
                <w:rFonts w:ascii="Calibri" w:hAnsi="Calibri" w:cs="Calibri"/>
                <w:color w:val="000000"/>
                <w:sz w:val="22"/>
                <w:szCs w:val="22"/>
              </w:rPr>
              <w:t>50</w:t>
            </w:r>
          </w:p>
        </w:tc>
        <w:tc>
          <w:tcPr>
            <w:tcW w:w="4107" w:type="dxa"/>
            <w:vAlign w:val="bottom"/>
          </w:tcPr>
          <w:p w14:paraId="024CF0E2" w14:textId="41B8929A" w:rsidR="00666B60" w:rsidRDefault="00666B60" w:rsidP="00666B60">
            <w:pPr>
              <w:jc w:val="center"/>
              <w:rPr>
                <w:lang w:val="en-MY"/>
              </w:rPr>
            </w:pPr>
            <w:r>
              <w:rPr>
                <w:rFonts w:ascii="Calibri" w:hAnsi="Calibri" w:cs="Calibri"/>
                <w:color w:val="000000"/>
                <w:sz w:val="22"/>
                <w:szCs w:val="22"/>
              </w:rPr>
              <w:t>80.50%</w:t>
            </w:r>
          </w:p>
        </w:tc>
      </w:tr>
      <w:tr w:rsidR="00666B60" w14:paraId="0820FB6C" w14:textId="77777777" w:rsidTr="00502531">
        <w:tc>
          <w:tcPr>
            <w:tcW w:w="4106" w:type="dxa"/>
            <w:vAlign w:val="bottom"/>
          </w:tcPr>
          <w:p w14:paraId="11EC8845" w14:textId="60DCEB1F" w:rsidR="00666B60" w:rsidRPr="00666B60" w:rsidRDefault="00666B60" w:rsidP="00666B60">
            <w:pPr>
              <w:jc w:val="center"/>
              <w:rPr>
                <w:lang w:val="en-MY"/>
              </w:rPr>
            </w:pPr>
            <w:r w:rsidRPr="00666B60">
              <w:rPr>
                <w:rFonts w:ascii="Calibri" w:hAnsi="Calibri" w:cs="Calibri"/>
                <w:color w:val="000000"/>
                <w:sz w:val="22"/>
                <w:szCs w:val="22"/>
              </w:rPr>
              <w:t>75</w:t>
            </w:r>
          </w:p>
        </w:tc>
        <w:tc>
          <w:tcPr>
            <w:tcW w:w="4107" w:type="dxa"/>
            <w:vAlign w:val="bottom"/>
          </w:tcPr>
          <w:p w14:paraId="3A346C06" w14:textId="1634E18D" w:rsidR="00666B60" w:rsidRDefault="00666B60" w:rsidP="00666B60">
            <w:pPr>
              <w:jc w:val="center"/>
              <w:rPr>
                <w:lang w:val="en-MY"/>
              </w:rPr>
            </w:pPr>
            <w:r>
              <w:rPr>
                <w:rFonts w:ascii="Calibri" w:hAnsi="Calibri" w:cs="Calibri"/>
                <w:color w:val="000000"/>
                <w:sz w:val="22"/>
                <w:szCs w:val="22"/>
              </w:rPr>
              <w:t>76.81%</w:t>
            </w:r>
          </w:p>
        </w:tc>
      </w:tr>
      <w:tr w:rsidR="00666B60" w14:paraId="1D728E27" w14:textId="77777777" w:rsidTr="00502531">
        <w:tc>
          <w:tcPr>
            <w:tcW w:w="4106" w:type="dxa"/>
            <w:vAlign w:val="bottom"/>
          </w:tcPr>
          <w:p w14:paraId="745A1E85" w14:textId="05BD972C" w:rsidR="00666B60" w:rsidRPr="00666B60" w:rsidRDefault="00666B60" w:rsidP="00666B60">
            <w:pPr>
              <w:jc w:val="center"/>
              <w:rPr>
                <w:lang w:val="en-MY"/>
              </w:rPr>
            </w:pPr>
            <w:r w:rsidRPr="00666B60">
              <w:rPr>
                <w:rFonts w:ascii="Calibri" w:hAnsi="Calibri" w:cs="Calibri"/>
                <w:color w:val="000000"/>
                <w:sz w:val="22"/>
                <w:szCs w:val="22"/>
              </w:rPr>
              <w:t>100</w:t>
            </w:r>
          </w:p>
        </w:tc>
        <w:tc>
          <w:tcPr>
            <w:tcW w:w="4107" w:type="dxa"/>
            <w:vAlign w:val="bottom"/>
          </w:tcPr>
          <w:p w14:paraId="4051CEAD" w14:textId="555D2842" w:rsidR="00666B60" w:rsidRDefault="00666B60" w:rsidP="00666B60">
            <w:pPr>
              <w:jc w:val="center"/>
              <w:rPr>
                <w:lang w:val="en-MY"/>
              </w:rPr>
            </w:pPr>
            <w:r>
              <w:rPr>
                <w:rFonts w:ascii="Calibri" w:hAnsi="Calibri" w:cs="Calibri"/>
                <w:color w:val="000000"/>
                <w:sz w:val="22"/>
                <w:szCs w:val="22"/>
              </w:rPr>
              <w:t>79.44%</w:t>
            </w:r>
          </w:p>
        </w:tc>
      </w:tr>
      <w:tr w:rsidR="00666B60" w14:paraId="590F03B3" w14:textId="77777777" w:rsidTr="00502531">
        <w:tc>
          <w:tcPr>
            <w:tcW w:w="4106" w:type="dxa"/>
            <w:vAlign w:val="bottom"/>
          </w:tcPr>
          <w:p w14:paraId="4EC436B3" w14:textId="71DE4B6F" w:rsidR="00666B60" w:rsidRPr="00666B60" w:rsidRDefault="00666B60" w:rsidP="00666B60">
            <w:pPr>
              <w:jc w:val="center"/>
              <w:rPr>
                <w:lang w:val="en-MY"/>
              </w:rPr>
            </w:pPr>
            <w:r w:rsidRPr="00666B60">
              <w:rPr>
                <w:rFonts w:ascii="Calibri" w:hAnsi="Calibri" w:cs="Calibri"/>
                <w:color w:val="000000"/>
                <w:sz w:val="22"/>
                <w:szCs w:val="22"/>
              </w:rPr>
              <w:t>125</w:t>
            </w:r>
          </w:p>
        </w:tc>
        <w:tc>
          <w:tcPr>
            <w:tcW w:w="4107" w:type="dxa"/>
            <w:vAlign w:val="bottom"/>
          </w:tcPr>
          <w:p w14:paraId="58734446" w14:textId="7800CAE5" w:rsidR="00666B60" w:rsidRDefault="00666B60" w:rsidP="00666B60">
            <w:pPr>
              <w:jc w:val="center"/>
              <w:rPr>
                <w:lang w:val="en-MY"/>
              </w:rPr>
            </w:pPr>
            <w:r>
              <w:rPr>
                <w:rFonts w:ascii="Calibri" w:hAnsi="Calibri" w:cs="Calibri"/>
                <w:b/>
                <w:bCs/>
                <w:color w:val="000000"/>
                <w:sz w:val="22"/>
                <w:szCs w:val="22"/>
              </w:rPr>
              <w:t>82.58%</w:t>
            </w:r>
          </w:p>
        </w:tc>
      </w:tr>
      <w:tr w:rsidR="00666B60" w14:paraId="0D09B779" w14:textId="77777777" w:rsidTr="00502531">
        <w:tc>
          <w:tcPr>
            <w:tcW w:w="4106" w:type="dxa"/>
            <w:vAlign w:val="bottom"/>
          </w:tcPr>
          <w:p w14:paraId="300DD4CD" w14:textId="5174B0D8" w:rsidR="00666B60" w:rsidRPr="00666B60" w:rsidRDefault="00666B60" w:rsidP="00666B60">
            <w:pPr>
              <w:jc w:val="center"/>
              <w:rPr>
                <w:lang w:val="en-MY"/>
              </w:rPr>
            </w:pPr>
            <w:r w:rsidRPr="00666B60">
              <w:rPr>
                <w:rFonts w:ascii="Calibri" w:hAnsi="Calibri" w:cs="Calibri"/>
                <w:color w:val="000000"/>
                <w:sz w:val="22"/>
                <w:szCs w:val="22"/>
              </w:rPr>
              <w:t>150</w:t>
            </w:r>
          </w:p>
        </w:tc>
        <w:tc>
          <w:tcPr>
            <w:tcW w:w="4107" w:type="dxa"/>
            <w:vAlign w:val="bottom"/>
          </w:tcPr>
          <w:p w14:paraId="1DA99018" w14:textId="04B13FD7" w:rsidR="00666B60" w:rsidRDefault="00666B60" w:rsidP="00666B60">
            <w:pPr>
              <w:jc w:val="center"/>
              <w:rPr>
                <w:lang w:val="en-MY"/>
              </w:rPr>
            </w:pPr>
            <w:r>
              <w:rPr>
                <w:rFonts w:ascii="Calibri" w:hAnsi="Calibri" w:cs="Calibri"/>
                <w:color w:val="000000"/>
                <w:sz w:val="22"/>
                <w:szCs w:val="22"/>
              </w:rPr>
              <w:t>81.31%</w:t>
            </w:r>
          </w:p>
        </w:tc>
      </w:tr>
      <w:bookmarkEnd w:id="384"/>
    </w:tbl>
    <w:p w14:paraId="04DCFBBE" w14:textId="77777777" w:rsidR="00666B60" w:rsidRPr="00666B60" w:rsidRDefault="00666B60" w:rsidP="00666B60">
      <w:pPr>
        <w:jc w:val="center"/>
        <w:rPr>
          <w:lang w:val="en-MY"/>
        </w:rPr>
      </w:pPr>
    </w:p>
    <w:bookmarkEnd w:id="381"/>
    <w:p w14:paraId="6E41FAB5" w14:textId="1FDCDCFA" w:rsidR="00471FEA" w:rsidRDefault="0008673D" w:rsidP="00B40B22">
      <w:pPr>
        <w:spacing w:beforeLines="150" w:before="360" w:afterLines="450" w:after="1080"/>
        <w:ind w:firstLine="720"/>
        <w:rPr>
          <w:rFonts w:eastAsia="DengXian"/>
          <w:bCs/>
          <w:szCs w:val="22"/>
          <w:lang w:val="en-MY"/>
        </w:rPr>
      </w:pPr>
      <w:r w:rsidRPr="00D862AC">
        <w:rPr>
          <w:rFonts w:eastAsia="DengXian"/>
          <w:bCs/>
          <w:szCs w:val="22"/>
          <w:lang w:val="en-MY"/>
        </w:rPr>
        <w:fldChar w:fldCharType="begin"/>
      </w:r>
      <w:r w:rsidRPr="00D862AC">
        <w:rPr>
          <w:rFonts w:eastAsia="DengXian"/>
          <w:bCs/>
          <w:szCs w:val="22"/>
          <w:lang w:val="en-MY"/>
        </w:rPr>
        <w:instrText xml:space="preserve"> REF _Ref19616563 \h </w:instrText>
      </w:r>
      <w:r w:rsidR="00D862AC" w:rsidRPr="00D862AC">
        <w:rPr>
          <w:rFonts w:eastAsia="DengXian"/>
          <w:bCs/>
          <w:szCs w:val="22"/>
          <w:lang w:val="en-MY"/>
        </w:rPr>
        <w:instrText xml:space="preserve"> \* MERGEFORMAT </w:instrText>
      </w:r>
      <w:r w:rsidRPr="00D862AC">
        <w:rPr>
          <w:rFonts w:eastAsia="DengXian"/>
          <w:bCs/>
          <w:szCs w:val="22"/>
          <w:lang w:val="en-MY"/>
        </w:rPr>
      </w:r>
      <w:r w:rsidRPr="00D862AC">
        <w:rPr>
          <w:rFonts w:eastAsia="DengXian"/>
          <w:bCs/>
          <w:szCs w:val="22"/>
          <w:lang w:val="en-MY"/>
        </w:rPr>
        <w:fldChar w:fldCharType="separate"/>
      </w:r>
      <w:r w:rsidR="001E1C0E" w:rsidRPr="001E1C0E">
        <w:rPr>
          <w:bCs/>
        </w:rPr>
        <w:t xml:space="preserve">Figure </w:t>
      </w:r>
      <w:r w:rsidR="001E1C0E" w:rsidRPr="001E1C0E">
        <w:rPr>
          <w:bCs/>
          <w:noProof/>
        </w:rPr>
        <w:t>4.10</w:t>
      </w:r>
      <w:r w:rsidRPr="00D862AC">
        <w:rPr>
          <w:rFonts w:eastAsia="DengXian"/>
          <w:bCs/>
          <w:szCs w:val="22"/>
          <w:lang w:val="en-MY"/>
        </w:rPr>
        <w:fldChar w:fldCharType="end"/>
      </w:r>
      <w:r w:rsidRPr="00D862AC">
        <w:rPr>
          <w:rFonts w:eastAsia="DengXian"/>
          <w:bCs/>
          <w:szCs w:val="22"/>
          <w:lang w:val="en-MY"/>
        </w:rPr>
        <w:t xml:space="preserve"> </w:t>
      </w:r>
      <w:r w:rsidR="00760BDD" w:rsidRPr="00D862AC">
        <w:rPr>
          <w:rFonts w:eastAsia="DengXian"/>
          <w:bCs/>
          <w:szCs w:val="22"/>
          <w:lang w:val="en-MY"/>
        </w:rPr>
        <w:t xml:space="preserve">and </w:t>
      </w:r>
      <w:bookmarkStart w:id="385" w:name="_Hlk35543120"/>
      <w:r w:rsidRPr="00D862AC">
        <w:rPr>
          <w:rFonts w:eastAsia="DengXian"/>
          <w:bCs/>
          <w:szCs w:val="22"/>
          <w:lang w:val="en-MY"/>
        </w:rPr>
        <w:fldChar w:fldCharType="begin"/>
      </w:r>
      <w:r w:rsidRPr="00D862AC">
        <w:rPr>
          <w:rFonts w:eastAsia="DengXian"/>
          <w:bCs/>
          <w:szCs w:val="22"/>
          <w:lang w:val="en-MY"/>
        </w:rPr>
        <w:instrText xml:space="preserve"> REF _Ref30243894 \h </w:instrText>
      </w:r>
      <w:r w:rsidR="00D862AC" w:rsidRPr="00D862AC">
        <w:rPr>
          <w:rFonts w:eastAsia="DengXian"/>
          <w:bCs/>
          <w:szCs w:val="22"/>
          <w:lang w:val="en-MY"/>
        </w:rPr>
        <w:instrText xml:space="preserve"> \* MERGEFORMAT </w:instrText>
      </w:r>
      <w:r w:rsidRPr="00D862AC">
        <w:rPr>
          <w:rFonts w:eastAsia="DengXian"/>
          <w:bCs/>
          <w:szCs w:val="22"/>
          <w:lang w:val="en-MY"/>
        </w:rPr>
      </w:r>
      <w:r w:rsidRPr="00D862AC">
        <w:rPr>
          <w:rFonts w:eastAsia="DengXian"/>
          <w:bCs/>
          <w:szCs w:val="22"/>
          <w:lang w:val="en-MY"/>
        </w:rPr>
        <w:fldChar w:fldCharType="separate"/>
      </w:r>
      <w:r w:rsidR="001E1C0E" w:rsidRPr="001E1C0E">
        <w:rPr>
          <w:bCs/>
        </w:rPr>
        <w:t xml:space="preserve">Table </w:t>
      </w:r>
      <w:r w:rsidR="001E1C0E" w:rsidRPr="001E1C0E">
        <w:rPr>
          <w:bCs/>
          <w:noProof/>
        </w:rPr>
        <w:t>4.17</w:t>
      </w:r>
      <w:r w:rsidRPr="00D862AC">
        <w:rPr>
          <w:rFonts w:eastAsia="DengXian"/>
          <w:bCs/>
          <w:szCs w:val="22"/>
          <w:lang w:val="en-MY"/>
        </w:rPr>
        <w:fldChar w:fldCharType="end"/>
      </w:r>
      <w:r>
        <w:rPr>
          <w:rFonts w:eastAsia="DengXian"/>
          <w:bCs/>
          <w:szCs w:val="22"/>
          <w:lang w:val="en-MY"/>
        </w:rPr>
        <w:t xml:space="preserve"> </w:t>
      </w:r>
      <w:r w:rsidR="00471FEA" w:rsidRPr="00471FEA">
        <w:rPr>
          <w:rFonts w:eastAsia="DengXian"/>
          <w:bCs/>
          <w:szCs w:val="22"/>
          <w:lang w:val="en-MY"/>
        </w:rPr>
        <w:t>show that the best epoch is 125</w:t>
      </w:r>
      <w:r w:rsidR="00DB21FC">
        <w:rPr>
          <w:rFonts w:eastAsia="DengXian"/>
          <w:bCs/>
          <w:szCs w:val="22"/>
          <w:lang w:val="en-MY"/>
        </w:rPr>
        <w:t>,</w:t>
      </w:r>
      <w:r w:rsidR="00471FEA" w:rsidRPr="00471FEA">
        <w:rPr>
          <w:rFonts w:eastAsia="DengXian"/>
          <w:bCs/>
          <w:szCs w:val="22"/>
          <w:lang w:val="en-MY"/>
        </w:rPr>
        <w:t xml:space="preserve"> which achieves an accuracy of 82.58% during validation. Th</w:t>
      </w:r>
      <w:r w:rsidR="00DB21FC">
        <w:rPr>
          <w:rFonts w:eastAsia="DengXian"/>
          <w:bCs/>
          <w:szCs w:val="22"/>
          <w:lang w:val="en-MY"/>
        </w:rPr>
        <w:t xml:space="preserve">e accuracy of the model dropped from 81.70% to 76.81% initially, and rise to a peak of 82.58%. That is a drop of about 4.89% and a rise of about 6%. There might be a rise if we run high number epoch like 5000 or 10000 epochs to effectively train the model, but due to limitation of the processing power and time, we can only see a certain range of epoch (less than 200) which only summarized the effect of epoch. </w:t>
      </w:r>
      <w:r w:rsidR="00666B60">
        <w:rPr>
          <w:rFonts w:eastAsia="DengXian"/>
          <w:bCs/>
          <w:szCs w:val="22"/>
          <w:lang w:val="en-MY"/>
        </w:rPr>
        <w:t>However,</w:t>
      </w:r>
      <w:r w:rsidR="00DB21FC">
        <w:rPr>
          <w:rFonts w:eastAsia="DengXian"/>
          <w:bCs/>
          <w:szCs w:val="22"/>
          <w:lang w:val="en-MY"/>
        </w:rPr>
        <w:t xml:space="preserve"> it is worth noting that</w:t>
      </w:r>
      <w:r w:rsidR="00666B60">
        <w:rPr>
          <w:rFonts w:eastAsia="DengXian"/>
          <w:bCs/>
          <w:szCs w:val="22"/>
          <w:lang w:val="en-MY"/>
        </w:rPr>
        <w:t xml:space="preserve"> m</w:t>
      </w:r>
      <w:r w:rsidR="00471FEA" w:rsidRPr="00471FEA">
        <w:rPr>
          <w:rFonts w:eastAsia="DengXian"/>
          <w:bCs/>
          <w:szCs w:val="22"/>
          <w:lang w:val="en-MY"/>
        </w:rPr>
        <w:t xml:space="preserve">ore epochs may lead to overfitting. </w:t>
      </w:r>
      <w:r w:rsidR="00DB21FC">
        <w:rPr>
          <w:rFonts w:eastAsia="DengXian"/>
          <w:bCs/>
          <w:szCs w:val="22"/>
          <w:lang w:val="en-MY"/>
        </w:rPr>
        <w:t xml:space="preserve">So better computational power is </w:t>
      </w:r>
      <w:r>
        <w:rPr>
          <w:rFonts w:eastAsia="DengXian"/>
          <w:bCs/>
          <w:szCs w:val="22"/>
          <w:lang w:val="en-MY"/>
        </w:rPr>
        <w:t>required</w:t>
      </w:r>
      <w:r w:rsidR="00DB21FC">
        <w:rPr>
          <w:rFonts w:eastAsia="DengXian"/>
          <w:bCs/>
          <w:szCs w:val="22"/>
          <w:lang w:val="en-MY"/>
        </w:rPr>
        <w:t xml:space="preserve"> to </w:t>
      </w:r>
      <w:r>
        <w:rPr>
          <w:rFonts w:eastAsia="DengXian"/>
          <w:bCs/>
          <w:szCs w:val="22"/>
          <w:lang w:val="en-MY"/>
        </w:rPr>
        <w:t>observe</w:t>
      </w:r>
      <w:r w:rsidR="00DB21FC">
        <w:rPr>
          <w:rFonts w:eastAsia="DengXian"/>
          <w:bCs/>
          <w:szCs w:val="22"/>
          <w:lang w:val="en-MY"/>
        </w:rPr>
        <w:t xml:space="preserve"> the effect of epochs on the performance of the model in future work. </w:t>
      </w:r>
    </w:p>
    <w:bookmarkEnd w:id="385"/>
    <w:p w14:paraId="2E0A395C" w14:textId="594746E0" w:rsidR="00B40B22" w:rsidRDefault="00B40B22" w:rsidP="00B40B22">
      <w:pPr>
        <w:spacing w:beforeLines="150" w:before="360" w:afterLines="450" w:after="1080"/>
        <w:ind w:firstLine="720"/>
        <w:rPr>
          <w:rFonts w:eastAsia="DengXian"/>
          <w:bCs/>
          <w:szCs w:val="22"/>
          <w:lang w:val="en-MY"/>
        </w:rPr>
      </w:pPr>
    </w:p>
    <w:p w14:paraId="1E76F205" w14:textId="542F59D8" w:rsidR="00B40B22" w:rsidRDefault="00B40B22" w:rsidP="00B40B22">
      <w:pPr>
        <w:spacing w:beforeLines="150" w:before="360" w:afterLines="450" w:after="1080"/>
        <w:ind w:firstLine="720"/>
        <w:rPr>
          <w:rFonts w:eastAsia="DengXian"/>
          <w:bCs/>
          <w:szCs w:val="22"/>
          <w:lang w:val="en-MY"/>
        </w:rPr>
      </w:pPr>
    </w:p>
    <w:p w14:paraId="37969DDE" w14:textId="77777777" w:rsidR="00B40B22" w:rsidRPr="00471FEA" w:rsidRDefault="00B40B22" w:rsidP="00B40B22">
      <w:pPr>
        <w:spacing w:beforeLines="150" w:before="360" w:afterLines="450" w:after="1080"/>
        <w:ind w:firstLine="720"/>
        <w:rPr>
          <w:rFonts w:eastAsia="DengXian"/>
          <w:bCs/>
          <w:szCs w:val="22"/>
          <w:lang w:val="en-MY"/>
        </w:rPr>
      </w:pPr>
    </w:p>
    <w:p w14:paraId="0FF807A8" w14:textId="77777777" w:rsidR="00471FEA" w:rsidRPr="00471FEA" w:rsidRDefault="00471FEA" w:rsidP="00471FEA">
      <w:pPr>
        <w:spacing w:after="160"/>
        <w:rPr>
          <w:rFonts w:eastAsia="DengXian"/>
          <w:b/>
          <w:bCs/>
          <w:szCs w:val="22"/>
          <w:lang w:val="en-MY"/>
        </w:rPr>
      </w:pPr>
    </w:p>
    <w:p w14:paraId="394A777F" w14:textId="77777777" w:rsidR="00471FEA" w:rsidRPr="00471FEA" w:rsidRDefault="00471FEA" w:rsidP="00B40B22">
      <w:pPr>
        <w:pStyle w:val="Heading5"/>
        <w:spacing w:afterLines="150" w:after="360"/>
        <w:rPr>
          <w:lang w:val="en-MY"/>
        </w:rPr>
      </w:pPr>
      <w:bookmarkStart w:id="386" w:name="_Toc19565187"/>
      <w:bookmarkStart w:id="387" w:name="_Toc32054228"/>
      <w:r w:rsidRPr="00471FEA">
        <w:rPr>
          <w:lang w:val="en-MY"/>
        </w:rPr>
        <w:t>Effect of Optimizer</w:t>
      </w:r>
      <w:bookmarkEnd w:id="386"/>
      <w:bookmarkEnd w:id="387"/>
    </w:p>
    <w:p w14:paraId="78D71734" w14:textId="5913BC65" w:rsidR="00471FEA" w:rsidRPr="00471FEA" w:rsidRDefault="00471FEA" w:rsidP="00B82F3B">
      <w:pPr>
        <w:spacing w:afterLines="300" w:after="720"/>
        <w:ind w:firstLine="720"/>
        <w:rPr>
          <w:rFonts w:eastAsia="DengXian"/>
          <w:bCs/>
          <w:szCs w:val="22"/>
          <w:lang w:val="en-MY"/>
        </w:rPr>
      </w:pPr>
      <w:r w:rsidRPr="00471FEA">
        <w:rPr>
          <w:rFonts w:eastAsia="DengXian"/>
          <w:bCs/>
          <w:szCs w:val="22"/>
          <w:lang w:val="en-MY"/>
        </w:rPr>
        <w:t xml:space="preserve">The WISDM dataset is tested using both Adam and Stochastic Gradient Descent (SGD) optimizer. </w:t>
      </w:r>
      <w:r w:rsidR="00754F03">
        <w:rPr>
          <w:rFonts w:eastAsia="DengXian"/>
          <w:bCs/>
          <w:szCs w:val="22"/>
          <w:lang w:val="en-MY"/>
        </w:rPr>
        <w:t xml:space="preserve">As discussed in Section </w:t>
      </w:r>
      <w:r w:rsidR="00760BDD">
        <w:rPr>
          <w:rFonts w:eastAsia="DengXian"/>
          <w:bCs/>
          <w:szCs w:val="22"/>
          <w:lang w:val="en-MY"/>
        </w:rPr>
        <w:fldChar w:fldCharType="begin"/>
      </w:r>
      <w:r w:rsidR="00760BDD">
        <w:rPr>
          <w:rFonts w:eastAsia="DengXian"/>
          <w:bCs/>
          <w:szCs w:val="22"/>
          <w:lang w:val="en-MY"/>
        </w:rPr>
        <w:instrText xml:space="preserve"> REF _Ref30243598 \r \h </w:instrText>
      </w:r>
      <w:r w:rsidR="00760BDD">
        <w:rPr>
          <w:rFonts w:eastAsia="DengXian"/>
          <w:bCs/>
          <w:szCs w:val="22"/>
          <w:lang w:val="en-MY"/>
        </w:rPr>
      </w:r>
      <w:r w:rsidR="00760BDD">
        <w:rPr>
          <w:rFonts w:eastAsia="DengXian"/>
          <w:bCs/>
          <w:szCs w:val="22"/>
          <w:lang w:val="en-MY"/>
        </w:rPr>
        <w:fldChar w:fldCharType="separate"/>
      </w:r>
      <w:r w:rsidR="001E1C0E">
        <w:rPr>
          <w:rFonts w:eastAsia="DengXian"/>
          <w:bCs/>
          <w:szCs w:val="22"/>
          <w:lang w:val="en-MY"/>
        </w:rPr>
        <w:t>3.6</w:t>
      </w:r>
      <w:r w:rsidR="00760BDD">
        <w:rPr>
          <w:rFonts w:eastAsia="DengXian"/>
          <w:bCs/>
          <w:szCs w:val="22"/>
          <w:lang w:val="en-MY"/>
        </w:rPr>
        <w:fldChar w:fldCharType="end"/>
      </w:r>
      <w:r w:rsidR="00760BDD">
        <w:rPr>
          <w:rFonts w:eastAsia="DengXian"/>
          <w:bCs/>
          <w:szCs w:val="22"/>
          <w:lang w:val="en-MY"/>
        </w:rPr>
        <w:t xml:space="preserve">, </w:t>
      </w:r>
      <w:r w:rsidR="00760BDD" w:rsidRPr="00471FEA">
        <w:rPr>
          <w:rFonts w:eastAsia="DengXian"/>
          <w:szCs w:val="22"/>
          <w:lang w:val="en-MY"/>
        </w:rPr>
        <w:t>Optimizers are used in neural networks to optimize the model, either in evaluating the gradient to prevent vanishing or exploding gradient problem or optimize learning rate so that the model abstract representation</w:t>
      </w:r>
      <w:r w:rsidR="00760BDD">
        <w:rPr>
          <w:rFonts w:eastAsia="DengXian"/>
          <w:szCs w:val="22"/>
          <w:lang w:val="en-MY"/>
        </w:rPr>
        <w:t xml:space="preserve"> can be learned </w:t>
      </w:r>
      <w:r w:rsidR="00760BDD" w:rsidRPr="00471FEA">
        <w:rPr>
          <w:rFonts w:eastAsia="DengXian"/>
          <w:szCs w:val="22"/>
          <w:lang w:val="en-MY"/>
        </w:rPr>
        <w:t>more quickly.</w:t>
      </w:r>
      <w:r w:rsidR="00760BDD">
        <w:rPr>
          <w:rFonts w:eastAsia="DengXian"/>
          <w:szCs w:val="22"/>
          <w:lang w:val="en-MY"/>
        </w:rPr>
        <w:t xml:space="preserve"> In this experiment, </w:t>
      </w:r>
      <w:r w:rsidR="00760BDD">
        <w:rPr>
          <w:rFonts w:eastAsia="DengXian"/>
          <w:bCs/>
          <w:szCs w:val="22"/>
          <w:lang w:val="en-MY"/>
        </w:rPr>
        <w:t>t</w:t>
      </w:r>
      <w:r w:rsidRPr="00471FEA">
        <w:rPr>
          <w:rFonts w:eastAsia="DengXian"/>
          <w:bCs/>
          <w:szCs w:val="22"/>
          <w:lang w:val="en-MY"/>
        </w:rPr>
        <w:t>he model is set up using the configuration setting shown in</w:t>
      </w:r>
      <w:r w:rsidR="0008673D">
        <w:rPr>
          <w:rFonts w:eastAsia="DengXian"/>
          <w:bCs/>
          <w:szCs w:val="22"/>
          <w:lang w:val="en-MY"/>
        </w:rPr>
        <w:t xml:space="preserve"> </w:t>
      </w:r>
      <w:r w:rsidR="0008673D" w:rsidRPr="00D862AC">
        <w:rPr>
          <w:rFonts w:eastAsia="DengXian"/>
          <w:bCs/>
          <w:szCs w:val="22"/>
          <w:lang w:val="en-MY"/>
        </w:rPr>
        <w:fldChar w:fldCharType="begin"/>
      </w:r>
      <w:r w:rsidR="0008673D" w:rsidRPr="00D862AC">
        <w:rPr>
          <w:rFonts w:eastAsia="DengXian"/>
          <w:bCs/>
          <w:szCs w:val="22"/>
          <w:lang w:val="en-MY"/>
        </w:rPr>
        <w:instrText xml:space="preserve"> REF _Ref31374674 \h </w:instrText>
      </w:r>
      <w:r w:rsidR="00D862AC" w:rsidRPr="00D862AC">
        <w:rPr>
          <w:rFonts w:eastAsia="DengXian"/>
          <w:bCs/>
          <w:szCs w:val="22"/>
          <w:lang w:val="en-MY"/>
        </w:rPr>
        <w:instrText xml:space="preserve"> \* MERGEFORMAT </w:instrText>
      </w:r>
      <w:r w:rsidR="0008673D" w:rsidRPr="00D862AC">
        <w:rPr>
          <w:rFonts w:eastAsia="DengXian"/>
          <w:bCs/>
          <w:szCs w:val="22"/>
          <w:lang w:val="en-MY"/>
        </w:rPr>
      </w:r>
      <w:r w:rsidR="0008673D" w:rsidRPr="00D862AC">
        <w:rPr>
          <w:rFonts w:eastAsia="DengXian"/>
          <w:bCs/>
          <w:szCs w:val="22"/>
          <w:lang w:val="en-MY"/>
        </w:rPr>
        <w:fldChar w:fldCharType="separate"/>
      </w:r>
      <w:r w:rsidR="001E1C0E" w:rsidRPr="001E1C0E">
        <w:rPr>
          <w:bCs/>
        </w:rPr>
        <w:t xml:space="preserve">Table </w:t>
      </w:r>
      <w:r w:rsidR="001E1C0E" w:rsidRPr="001E1C0E">
        <w:rPr>
          <w:bCs/>
          <w:noProof/>
        </w:rPr>
        <w:t>4.12</w:t>
      </w:r>
      <w:r w:rsidR="0008673D" w:rsidRPr="00D862AC">
        <w:rPr>
          <w:rFonts w:eastAsia="DengXian"/>
          <w:bCs/>
          <w:szCs w:val="22"/>
          <w:lang w:val="en-MY"/>
        </w:rPr>
        <w:fldChar w:fldCharType="end"/>
      </w:r>
      <w:r w:rsidR="00DF0D6D" w:rsidRPr="00471FEA">
        <w:rPr>
          <w:rFonts w:eastAsia="DengXian"/>
          <w:bCs/>
          <w:szCs w:val="22"/>
          <w:lang w:val="en-MY"/>
        </w:rPr>
        <w:t xml:space="preserve">, </w:t>
      </w:r>
      <w:r w:rsidRPr="00471FEA">
        <w:rPr>
          <w:rFonts w:eastAsia="DengXian"/>
          <w:bCs/>
          <w:szCs w:val="22"/>
          <w:lang w:val="en-MY"/>
        </w:rPr>
        <w:t xml:space="preserve">only the optimizer for the model is changed for each experiment.  This is to see the effect of different optimizers has on the overall performance. </w:t>
      </w:r>
    </w:p>
    <w:p w14:paraId="6EA21E73" w14:textId="77777777" w:rsidR="00471FEA" w:rsidRPr="00471FEA" w:rsidRDefault="00471FEA" w:rsidP="00471FEA">
      <w:pPr>
        <w:spacing w:after="160"/>
        <w:jc w:val="center"/>
        <w:rPr>
          <w:rFonts w:eastAsia="DengXian"/>
          <w:b/>
          <w:bCs/>
          <w:szCs w:val="22"/>
          <w:lang w:val="en-MY"/>
        </w:rPr>
      </w:pPr>
      <w:r w:rsidRPr="00471FEA">
        <w:rPr>
          <w:rFonts w:ascii="Calibri" w:eastAsia="DengXian" w:hAnsi="Calibri"/>
          <w:noProof/>
          <w:sz w:val="22"/>
          <w:szCs w:val="22"/>
        </w:rPr>
        <w:drawing>
          <wp:inline distT="0" distB="0" distL="0" distR="0" wp14:anchorId="0E953FCE" wp14:editId="0EBD6CA0">
            <wp:extent cx="4572000" cy="2743200"/>
            <wp:effectExtent l="0" t="0" r="0" b="0"/>
            <wp:docPr id="14" name="Chart 14">
              <a:extLst xmlns:a="http://schemas.openxmlformats.org/drawingml/2006/main">
                <a:ext uri="{FF2B5EF4-FFF2-40B4-BE49-F238E27FC236}">
                  <a16:creationId xmlns:a16="http://schemas.microsoft.com/office/drawing/2014/main" id="{1F400739-E8E3-4D96-8B04-A0331AB4DB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47080C6" w14:textId="56D78B6A" w:rsidR="00B40B22" w:rsidRDefault="00471FEA" w:rsidP="00AE4761">
      <w:pPr>
        <w:spacing w:afterLines="150" w:after="360"/>
        <w:jc w:val="center"/>
        <w:rPr>
          <w:rFonts w:eastAsia="DengXian"/>
          <w:b/>
          <w:bCs/>
          <w:szCs w:val="22"/>
          <w:lang w:val="en-MY"/>
        </w:rPr>
      </w:pPr>
      <w:bookmarkStart w:id="388" w:name="_Ref19616592"/>
      <w:bookmarkStart w:id="389" w:name="_Toc32054306"/>
      <w:bookmarkStart w:id="390" w:name="_Hlk19544942"/>
      <w:r w:rsidRPr="00471FEA">
        <w:rPr>
          <w:b/>
        </w:rPr>
        <w:t xml:space="preserve">Figure </w:t>
      </w:r>
      <w:r w:rsidR="00E87F79">
        <w:rPr>
          <w:b/>
        </w:rPr>
        <w:fldChar w:fldCharType="begin"/>
      </w:r>
      <w:r w:rsidR="00E87F79">
        <w:rPr>
          <w:b/>
        </w:rPr>
        <w:instrText xml:space="preserve"> STYLEREF 1 \s </w:instrText>
      </w:r>
      <w:r w:rsidR="00E87F79">
        <w:rPr>
          <w:b/>
        </w:rPr>
        <w:fldChar w:fldCharType="separate"/>
      </w:r>
      <w:r w:rsidR="001E1C0E">
        <w:rPr>
          <w:b/>
          <w:noProof/>
        </w:rPr>
        <w:t>4</w:t>
      </w:r>
      <w:r w:rsidR="00E87F79">
        <w:rPr>
          <w:b/>
        </w:rPr>
        <w:fldChar w:fldCharType="end"/>
      </w:r>
      <w:r w:rsidR="00E87F79">
        <w:rPr>
          <w:b/>
        </w:rPr>
        <w:t>.</w:t>
      </w:r>
      <w:r w:rsidR="00E87F79">
        <w:rPr>
          <w:b/>
        </w:rPr>
        <w:fldChar w:fldCharType="begin"/>
      </w:r>
      <w:r w:rsidR="00E87F79">
        <w:rPr>
          <w:b/>
        </w:rPr>
        <w:instrText xml:space="preserve"> SEQ Figure \* ARABIC \s 1 </w:instrText>
      </w:r>
      <w:r w:rsidR="00E87F79">
        <w:rPr>
          <w:b/>
        </w:rPr>
        <w:fldChar w:fldCharType="separate"/>
      </w:r>
      <w:r w:rsidR="001E1C0E">
        <w:rPr>
          <w:b/>
          <w:noProof/>
        </w:rPr>
        <w:t>11</w:t>
      </w:r>
      <w:r w:rsidR="00E87F79">
        <w:rPr>
          <w:b/>
        </w:rPr>
        <w:fldChar w:fldCharType="end"/>
      </w:r>
      <w:bookmarkEnd w:id="388"/>
      <w:r w:rsidRPr="00471FEA">
        <w:rPr>
          <w:rFonts w:eastAsia="DengXian"/>
          <w:b/>
          <w:bCs/>
          <w:szCs w:val="22"/>
          <w:lang w:val="en-MY"/>
        </w:rPr>
        <w:t>: Effect of Optimizer</w:t>
      </w:r>
      <w:bookmarkEnd w:id="389"/>
    </w:p>
    <w:p w14:paraId="215F7A48" w14:textId="77777777" w:rsidR="00AE4761" w:rsidRPr="00760BDD" w:rsidRDefault="00AE4761" w:rsidP="00AE4761">
      <w:pPr>
        <w:spacing w:afterLines="150" w:after="360"/>
        <w:jc w:val="center"/>
        <w:rPr>
          <w:rFonts w:eastAsia="DengXian"/>
          <w:b/>
          <w:bCs/>
          <w:szCs w:val="22"/>
          <w:lang w:val="en-MY"/>
        </w:rPr>
      </w:pPr>
    </w:p>
    <w:tbl>
      <w:tblPr>
        <w:tblStyle w:val="TableGrid"/>
        <w:tblW w:w="0" w:type="auto"/>
        <w:tblLook w:val="04A0" w:firstRow="1" w:lastRow="0" w:firstColumn="1" w:lastColumn="0" w:noHBand="0" w:noVBand="1"/>
      </w:tblPr>
      <w:tblGrid>
        <w:gridCol w:w="4106"/>
        <w:gridCol w:w="4107"/>
      </w:tblGrid>
      <w:tr w:rsidR="00760BDD" w14:paraId="109E8DE3" w14:textId="77777777" w:rsidTr="00502531">
        <w:tc>
          <w:tcPr>
            <w:tcW w:w="8213" w:type="dxa"/>
            <w:gridSpan w:val="2"/>
            <w:tcBorders>
              <w:top w:val="nil"/>
              <w:left w:val="nil"/>
              <w:bottom w:val="single" w:sz="4" w:space="0" w:color="auto"/>
              <w:right w:val="nil"/>
            </w:tcBorders>
            <w:vAlign w:val="bottom"/>
          </w:tcPr>
          <w:p w14:paraId="078EE973" w14:textId="29931E97" w:rsidR="00760BDD" w:rsidRPr="00760BDD" w:rsidRDefault="00760BDD" w:rsidP="00760BDD">
            <w:pPr>
              <w:jc w:val="center"/>
              <w:rPr>
                <w:rFonts w:ascii="Calibri" w:hAnsi="Calibri" w:cs="Calibri"/>
                <w:b/>
                <w:bCs/>
                <w:color w:val="000000"/>
                <w:sz w:val="22"/>
                <w:szCs w:val="22"/>
              </w:rPr>
            </w:pPr>
            <w:bookmarkStart w:id="391" w:name="_Ref30243836"/>
            <w:bookmarkStart w:id="392" w:name="_Ref30243733"/>
            <w:bookmarkStart w:id="393" w:name="_Toc32054284"/>
            <w:r w:rsidRPr="00760BDD">
              <w:rPr>
                <w:b/>
                <w:bCs/>
              </w:rPr>
              <w:t xml:space="preserve">Table </w:t>
            </w:r>
            <w:r w:rsidR="00971512">
              <w:rPr>
                <w:b/>
                <w:bCs/>
              </w:rPr>
              <w:fldChar w:fldCharType="begin"/>
            </w:r>
            <w:r w:rsidR="00971512">
              <w:rPr>
                <w:b/>
                <w:bCs/>
              </w:rPr>
              <w:instrText xml:space="preserve"> STYLEREF 1 \s </w:instrText>
            </w:r>
            <w:r w:rsidR="00971512">
              <w:rPr>
                <w:b/>
                <w:bCs/>
              </w:rPr>
              <w:fldChar w:fldCharType="separate"/>
            </w:r>
            <w:r w:rsidR="001E1C0E">
              <w:rPr>
                <w:b/>
                <w:bCs/>
                <w:noProof/>
              </w:rPr>
              <w:t>4</w:t>
            </w:r>
            <w:r w:rsidR="00971512">
              <w:rPr>
                <w:b/>
                <w:bCs/>
              </w:rPr>
              <w:fldChar w:fldCharType="end"/>
            </w:r>
            <w:r w:rsidR="00971512">
              <w:rPr>
                <w:b/>
                <w:bCs/>
              </w:rPr>
              <w:t>.</w:t>
            </w:r>
            <w:r w:rsidR="00971512">
              <w:rPr>
                <w:b/>
                <w:bCs/>
              </w:rPr>
              <w:fldChar w:fldCharType="begin"/>
            </w:r>
            <w:r w:rsidR="00971512">
              <w:rPr>
                <w:b/>
                <w:bCs/>
              </w:rPr>
              <w:instrText xml:space="preserve"> SEQ Table \* ARABIC \s 1 </w:instrText>
            </w:r>
            <w:r w:rsidR="00971512">
              <w:rPr>
                <w:b/>
                <w:bCs/>
              </w:rPr>
              <w:fldChar w:fldCharType="separate"/>
            </w:r>
            <w:r w:rsidR="001E1C0E">
              <w:rPr>
                <w:b/>
                <w:bCs/>
                <w:noProof/>
              </w:rPr>
              <w:t>18</w:t>
            </w:r>
            <w:r w:rsidR="00971512">
              <w:rPr>
                <w:b/>
                <w:bCs/>
              </w:rPr>
              <w:fldChar w:fldCharType="end"/>
            </w:r>
            <w:bookmarkEnd w:id="391"/>
            <w:r>
              <w:rPr>
                <w:b/>
                <w:bCs/>
              </w:rPr>
              <w:t xml:space="preserve">: </w:t>
            </w:r>
            <w:r w:rsidRPr="00471FEA">
              <w:rPr>
                <w:rFonts w:eastAsia="DengXian"/>
                <w:b/>
                <w:bCs/>
                <w:szCs w:val="22"/>
                <w:lang w:val="en-MY"/>
              </w:rPr>
              <w:t>Effect of Optimizer</w:t>
            </w:r>
            <w:bookmarkEnd w:id="392"/>
            <w:bookmarkEnd w:id="393"/>
          </w:p>
        </w:tc>
      </w:tr>
      <w:tr w:rsidR="00760BDD" w14:paraId="40AB5E7D" w14:textId="77777777" w:rsidTr="00760BDD">
        <w:tc>
          <w:tcPr>
            <w:tcW w:w="4106" w:type="dxa"/>
            <w:tcBorders>
              <w:top w:val="single" w:sz="4" w:space="0" w:color="auto"/>
            </w:tcBorders>
            <w:vAlign w:val="bottom"/>
          </w:tcPr>
          <w:p w14:paraId="6A5418AF" w14:textId="74D2A939" w:rsidR="00760BDD" w:rsidRPr="00760BDD" w:rsidRDefault="00760BDD" w:rsidP="00760BDD">
            <w:pPr>
              <w:jc w:val="center"/>
              <w:rPr>
                <w:rFonts w:eastAsia="DengXian"/>
                <w:b/>
                <w:bCs/>
                <w:szCs w:val="22"/>
                <w:lang w:val="en-MY"/>
              </w:rPr>
            </w:pPr>
            <w:r w:rsidRPr="00760BDD">
              <w:rPr>
                <w:rFonts w:ascii="Calibri" w:hAnsi="Calibri" w:cs="Calibri"/>
                <w:b/>
                <w:bCs/>
                <w:color w:val="000000"/>
                <w:sz w:val="22"/>
                <w:szCs w:val="22"/>
              </w:rPr>
              <w:t>Optimizer</w:t>
            </w:r>
          </w:p>
        </w:tc>
        <w:tc>
          <w:tcPr>
            <w:tcW w:w="4107" w:type="dxa"/>
            <w:tcBorders>
              <w:top w:val="single" w:sz="4" w:space="0" w:color="auto"/>
            </w:tcBorders>
            <w:vAlign w:val="bottom"/>
          </w:tcPr>
          <w:p w14:paraId="3743D767" w14:textId="3A8CB497" w:rsidR="00760BDD" w:rsidRPr="00760BDD" w:rsidRDefault="00760BDD" w:rsidP="00760BDD">
            <w:pPr>
              <w:jc w:val="center"/>
              <w:rPr>
                <w:rFonts w:eastAsia="DengXian"/>
                <w:b/>
                <w:bCs/>
                <w:szCs w:val="22"/>
                <w:lang w:val="en-MY"/>
              </w:rPr>
            </w:pPr>
            <w:r>
              <w:rPr>
                <w:rFonts w:ascii="Calibri" w:hAnsi="Calibri" w:cs="Calibri"/>
                <w:b/>
                <w:bCs/>
                <w:color w:val="000000"/>
                <w:sz w:val="22"/>
                <w:szCs w:val="22"/>
              </w:rPr>
              <w:t>Accuracy</w:t>
            </w:r>
          </w:p>
        </w:tc>
      </w:tr>
      <w:tr w:rsidR="00760BDD" w14:paraId="3C4BA147" w14:textId="77777777" w:rsidTr="00502531">
        <w:tc>
          <w:tcPr>
            <w:tcW w:w="4106" w:type="dxa"/>
            <w:vAlign w:val="bottom"/>
          </w:tcPr>
          <w:p w14:paraId="0954B39C" w14:textId="77664088" w:rsidR="00760BDD" w:rsidRPr="00760BDD" w:rsidRDefault="00760BDD" w:rsidP="00760BDD">
            <w:pPr>
              <w:jc w:val="center"/>
              <w:rPr>
                <w:rFonts w:eastAsia="DengXian"/>
                <w:szCs w:val="22"/>
                <w:lang w:val="en-MY"/>
              </w:rPr>
            </w:pPr>
            <w:r w:rsidRPr="00760BDD">
              <w:rPr>
                <w:rFonts w:ascii="Calibri" w:hAnsi="Calibri" w:cs="Calibri"/>
                <w:color w:val="000000"/>
                <w:sz w:val="22"/>
                <w:szCs w:val="22"/>
              </w:rPr>
              <w:t>Adam</w:t>
            </w:r>
          </w:p>
        </w:tc>
        <w:tc>
          <w:tcPr>
            <w:tcW w:w="4107" w:type="dxa"/>
            <w:vAlign w:val="bottom"/>
          </w:tcPr>
          <w:p w14:paraId="117B251E" w14:textId="28C6A13C" w:rsidR="00760BDD" w:rsidRDefault="00760BDD" w:rsidP="00760BDD">
            <w:pPr>
              <w:jc w:val="center"/>
              <w:rPr>
                <w:rFonts w:eastAsia="DengXian"/>
                <w:b/>
                <w:bCs/>
                <w:szCs w:val="22"/>
                <w:lang w:val="en-MY"/>
              </w:rPr>
            </w:pPr>
            <w:r>
              <w:rPr>
                <w:rFonts w:ascii="Calibri" w:hAnsi="Calibri" w:cs="Calibri"/>
                <w:b/>
                <w:bCs/>
                <w:color w:val="000000"/>
                <w:sz w:val="22"/>
                <w:szCs w:val="22"/>
              </w:rPr>
              <w:t>83.83%</w:t>
            </w:r>
          </w:p>
        </w:tc>
      </w:tr>
      <w:tr w:rsidR="00760BDD" w14:paraId="6711A6CC" w14:textId="77777777" w:rsidTr="00502531">
        <w:tc>
          <w:tcPr>
            <w:tcW w:w="4106" w:type="dxa"/>
            <w:vAlign w:val="bottom"/>
          </w:tcPr>
          <w:p w14:paraId="3C76EF2B" w14:textId="67245023" w:rsidR="00760BDD" w:rsidRPr="00760BDD" w:rsidRDefault="00760BDD" w:rsidP="00760BDD">
            <w:pPr>
              <w:jc w:val="center"/>
              <w:rPr>
                <w:rFonts w:eastAsia="DengXian"/>
                <w:szCs w:val="22"/>
                <w:lang w:val="en-MY"/>
              </w:rPr>
            </w:pPr>
            <w:r w:rsidRPr="00760BDD">
              <w:rPr>
                <w:rFonts w:ascii="Calibri" w:hAnsi="Calibri" w:cs="Calibri"/>
                <w:color w:val="000000"/>
                <w:sz w:val="22"/>
                <w:szCs w:val="22"/>
              </w:rPr>
              <w:t>SGD</w:t>
            </w:r>
          </w:p>
        </w:tc>
        <w:tc>
          <w:tcPr>
            <w:tcW w:w="4107" w:type="dxa"/>
            <w:vAlign w:val="bottom"/>
          </w:tcPr>
          <w:p w14:paraId="39C21E50" w14:textId="77234AA5" w:rsidR="00760BDD" w:rsidRDefault="00760BDD" w:rsidP="00760BDD">
            <w:pPr>
              <w:jc w:val="center"/>
              <w:rPr>
                <w:rFonts w:eastAsia="DengXian"/>
                <w:b/>
                <w:bCs/>
                <w:szCs w:val="22"/>
                <w:lang w:val="en-MY"/>
              </w:rPr>
            </w:pPr>
            <w:r>
              <w:rPr>
                <w:rFonts w:ascii="Calibri" w:hAnsi="Calibri" w:cs="Calibri"/>
                <w:color w:val="000000"/>
                <w:sz w:val="22"/>
                <w:szCs w:val="22"/>
              </w:rPr>
              <w:t>79.92%</w:t>
            </w:r>
          </w:p>
        </w:tc>
      </w:tr>
    </w:tbl>
    <w:p w14:paraId="2F151E1C" w14:textId="6FB9CE0E" w:rsidR="00760BDD" w:rsidRDefault="00760BDD" w:rsidP="00471FEA">
      <w:pPr>
        <w:spacing w:afterLines="150" w:after="360"/>
        <w:jc w:val="center"/>
        <w:rPr>
          <w:rFonts w:eastAsia="DengXian"/>
          <w:b/>
          <w:bCs/>
          <w:szCs w:val="22"/>
          <w:lang w:val="en-MY"/>
        </w:rPr>
      </w:pPr>
    </w:p>
    <w:p w14:paraId="4622DD01" w14:textId="77777777" w:rsidR="00AE4761" w:rsidRPr="00471FEA" w:rsidRDefault="00AE4761" w:rsidP="00471FEA">
      <w:pPr>
        <w:spacing w:afterLines="150" w:after="360"/>
        <w:jc w:val="center"/>
        <w:rPr>
          <w:rFonts w:eastAsia="DengXian"/>
          <w:b/>
          <w:bCs/>
          <w:szCs w:val="22"/>
          <w:lang w:val="en-MY"/>
        </w:rPr>
      </w:pPr>
    </w:p>
    <w:bookmarkEnd w:id="390"/>
    <w:p w14:paraId="0AF15857" w14:textId="2260C3A4" w:rsidR="00471FEA" w:rsidRPr="00471FEA" w:rsidRDefault="0008673D" w:rsidP="00760BDD">
      <w:pPr>
        <w:spacing w:afterLines="450" w:after="1080"/>
        <w:ind w:firstLine="720"/>
        <w:rPr>
          <w:rFonts w:eastAsia="DengXian"/>
          <w:bCs/>
          <w:szCs w:val="22"/>
          <w:lang w:val="en-MY"/>
        </w:rPr>
      </w:pPr>
      <w:r w:rsidRPr="00D862AC">
        <w:rPr>
          <w:rFonts w:eastAsia="DengXian"/>
          <w:bCs/>
          <w:szCs w:val="22"/>
          <w:lang w:val="en-MY"/>
        </w:rPr>
        <w:fldChar w:fldCharType="begin"/>
      </w:r>
      <w:r w:rsidRPr="00D862AC">
        <w:rPr>
          <w:rFonts w:eastAsia="DengXian"/>
          <w:bCs/>
          <w:szCs w:val="22"/>
          <w:lang w:val="en-MY"/>
        </w:rPr>
        <w:instrText xml:space="preserve"> REF _Ref19616592 \h </w:instrText>
      </w:r>
      <w:r w:rsidR="00D862AC" w:rsidRPr="00D862AC">
        <w:rPr>
          <w:rFonts w:eastAsia="DengXian"/>
          <w:bCs/>
          <w:szCs w:val="22"/>
          <w:lang w:val="en-MY"/>
        </w:rPr>
        <w:instrText xml:space="preserve"> \* MERGEFORMAT </w:instrText>
      </w:r>
      <w:r w:rsidRPr="00D862AC">
        <w:rPr>
          <w:rFonts w:eastAsia="DengXian"/>
          <w:bCs/>
          <w:szCs w:val="22"/>
          <w:lang w:val="en-MY"/>
        </w:rPr>
      </w:r>
      <w:r w:rsidRPr="00D862AC">
        <w:rPr>
          <w:rFonts w:eastAsia="DengXian"/>
          <w:bCs/>
          <w:szCs w:val="22"/>
          <w:lang w:val="en-MY"/>
        </w:rPr>
        <w:fldChar w:fldCharType="separate"/>
      </w:r>
      <w:r w:rsidR="001E1C0E" w:rsidRPr="001E1C0E">
        <w:rPr>
          <w:bCs/>
        </w:rPr>
        <w:t xml:space="preserve">Figure </w:t>
      </w:r>
      <w:r w:rsidR="001E1C0E" w:rsidRPr="001E1C0E">
        <w:rPr>
          <w:bCs/>
          <w:noProof/>
        </w:rPr>
        <w:t>4.11</w:t>
      </w:r>
      <w:r w:rsidRPr="00D862AC">
        <w:rPr>
          <w:rFonts w:eastAsia="DengXian"/>
          <w:bCs/>
          <w:szCs w:val="22"/>
          <w:lang w:val="en-MY"/>
        </w:rPr>
        <w:fldChar w:fldCharType="end"/>
      </w:r>
      <w:r w:rsidRPr="00D862AC">
        <w:rPr>
          <w:rFonts w:eastAsia="DengXian"/>
          <w:bCs/>
          <w:szCs w:val="22"/>
          <w:lang w:val="en-MY"/>
        </w:rPr>
        <w:t xml:space="preserve"> </w:t>
      </w:r>
      <w:r w:rsidR="00760BDD" w:rsidRPr="00D862AC">
        <w:rPr>
          <w:rFonts w:eastAsia="DengXian"/>
          <w:bCs/>
          <w:szCs w:val="22"/>
          <w:lang w:val="en-MY"/>
        </w:rPr>
        <w:t xml:space="preserve">and </w:t>
      </w:r>
      <w:r w:rsidRPr="00D862AC">
        <w:rPr>
          <w:rFonts w:eastAsia="DengXian"/>
          <w:bCs/>
          <w:szCs w:val="22"/>
          <w:lang w:val="en-MY"/>
        </w:rPr>
        <w:fldChar w:fldCharType="begin"/>
      </w:r>
      <w:r w:rsidRPr="00D862AC">
        <w:rPr>
          <w:rFonts w:eastAsia="DengXian"/>
          <w:bCs/>
          <w:szCs w:val="22"/>
          <w:lang w:val="en-MY"/>
        </w:rPr>
        <w:instrText xml:space="preserve"> REF _Ref30243836 \h </w:instrText>
      </w:r>
      <w:r w:rsidR="00D862AC" w:rsidRPr="00D862AC">
        <w:rPr>
          <w:rFonts w:eastAsia="DengXian"/>
          <w:bCs/>
          <w:szCs w:val="22"/>
          <w:lang w:val="en-MY"/>
        </w:rPr>
        <w:instrText xml:space="preserve"> \* MERGEFORMAT </w:instrText>
      </w:r>
      <w:r w:rsidRPr="00D862AC">
        <w:rPr>
          <w:rFonts w:eastAsia="DengXian"/>
          <w:bCs/>
          <w:szCs w:val="22"/>
          <w:lang w:val="en-MY"/>
        </w:rPr>
      </w:r>
      <w:r w:rsidRPr="00D862AC">
        <w:rPr>
          <w:rFonts w:eastAsia="DengXian"/>
          <w:bCs/>
          <w:szCs w:val="22"/>
          <w:lang w:val="en-MY"/>
        </w:rPr>
        <w:fldChar w:fldCharType="separate"/>
      </w:r>
      <w:r w:rsidR="001E1C0E" w:rsidRPr="001E1C0E">
        <w:rPr>
          <w:bCs/>
        </w:rPr>
        <w:t xml:space="preserve">Table </w:t>
      </w:r>
      <w:r w:rsidR="001E1C0E" w:rsidRPr="001E1C0E">
        <w:rPr>
          <w:bCs/>
          <w:noProof/>
        </w:rPr>
        <w:t>4.18</w:t>
      </w:r>
      <w:r w:rsidRPr="00D862AC">
        <w:rPr>
          <w:rFonts w:eastAsia="DengXian"/>
          <w:bCs/>
          <w:szCs w:val="22"/>
          <w:lang w:val="en-MY"/>
        </w:rPr>
        <w:fldChar w:fldCharType="end"/>
      </w:r>
      <w:r>
        <w:rPr>
          <w:rFonts w:eastAsia="DengXian"/>
          <w:bCs/>
          <w:szCs w:val="22"/>
          <w:lang w:val="en-MY"/>
        </w:rPr>
        <w:t xml:space="preserve"> </w:t>
      </w:r>
      <w:r w:rsidR="00471FEA" w:rsidRPr="00471FEA">
        <w:rPr>
          <w:rFonts w:eastAsia="DengXian"/>
          <w:bCs/>
          <w:szCs w:val="22"/>
          <w:lang w:val="en-MY"/>
        </w:rPr>
        <w:t>show that Adam has the highest performance</w:t>
      </w:r>
      <w:r w:rsidR="00760BDD">
        <w:rPr>
          <w:rFonts w:eastAsia="DengXian"/>
          <w:bCs/>
          <w:szCs w:val="22"/>
          <w:lang w:val="en-MY"/>
        </w:rPr>
        <w:t xml:space="preserve"> of 83.83% when compared to that of SGD (79.92%). That is a difference of about 4% in term</w:t>
      </w:r>
      <w:r w:rsidR="00A62A43">
        <w:rPr>
          <w:rFonts w:eastAsia="DengXian"/>
          <w:bCs/>
          <w:szCs w:val="22"/>
          <w:lang w:val="en-MY"/>
        </w:rPr>
        <w:t>s</w:t>
      </w:r>
      <w:r w:rsidR="00760BDD">
        <w:rPr>
          <w:rFonts w:eastAsia="DengXian"/>
          <w:bCs/>
          <w:szCs w:val="22"/>
          <w:lang w:val="en-MY"/>
        </w:rPr>
        <w:t xml:space="preserve"> of </w:t>
      </w:r>
      <w:r w:rsidR="00A62A43">
        <w:rPr>
          <w:rFonts w:eastAsia="DengXian"/>
          <w:bCs/>
          <w:szCs w:val="22"/>
          <w:lang w:val="en-MY"/>
        </w:rPr>
        <w:t xml:space="preserve">the </w:t>
      </w:r>
      <w:r w:rsidR="00760BDD">
        <w:rPr>
          <w:rFonts w:eastAsia="DengXian"/>
          <w:bCs/>
          <w:szCs w:val="22"/>
          <w:lang w:val="en-MY"/>
        </w:rPr>
        <w:t xml:space="preserve">accuracy of these two optimizers. </w:t>
      </w:r>
      <w:r w:rsidR="00471FEA" w:rsidRPr="00471FEA">
        <w:rPr>
          <w:rFonts w:eastAsia="DengXian"/>
          <w:bCs/>
          <w:szCs w:val="22"/>
          <w:lang w:val="en-MY"/>
        </w:rPr>
        <w:t xml:space="preserve">This can be attributed to </w:t>
      </w:r>
      <w:r>
        <w:rPr>
          <w:rFonts w:eastAsia="DengXian"/>
          <w:bCs/>
          <w:szCs w:val="22"/>
          <w:lang w:val="en-MY"/>
        </w:rPr>
        <w:t xml:space="preserve">SGD </w:t>
      </w:r>
      <w:r w:rsidR="00471FEA" w:rsidRPr="00471FEA">
        <w:rPr>
          <w:rFonts w:eastAsia="DengXian"/>
          <w:bCs/>
          <w:szCs w:val="22"/>
          <w:lang w:val="en-MY"/>
        </w:rPr>
        <w:t xml:space="preserve">maintains a </w:t>
      </w:r>
      <w:r>
        <w:rPr>
          <w:rFonts w:eastAsia="DengXian"/>
          <w:bCs/>
          <w:szCs w:val="22"/>
          <w:lang w:val="en-MY"/>
        </w:rPr>
        <w:t>global</w:t>
      </w:r>
      <w:r w:rsidR="00471FEA" w:rsidRPr="00471FEA">
        <w:rPr>
          <w:rFonts w:eastAsia="DengXian"/>
          <w:bCs/>
          <w:szCs w:val="22"/>
          <w:lang w:val="en-MY"/>
        </w:rPr>
        <w:t xml:space="preserve"> learning rate for all weight updates</w:t>
      </w:r>
      <w:r>
        <w:rPr>
          <w:rFonts w:eastAsia="DengXian"/>
          <w:bCs/>
          <w:szCs w:val="22"/>
          <w:lang w:val="en-MY"/>
        </w:rPr>
        <w:t xml:space="preserve">. This means that the </w:t>
      </w:r>
      <w:r w:rsidR="00471FEA" w:rsidRPr="00471FEA">
        <w:rPr>
          <w:rFonts w:eastAsia="DengXian"/>
          <w:bCs/>
          <w:szCs w:val="22"/>
          <w:lang w:val="en-MY"/>
        </w:rPr>
        <w:t xml:space="preserve">learning rate </w:t>
      </w:r>
      <w:r>
        <w:rPr>
          <w:rFonts w:eastAsia="DengXian"/>
          <w:bCs/>
          <w:szCs w:val="22"/>
          <w:lang w:val="en-MY"/>
        </w:rPr>
        <w:t>remains the same</w:t>
      </w:r>
      <w:r w:rsidR="00471FEA" w:rsidRPr="00471FEA">
        <w:rPr>
          <w:rFonts w:eastAsia="DengXian"/>
          <w:bCs/>
          <w:szCs w:val="22"/>
          <w:lang w:val="en-MY"/>
        </w:rPr>
        <w:t xml:space="preserve"> during training. Adam combining the advantages of two other extensions of SGD which are the </w:t>
      </w:r>
      <w:proofErr w:type="spellStart"/>
      <w:r w:rsidR="00471FEA" w:rsidRPr="00471FEA">
        <w:rPr>
          <w:rFonts w:eastAsia="DengXian"/>
          <w:bCs/>
          <w:szCs w:val="22"/>
          <w:lang w:val="en-MY"/>
        </w:rPr>
        <w:t>AdaGrad</w:t>
      </w:r>
      <w:proofErr w:type="spellEnd"/>
      <w:r w:rsidR="00471FEA" w:rsidRPr="00471FEA">
        <w:rPr>
          <w:rFonts w:eastAsia="DengXian"/>
          <w:bCs/>
          <w:szCs w:val="22"/>
          <w:lang w:val="en-MY"/>
        </w:rPr>
        <w:t xml:space="preserve"> and </w:t>
      </w:r>
      <w:proofErr w:type="spellStart"/>
      <w:r w:rsidR="00471FEA" w:rsidRPr="00471FEA">
        <w:rPr>
          <w:rFonts w:eastAsia="DengXian"/>
          <w:bCs/>
          <w:szCs w:val="22"/>
          <w:lang w:val="en-MY"/>
        </w:rPr>
        <w:t>RMSProp</w:t>
      </w:r>
      <w:proofErr w:type="spellEnd"/>
      <w:r>
        <w:rPr>
          <w:rFonts w:eastAsia="DengXian"/>
          <w:bCs/>
          <w:szCs w:val="22"/>
          <w:lang w:val="en-MY"/>
        </w:rPr>
        <w:t xml:space="preserve"> as discussed in Section </w:t>
      </w:r>
      <w:r>
        <w:rPr>
          <w:rFonts w:eastAsia="DengXian"/>
          <w:bCs/>
          <w:szCs w:val="22"/>
          <w:lang w:val="en-MY"/>
        </w:rPr>
        <w:fldChar w:fldCharType="begin"/>
      </w:r>
      <w:r>
        <w:rPr>
          <w:rFonts w:eastAsia="DengXian"/>
          <w:bCs/>
          <w:szCs w:val="22"/>
          <w:lang w:val="en-MY"/>
        </w:rPr>
        <w:instrText xml:space="preserve"> REF _Ref31375769 \r \h </w:instrText>
      </w:r>
      <w:r>
        <w:rPr>
          <w:rFonts w:eastAsia="DengXian"/>
          <w:bCs/>
          <w:szCs w:val="22"/>
          <w:lang w:val="en-MY"/>
        </w:rPr>
      </w:r>
      <w:r>
        <w:rPr>
          <w:rFonts w:eastAsia="DengXian"/>
          <w:bCs/>
          <w:szCs w:val="22"/>
          <w:lang w:val="en-MY"/>
        </w:rPr>
        <w:fldChar w:fldCharType="separate"/>
      </w:r>
      <w:r w:rsidR="001E1C0E">
        <w:rPr>
          <w:rFonts w:eastAsia="DengXian"/>
          <w:bCs/>
          <w:szCs w:val="22"/>
          <w:lang w:val="en-MY"/>
        </w:rPr>
        <w:t>3.6.3</w:t>
      </w:r>
      <w:r>
        <w:rPr>
          <w:rFonts w:eastAsia="DengXian"/>
          <w:bCs/>
          <w:szCs w:val="22"/>
          <w:lang w:val="en-MY"/>
        </w:rPr>
        <w:fldChar w:fldCharType="end"/>
      </w:r>
      <w:r w:rsidR="00471FEA" w:rsidRPr="00471FEA">
        <w:rPr>
          <w:rFonts w:eastAsia="DengXian"/>
          <w:bCs/>
          <w:szCs w:val="22"/>
          <w:lang w:val="en-MY"/>
        </w:rPr>
        <w:t xml:space="preserve">. It also </w:t>
      </w:r>
      <w:r>
        <w:rPr>
          <w:rFonts w:eastAsia="DengXian"/>
          <w:bCs/>
          <w:szCs w:val="22"/>
          <w:lang w:val="en-MY"/>
        </w:rPr>
        <w:t>applies the</w:t>
      </w:r>
      <w:r w:rsidR="00471FEA" w:rsidRPr="00471FEA">
        <w:rPr>
          <w:rFonts w:eastAsia="DengXian"/>
          <w:bCs/>
          <w:szCs w:val="22"/>
          <w:lang w:val="en-MY"/>
        </w:rPr>
        <w:t xml:space="preserve"> average of the</w:t>
      </w:r>
      <w:r>
        <w:rPr>
          <w:rFonts w:eastAsia="DengXian"/>
          <w:bCs/>
          <w:szCs w:val="22"/>
          <w:lang w:val="en-MY"/>
        </w:rPr>
        <w:t xml:space="preserve"> first and</w:t>
      </w:r>
      <w:r w:rsidR="00471FEA" w:rsidRPr="00471FEA">
        <w:rPr>
          <w:rFonts w:eastAsia="DengXian"/>
          <w:bCs/>
          <w:szCs w:val="22"/>
          <w:lang w:val="en-MY"/>
        </w:rPr>
        <w:t xml:space="preserve"> second </w:t>
      </w:r>
      <w:r>
        <w:rPr>
          <w:rFonts w:eastAsia="DengXian"/>
          <w:bCs/>
          <w:szCs w:val="22"/>
          <w:lang w:val="en-MY"/>
        </w:rPr>
        <w:t xml:space="preserve">gradients </w:t>
      </w:r>
      <w:r w:rsidR="00471FEA" w:rsidRPr="00471FEA">
        <w:rPr>
          <w:rFonts w:eastAsia="DengXian"/>
          <w:bCs/>
          <w:szCs w:val="22"/>
          <w:lang w:val="en-MY"/>
        </w:rPr>
        <w:t xml:space="preserve">moments </w:t>
      </w:r>
      <w:r w:rsidR="00471FEA" w:rsidRPr="00471FEA">
        <w:rPr>
          <w:rFonts w:eastAsia="DengXian"/>
          <w:bCs/>
          <w:szCs w:val="22"/>
          <w:lang w:val="en-MY"/>
        </w:rPr>
        <w:fldChar w:fldCharType="begin" w:fldLock="1"/>
      </w:r>
      <w:r w:rsidR="00471FEA" w:rsidRPr="00471FEA">
        <w:rPr>
          <w:rFonts w:eastAsia="DengXian"/>
          <w:bCs/>
          <w:szCs w:val="22"/>
          <w:lang w:val="en-MY"/>
        </w:rPr>
        <w:instrText>ADDIN CSL_CITATION {"citationItems":[{"id":"ITEM-1","itemData":{"abstract":"We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norm.","author":[{"dropping-particle":"","family":"Kingma","given":"Diederik P","non-dropping-particle":"","parse-names":false,"suffix":""},{"dropping-particle":"","family":"Ba","given":"Jimmy Lei","non-dropping-particle":"","parse-names":false,"suffix":""}],"container-title":"ICLR: International Conference on Learning Representations","id":"ITEM-1","issued":{"date-parts":[["2015"]]},"title":"Adam: A method for stochastic gradient descent","type":"article-journal"},"uris":["http://www.mendeley.com/documents/?uuid=fd0cc90f-143e-4be4-abda-b9a12cfa2ecd","http://www.mendeley.com/documents/?uuid=e0a73752-c48e-4288-b47f-2b1e869c5b22"]}],"mendeley":{"formattedCitation":"(Kingma &amp; Ba, 2015)","plainTextFormattedCitation":"(Kingma &amp; Ba, 2015)","previouslyFormattedCitation":"(Kingma &amp; Ba, 2015)"},"properties":{"noteIndex":0},"schema":"https://github.com/citation-style-language/schema/raw/master/csl-citation.json"}</w:instrText>
      </w:r>
      <w:r w:rsidR="00471FEA" w:rsidRPr="00471FEA">
        <w:rPr>
          <w:rFonts w:eastAsia="DengXian"/>
          <w:bCs/>
          <w:szCs w:val="22"/>
          <w:lang w:val="en-MY"/>
        </w:rPr>
        <w:fldChar w:fldCharType="separate"/>
      </w:r>
      <w:r w:rsidR="00471FEA" w:rsidRPr="00471FEA">
        <w:rPr>
          <w:rFonts w:eastAsia="DengXian"/>
          <w:bCs/>
          <w:noProof/>
          <w:szCs w:val="22"/>
          <w:lang w:val="en-MY"/>
        </w:rPr>
        <w:t>(Kingma &amp; Ba, 2015)</w:t>
      </w:r>
      <w:r w:rsidR="00471FEA" w:rsidRPr="00471FEA">
        <w:rPr>
          <w:rFonts w:eastAsia="DengXian"/>
          <w:bCs/>
          <w:szCs w:val="22"/>
          <w:lang w:val="en-MY"/>
        </w:rPr>
        <w:fldChar w:fldCharType="end"/>
      </w:r>
      <w:r>
        <w:rPr>
          <w:rFonts w:eastAsia="DengXian"/>
          <w:bCs/>
          <w:szCs w:val="22"/>
          <w:lang w:val="en-MY"/>
        </w:rPr>
        <w:t>.</w:t>
      </w:r>
    </w:p>
    <w:p w14:paraId="67D6CB1C" w14:textId="77777777" w:rsidR="00471FEA" w:rsidRPr="00471FEA" w:rsidRDefault="00471FEA" w:rsidP="00C77686">
      <w:pPr>
        <w:pStyle w:val="Heading5"/>
        <w:rPr>
          <w:lang w:val="en-MY"/>
        </w:rPr>
      </w:pPr>
      <w:bookmarkStart w:id="394" w:name="_Toc19565188"/>
      <w:bookmarkStart w:id="395" w:name="_Toc32054229"/>
      <w:bookmarkStart w:id="396" w:name="_Hlk35543204"/>
      <w:r w:rsidRPr="00471FEA">
        <w:rPr>
          <w:lang w:val="en-MY"/>
        </w:rPr>
        <w:t>Effect of Learning rates</w:t>
      </w:r>
      <w:bookmarkEnd w:id="394"/>
      <w:bookmarkEnd w:id="395"/>
    </w:p>
    <w:bookmarkEnd w:id="396"/>
    <w:p w14:paraId="363AD248" w14:textId="3127966B" w:rsidR="00471FEA" w:rsidRPr="00471FEA" w:rsidRDefault="00471FEA" w:rsidP="00B82F3B">
      <w:pPr>
        <w:spacing w:afterLines="300" w:after="720"/>
        <w:ind w:firstLine="720"/>
        <w:rPr>
          <w:rFonts w:eastAsia="DengXian"/>
          <w:bCs/>
          <w:szCs w:val="22"/>
          <w:lang w:val="en-MY"/>
        </w:rPr>
      </w:pPr>
      <w:r w:rsidRPr="00471FEA">
        <w:rPr>
          <w:rFonts w:eastAsia="DengXian"/>
          <w:bCs/>
          <w:szCs w:val="22"/>
          <w:lang w:val="en-MY"/>
        </w:rPr>
        <w:t>The experiment is set up using a range of 0 to 0.001 learning rates. The model is set up using the configuration setting shown in</w:t>
      </w:r>
      <w:r w:rsidR="00C5521A">
        <w:rPr>
          <w:rFonts w:eastAsia="DengXian"/>
          <w:bCs/>
          <w:szCs w:val="22"/>
          <w:lang w:val="en-MY"/>
        </w:rPr>
        <w:t xml:space="preserve"> </w:t>
      </w:r>
      <w:r w:rsidR="00C5521A" w:rsidRPr="00D862AC">
        <w:rPr>
          <w:rFonts w:eastAsia="DengXian"/>
          <w:bCs/>
          <w:szCs w:val="22"/>
          <w:lang w:val="en-MY"/>
        </w:rPr>
        <w:fldChar w:fldCharType="begin"/>
      </w:r>
      <w:r w:rsidR="00C5521A" w:rsidRPr="00D862AC">
        <w:rPr>
          <w:rFonts w:eastAsia="DengXian"/>
          <w:bCs/>
          <w:szCs w:val="22"/>
          <w:lang w:val="en-MY"/>
        </w:rPr>
        <w:instrText xml:space="preserve"> REF _Ref31374674 \h </w:instrText>
      </w:r>
      <w:r w:rsidR="00D862AC" w:rsidRPr="00D862AC">
        <w:rPr>
          <w:rFonts w:eastAsia="DengXian"/>
          <w:bCs/>
          <w:szCs w:val="22"/>
          <w:lang w:val="en-MY"/>
        </w:rPr>
        <w:instrText xml:space="preserve"> \* MERGEFORMAT </w:instrText>
      </w:r>
      <w:r w:rsidR="00C5521A" w:rsidRPr="00D862AC">
        <w:rPr>
          <w:rFonts w:eastAsia="DengXian"/>
          <w:bCs/>
          <w:szCs w:val="22"/>
          <w:lang w:val="en-MY"/>
        </w:rPr>
      </w:r>
      <w:r w:rsidR="00C5521A" w:rsidRPr="00D862AC">
        <w:rPr>
          <w:rFonts w:eastAsia="DengXian"/>
          <w:bCs/>
          <w:szCs w:val="22"/>
          <w:lang w:val="en-MY"/>
        </w:rPr>
        <w:fldChar w:fldCharType="separate"/>
      </w:r>
      <w:r w:rsidR="001E1C0E" w:rsidRPr="001E1C0E">
        <w:rPr>
          <w:bCs/>
        </w:rPr>
        <w:t xml:space="preserve">Table </w:t>
      </w:r>
      <w:r w:rsidR="001E1C0E" w:rsidRPr="001E1C0E">
        <w:rPr>
          <w:bCs/>
          <w:noProof/>
        </w:rPr>
        <w:t>4.12</w:t>
      </w:r>
      <w:r w:rsidR="00C5521A" w:rsidRPr="00D862AC">
        <w:rPr>
          <w:rFonts w:eastAsia="DengXian"/>
          <w:bCs/>
          <w:szCs w:val="22"/>
          <w:lang w:val="en-MY"/>
        </w:rPr>
        <w:fldChar w:fldCharType="end"/>
      </w:r>
      <w:r w:rsidR="00DF0D6D" w:rsidRPr="00471FEA">
        <w:rPr>
          <w:rFonts w:eastAsia="DengXian"/>
          <w:bCs/>
          <w:szCs w:val="22"/>
          <w:lang w:val="en-MY"/>
        </w:rPr>
        <w:t xml:space="preserve">, </w:t>
      </w:r>
      <w:r w:rsidRPr="00471FEA">
        <w:rPr>
          <w:rFonts w:eastAsia="DengXian"/>
          <w:bCs/>
          <w:szCs w:val="22"/>
          <w:lang w:val="en-MY"/>
        </w:rPr>
        <w:t xml:space="preserve">only the learning rate is changed for each experiment. This is to see the effect of learning rates have on the overall performance of the model. </w:t>
      </w:r>
    </w:p>
    <w:p w14:paraId="09A1D739" w14:textId="77777777" w:rsidR="00471FEA" w:rsidRPr="00471FEA" w:rsidRDefault="00471FEA" w:rsidP="00471FEA">
      <w:pPr>
        <w:spacing w:after="160"/>
        <w:jc w:val="center"/>
        <w:rPr>
          <w:rFonts w:eastAsia="DengXian"/>
          <w:b/>
          <w:bCs/>
          <w:szCs w:val="22"/>
          <w:lang w:val="en-MY"/>
        </w:rPr>
      </w:pPr>
      <w:r w:rsidRPr="00471FEA">
        <w:rPr>
          <w:rFonts w:ascii="Calibri" w:eastAsia="DengXian" w:hAnsi="Calibri"/>
          <w:noProof/>
          <w:sz w:val="22"/>
          <w:szCs w:val="22"/>
        </w:rPr>
        <w:drawing>
          <wp:inline distT="0" distB="0" distL="0" distR="0" wp14:anchorId="13FCDEBD" wp14:editId="66F9BD5E">
            <wp:extent cx="4572000" cy="2743200"/>
            <wp:effectExtent l="0" t="0" r="0" b="0"/>
            <wp:docPr id="16" name="Chart 16">
              <a:extLst xmlns:a="http://schemas.openxmlformats.org/drawingml/2006/main">
                <a:ext uri="{FF2B5EF4-FFF2-40B4-BE49-F238E27FC236}">
                  <a16:creationId xmlns:a16="http://schemas.microsoft.com/office/drawing/2014/main" id="{B27A4E02-3245-4E4E-AAC0-1C2BC75D2A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38FEF33B" w14:textId="1181A6A4" w:rsidR="00760BDD" w:rsidRDefault="00471FEA" w:rsidP="00760BDD">
      <w:pPr>
        <w:pStyle w:val="Caption"/>
        <w:rPr>
          <w:rFonts w:eastAsia="DengXian"/>
          <w:b/>
          <w:szCs w:val="22"/>
          <w:lang w:val="en-MY"/>
        </w:rPr>
      </w:pPr>
      <w:bookmarkStart w:id="397" w:name="_Ref19616617"/>
      <w:bookmarkStart w:id="398" w:name="_Toc32054307"/>
      <w:bookmarkStart w:id="399" w:name="_Hlk19544989"/>
      <w:r w:rsidRPr="00471FEA">
        <w:rPr>
          <w:b/>
        </w:rPr>
        <w:t xml:space="preserve">Figure </w:t>
      </w:r>
      <w:r w:rsidR="00E87F79">
        <w:rPr>
          <w:b/>
        </w:rPr>
        <w:fldChar w:fldCharType="begin"/>
      </w:r>
      <w:r w:rsidR="00E87F79">
        <w:rPr>
          <w:b/>
        </w:rPr>
        <w:instrText xml:space="preserve"> STYLEREF 1 \s </w:instrText>
      </w:r>
      <w:r w:rsidR="00E87F79">
        <w:rPr>
          <w:b/>
        </w:rPr>
        <w:fldChar w:fldCharType="separate"/>
      </w:r>
      <w:r w:rsidR="001E1C0E">
        <w:rPr>
          <w:b/>
          <w:noProof/>
        </w:rPr>
        <w:t>4</w:t>
      </w:r>
      <w:r w:rsidR="00E87F79">
        <w:rPr>
          <w:b/>
        </w:rPr>
        <w:fldChar w:fldCharType="end"/>
      </w:r>
      <w:r w:rsidR="00E87F79">
        <w:rPr>
          <w:b/>
        </w:rPr>
        <w:t>.</w:t>
      </w:r>
      <w:r w:rsidR="00E87F79">
        <w:rPr>
          <w:b/>
        </w:rPr>
        <w:fldChar w:fldCharType="begin"/>
      </w:r>
      <w:r w:rsidR="00E87F79">
        <w:rPr>
          <w:b/>
        </w:rPr>
        <w:instrText xml:space="preserve"> SEQ Figure \* ARABIC \s 1 </w:instrText>
      </w:r>
      <w:r w:rsidR="00E87F79">
        <w:rPr>
          <w:b/>
        </w:rPr>
        <w:fldChar w:fldCharType="separate"/>
      </w:r>
      <w:r w:rsidR="001E1C0E">
        <w:rPr>
          <w:b/>
          <w:noProof/>
        </w:rPr>
        <w:t>12</w:t>
      </w:r>
      <w:r w:rsidR="00E87F79">
        <w:rPr>
          <w:b/>
        </w:rPr>
        <w:fldChar w:fldCharType="end"/>
      </w:r>
      <w:bookmarkEnd w:id="397"/>
      <w:r w:rsidRPr="00471FEA">
        <w:rPr>
          <w:rFonts w:eastAsia="DengXian"/>
          <w:b/>
          <w:szCs w:val="22"/>
          <w:lang w:val="en-MY"/>
        </w:rPr>
        <w:t>: Effect of Learning rates</w:t>
      </w:r>
      <w:bookmarkEnd w:id="398"/>
    </w:p>
    <w:p w14:paraId="69B53474" w14:textId="67AA43F1" w:rsidR="0032773F" w:rsidRDefault="0032773F" w:rsidP="0032773F">
      <w:pPr>
        <w:rPr>
          <w:lang w:val="en-MY"/>
        </w:rPr>
      </w:pPr>
    </w:p>
    <w:p w14:paraId="09FD73C8" w14:textId="278A38BC" w:rsidR="0032773F" w:rsidRDefault="0032773F" w:rsidP="0032773F">
      <w:pPr>
        <w:rPr>
          <w:lang w:val="en-MY"/>
        </w:rPr>
      </w:pPr>
    </w:p>
    <w:p w14:paraId="7CAF5777" w14:textId="5C79682F" w:rsidR="0032773F" w:rsidRDefault="0032773F" w:rsidP="0032773F">
      <w:pPr>
        <w:rPr>
          <w:lang w:val="en-MY"/>
        </w:rPr>
      </w:pPr>
    </w:p>
    <w:p w14:paraId="389EA832" w14:textId="77777777" w:rsidR="0032773F" w:rsidRPr="0032773F" w:rsidRDefault="0032773F" w:rsidP="0032773F">
      <w:pPr>
        <w:rPr>
          <w:lang w:val="en-MY"/>
        </w:rPr>
      </w:pPr>
    </w:p>
    <w:tbl>
      <w:tblPr>
        <w:tblStyle w:val="TableGrid"/>
        <w:tblW w:w="0" w:type="auto"/>
        <w:tblLook w:val="04A0" w:firstRow="1" w:lastRow="0" w:firstColumn="1" w:lastColumn="0" w:noHBand="0" w:noVBand="1"/>
      </w:tblPr>
      <w:tblGrid>
        <w:gridCol w:w="4106"/>
        <w:gridCol w:w="4107"/>
      </w:tblGrid>
      <w:tr w:rsidR="00760BDD" w14:paraId="085DB9E1" w14:textId="77777777" w:rsidTr="00502531">
        <w:tc>
          <w:tcPr>
            <w:tcW w:w="8213" w:type="dxa"/>
            <w:gridSpan w:val="2"/>
            <w:tcBorders>
              <w:top w:val="nil"/>
              <w:left w:val="nil"/>
              <w:bottom w:val="single" w:sz="4" w:space="0" w:color="auto"/>
              <w:right w:val="nil"/>
            </w:tcBorders>
          </w:tcPr>
          <w:p w14:paraId="57C70027" w14:textId="128A5FFF" w:rsidR="00760BDD" w:rsidRPr="00760BDD" w:rsidRDefault="00760BDD" w:rsidP="00760BDD">
            <w:pPr>
              <w:jc w:val="center"/>
            </w:pPr>
            <w:bookmarkStart w:id="400" w:name="_Ref30244110"/>
            <w:bookmarkStart w:id="401" w:name="_Toc32054285"/>
            <w:bookmarkStart w:id="402" w:name="_Hlk35543211"/>
            <w:r w:rsidRPr="00760BDD">
              <w:rPr>
                <w:b/>
                <w:bCs/>
              </w:rPr>
              <w:t xml:space="preserve">Table </w:t>
            </w:r>
            <w:r w:rsidR="00971512">
              <w:rPr>
                <w:b/>
                <w:bCs/>
              </w:rPr>
              <w:fldChar w:fldCharType="begin"/>
            </w:r>
            <w:r w:rsidR="00971512">
              <w:rPr>
                <w:b/>
                <w:bCs/>
              </w:rPr>
              <w:instrText xml:space="preserve"> STYLEREF 1 \s </w:instrText>
            </w:r>
            <w:r w:rsidR="00971512">
              <w:rPr>
                <w:b/>
                <w:bCs/>
              </w:rPr>
              <w:fldChar w:fldCharType="separate"/>
            </w:r>
            <w:r w:rsidR="001E1C0E">
              <w:rPr>
                <w:b/>
                <w:bCs/>
                <w:noProof/>
              </w:rPr>
              <w:t>4</w:t>
            </w:r>
            <w:r w:rsidR="00971512">
              <w:rPr>
                <w:b/>
                <w:bCs/>
              </w:rPr>
              <w:fldChar w:fldCharType="end"/>
            </w:r>
            <w:r w:rsidR="00971512">
              <w:rPr>
                <w:b/>
                <w:bCs/>
              </w:rPr>
              <w:t>.</w:t>
            </w:r>
            <w:r w:rsidR="00971512">
              <w:rPr>
                <w:b/>
                <w:bCs/>
              </w:rPr>
              <w:fldChar w:fldCharType="begin"/>
            </w:r>
            <w:r w:rsidR="00971512">
              <w:rPr>
                <w:b/>
                <w:bCs/>
              </w:rPr>
              <w:instrText xml:space="preserve"> SEQ Table \* ARABIC \s 1 </w:instrText>
            </w:r>
            <w:r w:rsidR="00971512">
              <w:rPr>
                <w:b/>
                <w:bCs/>
              </w:rPr>
              <w:fldChar w:fldCharType="separate"/>
            </w:r>
            <w:r w:rsidR="001E1C0E">
              <w:rPr>
                <w:b/>
                <w:bCs/>
                <w:noProof/>
              </w:rPr>
              <w:t>19</w:t>
            </w:r>
            <w:r w:rsidR="00971512">
              <w:rPr>
                <w:b/>
                <w:bCs/>
              </w:rPr>
              <w:fldChar w:fldCharType="end"/>
            </w:r>
            <w:bookmarkEnd w:id="400"/>
            <w:r>
              <w:rPr>
                <w:b/>
                <w:bCs/>
              </w:rPr>
              <w:t>:</w:t>
            </w:r>
            <w:r w:rsidRPr="00471FEA">
              <w:rPr>
                <w:rFonts w:eastAsia="DengXian"/>
                <w:b/>
                <w:szCs w:val="22"/>
                <w:lang w:val="en-MY"/>
              </w:rPr>
              <w:t xml:space="preserve"> Effect of Learning rates</w:t>
            </w:r>
            <w:bookmarkEnd w:id="401"/>
          </w:p>
        </w:tc>
      </w:tr>
      <w:tr w:rsidR="00760BDD" w14:paraId="5D062AEE" w14:textId="77777777" w:rsidTr="00760BDD">
        <w:tc>
          <w:tcPr>
            <w:tcW w:w="4106" w:type="dxa"/>
            <w:tcBorders>
              <w:top w:val="single" w:sz="4" w:space="0" w:color="auto"/>
            </w:tcBorders>
            <w:vAlign w:val="bottom"/>
          </w:tcPr>
          <w:p w14:paraId="0EB09AD3" w14:textId="1201D8DA" w:rsidR="00760BDD" w:rsidRPr="00760BDD" w:rsidRDefault="00760BDD" w:rsidP="00760BDD">
            <w:pPr>
              <w:jc w:val="center"/>
              <w:rPr>
                <w:b/>
                <w:bCs/>
                <w:lang w:val="en-MY"/>
              </w:rPr>
            </w:pPr>
            <w:r w:rsidRPr="00760BDD">
              <w:rPr>
                <w:rFonts w:ascii="Calibri" w:hAnsi="Calibri" w:cs="Calibri"/>
                <w:b/>
                <w:bCs/>
                <w:color w:val="000000"/>
                <w:sz w:val="22"/>
                <w:szCs w:val="22"/>
              </w:rPr>
              <w:t>Learning rate</w:t>
            </w:r>
          </w:p>
        </w:tc>
        <w:tc>
          <w:tcPr>
            <w:tcW w:w="4107" w:type="dxa"/>
            <w:tcBorders>
              <w:top w:val="single" w:sz="4" w:space="0" w:color="auto"/>
            </w:tcBorders>
            <w:vAlign w:val="bottom"/>
          </w:tcPr>
          <w:p w14:paraId="283038F7" w14:textId="6DE44557" w:rsidR="00760BDD" w:rsidRPr="00760BDD" w:rsidRDefault="00760BDD" w:rsidP="00760BDD">
            <w:pPr>
              <w:jc w:val="center"/>
              <w:rPr>
                <w:b/>
                <w:bCs/>
                <w:lang w:val="en-MY"/>
              </w:rPr>
            </w:pPr>
            <w:r>
              <w:rPr>
                <w:rFonts w:ascii="Calibri" w:hAnsi="Calibri" w:cs="Calibri"/>
                <w:b/>
                <w:bCs/>
                <w:color w:val="000000"/>
                <w:sz w:val="22"/>
                <w:szCs w:val="22"/>
              </w:rPr>
              <w:t>Accuracy</w:t>
            </w:r>
          </w:p>
        </w:tc>
      </w:tr>
      <w:tr w:rsidR="00760BDD" w14:paraId="2C27DAA9" w14:textId="77777777" w:rsidTr="00502531">
        <w:tc>
          <w:tcPr>
            <w:tcW w:w="4106" w:type="dxa"/>
            <w:vAlign w:val="bottom"/>
          </w:tcPr>
          <w:p w14:paraId="50A9C613" w14:textId="5CEB0864" w:rsidR="00760BDD" w:rsidRPr="00760BDD" w:rsidRDefault="00760BDD" w:rsidP="00760BDD">
            <w:pPr>
              <w:jc w:val="center"/>
              <w:rPr>
                <w:lang w:val="en-MY"/>
              </w:rPr>
            </w:pPr>
            <w:r w:rsidRPr="00760BDD">
              <w:rPr>
                <w:rFonts w:ascii="Calibri" w:hAnsi="Calibri" w:cs="Calibri"/>
                <w:color w:val="000000"/>
                <w:sz w:val="22"/>
                <w:szCs w:val="22"/>
              </w:rPr>
              <w:t>0.001</w:t>
            </w:r>
          </w:p>
        </w:tc>
        <w:tc>
          <w:tcPr>
            <w:tcW w:w="4107" w:type="dxa"/>
            <w:vAlign w:val="bottom"/>
          </w:tcPr>
          <w:p w14:paraId="1C20AA09" w14:textId="3FADC36A" w:rsidR="00760BDD" w:rsidRDefault="00760BDD" w:rsidP="00760BDD">
            <w:pPr>
              <w:jc w:val="center"/>
              <w:rPr>
                <w:lang w:val="en-MY"/>
              </w:rPr>
            </w:pPr>
            <w:r>
              <w:rPr>
                <w:rFonts w:ascii="Calibri" w:hAnsi="Calibri" w:cs="Calibri"/>
                <w:color w:val="000000"/>
                <w:sz w:val="22"/>
                <w:szCs w:val="22"/>
              </w:rPr>
              <w:t>82.80%</w:t>
            </w:r>
          </w:p>
        </w:tc>
      </w:tr>
      <w:tr w:rsidR="00760BDD" w14:paraId="344C4D92" w14:textId="77777777" w:rsidTr="00502531">
        <w:tc>
          <w:tcPr>
            <w:tcW w:w="4106" w:type="dxa"/>
            <w:vAlign w:val="bottom"/>
          </w:tcPr>
          <w:p w14:paraId="0FFC5280" w14:textId="082E803E" w:rsidR="00760BDD" w:rsidRPr="00760BDD" w:rsidRDefault="00760BDD" w:rsidP="00760BDD">
            <w:pPr>
              <w:jc w:val="center"/>
              <w:rPr>
                <w:lang w:val="en-MY"/>
              </w:rPr>
            </w:pPr>
            <w:r w:rsidRPr="00760BDD">
              <w:rPr>
                <w:rFonts w:ascii="Calibri" w:hAnsi="Calibri" w:cs="Calibri"/>
                <w:color w:val="000000"/>
                <w:sz w:val="22"/>
                <w:szCs w:val="22"/>
              </w:rPr>
              <w:t>0.003</w:t>
            </w:r>
          </w:p>
        </w:tc>
        <w:tc>
          <w:tcPr>
            <w:tcW w:w="4107" w:type="dxa"/>
            <w:vAlign w:val="bottom"/>
          </w:tcPr>
          <w:p w14:paraId="5DF5A874" w14:textId="7AFA8FFB" w:rsidR="00760BDD" w:rsidRDefault="00760BDD" w:rsidP="00760BDD">
            <w:pPr>
              <w:jc w:val="center"/>
              <w:rPr>
                <w:lang w:val="en-MY"/>
              </w:rPr>
            </w:pPr>
            <w:r>
              <w:rPr>
                <w:rFonts w:ascii="Calibri" w:hAnsi="Calibri" w:cs="Calibri"/>
                <w:color w:val="000000"/>
                <w:sz w:val="22"/>
                <w:szCs w:val="22"/>
              </w:rPr>
              <w:t>85.34%</w:t>
            </w:r>
          </w:p>
        </w:tc>
      </w:tr>
      <w:tr w:rsidR="00760BDD" w14:paraId="62CFC188" w14:textId="77777777" w:rsidTr="00502531">
        <w:tc>
          <w:tcPr>
            <w:tcW w:w="4106" w:type="dxa"/>
            <w:vAlign w:val="bottom"/>
          </w:tcPr>
          <w:p w14:paraId="6E48B54D" w14:textId="797278A1" w:rsidR="00760BDD" w:rsidRPr="00760BDD" w:rsidRDefault="00760BDD" w:rsidP="00760BDD">
            <w:pPr>
              <w:jc w:val="center"/>
              <w:rPr>
                <w:lang w:val="en-MY"/>
              </w:rPr>
            </w:pPr>
            <w:r w:rsidRPr="00760BDD">
              <w:rPr>
                <w:rFonts w:ascii="Calibri" w:hAnsi="Calibri" w:cs="Calibri"/>
                <w:color w:val="000000"/>
                <w:sz w:val="22"/>
                <w:szCs w:val="22"/>
              </w:rPr>
              <w:t>0.005</w:t>
            </w:r>
          </w:p>
        </w:tc>
        <w:tc>
          <w:tcPr>
            <w:tcW w:w="4107" w:type="dxa"/>
            <w:vAlign w:val="bottom"/>
          </w:tcPr>
          <w:p w14:paraId="76602DF3" w14:textId="378AC0C9" w:rsidR="00760BDD" w:rsidRDefault="00760BDD" w:rsidP="00760BDD">
            <w:pPr>
              <w:jc w:val="center"/>
              <w:rPr>
                <w:lang w:val="en-MY"/>
              </w:rPr>
            </w:pPr>
            <w:r>
              <w:rPr>
                <w:rFonts w:ascii="Calibri" w:hAnsi="Calibri" w:cs="Calibri"/>
                <w:color w:val="000000"/>
                <w:sz w:val="22"/>
                <w:szCs w:val="22"/>
              </w:rPr>
              <w:t>82.32%</w:t>
            </w:r>
          </w:p>
        </w:tc>
      </w:tr>
      <w:tr w:rsidR="00760BDD" w14:paraId="0FDB69A0" w14:textId="77777777" w:rsidTr="00502531">
        <w:tc>
          <w:tcPr>
            <w:tcW w:w="4106" w:type="dxa"/>
            <w:vAlign w:val="bottom"/>
          </w:tcPr>
          <w:p w14:paraId="57405ACB" w14:textId="6112A214" w:rsidR="00760BDD" w:rsidRPr="00760BDD" w:rsidRDefault="00760BDD" w:rsidP="00760BDD">
            <w:pPr>
              <w:jc w:val="center"/>
              <w:rPr>
                <w:lang w:val="en-MY"/>
              </w:rPr>
            </w:pPr>
            <w:r w:rsidRPr="00760BDD">
              <w:rPr>
                <w:rFonts w:ascii="Calibri" w:hAnsi="Calibri" w:cs="Calibri"/>
                <w:color w:val="000000"/>
                <w:sz w:val="22"/>
                <w:szCs w:val="22"/>
              </w:rPr>
              <w:t>0.007</w:t>
            </w:r>
          </w:p>
        </w:tc>
        <w:tc>
          <w:tcPr>
            <w:tcW w:w="4107" w:type="dxa"/>
            <w:vAlign w:val="bottom"/>
          </w:tcPr>
          <w:p w14:paraId="5AE7F629" w14:textId="22E0C8E9" w:rsidR="00760BDD" w:rsidRDefault="00760BDD" w:rsidP="00760BDD">
            <w:pPr>
              <w:jc w:val="center"/>
              <w:rPr>
                <w:lang w:val="en-MY"/>
              </w:rPr>
            </w:pPr>
            <w:r>
              <w:rPr>
                <w:rFonts w:ascii="Calibri" w:hAnsi="Calibri" w:cs="Calibri"/>
                <w:color w:val="000000"/>
                <w:sz w:val="22"/>
                <w:szCs w:val="22"/>
              </w:rPr>
              <w:t>81.86%</w:t>
            </w:r>
          </w:p>
        </w:tc>
      </w:tr>
      <w:tr w:rsidR="00760BDD" w14:paraId="7C22CE38" w14:textId="77777777" w:rsidTr="00502531">
        <w:tc>
          <w:tcPr>
            <w:tcW w:w="4106" w:type="dxa"/>
            <w:vAlign w:val="bottom"/>
          </w:tcPr>
          <w:p w14:paraId="6F6FD3B9" w14:textId="24885ED9" w:rsidR="00760BDD" w:rsidRPr="00760BDD" w:rsidRDefault="00760BDD" w:rsidP="00760BDD">
            <w:pPr>
              <w:jc w:val="center"/>
              <w:rPr>
                <w:lang w:val="en-MY"/>
              </w:rPr>
            </w:pPr>
            <w:r w:rsidRPr="00760BDD">
              <w:rPr>
                <w:rFonts w:ascii="Calibri" w:hAnsi="Calibri" w:cs="Calibri"/>
                <w:color w:val="000000"/>
                <w:sz w:val="22"/>
                <w:szCs w:val="22"/>
              </w:rPr>
              <w:t>0.01</w:t>
            </w:r>
          </w:p>
        </w:tc>
        <w:tc>
          <w:tcPr>
            <w:tcW w:w="4107" w:type="dxa"/>
            <w:vAlign w:val="bottom"/>
          </w:tcPr>
          <w:p w14:paraId="301A4DAE" w14:textId="1EAB7A42" w:rsidR="00760BDD" w:rsidRDefault="00760BDD" w:rsidP="00760BDD">
            <w:pPr>
              <w:jc w:val="center"/>
              <w:rPr>
                <w:lang w:val="en-MY"/>
              </w:rPr>
            </w:pPr>
            <w:r>
              <w:rPr>
                <w:rFonts w:ascii="Calibri" w:hAnsi="Calibri" w:cs="Calibri"/>
                <w:b/>
                <w:bCs/>
                <w:color w:val="000000"/>
                <w:sz w:val="22"/>
                <w:szCs w:val="22"/>
              </w:rPr>
              <w:t>87.21%</w:t>
            </w:r>
          </w:p>
        </w:tc>
      </w:tr>
      <w:bookmarkEnd w:id="402"/>
    </w:tbl>
    <w:p w14:paraId="698459D2" w14:textId="77777777" w:rsidR="00760BDD" w:rsidRPr="00760BDD" w:rsidRDefault="00760BDD" w:rsidP="00760BDD">
      <w:pPr>
        <w:jc w:val="center"/>
        <w:rPr>
          <w:lang w:val="en-MY"/>
        </w:rPr>
      </w:pPr>
    </w:p>
    <w:bookmarkEnd w:id="399"/>
    <w:p w14:paraId="0B50EE55" w14:textId="253F223D" w:rsidR="00471FEA" w:rsidRPr="00471FEA" w:rsidRDefault="00C5521A" w:rsidP="00A8759F">
      <w:pPr>
        <w:spacing w:afterLines="450" w:after="1080"/>
        <w:ind w:firstLine="720"/>
        <w:rPr>
          <w:rFonts w:eastAsia="DengXian"/>
          <w:szCs w:val="22"/>
          <w:lang w:val="en-MY"/>
        </w:rPr>
      </w:pPr>
      <w:r w:rsidRPr="00D862AC">
        <w:rPr>
          <w:rFonts w:eastAsia="DengXian"/>
          <w:szCs w:val="22"/>
          <w:lang w:val="en-MY"/>
        </w:rPr>
        <w:fldChar w:fldCharType="begin"/>
      </w:r>
      <w:r w:rsidRPr="00D862AC">
        <w:rPr>
          <w:rFonts w:eastAsia="DengXian"/>
          <w:szCs w:val="22"/>
          <w:lang w:val="en-MY"/>
        </w:rPr>
        <w:instrText xml:space="preserve"> REF _Ref19616617 \h </w:instrText>
      </w:r>
      <w:r w:rsidR="00D862AC" w:rsidRPr="00D862AC">
        <w:rPr>
          <w:rFonts w:eastAsia="DengXian"/>
          <w:szCs w:val="22"/>
          <w:lang w:val="en-MY"/>
        </w:rPr>
        <w:instrText xml:space="preserve"> \* MERGEFORMAT </w:instrText>
      </w:r>
      <w:r w:rsidRPr="00D862AC">
        <w:rPr>
          <w:rFonts w:eastAsia="DengXian"/>
          <w:szCs w:val="22"/>
          <w:lang w:val="en-MY"/>
        </w:rPr>
      </w:r>
      <w:r w:rsidRPr="00D862AC">
        <w:rPr>
          <w:rFonts w:eastAsia="DengXian"/>
          <w:szCs w:val="22"/>
          <w:lang w:val="en-MY"/>
        </w:rPr>
        <w:fldChar w:fldCharType="separate"/>
      </w:r>
      <w:r w:rsidR="001E1C0E" w:rsidRPr="001E1C0E">
        <w:t xml:space="preserve">Figure </w:t>
      </w:r>
      <w:r w:rsidR="001E1C0E" w:rsidRPr="001E1C0E">
        <w:rPr>
          <w:noProof/>
        </w:rPr>
        <w:t>4.12</w:t>
      </w:r>
      <w:r w:rsidRPr="00D862AC">
        <w:rPr>
          <w:rFonts w:eastAsia="DengXian"/>
          <w:szCs w:val="22"/>
          <w:lang w:val="en-MY"/>
        </w:rPr>
        <w:fldChar w:fldCharType="end"/>
      </w:r>
      <w:r w:rsidRPr="00D862AC">
        <w:rPr>
          <w:rFonts w:eastAsia="DengXian"/>
          <w:szCs w:val="22"/>
          <w:lang w:val="en-MY"/>
        </w:rPr>
        <w:t xml:space="preserve"> </w:t>
      </w:r>
      <w:r w:rsidR="00760BDD" w:rsidRPr="00D862AC">
        <w:rPr>
          <w:rFonts w:eastAsia="DengXian"/>
          <w:szCs w:val="22"/>
          <w:lang w:val="en-MY"/>
        </w:rPr>
        <w:t xml:space="preserve">and </w:t>
      </w:r>
      <w:bookmarkStart w:id="403" w:name="_Hlk35543265"/>
      <w:r w:rsidRPr="00D862AC">
        <w:rPr>
          <w:rFonts w:eastAsia="DengXian"/>
          <w:szCs w:val="22"/>
          <w:lang w:val="en-MY"/>
        </w:rPr>
        <w:fldChar w:fldCharType="begin"/>
      </w:r>
      <w:r w:rsidRPr="00D862AC">
        <w:rPr>
          <w:rFonts w:eastAsia="DengXian"/>
          <w:szCs w:val="22"/>
          <w:lang w:val="en-MY"/>
        </w:rPr>
        <w:instrText xml:space="preserve"> REF _Ref30244110 \h </w:instrText>
      </w:r>
      <w:r w:rsidR="00D862AC" w:rsidRPr="00D862AC">
        <w:rPr>
          <w:rFonts w:eastAsia="DengXian"/>
          <w:szCs w:val="22"/>
          <w:lang w:val="en-MY"/>
        </w:rPr>
        <w:instrText xml:space="preserve"> \* MERGEFORMAT </w:instrText>
      </w:r>
      <w:r w:rsidRPr="00D862AC">
        <w:rPr>
          <w:rFonts w:eastAsia="DengXian"/>
          <w:szCs w:val="22"/>
          <w:lang w:val="en-MY"/>
        </w:rPr>
      </w:r>
      <w:r w:rsidRPr="00D862AC">
        <w:rPr>
          <w:rFonts w:eastAsia="DengXian"/>
          <w:szCs w:val="22"/>
          <w:lang w:val="en-MY"/>
        </w:rPr>
        <w:fldChar w:fldCharType="separate"/>
      </w:r>
      <w:r w:rsidR="001E1C0E" w:rsidRPr="001E1C0E">
        <w:t xml:space="preserve">Table </w:t>
      </w:r>
      <w:r w:rsidR="001E1C0E" w:rsidRPr="001E1C0E">
        <w:rPr>
          <w:noProof/>
        </w:rPr>
        <w:t>4.19</w:t>
      </w:r>
      <w:r w:rsidRPr="00D862AC">
        <w:rPr>
          <w:rFonts w:eastAsia="DengXian"/>
          <w:szCs w:val="22"/>
          <w:lang w:val="en-MY"/>
        </w:rPr>
        <w:fldChar w:fldCharType="end"/>
      </w:r>
      <w:r>
        <w:rPr>
          <w:rFonts w:eastAsia="DengXian"/>
          <w:szCs w:val="22"/>
          <w:lang w:val="en-MY"/>
        </w:rPr>
        <w:t xml:space="preserve"> </w:t>
      </w:r>
      <w:r w:rsidR="00471FEA" w:rsidRPr="00471FEA">
        <w:rPr>
          <w:rFonts w:eastAsia="DengXian"/>
          <w:szCs w:val="22"/>
          <w:lang w:val="en-MY"/>
        </w:rPr>
        <w:t xml:space="preserve">show that </w:t>
      </w:r>
      <w:r w:rsidR="00471FEA" w:rsidRPr="00471FEA">
        <w:rPr>
          <w:rFonts w:eastAsia="DengXian"/>
          <w:bCs/>
          <w:szCs w:val="22"/>
          <w:lang w:val="en-MY"/>
        </w:rPr>
        <w:t>the best learning rate is 0.01 which achieves an accuracy of 87.21% during validation</w:t>
      </w:r>
      <w:r w:rsidR="00471FEA" w:rsidRPr="00471FEA">
        <w:rPr>
          <w:rFonts w:eastAsia="DengXian"/>
          <w:szCs w:val="22"/>
          <w:lang w:val="en-MY"/>
        </w:rPr>
        <w:t>.</w:t>
      </w:r>
      <w:r w:rsidR="00471FEA" w:rsidRPr="00471FEA">
        <w:rPr>
          <w:rFonts w:eastAsia="DengXian"/>
          <w:bCs/>
          <w:szCs w:val="22"/>
          <w:lang w:val="en-MY"/>
        </w:rPr>
        <w:t xml:space="preserve"> </w:t>
      </w:r>
      <w:r w:rsidR="00760BDD">
        <w:rPr>
          <w:rFonts w:eastAsia="DengXian"/>
          <w:bCs/>
          <w:szCs w:val="22"/>
          <w:lang w:val="en-MY"/>
        </w:rPr>
        <w:t xml:space="preserve">It can be seen there </w:t>
      </w:r>
      <w:r w:rsidR="00A62A43">
        <w:rPr>
          <w:rFonts w:eastAsia="DengXian"/>
          <w:bCs/>
          <w:szCs w:val="22"/>
          <w:lang w:val="en-MY"/>
        </w:rPr>
        <w:t>wa</w:t>
      </w:r>
      <w:r w:rsidR="00760BDD">
        <w:rPr>
          <w:rFonts w:eastAsia="DengXian"/>
          <w:bCs/>
          <w:szCs w:val="22"/>
          <w:lang w:val="en-MY"/>
        </w:rPr>
        <w:t xml:space="preserve">s a gradual rise from </w:t>
      </w:r>
      <w:r w:rsidR="00A62A43">
        <w:rPr>
          <w:rFonts w:eastAsia="DengXian"/>
          <w:bCs/>
          <w:szCs w:val="22"/>
          <w:lang w:val="en-MY"/>
        </w:rPr>
        <w:t xml:space="preserve">a </w:t>
      </w:r>
      <w:r w:rsidR="00760BDD">
        <w:rPr>
          <w:rFonts w:eastAsia="DengXian"/>
          <w:bCs/>
          <w:szCs w:val="22"/>
          <w:lang w:val="en-MY"/>
        </w:rPr>
        <w:t xml:space="preserve">learning rate of 0.001 to 0.003, which </w:t>
      </w:r>
      <w:r w:rsidR="00A62A43">
        <w:rPr>
          <w:rFonts w:eastAsia="DengXian"/>
          <w:bCs/>
          <w:szCs w:val="22"/>
          <w:lang w:val="en-MY"/>
        </w:rPr>
        <w:t>registered a performance of</w:t>
      </w:r>
      <w:r w:rsidR="00760BDD">
        <w:rPr>
          <w:rFonts w:eastAsia="DengXian"/>
          <w:bCs/>
          <w:szCs w:val="22"/>
          <w:lang w:val="en-MY"/>
        </w:rPr>
        <w:t xml:space="preserve"> 82.80% and 85.34% respectively. </w:t>
      </w:r>
      <w:r w:rsidR="00A62A43">
        <w:rPr>
          <w:rFonts w:eastAsia="DengXian"/>
          <w:bCs/>
          <w:szCs w:val="22"/>
          <w:lang w:val="en-MY"/>
        </w:rPr>
        <w:t xml:space="preserve">Then, the accuracy dropped to 81.86% at a learning rate of 0.007. The accuracy rose to its peak of 87.21%, which accounted for about 5% rise at a learning rate of 0.01. </w:t>
      </w:r>
      <w:r w:rsidR="00471FEA" w:rsidRPr="00471FEA">
        <w:rPr>
          <w:rFonts w:eastAsia="DengXian"/>
          <w:bCs/>
          <w:szCs w:val="22"/>
          <w:lang w:val="en-MY"/>
        </w:rPr>
        <w:t xml:space="preserve">The learning rate is a hyperparameter that </w:t>
      </w:r>
      <w:r>
        <w:rPr>
          <w:rFonts w:eastAsia="DengXian"/>
          <w:bCs/>
          <w:szCs w:val="22"/>
          <w:lang w:val="en-MY"/>
        </w:rPr>
        <w:t xml:space="preserve">affects the adjustment of the weights of a network corresponding to the loss of gradient. </w:t>
      </w:r>
      <w:r w:rsidR="00471FEA" w:rsidRPr="00471FEA">
        <w:rPr>
          <w:rFonts w:eastAsia="DengXian"/>
          <w:bCs/>
          <w:szCs w:val="22"/>
          <w:lang w:val="en-MY"/>
        </w:rPr>
        <w:t xml:space="preserve">It </w:t>
      </w:r>
      <w:r>
        <w:rPr>
          <w:rFonts w:eastAsia="DengXian"/>
          <w:bCs/>
          <w:szCs w:val="22"/>
          <w:lang w:val="en-MY"/>
        </w:rPr>
        <w:t>controls</w:t>
      </w:r>
      <w:r w:rsidR="00471FEA" w:rsidRPr="00471FEA">
        <w:rPr>
          <w:rFonts w:eastAsia="DengXian"/>
          <w:bCs/>
          <w:szCs w:val="22"/>
          <w:lang w:val="en-MY"/>
        </w:rPr>
        <w:t xml:space="preserve"> </w:t>
      </w:r>
      <w:r>
        <w:rPr>
          <w:rFonts w:eastAsia="DengXian"/>
          <w:bCs/>
          <w:szCs w:val="22"/>
          <w:lang w:val="en-MY"/>
        </w:rPr>
        <w:t xml:space="preserve">the </w:t>
      </w:r>
      <w:r w:rsidR="00471FEA" w:rsidRPr="00471FEA">
        <w:rPr>
          <w:rFonts w:eastAsia="DengXian"/>
          <w:bCs/>
          <w:szCs w:val="22"/>
          <w:lang w:val="en-MY"/>
        </w:rPr>
        <w:t>converge</w:t>
      </w:r>
      <w:r>
        <w:rPr>
          <w:rFonts w:eastAsia="DengXian"/>
          <w:bCs/>
          <w:szCs w:val="22"/>
          <w:lang w:val="en-MY"/>
        </w:rPr>
        <w:t>nce speed of the model</w:t>
      </w:r>
      <w:r w:rsidR="00471FEA" w:rsidRPr="00471FEA">
        <w:rPr>
          <w:rFonts w:eastAsia="DengXian"/>
          <w:bCs/>
          <w:szCs w:val="22"/>
          <w:lang w:val="en-MY"/>
        </w:rPr>
        <w:t xml:space="preserve"> to</w:t>
      </w:r>
      <w:r>
        <w:rPr>
          <w:rFonts w:eastAsia="DengXian"/>
          <w:bCs/>
          <w:szCs w:val="22"/>
          <w:lang w:val="en-MY"/>
        </w:rPr>
        <w:t xml:space="preserve"> a</w:t>
      </w:r>
      <w:r w:rsidR="00471FEA" w:rsidRPr="00471FEA">
        <w:rPr>
          <w:rFonts w:eastAsia="DengXian"/>
          <w:bCs/>
          <w:szCs w:val="22"/>
          <w:lang w:val="en-MY"/>
        </w:rPr>
        <w:t xml:space="preserve"> local minim</w:t>
      </w:r>
      <w:r w:rsidR="003E25B1">
        <w:rPr>
          <w:rFonts w:eastAsia="DengXian"/>
          <w:bCs/>
          <w:szCs w:val="22"/>
          <w:lang w:val="en-MY"/>
        </w:rPr>
        <w:t>um</w:t>
      </w:r>
      <w:r w:rsidR="00471FEA" w:rsidRPr="00471FEA">
        <w:rPr>
          <w:rFonts w:eastAsia="DengXian"/>
          <w:bCs/>
          <w:szCs w:val="22"/>
          <w:lang w:val="en-MY"/>
        </w:rPr>
        <w:t xml:space="preserve"> </w:t>
      </w:r>
      <w:r>
        <w:rPr>
          <w:rFonts w:eastAsia="DengXian"/>
          <w:bCs/>
          <w:szCs w:val="22"/>
          <w:lang w:val="en-MY"/>
        </w:rPr>
        <w:t>(</w:t>
      </w:r>
      <w:r w:rsidR="00471FEA" w:rsidRPr="00471FEA">
        <w:rPr>
          <w:rFonts w:eastAsia="DengXian"/>
          <w:bCs/>
          <w:szCs w:val="22"/>
          <w:lang w:val="en-MY"/>
        </w:rPr>
        <w:t xml:space="preserve">best accuracy). </w:t>
      </w:r>
      <w:r w:rsidR="00471FEA" w:rsidRPr="00471FEA">
        <w:rPr>
          <w:rFonts w:eastAsia="DengXian"/>
          <w:szCs w:val="22"/>
          <w:lang w:val="en-MY"/>
        </w:rPr>
        <w:t xml:space="preserve">Lower learning rate means the speed of </w:t>
      </w:r>
      <w:r>
        <w:rPr>
          <w:rFonts w:eastAsia="DengXian"/>
          <w:szCs w:val="22"/>
          <w:lang w:val="en-MY"/>
        </w:rPr>
        <w:t>the model learning a set of data is slower which leads</w:t>
      </w:r>
      <w:r w:rsidR="00471FEA" w:rsidRPr="00471FEA">
        <w:rPr>
          <w:rFonts w:eastAsia="DengXian"/>
          <w:szCs w:val="22"/>
          <w:lang w:val="en-MY"/>
        </w:rPr>
        <w:t xml:space="preserve"> to </w:t>
      </w:r>
      <w:r>
        <w:rPr>
          <w:rFonts w:eastAsia="DengXian"/>
          <w:szCs w:val="22"/>
          <w:lang w:val="en-MY"/>
        </w:rPr>
        <w:t xml:space="preserve">a </w:t>
      </w:r>
      <w:proofErr w:type="gramStart"/>
      <w:r>
        <w:rPr>
          <w:rFonts w:eastAsia="DengXian"/>
          <w:szCs w:val="22"/>
          <w:lang w:val="en-MY"/>
        </w:rPr>
        <w:t>drop in</w:t>
      </w:r>
      <w:proofErr w:type="gramEnd"/>
      <w:r>
        <w:rPr>
          <w:rFonts w:eastAsia="DengXian"/>
          <w:szCs w:val="22"/>
          <w:lang w:val="en-MY"/>
        </w:rPr>
        <w:t xml:space="preserve"> performance as the time of convergence increases. However, the higher learning rate will cause the model to miss out </w:t>
      </w:r>
      <w:r w:rsidR="003E25B1">
        <w:rPr>
          <w:rFonts w:eastAsia="DengXian"/>
          <w:szCs w:val="22"/>
          <w:lang w:val="en-MY"/>
        </w:rPr>
        <w:t xml:space="preserve">on </w:t>
      </w:r>
      <w:r>
        <w:rPr>
          <w:rFonts w:eastAsia="DengXian"/>
          <w:szCs w:val="22"/>
          <w:lang w:val="en-MY"/>
        </w:rPr>
        <w:t xml:space="preserve">a lot of information, therefore, an optimum learning rate must be set to ensure the best performance of the model. </w:t>
      </w:r>
    </w:p>
    <w:bookmarkEnd w:id="403"/>
    <w:p w14:paraId="3BB0CC8B" w14:textId="77777777" w:rsidR="00A62A43" w:rsidRPr="00471FEA" w:rsidRDefault="00A62A43" w:rsidP="00471FEA">
      <w:pPr>
        <w:spacing w:after="160"/>
        <w:rPr>
          <w:rFonts w:eastAsia="DengXian"/>
          <w:bCs/>
          <w:szCs w:val="22"/>
          <w:lang w:val="en-MY"/>
        </w:rPr>
      </w:pPr>
    </w:p>
    <w:p w14:paraId="7949C211" w14:textId="77777777" w:rsidR="00471FEA" w:rsidRPr="00471FEA" w:rsidRDefault="00471FEA" w:rsidP="00A8759F">
      <w:pPr>
        <w:pStyle w:val="Heading3"/>
        <w:spacing w:afterLines="150" w:after="360"/>
        <w:rPr>
          <w:lang w:val="en-MY"/>
        </w:rPr>
      </w:pPr>
      <w:bookmarkStart w:id="404" w:name="_Toc19565189"/>
      <w:bookmarkStart w:id="405" w:name="_Toc32054230"/>
      <w:r w:rsidRPr="00471FEA">
        <w:rPr>
          <w:lang w:val="en-MY"/>
        </w:rPr>
        <w:t>Chapter Summary</w:t>
      </w:r>
      <w:bookmarkEnd w:id="404"/>
      <w:bookmarkEnd w:id="405"/>
    </w:p>
    <w:p w14:paraId="1DA6F24D" w14:textId="19239066" w:rsidR="00471FEA" w:rsidRPr="00471FEA" w:rsidRDefault="00471FEA" w:rsidP="00471FEA">
      <w:pPr>
        <w:spacing w:after="160"/>
        <w:rPr>
          <w:rFonts w:eastAsia="DengXian"/>
          <w:bCs/>
          <w:szCs w:val="22"/>
          <w:lang w:val="en-MY"/>
        </w:rPr>
      </w:pPr>
      <w:r w:rsidRPr="00471FEA">
        <w:rPr>
          <w:rFonts w:eastAsia="DengXian"/>
          <w:bCs/>
          <w:szCs w:val="22"/>
          <w:lang w:val="en-MY"/>
        </w:rPr>
        <w:tab/>
        <w:t xml:space="preserve">It is </w:t>
      </w:r>
      <w:r w:rsidR="00DF0D6D">
        <w:rPr>
          <w:rFonts w:eastAsia="DengXian"/>
          <w:bCs/>
          <w:szCs w:val="22"/>
          <w:lang w:val="en-MY"/>
        </w:rPr>
        <w:t xml:space="preserve">discovered in this second experiment </w:t>
      </w:r>
      <w:r w:rsidRPr="00471FEA">
        <w:rPr>
          <w:rFonts w:eastAsia="DengXian"/>
          <w:bCs/>
          <w:szCs w:val="22"/>
          <w:lang w:val="en-MY"/>
        </w:rPr>
        <w:t xml:space="preserve">that there is indeed a significant influence of hyperparameter settings on the model performance. </w:t>
      </w:r>
      <w:r w:rsidR="00DF53E5">
        <w:rPr>
          <w:rFonts w:eastAsia="DengXian"/>
          <w:bCs/>
          <w:szCs w:val="22"/>
          <w:lang w:val="en-MY"/>
        </w:rPr>
        <w:t>The m</w:t>
      </w:r>
      <w:r w:rsidRPr="00471FEA">
        <w:rPr>
          <w:rFonts w:eastAsia="DengXian"/>
          <w:bCs/>
          <w:szCs w:val="22"/>
          <w:lang w:val="en-MY"/>
        </w:rPr>
        <w:t>ost notable case is the number of CNN kernels, where the increase in CNN feature improves the model performance significantly. Other notable cases are CNN kernel sizes, learning rate, activation function</w:t>
      </w:r>
      <w:r w:rsidR="00DF53E5">
        <w:rPr>
          <w:rFonts w:eastAsia="DengXian"/>
          <w:bCs/>
          <w:szCs w:val="22"/>
          <w:lang w:val="en-MY"/>
        </w:rPr>
        <w:t>,</w:t>
      </w:r>
      <w:r w:rsidRPr="00471FEA">
        <w:rPr>
          <w:rFonts w:eastAsia="DengXian"/>
          <w:bCs/>
          <w:szCs w:val="22"/>
          <w:lang w:val="en-MY"/>
        </w:rPr>
        <w:t xml:space="preserve"> and optimizers. </w:t>
      </w:r>
      <w:r w:rsidR="00032DF6">
        <w:rPr>
          <w:rFonts w:eastAsia="DengXian"/>
          <w:bCs/>
          <w:szCs w:val="22"/>
          <w:lang w:val="en-MY"/>
        </w:rPr>
        <w:t xml:space="preserve">The effect of epochs can further </w:t>
      </w:r>
      <w:r w:rsidR="003E25B1">
        <w:rPr>
          <w:rFonts w:eastAsia="DengXian"/>
          <w:bCs/>
          <w:szCs w:val="22"/>
          <w:lang w:val="en-MY"/>
        </w:rPr>
        <w:t xml:space="preserve">be </w:t>
      </w:r>
      <w:r w:rsidR="00032DF6">
        <w:rPr>
          <w:rFonts w:eastAsia="DengXian"/>
          <w:bCs/>
          <w:szCs w:val="22"/>
          <w:lang w:val="en-MY"/>
        </w:rPr>
        <w:t xml:space="preserve">explored in future work using a high-end processing unit. </w:t>
      </w:r>
    </w:p>
    <w:p w14:paraId="55B4A533" w14:textId="77777777" w:rsidR="008B316C" w:rsidRDefault="008B316C" w:rsidP="00CB2D25">
      <w:pPr>
        <w:spacing w:after="160"/>
        <w:rPr>
          <w:rFonts w:eastAsia="DengXian"/>
          <w:bCs/>
          <w:szCs w:val="22"/>
          <w:lang w:val="en-MY"/>
        </w:rPr>
      </w:pPr>
    </w:p>
    <w:p w14:paraId="45984C90" w14:textId="676AD3B6" w:rsidR="008B316C" w:rsidRDefault="008B316C" w:rsidP="008B316C">
      <w:pPr>
        <w:pStyle w:val="Heading1"/>
      </w:pPr>
      <w:bookmarkStart w:id="406" w:name="_Toc28527466"/>
      <w:r>
        <w:t xml:space="preserve"> </w:t>
      </w:r>
      <w:bookmarkEnd w:id="406"/>
      <w:r w:rsidR="0086249C">
        <w:br/>
      </w:r>
      <w:bookmarkStart w:id="407" w:name="_Ref31100487"/>
      <w:bookmarkStart w:id="408" w:name="_Toc32054231"/>
      <w:r w:rsidR="008F04C6">
        <w:t>METHOD 2: C3M1BL AS DEEP FEATURE EXTRACTOR WITH WEKA CLASSIFIERS</w:t>
      </w:r>
      <w:bookmarkEnd w:id="407"/>
      <w:bookmarkEnd w:id="408"/>
    </w:p>
    <w:p w14:paraId="5B3BBE70" w14:textId="4B2F688A" w:rsidR="00A64756" w:rsidRDefault="00A64756" w:rsidP="00EC2C90">
      <w:pPr>
        <w:spacing w:afterLines="450" w:after="1080"/>
        <w:ind w:firstLine="709"/>
      </w:pPr>
      <w:r>
        <w:t>As we have seen the</w:t>
      </w:r>
      <w:r w:rsidR="00C5521A">
        <w:t xml:space="preserve"> result</w:t>
      </w:r>
      <w:r>
        <w:t xml:space="preserve"> of the proposed model </w:t>
      </w:r>
      <w:r w:rsidR="00C5521A">
        <w:t xml:space="preserve">(C4M4BL) </w:t>
      </w:r>
      <w:r>
        <w:t>and the effect of the hyperparameter configuration, a different methodology is discovered th</w:t>
      </w:r>
      <w:r w:rsidR="00C5521A">
        <w:t>at has better accuracy in term</w:t>
      </w:r>
      <w:r w:rsidR="003E25B1">
        <w:t>s</w:t>
      </w:r>
      <w:r w:rsidR="00C5521A">
        <w:t xml:space="preserve"> of activity classification</w:t>
      </w:r>
      <w:r>
        <w:t>. It involves turning the proposed model</w:t>
      </w:r>
      <w:r w:rsidR="00121DDC">
        <w:t xml:space="preserve"> (Section </w:t>
      </w:r>
      <w:r w:rsidR="00121DDC">
        <w:fldChar w:fldCharType="begin"/>
      </w:r>
      <w:r w:rsidR="00121DDC">
        <w:instrText xml:space="preserve"> REF _Ref31877812 \r \h </w:instrText>
      </w:r>
      <w:r w:rsidR="00121DDC">
        <w:fldChar w:fldCharType="separate"/>
      </w:r>
      <w:r w:rsidR="001E1C0E">
        <w:t>5.1</w:t>
      </w:r>
      <w:r w:rsidR="00121DDC">
        <w:fldChar w:fldCharType="end"/>
      </w:r>
      <w:r w:rsidR="00121DDC">
        <w:t>)</w:t>
      </w:r>
      <w:r>
        <w:t xml:space="preserve"> into a deep feature extractor so that the deep feature extracted can be used with different </w:t>
      </w:r>
      <w:r w:rsidR="00E87F79">
        <w:t xml:space="preserve">machine learning </w:t>
      </w:r>
      <w:r>
        <w:t>classifiers</w:t>
      </w:r>
      <w:r w:rsidR="00121DDC">
        <w:t xml:space="preserve"> (Section </w:t>
      </w:r>
      <w:r w:rsidR="00121DDC">
        <w:fldChar w:fldCharType="begin"/>
      </w:r>
      <w:r w:rsidR="00121DDC">
        <w:instrText xml:space="preserve"> REF _Ref31877830 \r \h </w:instrText>
      </w:r>
      <w:r w:rsidR="00121DDC">
        <w:fldChar w:fldCharType="separate"/>
      </w:r>
      <w:r w:rsidR="001E1C0E">
        <w:t>5.3</w:t>
      </w:r>
      <w:r w:rsidR="00121DDC">
        <w:fldChar w:fldCharType="end"/>
      </w:r>
      <w:r w:rsidR="00121DDC">
        <w:t>)</w:t>
      </w:r>
      <w:r>
        <w:t>. A revision of the proposed model must be done before the experiment can proceed.</w:t>
      </w:r>
    </w:p>
    <w:p w14:paraId="2A155430" w14:textId="77777777" w:rsidR="00A64756" w:rsidRPr="00A64756" w:rsidRDefault="00A64756" w:rsidP="00A64756">
      <w:pPr>
        <w:ind w:firstLine="709"/>
      </w:pPr>
    </w:p>
    <w:p w14:paraId="7EBE05BA" w14:textId="77777777" w:rsidR="008B316C" w:rsidRPr="00904C09" w:rsidRDefault="008B316C" w:rsidP="007E0F14">
      <w:pPr>
        <w:pStyle w:val="ListParagraph"/>
        <w:numPr>
          <w:ilvl w:val="0"/>
          <w:numId w:val="8"/>
        </w:numPr>
        <w:spacing w:afterLines="150" w:after="360"/>
        <w:contextualSpacing w:val="0"/>
        <w:jc w:val="left"/>
        <w:rPr>
          <w:b/>
          <w:vanish/>
          <w:spacing w:val="15"/>
        </w:rPr>
      </w:pPr>
    </w:p>
    <w:p w14:paraId="5AEEB378" w14:textId="6B5445BC" w:rsidR="008B316C" w:rsidRPr="00904C09" w:rsidRDefault="003E25B1" w:rsidP="00EC2C90">
      <w:pPr>
        <w:pStyle w:val="Heading3"/>
        <w:spacing w:afterLines="150" w:after="360"/>
      </w:pPr>
      <w:bookmarkStart w:id="409" w:name="_Ref31877812"/>
      <w:bookmarkStart w:id="410" w:name="_Toc32054232"/>
      <w:r>
        <w:t>A</w:t>
      </w:r>
      <w:r w:rsidR="00B20815">
        <w:t xml:space="preserve">rchitecture of the </w:t>
      </w:r>
      <w:r w:rsidR="00D862AC">
        <w:t>Enhanced</w:t>
      </w:r>
      <w:r w:rsidR="0086249C">
        <w:t xml:space="preserve"> Proposed Model</w:t>
      </w:r>
      <w:r w:rsidR="00D862AC">
        <w:t xml:space="preserve"> (C3M1BL)</w:t>
      </w:r>
      <w:bookmarkEnd w:id="409"/>
      <w:bookmarkEnd w:id="410"/>
    </w:p>
    <w:p w14:paraId="1267E906" w14:textId="0F5F8129" w:rsidR="008B316C" w:rsidRDefault="008B316C" w:rsidP="008B316C">
      <w:pPr>
        <w:spacing w:afterLines="150" w:after="360"/>
        <w:ind w:firstLine="720"/>
        <w:rPr>
          <w:lang w:val="en-MY"/>
        </w:rPr>
      </w:pPr>
      <w:bookmarkStart w:id="411" w:name="_Hlk35540229"/>
      <w:r>
        <w:rPr>
          <w:lang w:val="en-MY"/>
        </w:rPr>
        <w:t>A</w:t>
      </w:r>
      <w:r w:rsidR="003E25B1">
        <w:rPr>
          <w:lang w:val="en-MY"/>
        </w:rPr>
        <w:t>n</w:t>
      </w:r>
      <w:r>
        <w:rPr>
          <w:lang w:val="en-MY"/>
        </w:rPr>
        <w:t xml:space="preserve"> </w:t>
      </w:r>
      <w:r w:rsidR="00D862AC">
        <w:rPr>
          <w:lang w:val="en-MY"/>
        </w:rPr>
        <w:t>enhanced</w:t>
      </w:r>
      <w:r>
        <w:rPr>
          <w:lang w:val="en-MY"/>
        </w:rPr>
        <w:t xml:space="preserve"> model </w:t>
      </w:r>
      <w:r w:rsidR="000C7BCD">
        <w:rPr>
          <w:lang w:val="en-MY"/>
        </w:rPr>
        <w:t xml:space="preserve">of C4M4BL </w:t>
      </w:r>
      <w:r>
        <w:rPr>
          <w:lang w:val="en-MY"/>
        </w:rPr>
        <w:t>proposed in</w:t>
      </w:r>
      <w:r w:rsidR="00A64756">
        <w:rPr>
          <w:lang w:val="en-MY"/>
        </w:rPr>
        <w:t xml:space="preserve"> </w:t>
      </w:r>
      <w:r w:rsidR="000C7BCD">
        <w:rPr>
          <w:lang w:val="en-MY"/>
        </w:rPr>
        <w:fldChar w:fldCharType="begin"/>
      </w:r>
      <w:r w:rsidR="000C7BCD">
        <w:rPr>
          <w:lang w:val="en-MY"/>
        </w:rPr>
        <w:instrText xml:space="preserve"> REF _Ref30683138 \r \h </w:instrText>
      </w:r>
      <w:r w:rsidR="000C7BCD">
        <w:rPr>
          <w:lang w:val="en-MY"/>
        </w:rPr>
      </w:r>
      <w:r w:rsidR="000C7BCD">
        <w:rPr>
          <w:lang w:val="en-MY"/>
        </w:rPr>
        <w:fldChar w:fldCharType="separate"/>
      </w:r>
      <w:r w:rsidR="001E1C0E">
        <w:rPr>
          <w:lang w:val="en-MY"/>
        </w:rPr>
        <w:t>CHAPTER 4</w:t>
      </w:r>
      <w:r w:rsidR="000C7BCD">
        <w:rPr>
          <w:lang w:val="en-MY"/>
        </w:rPr>
        <w:fldChar w:fldCharType="end"/>
      </w:r>
      <w:r w:rsidR="00D862AC">
        <w:rPr>
          <w:lang w:val="en-MY"/>
        </w:rPr>
        <w:t xml:space="preserve"> </w:t>
      </w:r>
      <w:r>
        <w:rPr>
          <w:lang w:val="en-MY"/>
        </w:rPr>
        <w:t>is carried out, as the results are yet to reach a satisfactory level.</w:t>
      </w:r>
      <w:bookmarkEnd w:id="411"/>
      <w:r>
        <w:rPr>
          <w:lang w:val="en-MY"/>
        </w:rPr>
        <w:t xml:space="preserve"> The previous model consists of: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
        <w:gridCol w:w="6727"/>
      </w:tblGrid>
      <w:tr w:rsidR="008B316C" w14:paraId="77BD444F" w14:textId="77777777" w:rsidTr="008B316C">
        <w:tc>
          <w:tcPr>
            <w:tcW w:w="697" w:type="dxa"/>
            <w:vAlign w:val="center"/>
          </w:tcPr>
          <w:p w14:paraId="37634A45" w14:textId="77777777" w:rsidR="008B316C" w:rsidRDefault="008B316C" w:rsidP="008B316C">
            <w:pPr>
              <w:rPr>
                <w:bCs/>
                <w:lang w:val="en-MY"/>
              </w:rPr>
            </w:pPr>
          </w:p>
        </w:tc>
        <w:tc>
          <w:tcPr>
            <w:tcW w:w="6727" w:type="dxa"/>
            <w:vAlign w:val="center"/>
          </w:tcPr>
          <w:p w14:paraId="772510A8" w14:textId="77777777" w:rsidR="008B316C" w:rsidRPr="0087779B" w:rsidRDefault="008B316C" w:rsidP="008B316C">
            <w:pPr>
              <w:rPr>
                <w:lang w:val="en-MY"/>
              </w:rPr>
            </w:pPr>
            <m:oMathPara>
              <m:oMath>
                <m:r>
                  <w:rPr>
                    <w:rFonts w:ascii="Cambria Math" w:hAnsi="Cambria Math"/>
                    <w:lang w:val="en-MY"/>
                  </w:rPr>
                  <m:t>C</m:t>
                </m:r>
                <m:d>
                  <m:dPr>
                    <m:ctrlPr>
                      <w:rPr>
                        <w:rFonts w:ascii="Cambria Math" w:hAnsi="Cambria Math"/>
                        <w:i/>
                        <w:lang w:val="en-MY"/>
                      </w:rPr>
                    </m:ctrlPr>
                  </m:dPr>
                  <m:e>
                    <m:r>
                      <w:rPr>
                        <w:rFonts w:ascii="Cambria Math" w:hAnsi="Cambria Math"/>
                        <w:lang w:val="en-MY"/>
                      </w:rPr>
                      <m:t>m,k,v</m:t>
                    </m:r>
                  </m:e>
                </m:d>
                <m:r>
                  <w:rPr>
                    <w:rFonts w:ascii="Cambria Math" w:hAnsi="Cambria Math"/>
                    <w:lang w:val="en-MY"/>
                  </w:rPr>
                  <m:t>-M</m:t>
                </m:r>
                <m:d>
                  <m:dPr>
                    <m:ctrlPr>
                      <w:rPr>
                        <w:rFonts w:ascii="Cambria Math" w:hAnsi="Cambria Math"/>
                        <w:i/>
                        <w:lang w:val="en-MY"/>
                      </w:rPr>
                    </m:ctrlPr>
                  </m:dPr>
                  <m:e>
                    <m:r>
                      <w:rPr>
                        <w:rFonts w:ascii="Cambria Math" w:hAnsi="Cambria Math"/>
                        <w:lang w:val="en-MY"/>
                      </w:rPr>
                      <m:t>m</m:t>
                    </m:r>
                  </m:e>
                </m:d>
                <m:r>
                  <w:rPr>
                    <w:rFonts w:ascii="Cambria Math" w:hAnsi="Cambria Math"/>
                    <w:lang w:val="en-MY"/>
                  </w:rPr>
                  <m:t>-C</m:t>
                </m:r>
                <m:d>
                  <m:dPr>
                    <m:ctrlPr>
                      <w:rPr>
                        <w:rFonts w:ascii="Cambria Math" w:hAnsi="Cambria Math"/>
                        <w:i/>
                        <w:lang w:val="en-MY"/>
                      </w:rPr>
                    </m:ctrlPr>
                  </m:dPr>
                  <m:e>
                    <m:r>
                      <w:rPr>
                        <w:rFonts w:ascii="Cambria Math" w:hAnsi="Cambria Math"/>
                        <w:lang w:val="en-MY"/>
                      </w:rPr>
                      <m:t>m,k,v</m:t>
                    </m:r>
                  </m:e>
                </m:d>
                <m:r>
                  <w:rPr>
                    <w:rFonts w:ascii="Cambria Math" w:hAnsi="Cambria Math"/>
                    <w:lang w:val="en-MY"/>
                  </w:rPr>
                  <m:t>-M</m:t>
                </m:r>
                <m:d>
                  <m:dPr>
                    <m:ctrlPr>
                      <w:rPr>
                        <w:rFonts w:ascii="Cambria Math" w:hAnsi="Cambria Math"/>
                        <w:i/>
                        <w:lang w:val="en-MY"/>
                      </w:rPr>
                    </m:ctrlPr>
                  </m:dPr>
                  <m:e>
                    <m:r>
                      <w:rPr>
                        <w:rFonts w:ascii="Cambria Math" w:hAnsi="Cambria Math"/>
                        <w:lang w:val="en-MY"/>
                      </w:rPr>
                      <m:t>m</m:t>
                    </m:r>
                  </m:e>
                </m:d>
                <m:r>
                  <w:rPr>
                    <w:rFonts w:ascii="Cambria Math" w:hAnsi="Cambria Math"/>
                    <w:lang w:val="en-MY"/>
                  </w:rPr>
                  <m:t>-C</m:t>
                </m:r>
                <m:d>
                  <m:dPr>
                    <m:ctrlPr>
                      <w:rPr>
                        <w:rFonts w:ascii="Cambria Math" w:hAnsi="Cambria Math"/>
                        <w:i/>
                        <w:lang w:val="en-MY"/>
                      </w:rPr>
                    </m:ctrlPr>
                  </m:dPr>
                  <m:e>
                    <m:r>
                      <w:rPr>
                        <w:rFonts w:ascii="Cambria Math" w:hAnsi="Cambria Math"/>
                        <w:lang w:val="en-MY"/>
                      </w:rPr>
                      <m:t>m,k,v</m:t>
                    </m:r>
                  </m:e>
                </m:d>
              </m:oMath>
            </m:oMathPara>
          </w:p>
          <w:p w14:paraId="63FCE3D5" w14:textId="77777777" w:rsidR="008B316C" w:rsidRPr="0087779B" w:rsidRDefault="008B316C" w:rsidP="008B316C">
            <w:pPr>
              <w:rPr>
                <w:bCs/>
                <w:lang w:val="en-MY"/>
              </w:rPr>
            </w:pPr>
            <m:oMathPara>
              <m:oMath>
                <m:r>
                  <w:rPr>
                    <w:rFonts w:ascii="Cambria Math" w:hAnsi="Cambria Math"/>
                    <w:lang w:val="en-MY"/>
                  </w:rPr>
                  <m:t>-M(m)-C(m,k,v)-M(m)-B(L(m))-Drop(m)-D(m,v)-D(m,v)</m:t>
                </m:r>
              </m:oMath>
            </m:oMathPara>
          </w:p>
        </w:tc>
      </w:tr>
    </w:tbl>
    <w:p w14:paraId="32F2740D" w14:textId="0373CF44" w:rsidR="008B316C" w:rsidRDefault="008B316C" w:rsidP="00EC2C90">
      <w:pPr>
        <w:spacing w:beforeLines="150" w:before="360" w:afterLines="200" w:after="480"/>
        <w:ind w:firstLine="720"/>
        <w:rPr>
          <w:bCs/>
          <w:lang w:val="en-MY"/>
        </w:rPr>
      </w:pPr>
      <w:r>
        <w:rPr>
          <w:bCs/>
          <w:lang w:val="en-MY"/>
        </w:rPr>
        <w:t xml:space="preserve">Where </w:t>
      </w:r>
      <m:oMath>
        <m:r>
          <w:rPr>
            <w:rFonts w:ascii="Cambria Math" w:hAnsi="Cambria Math"/>
            <w:lang w:val="en-MY"/>
          </w:rPr>
          <m:t>C(m)</m:t>
        </m:r>
      </m:oMath>
      <w:r>
        <w:rPr>
          <w:bCs/>
          <w:lang w:val="en-MY"/>
        </w:rPr>
        <w:t xml:space="preserve"> denotes a convolutional operation with </w:t>
      </w:r>
      <m:oMath>
        <m:r>
          <w:rPr>
            <w:rFonts w:ascii="Cambria Math" w:hAnsi="Cambria Math"/>
            <w:lang w:val="en-MY"/>
          </w:rPr>
          <m:t>m</m:t>
        </m:r>
      </m:oMath>
      <w:r>
        <w:rPr>
          <w:bCs/>
          <w:lang w:val="en-MY"/>
        </w:rPr>
        <w:t xml:space="preserve"> feature maps/kernel, </w:t>
      </w:r>
      <m:oMath>
        <m:r>
          <w:rPr>
            <w:rFonts w:ascii="Cambria Math" w:hAnsi="Cambria Math"/>
            <w:lang w:val="en-MY"/>
          </w:rPr>
          <m:t>k</m:t>
        </m:r>
      </m:oMath>
      <w:r>
        <w:rPr>
          <w:bCs/>
          <w:lang w:val="en-MY"/>
        </w:rPr>
        <w:t xml:space="preserve"> kernel size and </w:t>
      </w:r>
      <m:oMath>
        <m:r>
          <w:rPr>
            <w:rFonts w:ascii="Cambria Math" w:hAnsi="Cambria Math"/>
            <w:lang w:val="en-MY"/>
          </w:rPr>
          <m:t>v</m:t>
        </m:r>
      </m:oMath>
      <w:r>
        <w:rPr>
          <w:bCs/>
          <w:lang w:val="en-MY"/>
        </w:rPr>
        <w:t xml:space="preserve"> activation function, </w:t>
      </w:r>
      <m:oMath>
        <m:r>
          <w:rPr>
            <w:rFonts w:ascii="Cambria Math" w:hAnsi="Cambria Math"/>
            <w:lang w:val="en-MY"/>
          </w:rPr>
          <m:t>M(m)</m:t>
        </m:r>
      </m:oMath>
      <w:r>
        <w:rPr>
          <w:bCs/>
          <w:lang w:val="en-MY"/>
        </w:rPr>
        <w:t xml:space="preserve"> denotes a max-pooling operation with pool size set to </w:t>
      </w:r>
      <m:oMath>
        <m:r>
          <w:rPr>
            <w:rFonts w:ascii="Cambria Math" w:hAnsi="Cambria Math"/>
            <w:lang w:val="en-MY"/>
          </w:rPr>
          <m:t>m</m:t>
        </m:r>
      </m:oMath>
      <w:r>
        <w:rPr>
          <w:bCs/>
          <w:lang w:val="en-MY"/>
        </w:rPr>
        <w:t xml:space="preserve">, </w:t>
      </w:r>
      <m:oMath>
        <m:r>
          <w:rPr>
            <w:rFonts w:ascii="Cambria Math" w:hAnsi="Cambria Math"/>
            <w:lang w:val="en-MY"/>
          </w:rPr>
          <m:t>B(L(m))</m:t>
        </m:r>
      </m:oMath>
      <w:r>
        <w:rPr>
          <w:bCs/>
          <w:lang w:val="en-MY"/>
        </w:rPr>
        <w:t xml:space="preserve"> denotes bidirectional LSTM operation with m units, </w:t>
      </w:r>
      <m:oMath>
        <m:r>
          <w:rPr>
            <w:rFonts w:ascii="Cambria Math" w:hAnsi="Cambria Math"/>
            <w:lang w:val="en-MY"/>
          </w:rPr>
          <m:t>Drop(m)</m:t>
        </m:r>
      </m:oMath>
      <w:r>
        <w:rPr>
          <w:bCs/>
          <w:lang w:val="en-MY"/>
        </w:rPr>
        <w:t xml:space="preserve"> denotes the dropout layer with </w:t>
      </w:r>
      <m:oMath>
        <m:r>
          <w:rPr>
            <w:rFonts w:ascii="Cambria Math" w:hAnsi="Cambria Math"/>
            <w:lang w:val="en-MY"/>
          </w:rPr>
          <m:t>m</m:t>
        </m:r>
      </m:oMath>
      <w:r>
        <w:rPr>
          <w:bCs/>
          <w:lang w:val="en-MY"/>
        </w:rPr>
        <w:t xml:space="preserve"> dropout rates, </w:t>
      </w:r>
      <m:oMath>
        <m:r>
          <w:rPr>
            <w:rFonts w:ascii="Cambria Math" w:hAnsi="Cambria Math"/>
            <w:lang w:val="en-MY"/>
          </w:rPr>
          <m:t>D(m,v)</m:t>
        </m:r>
      </m:oMath>
      <w:r>
        <w:rPr>
          <w:bCs/>
          <w:lang w:val="en-MY"/>
        </w:rPr>
        <w:t xml:space="preserve"> denotes dense or fully connected operation with </w:t>
      </w:r>
      <m:oMath>
        <m:r>
          <w:rPr>
            <w:rFonts w:ascii="Cambria Math" w:hAnsi="Cambria Math"/>
            <w:lang w:val="en-MY"/>
          </w:rPr>
          <m:t>m</m:t>
        </m:r>
      </m:oMath>
      <w:r>
        <w:rPr>
          <w:bCs/>
          <w:lang w:val="en-MY"/>
        </w:rPr>
        <w:t xml:space="preserve"> units and </w:t>
      </w:r>
      <m:oMath>
        <m:r>
          <w:rPr>
            <w:rFonts w:ascii="Cambria Math" w:hAnsi="Cambria Math"/>
            <w:lang w:val="en-MY"/>
          </w:rPr>
          <m:t>v</m:t>
        </m:r>
      </m:oMath>
      <w:r>
        <w:rPr>
          <w:bCs/>
          <w:lang w:val="en-MY"/>
        </w:rPr>
        <w:t xml:space="preserve"> activation function. </w:t>
      </w:r>
    </w:p>
    <w:p w14:paraId="0CE30F2A" w14:textId="77777777" w:rsidR="00EC2C90" w:rsidRDefault="00EC2C90" w:rsidP="00EC2C90">
      <w:pPr>
        <w:spacing w:beforeLines="150" w:before="360" w:afterLines="200" w:after="480"/>
        <w:ind w:firstLine="720"/>
        <w:rPr>
          <w:bCs/>
          <w:lang w:val="en-MY"/>
        </w:rPr>
      </w:pPr>
    </w:p>
    <w:p w14:paraId="1A5AD930" w14:textId="46485DB0" w:rsidR="008B316C" w:rsidRDefault="003E25B1" w:rsidP="008B316C">
      <w:pPr>
        <w:spacing w:beforeLines="150" w:before="360" w:afterLines="150" w:after="360"/>
        <w:ind w:firstLine="720"/>
        <w:rPr>
          <w:bCs/>
          <w:lang w:val="en-MY"/>
        </w:rPr>
      </w:pPr>
      <w:bookmarkStart w:id="412" w:name="_Hlk35540252"/>
      <w:bookmarkStart w:id="413" w:name="_Hlk32575382"/>
      <w:r>
        <w:rPr>
          <w:bCs/>
          <w:lang w:val="en-MY"/>
        </w:rPr>
        <w:t>F</w:t>
      </w:r>
      <w:r w:rsidR="008B316C">
        <w:rPr>
          <w:bCs/>
          <w:lang w:val="en-MY"/>
        </w:rPr>
        <w:t xml:space="preserve">urther analysis led us to conclude that although more convolution layers theoretically lead to high performances, it is not the case in our experiments, as the occurrence of overfitting in the network also increases. </w:t>
      </w:r>
      <w:r w:rsidR="0051388A" w:rsidRPr="0051388A">
        <w:rPr>
          <w:bCs/>
          <w:lang w:val="en-MY"/>
        </w:rPr>
        <w:t>Furthermore, too many max</w:t>
      </w:r>
      <w:r w:rsidR="00E73D92">
        <w:rPr>
          <w:bCs/>
          <w:lang w:val="en-MY"/>
        </w:rPr>
        <w:t>-</w:t>
      </w:r>
      <w:r w:rsidR="0051388A" w:rsidRPr="0051388A">
        <w:rPr>
          <w:bCs/>
          <w:lang w:val="en-MY"/>
        </w:rPr>
        <w:t xml:space="preserve">pooling has </w:t>
      </w:r>
      <w:proofErr w:type="spellStart"/>
      <w:proofErr w:type="gramStart"/>
      <w:r w:rsidR="0051388A" w:rsidRPr="0051388A">
        <w:rPr>
          <w:bCs/>
          <w:lang w:val="en-MY"/>
        </w:rPr>
        <w:t>lead</w:t>
      </w:r>
      <w:proofErr w:type="spellEnd"/>
      <w:proofErr w:type="gramEnd"/>
      <w:r w:rsidR="0051388A" w:rsidRPr="0051388A">
        <w:rPr>
          <w:bCs/>
          <w:lang w:val="en-MY"/>
        </w:rPr>
        <w:t xml:space="preserve"> to fewer </w:t>
      </w:r>
      <w:r w:rsidR="00E73D92">
        <w:rPr>
          <w:bCs/>
          <w:lang w:val="en-MY"/>
        </w:rPr>
        <w:t>trainable weight to be passed</w:t>
      </w:r>
      <w:r w:rsidR="0051388A" w:rsidRPr="0051388A">
        <w:rPr>
          <w:bCs/>
          <w:lang w:val="en-MY"/>
        </w:rPr>
        <w:t xml:space="preserve"> to the subsequent layer.</w:t>
      </w:r>
      <w:r w:rsidR="0051388A">
        <w:rPr>
          <w:bCs/>
          <w:lang w:val="en-MY"/>
        </w:rPr>
        <w:t xml:space="preserve"> </w:t>
      </w:r>
      <w:r w:rsidR="008B316C">
        <w:rPr>
          <w:bCs/>
          <w:lang w:val="en-MY"/>
        </w:rPr>
        <w:t>Thus, a</w:t>
      </w:r>
      <w:r w:rsidR="00B20815">
        <w:rPr>
          <w:bCs/>
          <w:lang w:val="en-MY"/>
        </w:rPr>
        <w:t>n enhanced</w:t>
      </w:r>
      <w:r w:rsidR="008B316C">
        <w:rPr>
          <w:bCs/>
          <w:lang w:val="en-MY"/>
        </w:rPr>
        <w:t xml:space="preserve"> model</w:t>
      </w:r>
      <w:r w:rsidR="000C7BCD">
        <w:rPr>
          <w:bCs/>
          <w:lang w:val="en-MY"/>
        </w:rPr>
        <w:t xml:space="preserve"> called </w:t>
      </w:r>
      <w:r w:rsidR="000C7BCD" w:rsidRPr="000C7BCD">
        <w:rPr>
          <w:rFonts w:eastAsia="DengXian"/>
          <w:bCs/>
          <w:szCs w:val="22"/>
          <w:lang w:val="en-MY"/>
        </w:rPr>
        <w:t>CNN</w:t>
      </w:r>
      <w:r w:rsidR="000C7BCD">
        <w:rPr>
          <w:rFonts w:eastAsia="DengXian"/>
          <w:bCs/>
          <w:szCs w:val="22"/>
          <w:lang w:val="en-MY"/>
        </w:rPr>
        <w:t>3</w:t>
      </w:r>
      <w:r w:rsidR="000C7BCD" w:rsidRPr="000C7BCD">
        <w:rPr>
          <w:rFonts w:eastAsia="DengXian"/>
          <w:bCs/>
          <w:szCs w:val="22"/>
          <w:lang w:val="en-MY"/>
        </w:rPr>
        <w:t>-MAX</w:t>
      </w:r>
      <w:r w:rsidR="000C7BCD">
        <w:rPr>
          <w:rFonts w:eastAsia="DengXian"/>
          <w:bCs/>
          <w:szCs w:val="22"/>
          <w:lang w:val="en-MY"/>
        </w:rPr>
        <w:t>1</w:t>
      </w:r>
      <w:r w:rsidR="000C7BCD" w:rsidRPr="000C7BCD">
        <w:rPr>
          <w:rFonts w:eastAsia="DengXian"/>
          <w:bCs/>
          <w:szCs w:val="22"/>
          <w:lang w:val="en-MY"/>
        </w:rPr>
        <w:t>-BidirLSTM (C</w:t>
      </w:r>
      <w:r w:rsidR="000C7BCD">
        <w:rPr>
          <w:rFonts w:eastAsia="DengXian"/>
          <w:bCs/>
          <w:szCs w:val="22"/>
          <w:lang w:val="en-MY"/>
        </w:rPr>
        <w:t>3</w:t>
      </w:r>
      <w:r w:rsidR="000C7BCD" w:rsidRPr="000C7BCD">
        <w:rPr>
          <w:rFonts w:eastAsia="DengXian"/>
          <w:bCs/>
          <w:szCs w:val="22"/>
          <w:lang w:val="en-MY"/>
        </w:rPr>
        <w:t>M</w:t>
      </w:r>
      <w:r w:rsidR="000C7BCD">
        <w:rPr>
          <w:rFonts w:eastAsia="DengXian"/>
          <w:bCs/>
          <w:szCs w:val="22"/>
          <w:lang w:val="en-MY"/>
        </w:rPr>
        <w:t>1</w:t>
      </w:r>
      <w:r w:rsidR="000C7BCD" w:rsidRPr="000C7BCD">
        <w:rPr>
          <w:rFonts w:eastAsia="DengXian"/>
          <w:bCs/>
          <w:szCs w:val="22"/>
          <w:lang w:val="en-MY"/>
        </w:rPr>
        <w:t>BL) model</w:t>
      </w:r>
      <w:r w:rsidR="008B316C">
        <w:rPr>
          <w:bCs/>
          <w:lang w:val="en-MY"/>
        </w:rPr>
        <w:t xml:space="preserve"> is proposed as follow: </w:t>
      </w:r>
    </w:p>
    <w:p w14:paraId="2A4ABE56" w14:textId="77777777" w:rsidR="008B316C" w:rsidRPr="0087779B" w:rsidRDefault="008B316C" w:rsidP="008B316C">
      <w:pPr>
        <w:rPr>
          <w:lang w:val="en-MY"/>
        </w:rPr>
      </w:pPr>
      <m:oMathPara>
        <m:oMath>
          <m:r>
            <w:rPr>
              <w:rFonts w:ascii="Cambria Math" w:hAnsi="Cambria Math"/>
              <w:lang w:val="en-MY"/>
            </w:rPr>
            <m:t>C</m:t>
          </m:r>
          <m:d>
            <m:dPr>
              <m:ctrlPr>
                <w:rPr>
                  <w:rFonts w:ascii="Cambria Math" w:hAnsi="Cambria Math"/>
                  <w:i/>
                  <w:lang w:val="en-MY"/>
                </w:rPr>
              </m:ctrlPr>
            </m:dPr>
            <m:e>
              <m:r>
                <w:rPr>
                  <w:rFonts w:ascii="Cambria Math" w:hAnsi="Cambria Math"/>
                  <w:lang w:val="en-MY"/>
                </w:rPr>
                <m:t>m,k,v</m:t>
              </m:r>
            </m:e>
          </m:d>
          <m:r>
            <w:rPr>
              <w:rFonts w:ascii="Cambria Math" w:hAnsi="Cambria Math"/>
              <w:lang w:val="en-MY"/>
            </w:rPr>
            <m:t>-C</m:t>
          </m:r>
          <m:d>
            <m:dPr>
              <m:ctrlPr>
                <w:rPr>
                  <w:rFonts w:ascii="Cambria Math" w:hAnsi="Cambria Math"/>
                  <w:i/>
                  <w:lang w:val="en-MY"/>
                </w:rPr>
              </m:ctrlPr>
            </m:dPr>
            <m:e>
              <m:r>
                <w:rPr>
                  <w:rFonts w:ascii="Cambria Math" w:hAnsi="Cambria Math"/>
                  <w:lang w:val="en-MY"/>
                </w:rPr>
                <m:t>m,k,v</m:t>
              </m:r>
            </m:e>
          </m:d>
          <m:r>
            <w:rPr>
              <w:rFonts w:ascii="Cambria Math" w:hAnsi="Cambria Math"/>
              <w:lang w:val="en-MY"/>
            </w:rPr>
            <m:t>-C</m:t>
          </m:r>
          <m:d>
            <m:dPr>
              <m:ctrlPr>
                <w:rPr>
                  <w:rFonts w:ascii="Cambria Math" w:hAnsi="Cambria Math"/>
                  <w:i/>
                  <w:lang w:val="en-MY"/>
                </w:rPr>
              </m:ctrlPr>
            </m:dPr>
            <m:e>
              <m:r>
                <w:rPr>
                  <w:rFonts w:ascii="Cambria Math" w:hAnsi="Cambria Math"/>
                  <w:lang w:val="en-MY"/>
                </w:rPr>
                <m:t>m,k,v</m:t>
              </m:r>
            </m:e>
          </m:d>
        </m:oMath>
      </m:oMathPara>
    </w:p>
    <w:p w14:paraId="1D094CD2" w14:textId="1BDE6829" w:rsidR="00EB0093" w:rsidRPr="005F4712" w:rsidRDefault="008B316C" w:rsidP="005F4712">
      <w:pPr>
        <w:spacing w:beforeLines="150" w:before="360" w:afterLines="150" w:after="360"/>
        <w:ind w:firstLine="720"/>
        <w:rPr>
          <w:bCs/>
          <w:lang w:val="en-MY"/>
        </w:rPr>
      </w:pPr>
      <m:oMathPara>
        <m:oMath>
          <m:r>
            <w:rPr>
              <w:rFonts w:ascii="Cambria Math" w:hAnsi="Cambria Math"/>
              <w:lang w:val="en-MY"/>
            </w:rPr>
            <m:t>-M(m)-B(L(m))-D(m,v)-D(m,v)</m:t>
          </m:r>
        </m:oMath>
      </m:oMathPara>
    </w:p>
    <w:p w14:paraId="4C7A334D" w14:textId="097D4FCD" w:rsidR="00B90C21" w:rsidRDefault="005F4712" w:rsidP="00697CB4">
      <w:pPr>
        <w:spacing w:beforeLines="150" w:before="360" w:afterLines="200" w:after="480"/>
        <w:ind w:firstLine="720"/>
        <w:rPr>
          <w:lang w:val="en-MY"/>
        </w:rPr>
      </w:pPr>
      <w:r>
        <w:rPr>
          <w:lang w:val="en-MY"/>
        </w:rPr>
        <w:t xml:space="preserve">In </w:t>
      </w:r>
      <w:r w:rsidRPr="005F4712">
        <w:rPr>
          <w:lang w:val="en-MY"/>
        </w:rPr>
        <w:fldChar w:fldCharType="begin"/>
      </w:r>
      <w:r w:rsidRPr="005F4712">
        <w:rPr>
          <w:lang w:val="en-MY"/>
        </w:rPr>
        <w:instrText xml:space="preserve"> REF _Ref31829025 \h  \* MERGEFORMAT </w:instrText>
      </w:r>
      <w:r w:rsidRPr="005F4712">
        <w:rPr>
          <w:lang w:val="en-MY"/>
        </w:rPr>
      </w:r>
      <w:r w:rsidRPr="005F4712">
        <w:rPr>
          <w:lang w:val="en-MY"/>
        </w:rPr>
        <w:fldChar w:fldCharType="separate"/>
      </w:r>
      <w:r w:rsidR="001E1C0E" w:rsidRPr="001E1C0E">
        <w:t xml:space="preserve">Figure </w:t>
      </w:r>
      <w:r w:rsidR="001E1C0E" w:rsidRPr="001E1C0E">
        <w:rPr>
          <w:noProof/>
        </w:rPr>
        <w:t>5.1</w:t>
      </w:r>
      <w:r w:rsidRPr="005F4712">
        <w:rPr>
          <w:lang w:val="en-MY"/>
        </w:rPr>
        <w:fldChar w:fldCharType="end"/>
      </w:r>
      <w:r w:rsidRPr="005F4712">
        <w:rPr>
          <w:lang w:val="en-MY"/>
        </w:rPr>
        <w:t>,</w:t>
      </w:r>
      <w:r>
        <w:rPr>
          <w:lang w:val="en-MY"/>
        </w:rPr>
        <w:t xml:space="preserve"> </w:t>
      </w:r>
      <w:r w:rsidR="000C7BCD" w:rsidRPr="00D862AC">
        <w:rPr>
          <w:lang w:val="en-MY"/>
        </w:rPr>
        <w:t>n</w:t>
      </w:r>
      <w:r w:rsidR="008B316C" w:rsidRPr="00D862AC">
        <w:rPr>
          <w:lang w:val="en-MY"/>
        </w:rPr>
        <w:t>otice that in the new proposed model, three max-pooling layers and one convolutional layer</w:t>
      </w:r>
      <w:r w:rsidR="00600515" w:rsidRPr="00D862AC">
        <w:rPr>
          <w:lang w:val="en-MY"/>
        </w:rPr>
        <w:t xml:space="preserve"> have been removed</w:t>
      </w:r>
      <w:r w:rsidR="008B316C" w:rsidRPr="00D862AC">
        <w:rPr>
          <w:lang w:val="en-MY"/>
        </w:rPr>
        <w:t xml:space="preserve">. </w:t>
      </w:r>
      <w:bookmarkEnd w:id="412"/>
      <w:r w:rsidR="00600515" w:rsidRPr="00D862AC">
        <w:rPr>
          <w:lang w:val="en-MY"/>
        </w:rPr>
        <w:t>The</w:t>
      </w:r>
      <w:r w:rsidR="008B316C" w:rsidRPr="00D862AC">
        <w:rPr>
          <w:lang w:val="en-MY"/>
        </w:rPr>
        <w:t xml:space="preserve"> new model </w:t>
      </w:r>
      <w:r w:rsidR="00600515" w:rsidRPr="00D862AC">
        <w:rPr>
          <w:lang w:val="en-MY"/>
        </w:rPr>
        <w:t>is r</w:t>
      </w:r>
      <w:r w:rsidR="003E25B1">
        <w:rPr>
          <w:lang w:val="en-MY"/>
        </w:rPr>
        <w:t>unning</w:t>
      </w:r>
      <w:r w:rsidR="00600515" w:rsidRPr="00D862AC">
        <w:rPr>
          <w:lang w:val="en-MY"/>
        </w:rPr>
        <w:t xml:space="preserve"> </w:t>
      </w:r>
      <w:r w:rsidR="008B316C" w:rsidRPr="00D862AC">
        <w:rPr>
          <w:lang w:val="en-MY"/>
        </w:rPr>
        <w:t>using both UCI and WISDM dataset</w:t>
      </w:r>
      <w:r w:rsidR="00DA007A" w:rsidRPr="00D862AC">
        <w:rPr>
          <w:lang w:val="en-MY"/>
        </w:rPr>
        <w:t xml:space="preserve">s. </w:t>
      </w:r>
    </w:p>
    <w:p w14:paraId="24B922DE" w14:textId="77777777" w:rsidR="00B90C21" w:rsidRDefault="00B90C21" w:rsidP="00B90C21">
      <w:pPr>
        <w:spacing w:beforeLines="150" w:before="360" w:afterLines="150" w:after="360"/>
        <w:jc w:val="center"/>
        <w:rPr>
          <w:b/>
          <w:bCs/>
        </w:rPr>
      </w:pPr>
      <w:bookmarkStart w:id="414" w:name="_Ref30683465"/>
      <w:r>
        <w:rPr>
          <w:noProof/>
          <w:lang w:val="en-MY"/>
        </w:rPr>
        <w:drawing>
          <wp:inline distT="0" distB="0" distL="0" distR="0" wp14:anchorId="327FBF77" wp14:editId="69E10E78">
            <wp:extent cx="5221605" cy="1498358"/>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3M1BL.jpg"/>
                    <pic:cNvPicPr/>
                  </pic:nvPicPr>
                  <pic:blipFill>
                    <a:blip r:embed="rId34">
                      <a:extLst>
                        <a:ext uri="{28A0092B-C50C-407E-A947-70E740481C1C}">
                          <a14:useLocalDpi xmlns:a14="http://schemas.microsoft.com/office/drawing/2010/main" val="0"/>
                        </a:ext>
                      </a:extLst>
                    </a:blip>
                    <a:stretch>
                      <a:fillRect/>
                    </a:stretch>
                  </pic:blipFill>
                  <pic:spPr>
                    <a:xfrm>
                      <a:off x="0" y="0"/>
                      <a:ext cx="5221605" cy="1498358"/>
                    </a:xfrm>
                    <a:prstGeom prst="rect">
                      <a:avLst/>
                    </a:prstGeom>
                  </pic:spPr>
                </pic:pic>
              </a:graphicData>
            </a:graphic>
          </wp:inline>
        </w:drawing>
      </w:r>
    </w:p>
    <w:p w14:paraId="0EDCA140" w14:textId="3E6B04E4" w:rsidR="00B20815" w:rsidRPr="00B20815" w:rsidRDefault="00B90C21" w:rsidP="00B20815">
      <w:pPr>
        <w:spacing w:beforeLines="150" w:before="360" w:afterLines="150" w:after="360"/>
        <w:jc w:val="center"/>
        <w:rPr>
          <w:rFonts w:eastAsia="DengXian"/>
          <w:b/>
          <w:bCs/>
          <w:szCs w:val="22"/>
          <w:lang w:val="en-MY"/>
        </w:rPr>
      </w:pPr>
      <w:bookmarkStart w:id="415" w:name="_Ref31829025"/>
      <w:bookmarkStart w:id="416" w:name="_Toc32054308"/>
      <w:r w:rsidRPr="000C7BCD">
        <w:rPr>
          <w:b/>
          <w:bCs/>
        </w:rPr>
        <w:t xml:space="preserve">Figure </w:t>
      </w:r>
      <w:r>
        <w:rPr>
          <w:b/>
          <w:bCs/>
        </w:rPr>
        <w:fldChar w:fldCharType="begin"/>
      </w:r>
      <w:r>
        <w:rPr>
          <w:b/>
          <w:bCs/>
        </w:rPr>
        <w:instrText xml:space="preserve"> STYLEREF 1 \s </w:instrText>
      </w:r>
      <w:r>
        <w:rPr>
          <w:b/>
          <w:bCs/>
        </w:rPr>
        <w:fldChar w:fldCharType="separate"/>
      </w:r>
      <w:r w:rsidR="001E1C0E">
        <w:rPr>
          <w:b/>
          <w:bCs/>
          <w:noProof/>
        </w:rPr>
        <w:t>5</w:t>
      </w:r>
      <w:r>
        <w:rPr>
          <w:b/>
          <w:bCs/>
        </w:rPr>
        <w:fldChar w:fldCharType="end"/>
      </w:r>
      <w:r>
        <w:rPr>
          <w:b/>
          <w:bCs/>
        </w:rPr>
        <w:t>.</w:t>
      </w:r>
      <w:r>
        <w:rPr>
          <w:b/>
          <w:bCs/>
        </w:rPr>
        <w:fldChar w:fldCharType="begin"/>
      </w:r>
      <w:r>
        <w:rPr>
          <w:b/>
          <w:bCs/>
        </w:rPr>
        <w:instrText xml:space="preserve"> SEQ Figure \* ARABIC \s 1 </w:instrText>
      </w:r>
      <w:r>
        <w:rPr>
          <w:b/>
          <w:bCs/>
        </w:rPr>
        <w:fldChar w:fldCharType="separate"/>
      </w:r>
      <w:r w:rsidR="001E1C0E">
        <w:rPr>
          <w:b/>
          <w:bCs/>
          <w:noProof/>
        </w:rPr>
        <w:t>1</w:t>
      </w:r>
      <w:r>
        <w:rPr>
          <w:b/>
          <w:bCs/>
        </w:rPr>
        <w:fldChar w:fldCharType="end"/>
      </w:r>
      <w:bookmarkEnd w:id="414"/>
      <w:bookmarkEnd w:id="415"/>
      <w:r w:rsidRPr="000C7BCD">
        <w:rPr>
          <w:b/>
          <w:bCs/>
        </w:rPr>
        <w:t xml:space="preserve">: </w:t>
      </w:r>
      <w:r w:rsidRPr="000C7BCD">
        <w:rPr>
          <w:rFonts w:eastAsia="DengXian"/>
          <w:b/>
          <w:bCs/>
          <w:szCs w:val="22"/>
          <w:lang w:val="en-MY"/>
        </w:rPr>
        <w:t>CNN3-MAX1-BidirLSTM (C3M1BL) model</w:t>
      </w:r>
      <w:bookmarkEnd w:id="416"/>
    </w:p>
    <w:p w14:paraId="6DC20234" w14:textId="3FD8383C" w:rsidR="00DA007A" w:rsidRPr="00B90C21" w:rsidRDefault="00600515" w:rsidP="00B90C21">
      <w:pPr>
        <w:spacing w:beforeLines="150" w:before="360" w:afterLines="200" w:after="480"/>
        <w:ind w:firstLine="720"/>
        <w:rPr>
          <w:b/>
          <w:bCs/>
        </w:rPr>
      </w:pPr>
      <w:bookmarkStart w:id="417" w:name="_Hlk35540503"/>
      <w:r w:rsidRPr="00D862AC">
        <w:rPr>
          <w:lang w:val="en-MY"/>
        </w:rPr>
        <w:t>T</w:t>
      </w:r>
      <w:r w:rsidR="008B316C" w:rsidRPr="00D862AC">
        <w:rPr>
          <w:lang w:val="en-MY"/>
        </w:rPr>
        <w:t>he hyperparameter configuration of the proposed model</w:t>
      </w:r>
      <w:r w:rsidRPr="00D862AC">
        <w:rPr>
          <w:lang w:val="en-MY"/>
        </w:rPr>
        <w:t xml:space="preserve"> has also been fine-tuned to reduce overfitting and improve utilization of the process</w:t>
      </w:r>
      <w:r w:rsidR="003E25B1">
        <w:rPr>
          <w:lang w:val="en-MY"/>
        </w:rPr>
        <w:t>ing</w:t>
      </w:r>
      <w:r w:rsidRPr="00D862AC">
        <w:rPr>
          <w:lang w:val="en-MY"/>
        </w:rPr>
        <w:t xml:space="preserve"> unit</w:t>
      </w:r>
      <w:r w:rsidR="008B316C" w:rsidRPr="00D862AC">
        <w:rPr>
          <w:lang w:val="en-MY"/>
        </w:rPr>
        <w:t>. The result is tabulated in</w:t>
      </w:r>
      <w:r w:rsidR="006B415C" w:rsidRPr="00D862AC">
        <w:rPr>
          <w:lang w:val="en-MY"/>
        </w:rPr>
        <w:t xml:space="preserve"> </w:t>
      </w:r>
      <w:r w:rsidR="006B415C" w:rsidRPr="00D862AC">
        <w:rPr>
          <w:lang w:val="en-MY"/>
        </w:rPr>
        <w:fldChar w:fldCharType="begin"/>
      </w:r>
      <w:r w:rsidR="006B415C" w:rsidRPr="00D862AC">
        <w:rPr>
          <w:lang w:val="en-MY"/>
        </w:rPr>
        <w:instrText xml:space="preserve"> REF _Ref28529140 \h </w:instrText>
      </w:r>
      <w:r w:rsidR="00D862AC" w:rsidRPr="00D862AC">
        <w:rPr>
          <w:lang w:val="en-MY"/>
        </w:rPr>
        <w:instrText xml:space="preserve"> \* MERGEFORMAT </w:instrText>
      </w:r>
      <w:r w:rsidR="006B415C" w:rsidRPr="00D862AC">
        <w:rPr>
          <w:lang w:val="en-MY"/>
        </w:rPr>
      </w:r>
      <w:r w:rsidR="006B415C" w:rsidRPr="00D862AC">
        <w:rPr>
          <w:lang w:val="en-MY"/>
        </w:rPr>
        <w:fldChar w:fldCharType="separate"/>
      </w:r>
      <w:r w:rsidR="001E1C0E" w:rsidRPr="001E1C0E">
        <w:t xml:space="preserve">Table </w:t>
      </w:r>
      <w:r w:rsidR="001E1C0E" w:rsidRPr="001E1C0E">
        <w:rPr>
          <w:noProof/>
        </w:rPr>
        <w:t>5.1</w:t>
      </w:r>
      <w:r w:rsidR="006B415C" w:rsidRPr="00D862AC">
        <w:rPr>
          <w:lang w:val="en-MY"/>
        </w:rPr>
        <w:fldChar w:fldCharType="end"/>
      </w:r>
      <w:r w:rsidR="0086249C">
        <w:rPr>
          <w:lang w:val="en-MY"/>
        </w:rPr>
        <w:t>.</w:t>
      </w:r>
      <w:r w:rsidR="00DA007A">
        <w:rPr>
          <w:lang w:val="en-MY"/>
        </w:rPr>
        <w:t xml:space="preserve">  It can be seen that C3M1BL significantly achieves higher accuracy than the previous model of C4M4BL. For UCI datasets, the accuracy improves 0.68%, while the accuracy of WISDM improves </w:t>
      </w:r>
      <w:r w:rsidR="00971512">
        <w:rPr>
          <w:lang w:val="en-MY"/>
        </w:rPr>
        <w:t>0.31</w:t>
      </w:r>
      <w:r w:rsidR="00DA007A">
        <w:rPr>
          <w:lang w:val="en-MY"/>
        </w:rPr>
        <w:t xml:space="preserve">%. The max-pooling layer is usually used to summarize the obtained representation from the convolutional layer by aggregating a group of encodings into one representation </w:t>
      </w:r>
      <w:r w:rsidR="00DA007A">
        <w:rPr>
          <w:lang w:val="en-MY"/>
        </w:rPr>
        <w:fldChar w:fldCharType="begin" w:fldLock="1"/>
      </w:r>
      <w:r w:rsidR="00DA007A">
        <w:rPr>
          <w:lang w:val="en-MY"/>
        </w:rPr>
        <w:instrText>ADDIN CSL_CITATION {"citationItems":[{"id":"ITEM-1","itemData":{"DOI":"10.1016/j.asoc.2017.09.027","ISSN":"15684946","abstract":"With a widespread of various sensors embedded in mobile devices, the analysis of human daily activities becomes more common and straightforward. This task now arises in a range of applications such as healthcare monitoring, fitness tracking or user-adaptive systems, where a general model capable of instantaneous activity recognition of an arbitrary user is needed. In this paper, we present a user-independent deep learning-based approach for online human activity classification. We propose using Convolutional Neural Networks for local feature extraction together with simple statistical features that preserve information about the global form of time series. Furthermore, we investigate the impact of time series length on the recognition accuracy and limit it up to 1 s that makes possible continuous real-time activity classification. The accuracy of the proposed approach is evaluated on two commonly used WISDM and UCI datasets that contain labeled accelerometer data from 36 and 30 users respectively, and in cross-dataset experiment. The results show that the proposed model demonstrates state-of-the-art performance while requiring low computational cost and no manual feature engineering.","author":[{"dropping-particle":"","family":"Ignatov","given":"Andrey","non-dropping-particle":"","parse-names":false,"suffix":""}],"container-title":"Applied Soft Computing Journal","id":"ITEM-1","issued":{"date-parts":[["2018"]]},"page":"915-922","publisher":"Elsevier B.V.","title":"Real-time human activity recognition from accelerometer data using Convolutional Neural Networks","type":"article-journal","volume":"62"},"uris":["http://www.mendeley.com/documents/?uuid=b3321f0d-aa93-4231-b2e6-46464208d759"]}],"mendeley":{"formattedCitation":"(A. Ignatov, 2018)","plainTextFormattedCitation":"(A. Ignatov, 2018)","previouslyFormattedCitation":"(A. Ignatov, 2018)"},"properties":{"noteIndex":0},"schema":"https://github.com/citation-style-language/schema/raw/master/csl-citation.json"}</w:instrText>
      </w:r>
      <w:r w:rsidR="00DA007A">
        <w:rPr>
          <w:lang w:val="en-MY"/>
        </w:rPr>
        <w:fldChar w:fldCharType="separate"/>
      </w:r>
      <w:r w:rsidR="00DA007A" w:rsidRPr="00600515">
        <w:rPr>
          <w:noProof/>
          <w:lang w:val="en-MY"/>
        </w:rPr>
        <w:t>(A. Ignatov, 2018)</w:t>
      </w:r>
      <w:r w:rsidR="00DA007A">
        <w:rPr>
          <w:lang w:val="en-MY"/>
        </w:rPr>
        <w:fldChar w:fldCharType="end"/>
      </w:r>
      <w:r w:rsidR="00DA007A">
        <w:rPr>
          <w:lang w:val="en-MY"/>
        </w:rPr>
        <w:t>. However, the more summarization has led to less representation for the subsequent layer (Bidirectional LSTM) to compute, which lead</w:t>
      </w:r>
      <w:r w:rsidR="003E25B1">
        <w:rPr>
          <w:lang w:val="en-MY"/>
        </w:rPr>
        <w:t>s</w:t>
      </w:r>
      <w:r w:rsidR="00DA007A">
        <w:rPr>
          <w:lang w:val="en-MY"/>
        </w:rPr>
        <w:t xml:space="preserve"> to a loss of information </w:t>
      </w:r>
      <w:r w:rsidR="00DA007A">
        <w:rPr>
          <w:lang w:val="en-MY"/>
        </w:rPr>
        <w:fldChar w:fldCharType="begin" w:fldLock="1"/>
      </w:r>
      <w:r w:rsidR="00B17E35">
        <w:rPr>
          <w:lang w:val="en-MY"/>
        </w:rPr>
        <w:instrText>ADDIN CSL_CITATION {"citationItems":[{"id":"ITEM-1","itemData":{"DOI":"10.1109/CVPR.2014.317","ISBN":"9781479951178","ISSN":"10636919","abstract":"State-of-the-art patch-based image representations involve a pooling operation that aggregates statistics computed from local descriptors. Standard pooling operations include sum- and max-pooling. Sum-pooling lacks discriminability because the resulting representation is strongly influenced by frequent yet often uninformative descriptors, but only weakly influenced by rare yet potentially highly-informative ones. Max-pooling equalizes the influence of frequent and rare descriptorsbut is only applicable to representations that rely on count statistics, such as the bag-of-visual-words (BOV)and its soft- and sparse-coding extensions. We propose a novel pooling mechanism that achieves the same effect as max-pooling but is applicable beyond the BOV and especially to the state-of-the-art Fisher Vector - hence the name Generalized Max Pooling (GMP). It involves equalizing the similarity between each patch and the pooled representation, which is shown to be equivalent to re-weighting the per-patch statistics. We show on five public image classification benchmarks that the proposedGMP can lead to significant performance gains with respect toheuristic alternatives.","author":[{"dropping-particle":"","family":"Murray","given":"Naila","non-dropping-particle":"","parse-names":false,"suffix":""},{"dropping-particle":"","family":"Perronnin","given":"Florent","non-dropping-particle":"","parse-names":false,"suffix":""}],"container-title":"Proceedings of the IEEE Computer Society Conference on Computer Vision and Pattern Recognition","id":"ITEM-1","issued":{"date-parts":[["2014"]]},"page":"2473-2480","title":"Generalized max pooling","type":"paper-conference"},"uris":["http://www.mendeley.com/documents/?uuid=e7b8d668-e29e-4057-8bdd-985952280ed2"]}],"mendeley":{"formattedCitation":"(Murray &amp; Perronnin, 2014)","plainTextFormattedCitation":"(Murray &amp; Perronnin, 2014)","previouslyFormattedCitation":"(Murray &amp; Perronnin, 2014)"},"properties":{"noteIndex":0},"schema":"https://github.com/citation-style-language/schema/raw/master/csl-citation.json"}</w:instrText>
      </w:r>
      <w:r w:rsidR="00DA007A">
        <w:rPr>
          <w:lang w:val="en-MY"/>
        </w:rPr>
        <w:fldChar w:fldCharType="separate"/>
      </w:r>
      <w:r w:rsidR="00DA007A" w:rsidRPr="00DA007A">
        <w:rPr>
          <w:noProof/>
          <w:lang w:val="en-MY"/>
        </w:rPr>
        <w:t>(Murray &amp; Perronnin, 2014)</w:t>
      </w:r>
      <w:r w:rsidR="00DA007A">
        <w:rPr>
          <w:lang w:val="en-MY"/>
        </w:rPr>
        <w:fldChar w:fldCharType="end"/>
      </w:r>
      <w:r w:rsidR="00DA007A">
        <w:rPr>
          <w:lang w:val="en-MY"/>
        </w:rPr>
        <w:t>.</w:t>
      </w:r>
      <w:bookmarkEnd w:id="417"/>
      <w:r w:rsidR="00DA007A">
        <w:rPr>
          <w:lang w:val="en-MY"/>
        </w:rPr>
        <w:t xml:space="preserve"> </w:t>
      </w:r>
    </w:p>
    <w:tbl>
      <w:tblPr>
        <w:tblStyle w:val="TableGrid"/>
        <w:tblW w:w="0" w:type="auto"/>
        <w:tblLook w:val="04A0" w:firstRow="1" w:lastRow="0" w:firstColumn="1" w:lastColumn="0" w:noHBand="0" w:noVBand="1"/>
      </w:tblPr>
      <w:tblGrid>
        <w:gridCol w:w="1836"/>
        <w:gridCol w:w="1561"/>
        <w:gridCol w:w="1565"/>
        <w:gridCol w:w="1701"/>
        <w:gridCol w:w="1547"/>
      </w:tblGrid>
      <w:tr w:rsidR="008B316C" w14:paraId="6174DF82" w14:textId="77777777" w:rsidTr="00DA007A">
        <w:trPr>
          <w:trHeight w:val="636"/>
        </w:trPr>
        <w:tc>
          <w:tcPr>
            <w:tcW w:w="8210" w:type="dxa"/>
            <w:gridSpan w:val="5"/>
            <w:tcBorders>
              <w:top w:val="nil"/>
              <w:left w:val="nil"/>
              <w:bottom w:val="single" w:sz="4" w:space="0" w:color="auto"/>
              <w:right w:val="nil"/>
            </w:tcBorders>
          </w:tcPr>
          <w:p w14:paraId="01562923" w14:textId="078A0CA9" w:rsidR="008B316C" w:rsidRPr="006B415C" w:rsidRDefault="006B415C" w:rsidP="00DA007A">
            <w:pPr>
              <w:spacing w:before="240"/>
              <w:jc w:val="center"/>
              <w:rPr>
                <w:b/>
                <w:bCs/>
              </w:rPr>
            </w:pPr>
            <w:bookmarkStart w:id="418" w:name="_Ref28529140"/>
            <w:bookmarkStart w:id="419" w:name="_Ref28529128"/>
            <w:bookmarkStart w:id="420" w:name="_Toc32054286"/>
            <w:bookmarkEnd w:id="413"/>
            <w:r w:rsidRPr="006B415C">
              <w:rPr>
                <w:b/>
                <w:bCs/>
              </w:rPr>
              <w:t xml:space="preserve">Table </w:t>
            </w:r>
            <w:r w:rsidR="00971512">
              <w:rPr>
                <w:b/>
                <w:bCs/>
              </w:rPr>
              <w:fldChar w:fldCharType="begin"/>
            </w:r>
            <w:r w:rsidR="00971512">
              <w:rPr>
                <w:b/>
                <w:bCs/>
              </w:rPr>
              <w:instrText xml:space="preserve"> STYLEREF 1 \s </w:instrText>
            </w:r>
            <w:r w:rsidR="00971512">
              <w:rPr>
                <w:b/>
                <w:bCs/>
              </w:rPr>
              <w:fldChar w:fldCharType="separate"/>
            </w:r>
            <w:r w:rsidR="001E1C0E">
              <w:rPr>
                <w:b/>
                <w:bCs/>
                <w:noProof/>
              </w:rPr>
              <w:t>5</w:t>
            </w:r>
            <w:r w:rsidR="00971512">
              <w:rPr>
                <w:b/>
                <w:bCs/>
              </w:rPr>
              <w:fldChar w:fldCharType="end"/>
            </w:r>
            <w:r w:rsidR="00971512">
              <w:rPr>
                <w:b/>
                <w:bCs/>
              </w:rPr>
              <w:t>.</w:t>
            </w:r>
            <w:r w:rsidR="00971512">
              <w:rPr>
                <w:b/>
                <w:bCs/>
              </w:rPr>
              <w:fldChar w:fldCharType="begin"/>
            </w:r>
            <w:r w:rsidR="00971512">
              <w:rPr>
                <w:b/>
                <w:bCs/>
              </w:rPr>
              <w:instrText xml:space="preserve"> SEQ Table \* ARABIC \s 1 </w:instrText>
            </w:r>
            <w:r w:rsidR="00971512">
              <w:rPr>
                <w:b/>
                <w:bCs/>
              </w:rPr>
              <w:fldChar w:fldCharType="separate"/>
            </w:r>
            <w:r w:rsidR="001E1C0E">
              <w:rPr>
                <w:b/>
                <w:bCs/>
                <w:noProof/>
              </w:rPr>
              <w:t>1</w:t>
            </w:r>
            <w:r w:rsidR="00971512">
              <w:rPr>
                <w:b/>
                <w:bCs/>
              </w:rPr>
              <w:fldChar w:fldCharType="end"/>
            </w:r>
            <w:bookmarkEnd w:id="418"/>
            <w:r w:rsidRPr="006B415C">
              <w:rPr>
                <w:b/>
                <w:bCs/>
              </w:rPr>
              <w:t xml:space="preserve">: </w:t>
            </w:r>
            <w:bookmarkStart w:id="421" w:name="_Toc28527599"/>
            <w:r w:rsidRPr="006B415C">
              <w:rPr>
                <w:b/>
                <w:bCs/>
                <w:lang w:eastAsia="en-GB"/>
              </w:rPr>
              <w:t xml:space="preserve">Comparison between </w:t>
            </w:r>
            <w:bookmarkEnd w:id="419"/>
            <w:bookmarkEnd w:id="421"/>
            <w:r w:rsidR="00DA007A">
              <w:rPr>
                <w:b/>
                <w:bCs/>
                <w:lang w:eastAsia="en-GB"/>
              </w:rPr>
              <w:t>C4M4BL and C3M1BL</w:t>
            </w:r>
            <w:bookmarkEnd w:id="420"/>
          </w:p>
        </w:tc>
      </w:tr>
      <w:tr w:rsidR="008B316C" w14:paraId="11BF5FEF" w14:textId="77777777" w:rsidTr="00DA007A">
        <w:trPr>
          <w:trHeight w:val="636"/>
        </w:trPr>
        <w:tc>
          <w:tcPr>
            <w:tcW w:w="1836" w:type="dxa"/>
            <w:tcBorders>
              <w:top w:val="single" w:sz="4" w:space="0" w:color="auto"/>
            </w:tcBorders>
          </w:tcPr>
          <w:p w14:paraId="5BAF561E" w14:textId="77777777" w:rsidR="008B316C" w:rsidRDefault="008B316C" w:rsidP="008B316C">
            <w:pPr>
              <w:spacing w:before="240"/>
              <w:jc w:val="center"/>
              <w:rPr>
                <w:lang w:val="en-MY"/>
              </w:rPr>
            </w:pPr>
          </w:p>
        </w:tc>
        <w:tc>
          <w:tcPr>
            <w:tcW w:w="3126" w:type="dxa"/>
            <w:gridSpan w:val="2"/>
            <w:tcBorders>
              <w:top w:val="single" w:sz="4" w:space="0" w:color="auto"/>
            </w:tcBorders>
          </w:tcPr>
          <w:p w14:paraId="7087A4AC" w14:textId="75F653A5" w:rsidR="008B316C" w:rsidRPr="00457E47" w:rsidRDefault="00DA007A" w:rsidP="008B316C">
            <w:pPr>
              <w:spacing w:before="240"/>
              <w:jc w:val="center"/>
              <w:rPr>
                <w:b/>
                <w:bCs/>
                <w:lang w:val="en-MY"/>
              </w:rPr>
            </w:pPr>
            <w:r>
              <w:rPr>
                <w:b/>
                <w:bCs/>
                <w:lang w:val="en-MY"/>
              </w:rPr>
              <w:t>C4M4BL</w:t>
            </w:r>
          </w:p>
        </w:tc>
        <w:tc>
          <w:tcPr>
            <w:tcW w:w="3248" w:type="dxa"/>
            <w:gridSpan w:val="2"/>
            <w:tcBorders>
              <w:top w:val="single" w:sz="4" w:space="0" w:color="auto"/>
            </w:tcBorders>
          </w:tcPr>
          <w:p w14:paraId="1EC54A48" w14:textId="7BDF6F2F" w:rsidR="008B316C" w:rsidRPr="00457E47" w:rsidRDefault="00DA007A" w:rsidP="008B316C">
            <w:pPr>
              <w:spacing w:before="240"/>
              <w:jc w:val="center"/>
              <w:rPr>
                <w:b/>
                <w:bCs/>
                <w:lang w:val="en-MY"/>
              </w:rPr>
            </w:pPr>
            <w:r>
              <w:rPr>
                <w:b/>
                <w:bCs/>
                <w:lang w:val="en-MY"/>
              </w:rPr>
              <w:t>C3M1BL</w:t>
            </w:r>
          </w:p>
        </w:tc>
      </w:tr>
      <w:tr w:rsidR="008B316C" w14:paraId="1C004FE4" w14:textId="77777777" w:rsidTr="00E36D5D">
        <w:trPr>
          <w:trHeight w:val="642"/>
        </w:trPr>
        <w:tc>
          <w:tcPr>
            <w:tcW w:w="1836" w:type="dxa"/>
          </w:tcPr>
          <w:p w14:paraId="75D01B01" w14:textId="77777777" w:rsidR="008B316C" w:rsidRPr="00457E47" w:rsidRDefault="008B316C" w:rsidP="008B316C">
            <w:pPr>
              <w:spacing w:before="240"/>
              <w:jc w:val="center"/>
              <w:rPr>
                <w:b/>
                <w:bCs/>
                <w:lang w:val="en-MY"/>
              </w:rPr>
            </w:pPr>
            <w:r w:rsidRPr="00457E47">
              <w:rPr>
                <w:b/>
                <w:bCs/>
                <w:lang w:val="en-MY"/>
              </w:rPr>
              <w:t>Dataset</w:t>
            </w:r>
          </w:p>
        </w:tc>
        <w:tc>
          <w:tcPr>
            <w:tcW w:w="1561" w:type="dxa"/>
          </w:tcPr>
          <w:p w14:paraId="4BA8E4A2" w14:textId="77777777" w:rsidR="008B316C" w:rsidRPr="00457E47" w:rsidRDefault="008B316C" w:rsidP="008B316C">
            <w:pPr>
              <w:spacing w:before="240"/>
              <w:jc w:val="center"/>
              <w:rPr>
                <w:b/>
                <w:bCs/>
                <w:lang w:val="en-MY"/>
              </w:rPr>
            </w:pPr>
            <w:r w:rsidRPr="00457E47">
              <w:rPr>
                <w:b/>
                <w:bCs/>
                <w:lang w:val="en-MY"/>
              </w:rPr>
              <w:t>UCI</w:t>
            </w:r>
          </w:p>
        </w:tc>
        <w:tc>
          <w:tcPr>
            <w:tcW w:w="1565" w:type="dxa"/>
          </w:tcPr>
          <w:p w14:paraId="2957EAA7" w14:textId="77777777" w:rsidR="008B316C" w:rsidRPr="00457E47" w:rsidRDefault="008B316C" w:rsidP="008B316C">
            <w:pPr>
              <w:spacing w:before="240"/>
              <w:jc w:val="center"/>
              <w:rPr>
                <w:b/>
                <w:bCs/>
                <w:lang w:val="en-MY"/>
              </w:rPr>
            </w:pPr>
            <w:r w:rsidRPr="00457E47">
              <w:rPr>
                <w:b/>
                <w:bCs/>
                <w:lang w:val="en-MY"/>
              </w:rPr>
              <w:t>WISDM</w:t>
            </w:r>
          </w:p>
        </w:tc>
        <w:tc>
          <w:tcPr>
            <w:tcW w:w="1701" w:type="dxa"/>
          </w:tcPr>
          <w:p w14:paraId="2CD1CD4E" w14:textId="77777777" w:rsidR="008B316C" w:rsidRPr="00457E47" w:rsidRDefault="008B316C" w:rsidP="008B316C">
            <w:pPr>
              <w:spacing w:before="240"/>
              <w:jc w:val="center"/>
              <w:rPr>
                <w:b/>
                <w:bCs/>
                <w:lang w:val="en-MY"/>
              </w:rPr>
            </w:pPr>
            <w:r w:rsidRPr="00457E47">
              <w:rPr>
                <w:b/>
                <w:bCs/>
                <w:lang w:val="en-MY"/>
              </w:rPr>
              <w:t>UCI</w:t>
            </w:r>
          </w:p>
        </w:tc>
        <w:tc>
          <w:tcPr>
            <w:tcW w:w="1547" w:type="dxa"/>
          </w:tcPr>
          <w:p w14:paraId="07BDEB80" w14:textId="77777777" w:rsidR="008B316C" w:rsidRPr="00457E47" w:rsidRDefault="008B316C" w:rsidP="008B316C">
            <w:pPr>
              <w:spacing w:before="240"/>
              <w:jc w:val="center"/>
              <w:rPr>
                <w:b/>
                <w:bCs/>
                <w:lang w:val="en-MY"/>
              </w:rPr>
            </w:pPr>
            <w:r w:rsidRPr="00457E47">
              <w:rPr>
                <w:b/>
                <w:bCs/>
                <w:lang w:val="en-MY"/>
              </w:rPr>
              <w:t>WISDM</w:t>
            </w:r>
          </w:p>
        </w:tc>
      </w:tr>
      <w:tr w:rsidR="008B316C" w14:paraId="43AD9F23" w14:textId="77777777" w:rsidTr="00E36D5D">
        <w:trPr>
          <w:trHeight w:val="636"/>
        </w:trPr>
        <w:tc>
          <w:tcPr>
            <w:tcW w:w="1836" w:type="dxa"/>
          </w:tcPr>
          <w:p w14:paraId="53058EC1" w14:textId="77777777" w:rsidR="008B316C" w:rsidRPr="00457E47" w:rsidRDefault="008B316C" w:rsidP="008B316C">
            <w:pPr>
              <w:spacing w:before="240"/>
              <w:jc w:val="center"/>
              <w:rPr>
                <w:b/>
                <w:bCs/>
                <w:lang w:val="en-MY"/>
              </w:rPr>
            </w:pPr>
            <w:r w:rsidRPr="00457E47">
              <w:rPr>
                <w:b/>
                <w:bCs/>
                <w:lang w:val="en-MY"/>
              </w:rPr>
              <w:t>System Architecture</w:t>
            </w:r>
          </w:p>
        </w:tc>
        <w:tc>
          <w:tcPr>
            <w:tcW w:w="1561" w:type="dxa"/>
          </w:tcPr>
          <w:p w14:paraId="17427368" w14:textId="027196B3" w:rsidR="008B316C" w:rsidRDefault="008B316C" w:rsidP="008B316C">
            <w:pPr>
              <w:spacing w:before="240"/>
              <w:jc w:val="center"/>
              <w:rPr>
                <w:lang w:val="en-MY"/>
              </w:rPr>
            </w:pPr>
            <w:r>
              <w:rPr>
                <w:rFonts w:eastAsia="Times New Roman"/>
                <w:color w:val="000000"/>
                <w:lang w:eastAsia="en-GB"/>
              </w:rPr>
              <w:t>C(32</w:t>
            </w:r>
            <w:r w:rsidR="00B36716">
              <w:rPr>
                <w:rFonts w:eastAsia="Times New Roman"/>
                <w:color w:val="000000"/>
                <w:lang w:eastAsia="en-GB"/>
              </w:rPr>
              <w:t>,3</w:t>
            </w:r>
            <w:r>
              <w:rPr>
                <w:rFonts w:eastAsia="Times New Roman"/>
                <w:color w:val="000000"/>
                <w:lang w:eastAsia="en-GB"/>
              </w:rPr>
              <w:t>)-MAX-C(32</w:t>
            </w:r>
            <w:r w:rsidR="00B36716">
              <w:rPr>
                <w:rFonts w:eastAsia="Times New Roman"/>
                <w:color w:val="000000"/>
                <w:lang w:eastAsia="en-GB"/>
              </w:rPr>
              <w:t>,3</w:t>
            </w:r>
            <w:r>
              <w:rPr>
                <w:rFonts w:eastAsia="Times New Roman"/>
                <w:color w:val="000000"/>
                <w:lang w:eastAsia="en-GB"/>
              </w:rPr>
              <w:t>)-MAX-C(32</w:t>
            </w:r>
            <w:r w:rsidR="00B36716">
              <w:rPr>
                <w:rFonts w:eastAsia="Times New Roman"/>
                <w:color w:val="000000"/>
                <w:lang w:eastAsia="en-GB"/>
              </w:rPr>
              <w:t>.3</w:t>
            </w:r>
            <w:r>
              <w:rPr>
                <w:rFonts w:eastAsia="Times New Roman"/>
                <w:color w:val="000000"/>
                <w:lang w:eastAsia="en-GB"/>
              </w:rPr>
              <w:t>)-MAX-</w:t>
            </w:r>
            <w:proofErr w:type="gramStart"/>
            <w:r>
              <w:rPr>
                <w:rFonts w:eastAsia="Times New Roman"/>
                <w:color w:val="000000"/>
                <w:lang w:eastAsia="en-GB"/>
              </w:rPr>
              <w:t>C(</w:t>
            </w:r>
            <w:proofErr w:type="gramEnd"/>
            <w:r>
              <w:rPr>
                <w:rFonts w:eastAsia="Times New Roman"/>
                <w:color w:val="000000"/>
                <w:lang w:eastAsia="en-GB"/>
              </w:rPr>
              <w:t>32</w:t>
            </w:r>
            <w:r w:rsidR="00B36716">
              <w:rPr>
                <w:rFonts w:eastAsia="Times New Roman"/>
                <w:color w:val="000000"/>
                <w:lang w:eastAsia="en-GB"/>
              </w:rPr>
              <w:t>,3</w:t>
            </w:r>
            <w:r>
              <w:rPr>
                <w:rFonts w:eastAsia="Times New Roman"/>
                <w:color w:val="000000"/>
                <w:lang w:eastAsia="en-GB"/>
              </w:rPr>
              <w:t>)-MAX-</w:t>
            </w:r>
            <w:r w:rsidRPr="00963724">
              <w:rPr>
                <w:rFonts w:eastAsia="Times New Roman"/>
                <w:color w:val="000000"/>
                <w:lang w:eastAsia="en-GB"/>
              </w:rPr>
              <w:t xml:space="preserve"> B(L(</w:t>
            </w:r>
            <w:r>
              <w:rPr>
                <w:rFonts w:eastAsia="Times New Roman"/>
                <w:color w:val="000000"/>
                <w:lang w:eastAsia="en-GB"/>
              </w:rPr>
              <w:t>128</w:t>
            </w:r>
            <w:r w:rsidRPr="00963724">
              <w:rPr>
                <w:rFonts w:eastAsia="Times New Roman"/>
                <w:color w:val="000000"/>
                <w:lang w:eastAsia="en-GB"/>
              </w:rPr>
              <w:t>))-</w:t>
            </w:r>
            <w:r>
              <w:rPr>
                <w:rFonts w:eastAsia="Times New Roman"/>
                <w:color w:val="000000"/>
                <w:lang w:eastAsia="en-GB"/>
              </w:rPr>
              <w:t>DL(128)-DL(6)</w:t>
            </w:r>
          </w:p>
        </w:tc>
        <w:tc>
          <w:tcPr>
            <w:tcW w:w="1565" w:type="dxa"/>
          </w:tcPr>
          <w:p w14:paraId="6B5228D5" w14:textId="1339892F" w:rsidR="008B316C" w:rsidRDefault="008B316C" w:rsidP="008B316C">
            <w:pPr>
              <w:spacing w:before="240"/>
              <w:jc w:val="center"/>
              <w:rPr>
                <w:lang w:val="en-MY"/>
              </w:rPr>
            </w:pPr>
            <w:r w:rsidRPr="0028635A">
              <w:rPr>
                <w:rFonts w:eastAsia="Times New Roman"/>
                <w:color w:val="000000"/>
                <w:lang w:eastAsia="en-GB"/>
              </w:rPr>
              <w:t>C(220</w:t>
            </w:r>
            <w:r w:rsidR="00B36716">
              <w:rPr>
                <w:rFonts w:eastAsia="Times New Roman"/>
                <w:color w:val="000000"/>
                <w:lang w:eastAsia="en-GB"/>
              </w:rPr>
              <w:t>,3</w:t>
            </w:r>
            <w:r w:rsidRPr="0028635A">
              <w:rPr>
                <w:rFonts w:eastAsia="Times New Roman"/>
                <w:color w:val="000000"/>
                <w:lang w:eastAsia="en-GB"/>
              </w:rPr>
              <w:t>)-MAX-C(220</w:t>
            </w:r>
            <w:r w:rsidR="00B36716">
              <w:rPr>
                <w:rFonts w:eastAsia="Times New Roman"/>
                <w:color w:val="000000"/>
                <w:lang w:eastAsia="en-GB"/>
              </w:rPr>
              <w:t>,3</w:t>
            </w:r>
            <w:r w:rsidRPr="0028635A">
              <w:rPr>
                <w:rFonts w:eastAsia="Times New Roman"/>
                <w:color w:val="000000"/>
                <w:lang w:eastAsia="en-GB"/>
              </w:rPr>
              <w:t>)-MAX-C(220</w:t>
            </w:r>
            <w:r w:rsidR="00B36716">
              <w:rPr>
                <w:rFonts w:eastAsia="Times New Roman"/>
                <w:color w:val="000000"/>
                <w:lang w:eastAsia="en-GB"/>
              </w:rPr>
              <w:t>,3</w:t>
            </w:r>
            <w:r w:rsidRPr="0028635A">
              <w:rPr>
                <w:rFonts w:eastAsia="Times New Roman"/>
                <w:color w:val="000000"/>
                <w:lang w:eastAsia="en-GB"/>
              </w:rPr>
              <w:t>)-MAX-</w:t>
            </w:r>
            <w:proofErr w:type="gramStart"/>
            <w:r w:rsidRPr="0028635A">
              <w:rPr>
                <w:rFonts w:eastAsia="Times New Roman"/>
                <w:color w:val="000000"/>
                <w:lang w:eastAsia="en-GB"/>
              </w:rPr>
              <w:t>C(</w:t>
            </w:r>
            <w:proofErr w:type="gramEnd"/>
            <w:r w:rsidRPr="0028635A">
              <w:rPr>
                <w:rFonts w:eastAsia="Times New Roman"/>
                <w:color w:val="000000"/>
                <w:lang w:eastAsia="en-GB"/>
              </w:rPr>
              <w:t>220</w:t>
            </w:r>
            <w:r w:rsidR="00B36716">
              <w:rPr>
                <w:rFonts w:eastAsia="Times New Roman"/>
                <w:color w:val="000000"/>
                <w:lang w:eastAsia="en-GB"/>
              </w:rPr>
              <w:t>,3</w:t>
            </w:r>
            <w:r w:rsidRPr="0028635A">
              <w:rPr>
                <w:rFonts w:eastAsia="Times New Roman"/>
                <w:color w:val="000000"/>
                <w:lang w:eastAsia="en-GB"/>
              </w:rPr>
              <w:t>)-MAX-</w:t>
            </w:r>
            <w:r w:rsidRPr="00963724">
              <w:rPr>
                <w:rFonts w:eastAsia="Times New Roman"/>
                <w:color w:val="000000"/>
                <w:lang w:eastAsia="en-GB"/>
              </w:rPr>
              <w:t xml:space="preserve"> B(L(</w:t>
            </w:r>
            <w:r>
              <w:rPr>
                <w:rFonts w:eastAsia="Times New Roman"/>
                <w:color w:val="000000"/>
                <w:lang w:eastAsia="en-GB"/>
              </w:rPr>
              <w:t>80</w:t>
            </w:r>
            <w:r w:rsidRPr="00963724">
              <w:rPr>
                <w:rFonts w:eastAsia="Times New Roman"/>
                <w:color w:val="000000"/>
                <w:lang w:eastAsia="en-GB"/>
              </w:rPr>
              <w:t>))-</w:t>
            </w:r>
            <w:r w:rsidRPr="0028635A">
              <w:rPr>
                <w:rFonts w:eastAsia="Times New Roman"/>
                <w:color w:val="000000"/>
                <w:lang w:eastAsia="en-GB"/>
              </w:rPr>
              <w:t>DL(80)-DL(6)</w:t>
            </w:r>
          </w:p>
        </w:tc>
        <w:tc>
          <w:tcPr>
            <w:tcW w:w="1701" w:type="dxa"/>
          </w:tcPr>
          <w:p w14:paraId="49F55B3B" w14:textId="50B16380" w:rsidR="008B316C" w:rsidRDefault="00F251F4" w:rsidP="008B316C">
            <w:pPr>
              <w:spacing w:before="240"/>
              <w:jc w:val="center"/>
              <w:rPr>
                <w:lang w:val="en-MY"/>
              </w:rPr>
            </w:pPr>
            <w:proofErr w:type="gramStart"/>
            <w:r>
              <w:rPr>
                <w:rFonts w:eastAsia="Times New Roman"/>
                <w:color w:val="000000"/>
                <w:lang w:eastAsia="en-GB"/>
              </w:rPr>
              <w:t>C(</w:t>
            </w:r>
            <w:proofErr w:type="gramEnd"/>
            <w:r>
              <w:rPr>
                <w:rFonts w:eastAsia="Times New Roman"/>
                <w:color w:val="000000"/>
                <w:lang w:eastAsia="en-GB"/>
              </w:rPr>
              <w:t>80</w:t>
            </w:r>
            <w:r w:rsidR="00B36716">
              <w:rPr>
                <w:rFonts w:eastAsia="Times New Roman"/>
                <w:color w:val="000000"/>
                <w:lang w:eastAsia="en-GB"/>
              </w:rPr>
              <w:t>,5</w:t>
            </w:r>
            <w:r>
              <w:rPr>
                <w:rFonts w:eastAsia="Times New Roman"/>
                <w:color w:val="000000"/>
                <w:lang w:eastAsia="en-GB"/>
              </w:rPr>
              <w:t>)- C(80</w:t>
            </w:r>
            <w:r w:rsidR="00B36716">
              <w:rPr>
                <w:rFonts w:eastAsia="Times New Roman"/>
                <w:color w:val="000000"/>
                <w:lang w:eastAsia="en-GB"/>
              </w:rPr>
              <w:t>,5</w:t>
            </w:r>
            <w:r>
              <w:rPr>
                <w:rFonts w:eastAsia="Times New Roman"/>
                <w:color w:val="000000"/>
                <w:lang w:eastAsia="en-GB"/>
              </w:rPr>
              <w:t>)- C(80</w:t>
            </w:r>
            <w:r w:rsidR="00B36716">
              <w:rPr>
                <w:rFonts w:eastAsia="Times New Roman"/>
                <w:color w:val="000000"/>
                <w:lang w:eastAsia="en-GB"/>
              </w:rPr>
              <w:t>,5</w:t>
            </w:r>
            <w:r>
              <w:rPr>
                <w:rFonts w:eastAsia="Times New Roman"/>
                <w:color w:val="000000"/>
                <w:lang w:eastAsia="en-GB"/>
              </w:rPr>
              <w:t>)-MAX-</w:t>
            </w:r>
            <w:r w:rsidRPr="00963724">
              <w:rPr>
                <w:rFonts w:eastAsia="Times New Roman"/>
                <w:color w:val="000000"/>
                <w:lang w:eastAsia="en-GB"/>
              </w:rPr>
              <w:t xml:space="preserve"> B(L(</w:t>
            </w:r>
            <w:r>
              <w:rPr>
                <w:rFonts w:eastAsia="Times New Roman"/>
                <w:color w:val="000000"/>
                <w:lang w:eastAsia="en-GB"/>
              </w:rPr>
              <w:t>50</w:t>
            </w:r>
            <w:r w:rsidRPr="00963724">
              <w:rPr>
                <w:rFonts w:eastAsia="Times New Roman"/>
                <w:color w:val="000000"/>
                <w:lang w:eastAsia="en-GB"/>
              </w:rPr>
              <w:t>))-</w:t>
            </w:r>
            <w:r>
              <w:rPr>
                <w:rFonts w:eastAsia="Times New Roman"/>
                <w:color w:val="000000"/>
                <w:lang w:eastAsia="en-GB"/>
              </w:rPr>
              <w:t>DL(40)-DL(6)</w:t>
            </w:r>
          </w:p>
        </w:tc>
        <w:tc>
          <w:tcPr>
            <w:tcW w:w="1547" w:type="dxa"/>
          </w:tcPr>
          <w:p w14:paraId="64B9B6FB" w14:textId="3206CDEE" w:rsidR="008B316C" w:rsidRDefault="00F251F4" w:rsidP="008B316C">
            <w:pPr>
              <w:spacing w:before="240"/>
              <w:jc w:val="center"/>
              <w:rPr>
                <w:lang w:val="en-MY"/>
              </w:rPr>
            </w:pPr>
            <w:proofErr w:type="gramStart"/>
            <w:r w:rsidRPr="0028635A">
              <w:rPr>
                <w:rFonts w:eastAsia="Times New Roman"/>
                <w:color w:val="000000"/>
                <w:lang w:eastAsia="en-GB"/>
              </w:rPr>
              <w:t>C(</w:t>
            </w:r>
            <w:proofErr w:type="gramEnd"/>
            <w:r w:rsidR="00B36716">
              <w:rPr>
                <w:rFonts w:eastAsia="Times New Roman"/>
                <w:color w:val="000000"/>
                <w:lang w:eastAsia="en-GB"/>
              </w:rPr>
              <w:t>7</w:t>
            </w:r>
            <w:r w:rsidRPr="0028635A">
              <w:rPr>
                <w:rFonts w:eastAsia="Times New Roman"/>
                <w:color w:val="000000"/>
                <w:lang w:eastAsia="en-GB"/>
              </w:rPr>
              <w:t>0</w:t>
            </w:r>
            <w:r w:rsidR="00B36716">
              <w:rPr>
                <w:rFonts w:eastAsia="Times New Roman"/>
                <w:color w:val="000000"/>
                <w:lang w:eastAsia="en-GB"/>
              </w:rPr>
              <w:t>,6</w:t>
            </w:r>
            <w:r w:rsidRPr="0028635A">
              <w:rPr>
                <w:rFonts w:eastAsia="Times New Roman"/>
                <w:color w:val="000000"/>
                <w:lang w:eastAsia="en-GB"/>
              </w:rPr>
              <w:t>)- C(</w:t>
            </w:r>
            <w:r w:rsidR="00B36716">
              <w:rPr>
                <w:rFonts w:eastAsia="Times New Roman"/>
                <w:color w:val="000000"/>
                <w:lang w:eastAsia="en-GB"/>
              </w:rPr>
              <w:t>7</w:t>
            </w:r>
            <w:r w:rsidRPr="0028635A">
              <w:rPr>
                <w:rFonts w:eastAsia="Times New Roman"/>
                <w:color w:val="000000"/>
                <w:lang w:eastAsia="en-GB"/>
              </w:rPr>
              <w:t>0</w:t>
            </w:r>
            <w:r w:rsidR="00B36716">
              <w:rPr>
                <w:rFonts w:eastAsia="Times New Roman"/>
                <w:color w:val="000000"/>
                <w:lang w:eastAsia="en-GB"/>
              </w:rPr>
              <w:t>,6</w:t>
            </w:r>
            <w:r w:rsidRPr="0028635A">
              <w:rPr>
                <w:rFonts w:eastAsia="Times New Roman"/>
                <w:color w:val="000000"/>
                <w:lang w:eastAsia="en-GB"/>
              </w:rPr>
              <w:t>)- C(</w:t>
            </w:r>
            <w:r w:rsidR="00B36716">
              <w:rPr>
                <w:rFonts w:eastAsia="Times New Roman"/>
                <w:color w:val="000000"/>
                <w:lang w:eastAsia="en-GB"/>
              </w:rPr>
              <w:t>7</w:t>
            </w:r>
            <w:r w:rsidRPr="0028635A">
              <w:rPr>
                <w:rFonts w:eastAsia="Times New Roman"/>
                <w:color w:val="000000"/>
                <w:lang w:eastAsia="en-GB"/>
              </w:rPr>
              <w:t>0</w:t>
            </w:r>
            <w:r w:rsidR="00B36716">
              <w:rPr>
                <w:rFonts w:eastAsia="Times New Roman"/>
                <w:color w:val="000000"/>
                <w:lang w:eastAsia="en-GB"/>
              </w:rPr>
              <w:t>,6</w:t>
            </w:r>
            <w:r w:rsidRPr="0028635A">
              <w:rPr>
                <w:rFonts w:eastAsia="Times New Roman"/>
                <w:color w:val="000000"/>
                <w:lang w:eastAsia="en-GB"/>
              </w:rPr>
              <w:t>)- MAX-</w:t>
            </w:r>
            <w:r w:rsidRPr="00963724">
              <w:rPr>
                <w:rFonts w:eastAsia="Times New Roman"/>
                <w:color w:val="000000"/>
                <w:lang w:eastAsia="en-GB"/>
              </w:rPr>
              <w:t xml:space="preserve"> B(L(</w:t>
            </w:r>
            <w:r w:rsidR="004833E3">
              <w:rPr>
                <w:rFonts w:eastAsia="Times New Roman"/>
                <w:color w:val="000000"/>
                <w:lang w:eastAsia="en-GB"/>
              </w:rPr>
              <w:t>2</w:t>
            </w:r>
            <w:r>
              <w:rPr>
                <w:rFonts w:eastAsia="Times New Roman"/>
                <w:color w:val="000000"/>
                <w:lang w:eastAsia="en-GB"/>
              </w:rPr>
              <w:t>0</w:t>
            </w:r>
            <w:r w:rsidRPr="00963724">
              <w:rPr>
                <w:rFonts w:eastAsia="Times New Roman"/>
                <w:color w:val="000000"/>
                <w:lang w:eastAsia="en-GB"/>
              </w:rPr>
              <w:t>))-</w:t>
            </w:r>
            <w:r w:rsidRPr="0028635A">
              <w:rPr>
                <w:rFonts w:eastAsia="Times New Roman"/>
                <w:color w:val="000000"/>
                <w:lang w:eastAsia="en-GB"/>
              </w:rPr>
              <w:t>DL(</w:t>
            </w:r>
            <w:r w:rsidR="004833E3">
              <w:rPr>
                <w:rFonts w:eastAsia="Times New Roman"/>
                <w:color w:val="000000"/>
                <w:lang w:eastAsia="en-GB"/>
              </w:rPr>
              <w:t>4</w:t>
            </w:r>
            <w:r w:rsidRPr="0028635A">
              <w:rPr>
                <w:rFonts w:eastAsia="Times New Roman"/>
                <w:color w:val="000000"/>
                <w:lang w:eastAsia="en-GB"/>
              </w:rPr>
              <w:t>0)-DL(6)</w:t>
            </w:r>
          </w:p>
        </w:tc>
      </w:tr>
      <w:tr w:rsidR="008B316C" w14:paraId="6CEACAAE" w14:textId="77777777" w:rsidTr="00E36D5D">
        <w:trPr>
          <w:trHeight w:val="642"/>
        </w:trPr>
        <w:tc>
          <w:tcPr>
            <w:tcW w:w="1836" w:type="dxa"/>
          </w:tcPr>
          <w:p w14:paraId="76BEE764" w14:textId="77777777" w:rsidR="008B316C" w:rsidRPr="00457E47" w:rsidRDefault="008B316C" w:rsidP="008B316C">
            <w:pPr>
              <w:spacing w:before="240"/>
              <w:jc w:val="center"/>
              <w:rPr>
                <w:b/>
                <w:bCs/>
                <w:lang w:val="en-MY"/>
              </w:rPr>
            </w:pPr>
            <w:r w:rsidRPr="00457E47">
              <w:rPr>
                <w:b/>
                <w:bCs/>
                <w:lang w:val="en-MY"/>
              </w:rPr>
              <w:t>Accuracy</w:t>
            </w:r>
          </w:p>
        </w:tc>
        <w:tc>
          <w:tcPr>
            <w:tcW w:w="1561" w:type="dxa"/>
          </w:tcPr>
          <w:p w14:paraId="14BFD3D4" w14:textId="77777777" w:rsidR="008B316C" w:rsidRPr="00FB7AFF" w:rsidRDefault="008B316C" w:rsidP="008B316C">
            <w:pPr>
              <w:spacing w:before="240"/>
              <w:jc w:val="center"/>
              <w:rPr>
                <w:lang w:val="en-MY"/>
              </w:rPr>
            </w:pPr>
            <w:r w:rsidRPr="00FB7AFF">
              <w:rPr>
                <w:rFonts w:eastAsia="Times New Roman"/>
                <w:color w:val="000000"/>
                <w:lang w:eastAsia="en-GB"/>
              </w:rPr>
              <w:t>90.57%</w:t>
            </w:r>
          </w:p>
        </w:tc>
        <w:tc>
          <w:tcPr>
            <w:tcW w:w="1565" w:type="dxa"/>
          </w:tcPr>
          <w:p w14:paraId="1E2E2018" w14:textId="72EE95B9" w:rsidR="008B316C" w:rsidRPr="00FB7AFF" w:rsidRDefault="008B316C" w:rsidP="008B316C">
            <w:pPr>
              <w:spacing w:before="240"/>
              <w:jc w:val="center"/>
              <w:rPr>
                <w:lang w:val="en-MY"/>
              </w:rPr>
            </w:pPr>
            <w:r w:rsidRPr="00FB7AFF">
              <w:rPr>
                <w:rFonts w:eastAsia="Times New Roman"/>
                <w:color w:val="000000"/>
                <w:lang w:eastAsia="en-GB"/>
              </w:rPr>
              <w:t>87.</w:t>
            </w:r>
            <w:r w:rsidR="003321B0">
              <w:rPr>
                <w:rFonts w:eastAsia="Times New Roman"/>
                <w:color w:val="000000"/>
                <w:lang w:eastAsia="en-GB"/>
              </w:rPr>
              <w:t>62</w:t>
            </w:r>
            <w:r w:rsidRPr="00FB7AFF">
              <w:rPr>
                <w:rFonts w:eastAsia="Times New Roman"/>
                <w:color w:val="000000"/>
                <w:lang w:eastAsia="en-GB"/>
              </w:rPr>
              <w:t>%</w:t>
            </w:r>
          </w:p>
        </w:tc>
        <w:tc>
          <w:tcPr>
            <w:tcW w:w="1701" w:type="dxa"/>
          </w:tcPr>
          <w:p w14:paraId="6A91F569" w14:textId="242B5412" w:rsidR="008B316C" w:rsidRDefault="00F251F4" w:rsidP="008B316C">
            <w:pPr>
              <w:spacing w:before="240"/>
              <w:jc w:val="center"/>
              <w:rPr>
                <w:lang w:val="en-MY"/>
              </w:rPr>
            </w:pPr>
            <w:r>
              <w:rPr>
                <w:lang w:val="en-MY"/>
              </w:rPr>
              <w:t>91.25%</w:t>
            </w:r>
          </w:p>
        </w:tc>
        <w:tc>
          <w:tcPr>
            <w:tcW w:w="1547" w:type="dxa"/>
          </w:tcPr>
          <w:p w14:paraId="7C809BED" w14:textId="7B495C83" w:rsidR="008B316C" w:rsidRDefault="004833E3" w:rsidP="008B316C">
            <w:pPr>
              <w:spacing w:before="240"/>
              <w:jc w:val="center"/>
              <w:rPr>
                <w:lang w:val="en-MY"/>
              </w:rPr>
            </w:pPr>
            <w:r>
              <w:rPr>
                <w:lang w:val="en-MY"/>
              </w:rPr>
              <w:t>8</w:t>
            </w:r>
            <w:r w:rsidR="00971512">
              <w:rPr>
                <w:lang w:val="en-MY"/>
              </w:rPr>
              <w:t>7</w:t>
            </w:r>
            <w:r w:rsidR="00F251F4">
              <w:rPr>
                <w:lang w:val="en-MY"/>
              </w:rPr>
              <w:t>.</w:t>
            </w:r>
            <w:r w:rsidR="00971512">
              <w:rPr>
                <w:lang w:val="en-MY"/>
              </w:rPr>
              <w:t>93</w:t>
            </w:r>
            <w:r w:rsidR="00F251F4">
              <w:rPr>
                <w:lang w:val="en-MY"/>
              </w:rPr>
              <w:t>%</w:t>
            </w:r>
          </w:p>
        </w:tc>
      </w:tr>
    </w:tbl>
    <w:p w14:paraId="69BD7DDB" w14:textId="037B6744" w:rsidR="00DA007A" w:rsidRDefault="003C06B8" w:rsidP="00EC2C90">
      <w:pPr>
        <w:spacing w:beforeLines="150" w:before="360" w:afterLines="200" w:after="480"/>
        <w:ind w:firstLine="720"/>
        <w:rPr>
          <w:lang w:val="en-MY"/>
        </w:rPr>
      </w:pPr>
      <w:r>
        <w:rPr>
          <w:lang w:val="en-MY"/>
        </w:rPr>
        <w:t>We will also look into the confusion matrix</w:t>
      </w:r>
      <w:r w:rsidR="00347806">
        <w:rPr>
          <w:lang w:val="en-MY"/>
        </w:rPr>
        <w:t xml:space="preserve"> of the model</w:t>
      </w:r>
      <w:bookmarkStart w:id="422" w:name="_Hlk35540862"/>
      <w:r>
        <w:rPr>
          <w:lang w:val="en-MY"/>
        </w:rPr>
        <w:t xml:space="preserve">. </w:t>
      </w:r>
      <w:r w:rsidR="00DA007A" w:rsidRPr="00D862AC">
        <w:rPr>
          <w:lang w:val="en-MY"/>
        </w:rPr>
        <w:fldChar w:fldCharType="begin"/>
      </w:r>
      <w:r w:rsidR="00DA007A" w:rsidRPr="00D862AC">
        <w:rPr>
          <w:lang w:val="en-MY"/>
        </w:rPr>
        <w:instrText xml:space="preserve"> REF _Ref31097063 \h </w:instrText>
      </w:r>
      <w:r w:rsidR="00D862AC" w:rsidRPr="00D862AC">
        <w:rPr>
          <w:lang w:val="en-MY"/>
        </w:rPr>
        <w:instrText xml:space="preserve"> \* MERGEFORMAT </w:instrText>
      </w:r>
      <w:r w:rsidR="00DA007A" w:rsidRPr="00D862AC">
        <w:rPr>
          <w:lang w:val="en-MY"/>
        </w:rPr>
      </w:r>
      <w:r w:rsidR="00DA007A" w:rsidRPr="00D862AC">
        <w:rPr>
          <w:lang w:val="en-MY"/>
        </w:rPr>
        <w:fldChar w:fldCharType="separate"/>
      </w:r>
      <w:r w:rsidR="001E1C0E" w:rsidRPr="001E1C0E">
        <w:t xml:space="preserve">Table </w:t>
      </w:r>
      <w:r w:rsidR="001E1C0E" w:rsidRPr="001E1C0E">
        <w:rPr>
          <w:noProof/>
        </w:rPr>
        <w:t>5.2</w:t>
      </w:r>
      <w:r w:rsidR="00DA007A" w:rsidRPr="00D862AC">
        <w:rPr>
          <w:lang w:val="en-MY"/>
        </w:rPr>
        <w:fldChar w:fldCharType="end"/>
      </w:r>
      <w:r w:rsidRPr="00D862AC">
        <w:rPr>
          <w:lang w:val="en-MY"/>
        </w:rPr>
        <w:t xml:space="preserve"> show</w:t>
      </w:r>
      <w:r w:rsidR="00DA007A" w:rsidRPr="00D862AC">
        <w:rPr>
          <w:lang w:val="en-MY"/>
        </w:rPr>
        <w:t>s</w:t>
      </w:r>
      <w:r w:rsidRPr="00D862AC">
        <w:rPr>
          <w:lang w:val="en-MY"/>
        </w:rPr>
        <w:t xml:space="preserve"> </w:t>
      </w:r>
      <w:r w:rsidR="00DA007A" w:rsidRPr="00D862AC">
        <w:rPr>
          <w:lang w:val="en-MY"/>
        </w:rPr>
        <w:t xml:space="preserve">the confusion matrix of </w:t>
      </w:r>
      <w:r w:rsidR="003E25B1">
        <w:rPr>
          <w:lang w:val="en-MY"/>
        </w:rPr>
        <w:t xml:space="preserve">the </w:t>
      </w:r>
      <w:r w:rsidR="00DA007A" w:rsidRPr="00D862AC">
        <w:rPr>
          <w:lang w:val="en-MY"/>
        </w:rPr>
        <w:t xml:space="preserve">UCI dataset using C3M1BL. Comparing the previous configuration matrix of UCI dataset using C4M4BL in </w:t>
      </w:r>
      <w:r w:rsidR="00DA007A" w:rsidRPr="00D862AC">
        <w:rPr>
          <w:lang w:val="en-MY"/>
        </w:rPr>
        <w:fldChar w:fldCharType="begin"/>
      </w:r>
      <w:r w:rsidR="00DA007A" w:rsidRPr="00D862AC">
        <w:rPr>
          <w:lang w:val="en-MY"/>
        </w:rPr>
        <w:instrText xml:space="preserve"> REF _Ref19617191 \h </w:instrText>
      </w:r>
      <w:r w:rsidR="00D862AC" w:rsidRPr="00D862AC">
        <w:rPr>
          <w:lang w:val="en-MY"/>
        </w:rPr>
        <w:instrText xml:space="preserve"> \* MERGEFORMAT </w:instrText>
      </w:r>
      <w:r w:rsidR="00DA007A" w:rsidRPr="00D862AC">
        <w:rPr>
          <w:lang w:val="en-MY"/>
        </w:rPr>
      </w:r>
      <w:r w:rsidR="00DA007A" w:rsidRPr="00D862AC">
        <w:rPr>
          <w:lang w:val="en-MY"/>
        </w:rPr>
        <w:fldChar w:fldCharType="separate"/>
      </w:r>
      <w:r w:rsidR="001E1C0E" w:rsidRPr="001E1C0E">
        <w:t xml:space="preserve">Table </w:t>
      </w:r>
      <w:r w:rsidR="001E1C0E" w:rsidRPr="001E1C0E">
        <w:rPr>
          <w:noProof/>
        </w:rPr>
        <w:t>4.8</w:t>
      </w:r>
      <w:r w:rsidR="00DA007A" w:rsidRPr="00D862AC">
        <w:rPr>
          <w:lang w:val="en-MY"/>
        </w:rPr>
        <w:fldChar w:fldCharType="end"/>
      </w:r>
      <w:r w:rsidR="00DA007A" w:rsidRPr="00D862AC">
        <w:rPr>
          <w:lang w:val="en-MY"/>
        </w:rPr>
        <w:t>, t</w:t>
      </w:r>
      <w:r w:rsidR="00DA007A">
        <w:rPr>
          <w:lang w:val="en-MY"/>
        </w:rPr>
        <w:t>here is a significant improvement in Walking Upstairs which achieves 94.69% as compared to 88.32% in C4M4BL.  Standing also improves from 79.32% to 81.77%, with the C3M1BL. While Walking and other activities drop slightly. This can be improved with more epochs (training) but nevertheless, the overall accuracy has improved by 0.68% (91.25%) and thus we can use this model to proceed with our next objectives.</w:t>
      </w:r>
    </w:p>
    <w:bookmarkEnd w:id="422"/>
    <w:p w14:paraId="33E6DAD0" w14:textId="46191A16" w:rsidR="00EC2C90" w:rsidRDefault="00EC2C90" w:rsidP="00EC2C90">
      <w:pPr>
        <w:spacing w:beforeLines="150" w:before="360" w:afterLines="200" w:after="480"/>
        <w:ind w:firstLine="720"/>
        <w:rPr>
          <w:lang w:val="en-MY"/>
        </w:rPr>
      </w:pPr>
    </w:p>
    <w:p w14:paraId="4C0A9CDA" w14:textId="16889859" w:rsidR="00EC2C90" w:rsidRDefault="00EC2C90" w:rsidP="00EC2C90">
      <w:pPr>
        <w:spacing w:beforeLines="150" w:before="360" w:afterLines="200" w:after="480"/>
        <w:ind w:firstLine="720"/>
        <w:rPr>
          <w:lang w:val="en-MY"/>
        </w:rPr>
      </w:pPr>
    </w:p>
    <w:p w14:paraId="11495451" w14:textId="77777777" w:rsidR="00EC2C90" w:rsidRPr="00DA007A" w:rsidRDefault="00EC2C90" w:rsidP="00EC2C90">
      <w:pPr>
        <w:spacing w:beforeLines="150" w:before="360" w:afterLines="200" w:after="480"/>
        <w:ind w:firstLine="720"/>
        <w:rPr>
          <w:lang w:val="en-MY"/>
        </w:rPr>
      </w:pPr>
    </w:p>
    <w:tbl>
      <w:tblPr>
        <w:tblStyle w:val="TableGrid"/>
        <w:tblW w:w="8364" w:type="dxa"/>
        <w:tblLayout w:type="fixed"/>
        <w:tblLook w:val="04A0" w:firstRow="1" w:lastRow="0" w:firstColumn="1" w:lastColumn="0" w:noHBand="0" w:noVBand="1"/>
      </w:tblPr>
      <w:tblGrid>
        <w:gridCol w:w="709"/>
        <w:gridCol w:w="1418"/>
        <w:gridCol w:w="867"/>
        <w:gridCol w:w="912"/>
        <w:gridCol w:w="914"/>
        <w:gridCol w:w="779"/>
        <w:gridCol w:w="781"/>
        <w:gridCol w:w="991"/>
        <w:gridCol w:w="993"/>
      </w:tblGrid>
      <w:tr w:rsidR="00DA007A" w:rsidRPr="00B81EE9" w14:paraId="2E9EF262" w14:textId="77777777" w:rsidTr="00264093">
        <w:trPr>
          <w:trHeight w:val="398"/>
        </w:trPr>
        <w:tc>
          <w:tcPr>
            <w:tcW w:w="8364" w:type="dxa"/>
            <w:gridSpan w:val="9"/>
            <w:tcBorders>
              <w:top w:val="nil"/>
              <w:left w:val="nil"/>
              <w:bottom w:val="single" w:sz="4" w:space="0" w:color="auto"/>
              <w:right w:val="nil"/>
            </w:tcBorders>
          </w:tcPr>
          <w:p w14:paraId="5B8C40CD" w14:textId="28919979" w:rsidR="00DA007A" w:rsidRPr="00DA007A" w:rsidRDefault="00DA007A" w:rsidP="00632449">
            <w:pPr>
              <w:jc w:val="center"/>
              <w:rPr>
                <w:rFonts w:eastAsia="DengXian"/>
                <w:b/>
                <w:bCs/>
                <w:szCs w:val="22"/>
                <w:lang w:val="en-MY"/>
              </w:rPr>
            </w:pPr>
            <w:bookmarkStart w:id="423" w:name="_Ref31097063"/>
            <w:bookmarkStart w:id="424" w:name="_Toc32054287"/>
            <w:r w:rsidRPr="00DA007A">
              <w:rPr>
                <w:b/>
                <w:bCs/>
              </w:rPr>
              <w:t xml:space="preserve">Table </w:t>
            </w:r>
            <w:r w:rsidR="00971512">
              <w:rPr>
                <w:b/>
                <w:bCs/>
              </w:rPr>
              <w:fldChar w:fldCharType="begin"/>
            </w:r>
            <w:r w:rsidR="00971512">
              <w:rPr>
                <w:b/>
                <w:bCs/>
              </w:rPr>
              <w:instrText xml:space="preserve"> STYLEREF 1 \s </w:instrText>
            </w:r>
            <w:r w:rsidR="00971512">
              <w:rPr>
                <w:b/>
                <w:bCs/>
              </w:rPr>
              <w:fldChar w:fldCharType="separate"/>
            </w:r>
            <w:r w:rsidR="001E1C0E">
              <w:rPr>
                <w:b/>
                <w:bCs/>
                <w:noProof/>
              </w:rPr>
              <w:t>5</w:t>
            </w:r>
            <w:r w:rsidR="00971512">
              <w:rPr>
                <w:b/>
                <w:bCs/>
              </w:rPr>
              <w:fldChar w:fldCharType="end"/>
            </w:r>
            <w:r w:rsidR="00971512">
              <w:rPr>
                <w:b/>
                <w:bCs/>
              </w:rPr>
              <w:t>.</w:t>
            </w:r>
            <w:r w:rsidR="00971512">
              <w:rPr>
                <w:b/>
                <w:bCs/>
              </w:rPr>
              <w:fldChar w:fldCharType="begin"/>
            </w:r>
            <w:r w:rsidR="00971512">
              <w:rPr>
                <w:b/>
                <w:bCs/>
              </w:rPr>
              <w:instrText xml:space="preserve"> SEQ Table \* ARABIC \s 1 </w:instrText>
            </w:r>
            <w:r w:rsidR="00971512">
              <w:rPr>
                <w:b/>
                <w:bCs/>
              </w:rPr>
              <w:fldChar w:fldCharType="separate"/>
            </w:r>
            <w:r w:rsidR="001E1C0E">
              <w:rPr>
                <w:b/>
                <w:bCs/>
                <w:noProof/>
              </w:rPr>
              <w:t>2</w:t>
            </w:r>
            <w:r w:rsidR="00971512">
              <w:rPr>
                <w:b/>
                <w:bCs/>
              </w:rPr>
              <w:fldChar w:fldCharType="end"/>
            </w:r>
            <w:bookmarkEnd w:id="423"/>
            <w:r>
              <w:rPr>
                <w:b/>
                <w:bCs/>
              </w:rPr>
              <w:t>: Confusion Matrix of UCI dataset using C3M1BL</w:t>
            </w:r>
            <w:bookmarkEnd w:id="424"/>
          </w:p>
        </w:tc>
      </w:tr>
      <w:tr w:rsidR="00FF4915" w:rsidRPr="00B81EE9" w14:paraId="7E0A3902" w14:textId="77777777" w:rsidTr="00EC2C90">
        <w:trPr>
          <w:trHeight w:val="398"/>
        </w:trPr>
        <w:tc>
          <w:tcPr>
            <w:tcW w:w="2127" w:type="dxa"/>
            <w:gridSpan w:val="2"/>
            <w:vMerge w:val="restart"/>
            <w:tcBorders>
              <w:top w:val="single" w:sz="4" w:space="0" w:color="auto"/>
            </w:tcBorders>
          </w:tcPr>
          <w:p w14:paraId="0D245B72" w14:textId="77777777" w:rsidR="00FF4915" w:rsidRDefault="00FF4915" w:rsidP="00632449">
            <w:pPr>
              <w:jc w:val="center"/>
              <w:rPr>
                <w:rFonts w:eastAsia="DengXian"/>
                <w:szCs w:val="22"/>
                <w:lang w:val="en-MY"/>
              </w:rPr>
            </w:pPr>
          </w:p>
        </w:tc>
        <w:tc>
          <w:tcPr>
            <w:tcW w:w="5244" w:type="dxa"/>
            <w:gridSpan w:val="6"/>
            <w:tcBorders>
              <w:top w:val="single" w:sz="4" w:space="0" w:color="auto"/>
            </w:tcBorders>
          </w:tcPr>
          <w:p w14:paraId="46D4D3B2" w14:textId="77777777" w:rsidR="00FF4915" w:rsidRPr="00B81EE9" w:rsidRDefault="00FF4915" w:rsidP="00632449">
            <w:pPr>
              <w:jc w:val="center"/>
              <w:rPr>
                <w:rFonts w:eastAsia="DengXian"/>
                <w:b/>
                <w:bCs/>
                <w:szCs w:val="22"/>
                <w:lang w:val="en-MY"/>
              </w:rPr>
            </w:pPr>
            <w:r w:rsidRPr="00B81EE9">
              <w:rPr>
                <w:rFonts w:eastAsia="DengXian"/>
                <w:b/>
                <w:bCs/>
                <w:szCs w:val="22"/>
                <w:lang w:val="en-MY"/>
              </w:rPr>
              <w:t>Predicted Class</w:t>
            </w:r>
          </w:p>
        </w:tc>
        <w:tc>
          <w:tcPr>
            <w:tcW w:w="993" w:type="dxa"/>
            <w:tcBorders>
              <w:top w:val="single" w:sz="4" w:space="0" w:color="auto"/>
            </w:tcBorders>
          </w:tcPr>
          <w:p w14:paraId="6DCA1EBD" w14:textId="77777777" w:rsidR="00FF4915" w:rsidRPr="00B81EE9" w:rsidRDefault="00FF4915" w:rsidP="00632449">
            <w:pPr>
              <w:jc w:val="center"/>
              <w:rPr>
                <w:rFonts w:eastAsia="DengXian"/>
                <w:b/>
                <w:bCs/>
                <w:szCs w:val="22"/>
                <w:lang w:val="en-MY"/>
              </w:rPr>
            </w:pPr>
          </w:p>
        </w:tc>
      </w:tr>
      <w:tr w:rsidR="00FF4915" w:rsidRPr="00B81EE9" w14:paraId="2570278F" w14:textId="77777777" w:rsidTr="00EC2C90">
        <w:trPr>
          <w:trHeight w:val="399"/>
        </w:trPr>
        <w:tc>
          <w:tcPr>
            <w:tcW w:w="2127" w:type="dxa"/>
            <w:gridSpan w:val="2"/>
            <w:vMerge/>
          </w:tcPr>
          <w:p w14:paraId="693A07C5" w14:textId="77777777" w:rsidR="00FF4915" w:rsidRDefault="00FF4915" w:rsidP="00632449">
            <w:pPr>
              <w:jc w:val="center"/>
              <w:rPr>
                <w:rFonts w:eastAsia="DengXian"/>
                <w:szCs w:val="22"/>
                <w:lang w:val="en-MY"/>
              </w:rPr>
            </w:pPr>
          </w:p>
        </w:tc>
        <w:tc>
          <w:tcPr>
            <w:tcW w:w="867" w:type="dxa"/>
          </w:tcPr>
          <w:p w14:paraId="72490F1E" w14:textId="77777777" w:rsidR="00FF4915" w:rsidRPr="00B81EE9" w:rsidRDefault="00FF4915" w:rsidP="00632449">
            <w:pPr>
              <w:jc w:val="center"/>
              <w:rPr>
                <w:rFonts w:eastAsia="DengXian"/>
                <w:b/>
                <w:bCs/>
                <w:szCs w:val="22"/>
                <w:lang w:val="en-MY"/>
              </w:rPr>
            </w:pPr>
            <w:r w:rsidRPr="00B81EE9">
              <w:rPr>
                <w:rFonts w:eastAsia="DengXian"/>
                <w:b/>
                <w:bCs/>
                <w:szCs w:val="22"/>
                <w:lang w:val="en-MY"/>
              </w:rPr>
              <w:t>W</w:t>
            </w:r>
          </w:p>
        </w:tc>
        <w:tc>
          <w:tcPr>
            <w:tcW w:w="912" w:type="dxa"/>
          </w:tcPr>
          <w:p w14:paraId="77D5EA15" w14:textId="77777777" w:rsidR="00FF4915" w:rsidRPr="00B81EE9" w:rsidRDefault="00FF4915" w:rsidP="00632449">
            <w:pPr>
              <w:jc w:val="center"/>
              <w:rPr>
                <w:rFonts w:eastAsia="DengXian"/>
                <w:b/>
                <w:bCs/>
                <w:szCs w:val="22"/>
                <w:lang w:val="en-MY"/>
              </w:rPr>
            </w:pPr>
            <w:r w:rsidRPr="00B81EE9">
              <w:rPr>
                <w:rFonts w:eastAsia="DengXian"/>
                <w:b/>
                <w:bCs/>
                <w:szCs w:val="22"/>
                <w:lang w:val="en-MY"/>
              </w:rPr>
              <w:t>WU</w:t>
            </w:r>
          </w:p>
        </w:tc>
        <w:tc>
          <w:tcPr>
            <w:tcW w:w="914" w:type="dxa"/>
          </w:tcPr>
          <w:p w14:paraId="64820EF4" w14:textId="77777777" w:rsidR="00FF4915" w:rsidRPr="00B81EE9" w:rsidRDefault="00FF4915" w:rsidP="00632449">
            <w:pPr>
              <w:jc w:val="center"/>
              <w:rPr>
                <w:rFonts w:eastAsia="DengXian"/>
                <w:b/>
                <w:bCs/>
                <w:szCs w:val="22"/>
                <w:lang w:val="en-MY"/>
              </w:rPr>
            </w:pPr>
            <w:r w:rsidRPr="00B81EE9">
              <w:rPr>
                <w:rFonts w:eastAsia="DengXian"/>
                <w:b/>
                <w:bCs/>
                <w:szCs w:val="22"/>
                <w:lang w:val="en-MY"/>
              </w:rPr>
              <w:t>WD</w:t>
            </w:r>
          </w:p>
        </w:tc>
        <w:tc>
          <w:tcPr>
            <w:tcW w:w="779" w:type="dxa"/>
          </w:tcPr>
          <w:p w14:paraId="6C84930F" w14:textId="77777777" w:rsidR="00FF4915" w:rsidRPr="00B81EE9" w:rsidRDefault="00FF4915" w:rsidP="00632449">
            <w:pPr>
              <w:jc w:val="center"/>
              <w:rPr>
                <w:rFonts w:eastAsia="DengXian"/>
                <w:b/>
                <w:bCs/>
                <w:szCs w:val="22"/>
                <w:lang w:val="en-MY"/>
              </w:rPr>
            </w:pPr>
            <w:r w:rsidRPr="00B81EE9">
              <w:rPr>
                <w:rFonts w:eastAsia="DengXian"/>
                <w:b/>
                <w:bCs/>
                <w:szCs w:val="22"/>
                <w:lang w:val="en-MY"/>
              </w:rPr>
              <w:t>Si</w:t>
            </w:r>
          </w:p>
        </w:tc>
        <w:tc>
          <w:tcPr>
            <w:tcW w:w="781" w:type="dxa"/>
          </w:tcPr>
          <w:p w14:paraId="350AA049" w14:textId="77777777" w:rsidR="00FF4915" w:rsidRPr="00B81EE9" w:rsidRDefault="00FF4915" w:rsidP="00632449">
            <w:pPr>
              <w:rPr>
                <w:rFonts w:eastAsia="DengXian"/>
                <w:b/>
                <w:bCs/>
                <w:szCs w:val="22"/>
                <w:lang w:val="en-MY"/>
              </w:rPr>
            </w:pPr>
            <w:r w:rsidRPr="00B81EE9">
              <w:rPr>
                <w:rFonts w:eastAsia="DengXian"/>
                <w:b/>
                <w:bCs/>
                <w:szCs w:val="22"/>
                <w:lang w:val="en-MY"/>
              </w:rPr>
              <w:t>St</w:t>
            </w:r>
          </w:p>
        </w:tc>
        <w:tc>
          <w:tcPr>
            <w:tcW w:w="991" w:type="dxa"/>
          </w:tcPr>
          <w:p w14:paraId="73B3D17B" w14:textId="77777777" w:rsidR="00FF4915" w:rsidRPr="00B81EE9" w:rsidRDefault="00FF4915" w:rsidP="00632449">
            <w:pPr>
              <w:jc w:val="center"/>
              <w:rPr>
                <w:rFonts w:eastAsia="DengXian"/>
                <w:b/>
                <w:bCs/>
                <w:szCs w:val="22"/>
                <w:lang w:val="en-MY"/>
              </w:rPr>
            </w:pPr>
            <w:r w:rsidRPr="00B81EE9">
              <w:rPr>
                <w:rFonts w:eastAsia="DengXian"/>
                <w:b/>
                <w:bCs/>
                <w:szCs w:val="22"/>
                <w:lang w:val="en-MY"/>
              </w:rPr>
              <w:t>L</w:t>
            </w:r>
          </w:p>
        </w:tc>
        <w:tc>
          <w:tcPr>
            <w:tcW w:w="993" w:type="dxa"/>
          </w:tcPr>
          <w:p w14:paraId="54784807" w14:textId="77777777" w:rsidR="00FF4915" w:rsidRPr="00B81EE9" w:rsidRDefault="00FF4915" w:rsidP="00632449">
            <w:pPr>
              <w:jc w:val="center"/>
              <w:rPr>
                <w:rFonts w:eastAsia="DengXian"/>
                <w:b/>
                <w:bCs/>
                <w:szCs w:val="22"/>
                <w:lang w:val="en-MY"/>
              </w:rPr>
            </w:pPr>
            <w:r w:rsidRPr="00B81EE9">
              <w:rPr>
                <w:rFonts w:eastAsia="DengXian"/>
                <w:b/>
                <w:bCs/>
                <w:szCs w:val="22"/>
                <w:lang w:val="en-MY"/>
              </w:rPr>
              <w:t>Recall</w:t>
            </w:r>
          </w:p>
        </w:tc>
      </w:tr>
      <w:tr w:rsidR="00347806" w14:paraId="1267C331" w14:textId="77777777" w:rsidTr="00EC2C90">
        <w:trPr>
          <w:trHeight w:val="389"/>
        </w:trPr>
        <w:tc>
          <w:tcPr>
            <w:tcW w:w="709" w:type="dxa"/>
            <w:vMerge w:val="restart"/>
            <w:textDirection w:val="btLr"/>
          </w:tcPr>
          <w:p w14:paraId="5AAA6BD2" w14:textId="77777777" w:rsidR="00347806" w:rsidRPr="00B81EE9" w:rsidRDefault="00347806" w:rsidP="00EC2C90">
            <w:pPr>
              <w:ind w:left="113" w:right="113"/>
              <w:jc w:val="center"/>
              <w:rPr>
                <w:rFonts w:eastAsia="DengXian"/>
                <w:b/>
                <w:bCs/>
                <w:szCs w:val="22"/>
                <w:lang w:val="en-MY"/>
              </w:rPr>
            </w:pPr>
            <w:r w:rsidRPr="00B81EE9">
              <w:rPr>
                <w:rFonts w:eastAsia="DengXian"/>
                <w:b/>
                <w:bCs/>
                <w:szCs w:val="22"/>
                <w:lang w:val="en-MY"/>
              </w:rPr>
              <w:t>Actual Class</w:t>
            </w:r>
          </w:p>
        </w:tc>
        <w:tc>
          <w:tcPr>
            <w:tcW w:w="1418" w:type="dxa"/>
          </w:tcPr>
          <w:p w14:paraId="56F72D15" w14:textId="77777777" w:rsidR="00347806" w:rsidRPr="00B81EE9" w:rsidRDefault="00347806" w:rsidP="00347806">
            <w:pPr>
              <w:jc w:val="center"/>
              <w:rPr>
                <w:rFonts w:eastAsia="DengXian"/>
                <w:b/>
                <w:bCs/>
                <w:szCs w:val="22"/>
                <w:lang w:val="en-MY"/>
              </w:rPr>
            </w:pPr>
            <w:r w:rsidRPr="00B81EE9">
              <w:rPr>
                <w:rFonts w:eastAsia="DengXian"/>
                <w:b/>
                <w:bCs/>
                <w:szCs w:val="22"/>
                <w:lang w:val="en-MY"/>
              </w:rPr>
              <w:t>Walking</w:t>
            </w:r>
          </w:p>
        </w:tc>
        <w:tc>
          <w:tcPr>
            <w:tcW w:w="867" w:type="dxa"/>
          </w:tcPr>
          <w:p w14:paraId="638957A4" w14:textId="14866851" w:rsidR="00347806" w:rsidRDefault="00347806" w:rsidP="00347806">
            <w:pPr>
              <w:jc w:val="center"/>
              <w:rPr>
                <w:rFonts w:eastAsia="DengXian"/>
                <w:szCs w:val="22"/>
                <w:lang w:val="en-MY"/>
              </w:rPr>
            </w:pPr>
            <w:r>
              <w:rPr>
                <w:rFonts w:eastAsia="DengXian"/>
                <w:szCs w:val="22"/>
                <w:lang w:val="en-MY"/>
              </w:rPr>
              <w:t>486</w:t>
            </w:r>
          </w:p>
        </w:tc>
        <w:tc>
          <w:tcPr>
            <w:tcW w:w="912" w:type="dxa"/>
          </w:tcPr>
          <w:p w14:paraId="26F426B1" w14:textId="69BB3302" w:rsidR="00347806" w:rsidRDefault="00347806" w:rsidP="00347806">
            <w:pPr>
              <w:jc w:val="center"/>
              <w:rPr>
                <w:rFonts w:eastAsia="DengXian"/>
                <w:szCs w:val="22"/>
                <w:lang w:val="en-MY"/>
              </w:rPr>
            </w:pPr>
            <w:r>
              <w:rPr>
                <w:rFonts w:eastAsia="DengXian"/>
                <w:szCs w:val="22"/>
                <w:lang w:val="en-MY"/>
              </w:rPr>
              <w:t>8</w:t>
            </w:r>
          </w:p>
        </w:tc>
        <w:tc>
          <w:tcPr>
            <w:tcW w:w="914" w:type="dxa"/>
          </w:tcPr>
          <w:p w14:paraId="7F7D0E4B" w14:textId="57DAAB09" w:rsidR="00347806" w:rsidRDefault="00347806" w:rsidP="00347806">
            <w:pPr>
              <w:jc w:val="center"/>
              <w:rPr>
                <w:rFonts w:eastAsia="DengXian"/>
                <w:szCs w:val="22"/>
                <w:lang w:val="en-MY"/>
              </w:rPr>
            </w:pPr>
            <w:r>
              <w:rPr>
                <w:rFonts w:eastAsia="DengXian"/>
                <w:szCs w:val="22"/>
                <w:lang w:val="en-MY"/>
              </w:rPr>
              <w:t>2</w:t>
            </w:r>
          </w:p>
        </w:tc>
        <w:tc>
          <w:tcPr>
            <w:tcW w:w="779" w:type="dxa"/>
          </w:tcPr>
          <w:p w14:paraId="7B9A43B6" w14:textId="77777777" w:rsidR="00347806" w:rsidRDefault="00347806" w:rsidP="00347806">
            <w:pPr>
              <w:jc w:val="center"/>
              <w:rPr>
                <w:rFonts w:eastAsia="DengXian"/>
                <w:szCs w:val="22"/>
                <w:lang w:val="en-MY"/>
              </w:rPr>
            </w:pPr>
            <w:r>
              <w:rPr>
                <w:rFonts w:eastAsia="DengXian"/>
                <w:szCs w:val="22"/>
                <w:lang w:val="en-MY"/>
              </w:rPr>
              <w:t>0</w:t>
            </w:r>
          </w:p>
        </w:tc>
        <w:tc>
          <w:tcPr>
            <w:tcW w:w="781" w:type="dxa"/>
          </w:tcPr>
          <w:p w14:paraId="68248FAE" w14:textId="77777777" w:rsidR="00347806" w:rsidRDefault="00347806" w:rsidP="00347806">
            <w:pPr>
              <w:jc w:val="center"/>
              <w:rPr>
                <w:rFonts w:eastAsia="DengXian"/>
                <w:szCs w:val="22"/>
                <w:lang w:val="en-MY"/>
              </w:rPr>
            </w:pPr>
            <w:r>
              <w:rPr>
                <w:rFonts w:eastAsia="DengXian"/>
                <w:szCs w:val="22"/>
                <w:lang w:val="en-MY"/>
              </w:rPr>
              <w:t>0</w:t>
            </w:r>
          </w:p>
        </w:tc>
        <w:tc>
          <w:tcPr>
            <w:tcW w:w="991" w:type="dxa"/>
          </w:tcPr>
          <w:p w14:paraId="5DA8FC12" w14:textId="77777777" w:rsidR="00347806" w:rsidRDefault="00347806" w:rsidP="00347806">
            <w:pPr>
              <w:jc w:val="center"/>
              <w:rPr>
                <w:rFonts w:eastAsia="DengXian"/>
                <w:szCs w:val="22"/>
                <w:lang w:val="en-MY"/>
              </w:rPr>
            </w:pPr>
            <w:r>
              <w:rPr>
                <w:rFonts w:eastAsia="DengXian"/>
                <w:szCs w:val="22"/>
                <w:lang w:val="en-MY"/>
              </w:rPr>
              <w:t>0</w:t>
            </w:r>
          </w:p>
        </w:tc>
        <w:tc>
          <w:tcPr>
            <w:tcW w:w="993" w:type="dxa"/>
            <w:vAlign w:val="center"/>
          </w:tcPr>
          <w:p w14:paraId="36DB3407" w14:textId="221EFDF1" w:rsidR="00347806" w:rsidRDefault="00347806" w:rsidP="00347806">
            <w:pPr>
              <w:jc w:val="center"/>
              <w:rPr>
                <w:rFonts w:eastAsia="DengXian"/>
                <w:szCs w:val="22"/>
                <w:lang w:val="en-MY"/>
              </w:rPr>
            </w:pPr>
            <w:r>
              <w:rPr>
                <w:color w:val="000000"/>
                <w:lang w:val="en-MY"/>
              </w:rPr>
              <w:t>97.98%</w:t>
            </w:r>
          </w:p>
        </w:tc>
      </w:tr>
      <w:tr w:rsidR="00347806" w14:paraId="3BA53559" w14:textId="77777777" w:rsidTr="00EC2C90">
        <w:trPr>
          <w:trHeight w:val="410"/>
        </w:trPr>
        <w:tc>
          <w:tcPr>
            <w:tcW w:w="709" w:type="dxa"/>
            <w:vMerge/>
          </w:tcPr>
          <w:p w14:paraId="31B7EFB1" w14:textId="77777777" w:rsidR="00347806" w:rsidRDefault="00347806" w:rsidP="00347806">
            <w:pPr>
              <w:jc w:val="center"/>
              <w:rPr>
                <w:rFonts w:eastAsia="DengXian"/>
                <w:szCs w:val="22"/>
                <w:lang w:val="en-MY"/>
              </w:rPr>
            </w:pPr>
          </w:p>
        </w:tc>
        <w:tc>
          <w:tcPr>
            <w:tcW w:w="1418" w:type="dxa"/>
          </w:tcPr>
          <w:p w14:paraId="78731850" w14:textId="77777777" w:rsidR="00347806" w:rsidRPr="00B81EE9" w:rsidRDefault="00347806" w:rsidP="00347806">
            <w:pPr>
              <w:jc w:val="center"/>
              <w:rPr>
                <w:rFonts w:eastAsia="DengXian"/>
                <w:b/>
                <w:bCs/>
                <w:szCs w:val="22"/>
                <w:lang w:val="en-MY"/>
              </w:rPr>
            </w:pPr>
            <w:r w:rsidRPr="00B81EE9">
              <w:rPr>
                <w:rFonts w:eastAsia="DengXian"/>
                <w:b/>
                <w:bCs/>
                <w:szCs w:val="22"/>
                <w:lang w:val="en-MY"/>
              </w:rPr>
              <w:t>W. Upstair</w:t>
            </w:r>
          </w:p>
        </w:tc>
        <w:tc>
          <w:tcPr>
            <w:tcW w:w="867" w:type="dxa"/>
          </w:tcPr>
          <w:p w14:paraId="7278AC0C" w14:textId="09CF1874" w:rsidR="00347806" w:rsidRDefault="00347806" w:rsidP="00347806">
            <w:pPr>
              <w:jc w:val="center"/>
              <w:rPr>
                <w:rFonts w:eastAsia="DengXian"/>
                <w:szCs w:val="22"/>
                <w:lang w:val="en-MY"/>
              </w:rPr>
            </w:pPr>
            <w:r>
              <w:rPr>
                <w:rFonts w:eastAsia="DengXian"/>
                <w:szCs w:val="22"/>
                <w:lang w:val="en-MY"/>
              </w:rPr>
              <w:t>1</w:t>
            </w:r>
          </w:p>
        </w:tc>
        <w:tc>
          <w:tcPr>
            <w:tcW w:w="912" w:type="dxa"/>
          </w:tcPr>
          <w:p w14:paraId="1A6D3349" w14:textId="14EE93E7" w:rsidR="00347806" w:rsidRDefault="00347806" w:rsidP="00347806">
            <w:pPr>
              <w:jc w:val="center"/>
              <w:rPr>
                <w:rFonts w:eastAsia="DengXian"/>
                <w:szCs w:val="22"/>
                <w:lang w:val="en-MY"/>
              </w:rPr>
            </w:pPr>
            <w:r>
              <w:rPr>
                <w:rFonts w:eastAsia="DengXian"/>
                <w:szCs w:val="22"/>
                <w:lang w:val="en-MY"/>
              </w:rPr>
              <w:t>446</w:t>
            </w:r>
          </w:p>
        </w:tc>
        <w:tc>
          <w:tcPr>
            <w:tcW w:w="914" w:type="dxa"/>
          </w:tcPr>
          <w:p w14:paraId="6A5532C9" w14:textId="46DFC070" w:rsidR="00347806" w:rsidRDefault="00347806" w:rsidP="00347806">
            <w:pPr>
              <w:jc w:val="center"/>
              <w:rPr>
                <w:rFonts w:eastAsia="DengXian"/>
                <w:szCs w:val="22"/>
                <w:lang w:val="en-MY"/>
              </w:rPr>
            </w:pPr>
            <w:r>
              <w:rPr>
                <w:rFonts w:eastAsia="DengXian"/>
                <w:szCs w:val="22"/>
                <w:lang w:val="en-MY"/>
              </w:rPr>
              <w:t>24</w:t>
            </w:r>
          </w:p>
        </w:tc>
        <w:tc>
          <w:tcPr>
            <w:tcW w:w="779" w:type="dxa"/>
          </w:tcPr>
          <w:p w14:paraId="618A3CDB" w14:textId="77777777" w:rsidR="00347806" w:rsidRDefault="00347806" w:rsidP="00347806">
            <w:pPr>
              <w:jc w:val="center"/>
              <w:rPr>
                <w:rFonts w:eastAsia="DengXian"/>
                <w:szCs w:val="22"/>
                <w:lang w:val="en-MY"/>
              </w:rPr>
            </w:pPr>
            <w:r>
              <w:rPr>
                <w:rFonts w:eastAsia="DengXian"/>
                <w:szCs w:val="22"/>
                <w:lang w:val="en-MY"/>
              </w:rPr>
              <w:t>0</w:t>
            </w:r>
          </w:p>
        </w:tc>
        <w:tc>
          <w:tcPr>
            <w:tcW w:w="781" w:type="dxa"/>
          </w:tcPr>
          <w:p w14:paraId="0F4D96B9" w14:textId="77777777" w:rsidR="00347806" w:rsidRDefault="00347806" w:rsidP="00347806">
            <w:pPr>
              <w:jc w:val="center"/>
              <w:rPr>
                <w:rFonts w:eastAsia="DengXian"/>
                <w:szCs w:val="22"/>
                <w:lang w:val="en-MY"/>
              </w:rPr>
            </w:pPr>
            <w:r>
              <w:rPr>
                <w:rFonts w:eastAsia="DengXian"/>
                <w:szCs w:val="22"/>
                <w:lang w:val="en-MY"/>
              </w:rPr>
              <w:t>0</w:t>
            </w:r>
          </w:p>
        </w:tc>
        <w:tc>
          <w:tcPr>
            <w:tcW w:w="991" w:type="dxa"/>
          </w:tcPr>
          <w:p w14:paraId="2E9BDFAB" w14:textId="77777777" w:rsidR="00347806" w:rsidRDefault="00347806" w:rsidP="00347806">
            <w:pPr>
              <w:jc w:val="center"/>
              <w:rPr>
                <w:rFonts w:eastAsia="DengXian"/>
                <w:szCs w:val="22"/>
                <w:lang w:val="en-MY"/>
              </w:rPr>
            </w:pPr>
            <w:r>
              <w:rPr>
                <w:rFonts w:eastAsia="DengXian"/>
                <w:szCs w:val="22"/>
                <w:lang w:val="en-MY"/>
              </w:rPr>
              <w:t>0</w:t>
            </w:r>
          </w:p>
        </w:tc>
        <w:tc>
          <w:tcPr>
            <w:tcW w:w="993" w:type="dxa"/>
            <w:vAlign w:val="center"/>
          </w:tcPr>
          <w:p w14:paraId="2CE08042" w14:textId="2A631F67" w:rsidR="00347806" w:rsidRDefault="00347806" w:rsidP="00347806">
            <w:pPr>
              <w:jc w:val="center"/>
              <w:rPr>
                <w:rFonts w:eastAsia="DengXian"/>
                <w:szCs w:val="22"/>
                <w:lang w:val="en-MY"/>
              </w:rPr>
            </w:pPr>
            <w:r>
              <w:rPr>
                <w:color w:val="000000"/>
                <w:lang w:val="en-MY"/>
              </w:rPr>
              <w:t>94.69%</w:t>
            </w:r>
          </w:p>
        </w:tc>
      </w:tr>
      <w:tr w:rsidR="00347806" w14:paraId="7A8A7E9A" w14:textId="77777777" w:rsidTr="00EC2C90">
        <w:trPr>
          <w:trHeight w:val="789"/>
        </w:trPr>
        <w:tc>
          <w:tcPr>
            <w:tcW w:w="709" w:type="dxa"/>
            <w:vMerge/>
          </w:tcPr>
          <w:p w14:paraId="4BFC7B36" w14:textId="77777777" w:rsidR="00347806" w:rsidRDefault="00347806" w:rsidP="00347806">
            <w:pPr>
              <w:jc w:val="center"/>
              <w:rPr>
                <w:rFonts w:eastAsia="DengXian"/>
                <w:szCs w:val="22"/>
                <w:lang w:val="en-MY"/>
              </w:rPr>
            </w:pPr>
          </w:p>
        </w:tc>
        <w:tc>
          <w:tcPr>
            <w:tcW w:w="1418" w:type="dxa"/>
          </w:tcPr>
          <w:p w14:paraId="300FA554" w14:textId="77777777" w:rsidR="00347806" w:rsidRPr="00B81EE9" w:rsidRDefault="00347806" w:rsidP="00347806">
            <w:pPr>
              <w:jc w:val="center"/>
              <w:rPr>
                <w:rFonts w:eastAsia="DengXian"/>
                <w:b/>
                <w:bCs/>
                <w:szCs w:val="22"/>
                <w:lang w:val="en-MY"/>
              </w:rPr>
            </w:pPr>
            <w:r w:rsidRPr="00B81EE9">
              <w:rPr>
                <w:rFonts w:eastAsia="DengXian"/>
                <w:b/>
                <w:bCs/>
                <w:szCs w:val="22"/>
                <w:lang w:val="en-MY"/>
              </w:rPr>
              <w:t>W. Downstair</w:t>
            </w:r>
          </w:p>
        </w:tc>
        <w:tc>
          <w:tcPr>
            <w:tcW w:w="867" w:type="dxa"/>
          </w:tcPr>
          <w:p w14:paraId="634651C5" w14:textId="40D7449B" w:rsidR="00347806" w:rsidRDefault="00347806" w:rsidP="00347806">
            <w:pPr>
              <w:jc w:val="center"/>
              <w:rPr>
                <w:rFonts w:eastAsia="DengXian"/>
                <w:szCs w:val="22"/>
                <w:lang w:val="en-MY"/>
              </w:rPr>
            </w:pPr>
            <w:r>
              <w:rPr>
                <w:rFonts w:eastAsia="DengXian"/>
                <w:szCs w:val="22"/>
                <w:lang w:val="en-MY"/>
              </w:rPr>
              <w:t>3</w:t>
            </w:r>
          </w:p>
        </w:tc>
        <w:tc>
          <w:tcPr>
            <w:tcW w:w="912" w:type="dxa"/>
          </w:tcPr>
          <w:p w14:paraId="1BBBCCA2" w14:textId="61BD89BD" w:rsidR="00347806" w:rsidRDefault="00347806" w:rsidP="00347806">
            <w:pPr>
              <w:jc w:val="center"/>
              <w:rPr>
                <w:rFonts w:eastAsia="DengXian"/>
                <w:szCs w:val="22"/>
                <w:lang w:val="en-MY"/>
              </w:rPr>
            </w:pPr>
            <w:r>
              <w:rPr>
                <w:rFonts w:eastAsia="DengXian"/>
                <w:szCs w:val="22"/>
                <w:lang w:val="en-MY"/>
              </w:rPr>
              <w:t>2</w:t>
            </w:r>
          </w:p>
        </w:tc>
        <w:tc>
          <w:tcPr>
            <w:tcW w:w="914" w:type="dxa"/>
          </w:tcPr>
          <w:p w14:paraId="0EA62312" w14:textId="794A84E4" w:rsidR="00347806" w:rsidRDefault="00347806" w:rsidP="00347806">
            <w:pPr>
              <w:jc w:val="center"/>
              <w:rPr>
                <w:rFonts w:eastAsia="DengXian"/>
                <w:szCs w:val="22"/>
                <w:lang w:val="en-MY"/>
              </w:rPr>
            </w:pPr>
            <w:r>
              <w:rPr>
                <w:rFonts w:eastAsia="DengXian"/>
                <w:szCs w:val="22"/>
                <w:lang w:val="en-MY"/>
              </w:rPr>
              <w:t>415</w:t>
            </w:r>
          </w:p>
        </w:tc>
        <w:tc>
          <w:tcPr>
            <w:tcW w:w="779" w:type="dxa"/>
          </w:tcPr>
          <w:p w14:paraId="169C1034" w14:textId="77777777" w:rsidR="00347806" w:rsidRDefault="00347806" w:rsidP="00347806">
            <w:pPr>
              <w:jc w:val="center"/>
              <w:rPr>
                <w:rFonts w:eastAsia="DengXian"/>
                <w:szCs w:val="22"/>
                <w:lang w:val="en-MY"/>
              </w:rPr>
            </w:pPr>
            <w:r>
              <w:rPr>
                <w:rFonts w:eastAsia="DengXian"/>
                <w:szCs w:val="22"/>
                <w:lang w:val="en-MY"/>
              </w:rPr>
              <w:t>0</w:t>
            </w:r>
          </w:p>
        </w:tc>
        <w:tc>
          <w:tcPr>
            <w:tcW w:w="781" w:type="dxa"/>
          </w:tcPr>
          <w:p w14:paraId="7C266A3D" w14:textId="77777777" w:rsidR="00347806" w:rsidRDefault="00347806" w:rsidP="00347806">
            <w:pPr>
              <w:jc w:val="center"/>
              <w:rPr>
                <w:rFonts w:eastAsia="DengXian"/>
                <w:szCs w:val="22"/>
                <w:lang w:val="en-MY"/>
              </w:rPr>
            </w:pPr>
            <w:r>
              <w:rPr>
                <w:rFonts w:eastAsia="DengXian"/>
                <w:szCs w:val="22"/>
                <w:lang w:val="en-MY"/>
              </w:rPr>
              <w:t>0</w:t>
            </w:r>
          </w:p>
        </w:tc>
        <w:tc>
          <w:tcPr>
            <w:tcW w:w="991" w:type="dxa"/>
          </w:tcPr>
          <w:p w14:paraId="68C68DB5" w14:textId="77777777" w:rsidR="00347806" w:rsidRDefault="00347806" w:rsidP="00347806">
            <w:pPr>
              <w:jc w:val="center"/>
              <w:rPr>
                <w:rFonts w:eastAsia="DengXian"/>
                <w:szCs w:val="22"/>
                <w:lang w:val="en-MY"/>
              </w:rPr>
            </w:pPr>
            <w:r>
              <w:rPr>
                <w:rFonts w:eastAsia="DengXian"/>
                <w:szCs w:val="22"/>
                <w:lang w:val="en-MY"/>
              </w:rPr>
              <w:t>0</w:t>
            </w:r>
          </w:p>
        </w:tc>
        <w:tc>
          <w:tcPr>
            <w:tcW w:w="993" w:type="dxa"/>
            <w:vAlign w:val="center"/>
          </w:tcPr>
          <w:p w14:paraId="24375A28" w14:textId="3E0C1019" w:rsidR="00347806" w:rsidRDefault="00347806" w:rsidP="00347806">
            <w:pPr>
              <w:jc w:val="center"/>
              <w:rPr>
                <w:rFonts w:eastAsia="DengXian"/>
                <w:szCs w:val="22"/>
                <w:lang w:val="en-MY"/>
              </w:rPr>
            </w:pPr>
            <w:r>
              <w:rPr>
                <w:color w:val="000000"/>
                <w:lang w:val="en-MY"/>
              </w:rPr>
              <w:t>98.81%</w:t>
            </w:r>
          </w:p>
        </w:tc>
      </w:tr>
      <w:tr w:rsidR="00347806" w14:paraId="087BCB8C" w14:textId="77777777" w:rsidTr="00EC2C90">
        <w:trPr>
          <w:trHeight w:val="399"/>
        </w:trPr>
        <w:tc>
          <w:tcPr>
            <w:tcW w:w="709" w:type="dxa"/>
            <w:vMerge/>
          </w:tcPr>
          <w:p w14:paraId="2E27E47D" w14:textId="77777777" w:rsidR="00347806" w:rsidRDefault="00347806" w:rsidP="00347806">
            <w:pPr>
              <w:jc w:val="center"/>
              <w:rPr>
                <w:rFonts w:eastAsia="DengXian"/>
                <w:szCs w:val="22"/>
                <w:lang w:val="en-MY"/>
              </w:rPr>
            </w:pPr>
          </w:p>
        </w:tc>
        <w:tc>
          <w:tcPr>
            <w:tcW w:w="1418" w:type="dxa"/>
          </w:tcPr>
          <w:p w14:paraId="4B7563B4" w14:textId="77777777" w:rsidR="00347806" w:rsidRPr="00B81EE9" w:rsidRDefault="00347806" w:rsidP="00347806">
            <w:pPr>
              <w:jc w:val="center"/>
              <w:rPr>
                <w:rFonts w:eastAsia="DengXian"/>
                <w:b/>
                <w:bCs/>
                <w:szCs w:val="22"/>
                <w:lang w:val="en-MY"/>
              </w:rPr>
            </w:pPr>
            <w:r w:rsidRPr="00B81EE9">
              <w:rPr>
                <w:rFonts w:eastAsia="DengXian"/>
                <w:b/>
                <w:bCs/>
                <w:szCs w:val="22"/>
                <w:lang w:val="en-MY"/>
              </w:rPr>
              <w:t>Sitting</w:t>
            </w:r>
          </w:p>
        </w:tc>
        <w:tc>
          <w:tcPr>
            <w:tcW w:w="867" w:type="dxa"/>
          </w:tcPr>
          <w:p w14:paraId="717ED77D" w14:textId="7E7F5BE3" w:rsidR="00347806" w:rsidRDefault="00347806" w:rsidP="00347806">
            <w:pPr>
              <w:jc w:val="center"/>
              <w:rPr>
                <w:rFonts w:eastAsia="DengXian"/>
                <w:szCs w:val="22"/>
                <w:lang w:val="en-MY"/>
              </w:rPr>
            </w:pPr>
            <w:r>
              <w:rPr>
                <w:rFonts w:eastAsia="DengXian"/>
                <w:szCs w:val="22"/>
                <w:lang w:val="en-MY"/>
              </w:rPr>
              <w:t>15</w:t>
            </w:r>
          </w:p>
        </w:tc>
        <w:tc>
          <w:tcPr>
            <w:tcW w:w="912" w:type="dxa"/>
          </w:tcPr>
          <w:p w14:paraId="2A1DD437" w14:textId="34A9C5BB" w:rsidR="00347806" w:rsidRDefault="00347806" w:rsidP="00347806">
            <w:pPr>
              <w:jc w:val="center"/>
              <w:rPr>
                <w:rFonts w:eastAsia="DengXian"/>
                <w:szCs w:val="22"/>
                <w:lang w:val="en-MY"/>
              </w:rPr>
            </w:pPr>
            <w:r>
              <w:rPr>
                <w:rFonts w:eastAsia="DengXian"/>
                <w:szCs w:val="22"/>
                <w:lang w:val="en-MY"/>
              </w:rPr>
              <w:t>2</w:t>
            </w:r>
          </w:p>
        </w:tc>
        <w:tc>
          <w:tcPr>
            <w:tcW w:w="914" w:type="dxa"/>
          </w:tcPr>
          <w:p w14:paraId="55631AEB" w14:textId="77777777" w:rsidR="00347806" w:rsidRDefault="00347806" w:rsidP="00347806">
            <w:pPr>
              <w:jc w:val="center"/>
              <w:rPr>
                <w:rFonts w:eastAsia="DengXian"/>
                <w:szCs w:val="22"/>
                <w:lang w:val="en-MY"/>
              </w:rPr>
            </w:pPr>
            <w:r>
              <w:rPr>
                <w:rFonts w:eastAsia="DengXian"/>
                <w:szCs w:val="22"/>
                <w:lang w:val="en-MY"/>
              </w:rPr>
              <w:t>0</w:t>
            </w:r>
          </w:p>
        </w:tc>
        <w:tc>
          <w:tcPr>
            <w:tcW w:w="779" w:type="dxa"/>
          </w:tcPr>
          <w:p w14:paraId="560C9A83" w14:textId="3DD1AC68" w:rsidR="00347806" w:rsidRDefault="00347806" w:rsidP="00347806">
            <w:pPr>
              <w:jc w:val="center"/>
              <w:rPr>
                <w:rFonts w:eastAsia="DengXian"/>
                <w:szCs w:val="22"/>
                <w:lang w:val="en-MY"/>
              </w:rPr>
            </w:pPr>
            <w:r>
              <w:rPr>
                <w:rFonts w:eastAsia="DengXian"/>
                <w:szCs w:val="22"/>
                <w:lang w:val="en-MY"/>
              </w:rPr>
              <w:t>412</w:t>
            </w:r>
          </w:p>
        </w:tc>
        <w:tc>
          <w:tcPr>
            <w:tcW w:w="781" w:type="dxa"/>
          </w:tcPr>
          <w:p w14:paraId="3C907812" w14:textId="26FC53C8" w:rsidR="00347806" w:rsidRDefault="00347806" w:rsidP="00347806">
            <w:pPr>
              <w:jc w:val="center"/>
              <w:rPr>
                <w:rFonts w:eastAsia="DengXian"/>
                <w:szCs w:val="22"/>
                <w:lang w:val="en-MY"/>
              </w:rPr>
            </w:pPr>
            <w:r>
              <w:rPr>
                <w:rFonts w:eastAsia="DengXian"/>
                <w:szCs w:val="22"/>
                <w:lang w:val="en-MY"/>
              </w:rPr>
              <w:t>62</w:t>
            </w:r>
          </w:p>
        </w:tc>
        <w:tc>
          <w:tcPr>
            <w:tcW w:w="991" w:type="dxa"/>
          </w:tcPr>
          <w:p w14:paraId="0D5B1446" w14:textId="73471DF6" w:rsidR="00347806" w:rsidRDefault="00347806" w:rsidP="00347806">
            <w:pPr>
              <w:jc w:val="center"/>
              <w:rPr>
                <w:rFonts w:eastAsia="DengXian"/>
                <w:szCs w:val="22"/>
                <w:lang w:val="en-MY"/>
              </w:rPr>
            </w:pPr>
            <w:r>
              <w:rPr>
                <w:rFonts w:eastAsia="DengXian"/>
                <w:szCs w:val="22"/>
                <w:lang w:val="en-MY"/>
              </w:rPr>
              <w:t>0</w:t>
            </w:r>
          </w:p>
        </w:tc>
        <w:tc>
          <w:tcPr>
            <w:tcW w:w="993" w:type="dxa"/>
            <w:vAlign w:val="center"/>
          </w:tcPr>
          <w:p w14:paraId="7A256AB6" w14:textId="74554B52" w:rsidR="00347806" w:rsidRDefault="00347806" w:rsidP="00347806">
            <w:pPr>
              <w:jc w:val="center"/>
              <w:rPr>
                <w:rFonts w:eastAsia="DengXian"/>
                <w:szCs w:val="22"/>
                <w:lang w:val="en-MY"/>
              </w:rPr>
            </w:pPr>
            <w:r>
              <w:rPr>
                <w:color w:val="000000"/>
                <w:lang w:val="en-MY"/>
              </w:rPr>
              <w:t>83.91%</w:t>
            </w:r>
          </w:p>
        </w:tc>
      </w:tr>
      <w:tr w:rsidR="00347806" w14:paraId="3DAA96D7" w14:textId="77777777" w:rsidTr="00EC2C90">
        <w:trPr>
          <w:trHeight w:val="410"/>
        </w:trPr>
        <w:tc>
          <w:tcPr>
            <w:tcW w:w="709" w:type="dxa"/>
            <w:vMerge/>
          </w:tcPr>
          <w:p w14:paraId="103C5E0E" w14:textId="77777777" w:rsidR="00347806" w:rsidRDefault="00347806" w:rsidP="00347806">
            <w:pPr>
              <w:jc w:val="center"/>
              <w:rPr>
                <w:rFonts w:eastAsia="DengXian"/>
                <w:szCs w:val="22"/>
                <w:lang w:val="en-MY"/>
              </w:rPr>
            </w:pPr>
          </w:p>
        </w:tc>
        <w:tc>
          <w:tcPr>
            <w:tcW w:w="1418" w:type="dxa"/>
          </w:tcPr>
          <w:p w14:paraId="76F0E84B" w14:textId="77777777" w:rsidR="00347806" w:rsidRPr="00B81EE9" w:rsidRDefault="00347806" w:rsidP="00347806">
            <w:pPr>
              <w:jc w:val="center"/>
              <w:rPr>
                <w:rFonts w:eastAsia="DengXian"/>
                <w:b/>
                <w:bCs/>
                <w:szCs w:val="22"/>
                <w:lang w:val="en-MY"/>
              </w:rPr>
            </w:pPr>
            <w:r w:rsidRPr="00B81EE9">
              <w:rPr>
                <w:rFonts w:eastAsia="DengXian"/>
                <w:b/>
                <w:bCs/>
                <w:szCs w:val="22"/>
                <w:lang w:val="en-MY"/>
              </w:rPr>
              <w:t>Standing</w:t>
            </w:r>
          </w:p>
        </w:tc>
        <w:tc>
          <w:tcPr>
            <w:tcW w:w="867" w:type="dxa"/>
          </w:tcPr>
          <w:p w14:paraId="130C81B4" w14:textId="08164EC2" w:rsidR="00347806" w:rsidRDefault="00347806" w:rsidP="00347806">
            <w:pPr>
              <w:jc w:val="center"/>
              <w:rPr>
                <w:rFonts w:eastAsia="DengXian"/>
                <w:szCs w:val="22"/>
                <w:lang w:val="en-MY"/>
              </w:rPr>
            </w:pPr>
            <w:r>
              <w:rPr>
                <w:rFonts w:eastAsia="DengXian"/>
                <w:szCs w:val="22"/>
                <w:lang w:val="en-MY"/>
              </w:rPr>
              <w:t>2</w:t>
            </w:r>
          </w:p>
        </w:tc>
        <w:tc>
          <w:tcPr>
            <w:tcW w:w="912" w:type="dxa"/>
          </w:tcPr>
          <w:p w14:paraId="61D8A4FD" w14:textId="2E64E072" w:rsidR="00347806" w:rsidRDefault="00347806" w:rsidP="00347806">
            <w:pPr>
              <w:jc w:val="center"/>
              <w:rPr>
                <w:rFonts w:eastAsia="DengXian"/>
                <w:szCs w:val="22"/>
                <w:lang w:val="en-MY"/>
              </w:rPr>
            </w:pPr>
            <w:r>
              <w:rPr>
                <w:rFonts w:eastAsia="DengXian"/>
                <w:szCs w:val="22"/>
                <w:lang w:val="en-MY"/>
              </w:rPr>
              <w:t>2</w:t>
            </w:r>
          </w:p>
        </w:tc>
        <w:tc>
          <w:tcPr>
            <w:tcW w:w="914" w:type="dxa"/>
          </w:tcPr>
          <w:p w14:paraId="4F3E6C81" w14:textId="77777777" w:rsidR="00347806" w:rsidRDefault="00347806" w:rsidP="00347806">
            <w:pPr>
              <w:jc w:val="center"/>
              <w:rPr>
                <w:rFonts w:eastAsia="DengXian"/>
                <w:szCs w:val="22"/>
                <w:lang w:val="en-MY"/>
              </w:rPr>
            </w:pPr>
            <w:r>
              <w:rPr>
                <w:rFonts w:eastAsia="DengXian"/>
                <w:szCs w:val="22"/>
                <w:lang w:val="en-MY"/>
              </w:rPr>
              <w:t>0</w:t>
            </w:r>
          </w:p>
        </w:tc>
        <w:tc>
          <w:tcPr>
            <w:tcW w:w="779" w:type="dxa"/>
          </w:tcPr>
          <w:p w14:paraId="28D56E9A" w14:textId="45329AE5" w:rsidR="00347806" w:rsidRDefault="00347806" w:rsidP="00347806">
            <w:pPr>
              <w:jc w:val="center"/>
              <w:rPr>
                <w:rFonts w:eastAsia="DengXian"/>
                <w:szCs w:val="22"/>
                <w:lang w:val="en-MY"/>
              </w:rPr>
            </w:pPr>
            <w:r>
              <w:rPr>
                <w:rFonts w:eastAsia="DengXian"/>
                <w:szCs w:val="22"/>
                <w:lang w:val="en-MY"/>
              </w:rPr>
              <w:t>93</w:t>
            </w:r>
          </w:p>
        </w:tc>
        <w:tc>
          <w:tcPr>
            <w:tcW w:w="781" w:type="dxa"/>
          </w:tcPr>
          <w:p w14:paraId="1F00C657" w14:textId="0F8A09E7" w:rsidR="00347806" w:rsidRDefault="00347806" w:rsidP="00347806">
            <w:pPr>
              <w:jc w:val="center"/>
              <w:rPr>
                <w:rFonts w:eastAsia="DengXian"/>
                <w:szCs w:val="22"/>
                <w:lang w:val="en-MY"/>
              </w:rPr>
            </w:pPr>
            <w:r>
              <w:rPr>
                <w:rFonts w:eastAsia="DengXian"/>
                <w:szCs w:val="22"/>
                <w:lang w:val="en-MY"/>
              </w:rPr>
              <w:t>435</w:t>
            </w:r>
          </w:p>
        </w:tc>
        <w:tc>
          <w:tcPr>
            <w:tcW w:w="991" w:type="dxa"/>
          </w:tcPr>
          <w:p w14:paraId="7BC5BA83" w14:textId="77777777" w:rsidR="00347806" w:rsidRDefault="00347806" w:rsidP="00347806">
            <w:pPr>
              <w:jc w:val="center"/>
              <w:rPr>
                <w:rFonts w:eastAsia="DengXian"/>
                <w:szCs w:val="22"/>
                <w:lang w:val="en-MY"/>
              </w:rPr>
            </w:pPr>
            <w:r>
              <w:rPr>
                <w:rFonts w:eastAsia="DengXian"/>
                <w:szCs w:val="22"/>
                <w:lang w:val="en-MY"/>
              </w:rPr>
              <w:t>0</w:t>
            </w:r>
          </w:p>
        </w:tc>
        <w:tc>
          <w:tcPr>
            <w:tcW w:w="993" w:type="dxa"/>
            <w:vAlign w:val="center"/>
          </w:tcPr>
          <w:p w14:paraId="6B913BA8" w14:textId="75DD690E" w:rsidR="00347806" w:rsidRDefault="00347806" w:rsidP="00347806">
            <w:pPr>
              <w:jc w:val="center"/>
              <w:rPr>
                <w:rFonts w:eastAsia="DengXian"/>
                <w:szCs w:val="22"/>
                <w:lang w:val="en-MY"/>
              </w:rPr>
            </w:pPr>
            <w:r>
              <w:rPr>
                <w:color w:val="000000"/>
                <w:lang w:val="en-MY"/>
              </w:rPr>
              <w:t>81.77%</w:t>
            </w:r>
          </w:p>
        </w:tc>
      </w:tr>
      <w:tr w:rsidR="00347806" w14:paraId="22701A8B" w14:textId="77777777" w:rsidTr="00EC2C90">
        <w:trPr>
          <w:trHeight w:val="399"/>
        </w:trPr>
        <w:tc>
          <w:tcPr>
            <w:tcW w:w="709" w:type="dxa"/>
            <w:vMerge/>
          </w:tcPr>
          <w:p w14:paraId="546984DB" w14:textId="77777777" w:rsidR="00347806" w:rsidRDefault="00347806" w:rsidP="00347806">
            <w:pPr>
              <w:jc w:val="center"/>
              <w:rPr>
                <w:rFonts w:eastAsia="DengXian"/>
                <w:szCs w:val="22"/>
                <w:lang w:val="en-MY"/>
              </w:rPr>
            </w:pPr>
          </w:p>
        </w:tc>
        <w:tc>
          <w:tcPr>
            <w:tcW w:w="1418" w:type="dxa"/>
          </w:tcPr>
          <w:p w14:paraId="6F1A9BB9" w14:textId="77777777" w:rsidR="00347806" w:rsidRPr="00B81EE9" w:rsidRDefault="00347806" w:rsidP="00347806">
            <w:pPr>
              <w:jc w:val="center"/>
              <w:rPr>
                <w:rFonts w:eastAsia="DengXian"/>
                <w:b/>
                <w:bCs/>
                <w:szCs w:val="22"/>
                <w:lang w:val="en-MY"/>
              </w:rPr>
            </w:pPr>
            <w:r w:rsidRPr="00B81EE9">
              <w:rPr>
                <w:rFonts w:eastAsia="DengXian"/>
                <w:b/>
                <w:bCs/>
                <w:szCs w:val="22"/>
                <w:lang w:val="en-MY"/>
              </w:rPr>
              <w:t>Laying</w:t>
            </w:r>
          </w:p>
        </w:tc>
        <w:tc>
          <w:tcPr>
            <w:tcW w:w="867" w:type="dxa"/>
          </w:tcPr>
          <w:p w14:paraId="6AD50410" w14:textId="77777777" w:rsidR="00347806" w:rsidRDefault="00347806" w:rsidP="00347806">
            <w:pPr>
              <w:jc w:val="center"/>
              <w:rPr>
                <w:rFonts w:eastAsia="DengXian"/>
                <w:szCs w:val="22"/>
                <w:lang w:val="en-MY"/>
              </w:rPr>
            </w:pPr>
            <w:r>
              <w:rPr>
                <w:rFonts w:eastAsia="DengXian"/>
                <w:szCs w:val="22"/>
                <w:lang w:val="en-MY"/>
              </w:rPr>
              <w:t>0</w:t>
            </w:r>
          </w:p>
        </w:tc>
        <w:tc>
          <w:tcPr>
            <w:tcW w:w="912" w:type="dxa"/>
          </w:tcPr>
          <w:p w14:paraId="0909BD65" w14:textId="14284F97" w:rsidR="00347806" w:rsidRDefault="00347806" w:rsidP="00347806">
            <w:pPr>
              <w:jc w:val="center"/>
              <w:rPr>
                <w:rFonts w:eastAsia="DengXian"/>
                <w:szCs w:val="22"/>
                <w:lang w:val="en-MY"/>
              </w:rPr>
            </w:pPr>
            <w:r>
              <w:rPr>
                <w:rFonts w:eastAsia="DengXian"/>
                <w:szCs w:val="22"/>
                <w:lang w:val="en-MY"/>
              </w:rPr>
              <w:t>39</w:t>
            </w:r>
          </w:p>
        </w:tc>
        <w:tc>
          <w:tcPr>
            <w:tcW w:w="914" w:type="dxa"/>
          </w:tcPr>
          <w:p w14:paraId="55B38E9A" w14:textId="797018E6" w:rsidR="00347806" w:rsidRDefault="00347806" w:rsidP="00347806">
            <w:pPr>
              <w:jc w:val="center"/>
              <w:rPr>
                <w:rFonts w:eastAsia="DengXian"/>
                <w:szCs w:val="22"/>
                <w:lang w:val="en-MY"/>
              </w:rPr>
            </w:pPr>
            <w:r>
              <w:rPr>
                <w:rFonts w:eastAsia="DengXian"/>
                <w:szCs w:val="22"/>
                <w:lang w:val="en-MY"/>
              </w:rPr>
              <w:t>3</w:t>
            </w:r>
          </w:p>
        </w:tc>
        <w:tc>
          <w:tcPr>
            <w:tcW w:w="779" w:type="dxa"/>
          </w:tcPr>
          <w:p w14:paraId="64728BA6" w14:textId="77777777" w:rsidR="00347806" w:rsidRDefault="00347806" w:rsidP="00347806">
            <w:pPr>
              <w:jc w:val="center"/>
              <w:rPr>
                <w:rFonts w:eastAsia="DengXian"/>
                <w:szCs w:val="22"/>
                <w:lang w:val="en-MY"/>
              </w:rPr>
            </w:pPr>
            <w:r>
              <w:rPr>
                <w:rFonts w:eastAsia="DengXian"/>
                <w:szCs w:val="22"/>
                <w:lang w:val="en-MY"/>
              </w:rPr>
              <w:t>0</w:t>
            </w:r>
          </w:p>
        </w:tc>
        <w:tc>
          <w:tcPr>
            <w:tcW w:w="781" w:type="dxa"/>
          </w:tcPr>
          <w:p w14:paraId="19645A1D" w14:textId="77777777" w:rsidR="00347806" w:rsidRDefault="00347806" w:rsidP="00347806">
            <w:pPr>
              <w:jc w:val="center"/>
              <w:rPr>
                <w:rFonts w:eastAsia="DengXian"/>
                <w:szCs w:val="22"/>
                <w:lang w:val="en-MY"/>
              </w:rPr>
            </w:pPr>
            <w:r>
              <w:rPr>
                <w:rFonts w:eastAsia="DengXian"/>
                <w:szCs w:val="22"/>
                <w:lang w:val="en-MY"/>
              </w:rPr>
              <w:t>0</w:t>
            </w:r>
          </w:p>
        </w:tc>
        <w:tc>
          <w:tcPr>
            <w:tcW w:w="991" w:type="dxa"/>
          </w:tcPr>
          <w:p w14:paraId="39E1D936" w14:textId="4954BE52" w:rsidR="00347806" w:rsidRDefault="00347806" w:rsidP="00347806">
            <w:pPr>
              <w:jc w:val="center"/>
              <w:rPr>
                <w:rFonts w:eastAsia="DengXian"/>
                <w:szCs w:val="22"/>
                <w:lang w:val="en-MY"/>
              </w:rPr>
            </w:pPr>
            <w:r>
              <w:rPr>
                <w:rFonts w:eastAsia="DengXian"/>
                <w:szCs w:val="22"/>
                <w:lang w:val="en-MY"/>
              </w:rPr>
              <w:t>495</w:t>
            </w:r>
          </w:p>
        </w:tc>
        <w:tc>
          <w:tcPr>
            <w:tcW w:w="993" w:type="dxa"/>
            <w:vAlign w:val="center"/>
          </w:tcPr>
          <w:p w14:paraId="2856BBD1" w14:textId="055E91F1" w:rsidR="00347806" w:rsidRDefault="00347806" w:rsidP="00347806">
            <w:pPr>
              <w:jc w:val="center"/>
              <w:rPr>
                <w:rFonts w:eastAsia="DengXian"/>
                <w:szCs w:val="22"/>
                <w:lang w:val="en-MY"/>
              </w:rPr>
            </w:pPr>
            <w:r>
              <w:rPr>
                <w:color w:val="000000"/>
                <w:lang w:val="en-MY"/>
              </w:rPr>
              <w:t>94.97%</w:t>
            </w:r>
          </w:p>
        </w:tc>
      </w:tr>
      <w:tr w:rsidR="00347806" w:rsidRPr="00513EF3" w14:paraId="70CC4648" w14:textId="77777777" w:rsidTr="00EC2C90">
        <w:trPr>
          <w:trHeight w:val="789"/>
        </w:trPr>
        <w:tc>
          <w:tcPr>
            <w:tcW w:w="709" w:type="dxa"/>
          </w:tcPr>
          <w:p w14:paraId="41B70343" w14:textId="77777777" w:rsidR="00347806" w:rsidRDefault="00347806" w:rsidP="00347806">
            <w:pPr>
              <w:jc w:val="center"/>
              <w:rPr>
                <w:rFonts w:eastAsia="DengXian"/>
                <w:szCs w:val="22"/>
                <w:lang w:val="en-MY"/>
              </w:rPr>
            </w:pPr>
          </w:p>
        </w:tc>
        <w:tc>
          <w:tcPr>
            <w:tcW w:w="1418" w:type="dxa"/>
          </w:tcPr>
          <w:p w14:paraId="25050718" w14:textId="77777777" w:rsidR="00347806" w:rsidRPr="00B81EE9" w:rsidRDefault="00347806" w:rsidP="00347806">
            <w:pPr>
              <w:jc w:val="center"/>
              <w:rPr>
                <w:rFonts w:eastAsia="DengXian"/>
                <w:b/>
                <w:bCs/>
                <w:szCs w:val="22"/>
                <w:lang w:val="en-MY"/>
              </w:rPr>
            </w:pPr>
            <w:r w:rsidRPr="00B81EE9">
              <w:rPr>
                <w:rFonts w:eastAsia="DengXian"/>
                <w:b/>
                <w:bCs/>
                <w:szCs w:val="22"/>
                <w:lang w:val="en-MY"/>
              </w:rPr>
              <w:t>Precision</w:t>
            </w:r>
          </w:p>
        </w:tc>
        <w:tc>
          <w:tcPr>
            <w:tcW w:w="867" w:type="dxa"/>
            <w:vAlign w:val="center"/>
          </w:tcPr>
          <w:p w14:paraId="4CEDF0D2" w14:textId="3E86306A" w:rsidR="00347806" w:rsidRDefault="00347806" w:rsidP="00347806">
            <w:pPr>
              <w:jc w:val="center"/>
              <w:rPr>
                <w:rFonts w:eastAsia="DengXian"/>
                <w:szCs w:val="22"/>
                <w:lang w:val="en-MY"/>
              </w:rPr>
            </w:pPr>
            <w:r>
              <w:rPr>
                <w:color w:val="000000"/>
                <w:lang w:val="en-MY"/>
              </w:rPr>
              <w:t>95.86%</w:t>
            </w:r>
          </w:p>
        </w:tc>
        <w:tc>
          <w:tcPr>
            <w:tcW w:w="912" w:type="dxa"/>
            <w:vAlign w:val="center"/>
          </w:tcPr>
          <w:p w14:paraId="5F3C7E9B" w14:textId="331B4E89" w:rsidR="00347806" w:rsidRDefault="00347806" w:rsidP="00347806">
            <w:pPr>
              <w:jc w:val="center"/>
              <w:rPr>
                <w:rFonts w:eastAsia="DengXian"/>
                <w:szCs w:val="22"/>
                <w:lang w:val="en-MY"/>
              </w:rPr>
            </w:pPr>
            <w:r>
              <w:rPr>
                <w:color w:val="000000"/>
                <w:lang w:val="en-MY"/>
              </w:rPr>
              <w:t>89.38%</w:t>
            </w:r>
          </w:p>
        </w:tc>
        <w:tc>
          <w:tcPr>
            <w:tcW w:w="914" w:type="dxa"/>
            <w:vAlign w:val="center"/>
          </w:tcPr>
          <w:p w14:paraId="2ED1E3BD" w14:textId="6696A2FF" w:rsidR="00347806" w:rsidRDefault="00347806" w:rsidP="00347806">
            <w:pPr>
              <w:jc w:val="center"/>
              <w:rPr>
                <w:rFonts w:eastAsia="DengXian"/>
                <w:szCs w:val="22"/>
                <w:lang w:val="en-MY"/>
              </w:rPr>
            </w:pPr>
            <w:r>
              <w:rPr>
                <w:color w:val="000000"/>
                <w:lang w:val="en-MY"/>
              </w:rPr>
              <w:t>93.47%</w:t>
            </w:r>
          </w:p>
        </w:tc>
        <w:tc>
          <w:tcPr>
            <w:tcW w:w="779" w:type="dxa"/>
            <w:vAlign w:val="center"/>
          </w:tcPr>
          <w:p w14:paraId="451AA4EC" w14:textId="332FC1DF" w:rsidR="00347806" w:rsidRDefault="00347806" w:rsidP="00347806">
            <w:pPr>
              <w:jc w:val="center"/>
              <w:rPr>
                <w:rFonts w:eastAsia="DengXian"/>
                <w:szCs w:val="22"/>
                <w:lang w:val="en-MY"/>
              </w:rPr>
            </w:pPr>
            <w:r>
              <w:rPr>
                <w:color w:val="000000"/>
                <w:lang w:val="en-MY"/>
              </w:rPr>
              <w:t>81.58%</w:t>
            </w:r>
          </w:p>
        </w:tc>
        <w:tc>
          <w:tcPr>
            <w:tcW w:w="781" w:type="dxa"/>
            <w:vAlign w:val="center"/>
          </w:tcPr>
          <w:p w14:paraId="2A35D4B7" w14:textId="45F968F1" w:rsidR="00347806" w:rsidRDefault="00347806" w:rsidP="00347806">
            <w:pPr>
              <w:jc w:val="center"/>
              <w:rPr>
                <w:rFonts w:eastAsia="DengXian"/>
                <w:szCs w:val="22"/>
                <w:lang w:val="en-MY"/>
              </w:rPr>
            </w:pPr>
            <w:r>
              <w:rPr>
                <w:color w:val="000000"/>
                <w:lang w:val="en-MY"/>
              </w:rPr>
              <w:t>87.53%</w:t>
            </w:r>
          </w:p>
        </w:tc>
        <w:tc>
          <w:tcPr>
            <w:tcW w:w="991" w:type="dxa"/>
            <w:vAlign w:val="center"/>
          </w:tcPr>
          <w:p w14:paraId="6E2E484B" w14:textId="6BAE6B0C" w:rsidR="00347806" w:rsidRDefault="00347806" w:rsidP="00347806">
            <w:pPr>
              <w:jc w:val="center"/>
              <w:rPr>
                <w:rFonts w:eastAsia="DengXian"/>
                <w:szCs w:val="22"/>
                <w:lang w:val="en-MY"/>
              </w:rPr>
            </w:pPr>
            <w:r>
              <w:rPr>
                <w:color w:val="000000"/>
                <w:lang w:val="en-MY"/>
              </w:rPr>
              <w:t>100.00%</w:t>
            </w:r>
          </w:p>
        </w:tc>
        <w:tc>
          <w:tcPr>
            <w:tcW w:w="993" w:type="dxa"/>
            <w:vAlign w:val="center"/>
          </w:tcPr>
          <w:p w14:paraId="009860F5" w14:textId="725341C1" w:rsidR="00347806" w:rsidRPr="00513EF3" w:rsidRDefault="00347806" w:rsidP="00347806">
            <w:pPr>
              <w:jc w:val="center"/>
              <w:rPr>
                <w:rFonts w:eastAsia="DengXian"/>
                <w:b/>
                <w:bCs/>
                <w:szCs w:val="22"/>
                <w:lang w:val="en-MY"/>
              </w:rPr>
            </w:pPr>
            <w:r>
              <w:rPr>
                <w:b/>
                <w:bCs/>
                <w:color w:val="000000"/>
                <w:lang w:val="en-MY"/>
              </w:rPr>
              <w:t>91.25%</w:t>
            </w:r>
          </w:p>
        </w:tc>
      </w:tr>
    </w:tbl>
    <w:p w14:paraId="41FC706E" w14:textId="0BF21C90" w:rsidR="00971512" w:rsidRDefault="00971512" w:rsidP="00EC2C90">
      <w:pPr>
        <w:pStyle w:val="Caption"/>
        <w:keepNext/>
        <w:spacing w:beforeLines="150" w:before="360" w:afterLines="200" w:after="480"/>
        <w:jc w:val="both"/>
      </w:pPr>
      <w:r>
        <w:tab/>
      </w:r>
      <w:bookmarkStart w:id="425" w:name="_Hlk35540914"/>
      <w:r w:rsidRPr="00D862AC">
        <w:fldChar w:fldCharType="begin"/>
      </w:r>
      <w:r w:rsidRPr="00D862AC">
        <w:instrText xml:space="preserve"> REF _Ref31194241 \h </w:instrText>
      </w:r>
      <w:r w:rsidR="00D862AC" w:rsidRPr="00D862AC">
        <w:instrText xml:space="preserve"> \* MERGEFORMAT </w:instrText>
      </w:r>
      <w:r w:rsidRPr="00D862AC">
        <w:fldChar w:fldCharType="separate"/>
      </w:r>
      <w:r w:rsidR="001E1C0E" w:rsidRPr="001E1C0E">
        <w:t xml:space="preserve">Table </w:t>
      </w:r>
      <w:r w:rsidR="001E1C0E" w:rsidRPr="001E1C0E">
        <w:rPr>
          <w:noProof/>
        </w:rPr>
        <w:t>5.3</w:t>
      </w:r>
      <w:r w:rsidRPr="00D862AC">
        <w:fldChar w:fldCharType="end"/>
      </w:r>
      <w:r>
        <w:t xml:space="preserve"> shows the confusion matrix of </w:t>
      </w:r>
      <w:r w:rsidR="003E25B1">
        <w:t xml:space="preserve">the </w:t>
      </w:r>
      <w:r>
        <w:t xml:space="preserve">WISDM dataset using C3M1BL. We can see an overall improvement of both </w:t>
      </w:r>
      <w:proofErr w:type="gramStart"/>
      <w:r>
        <w:t>stationary</w:t>
      </w:r>
      <w:proofErr w:type="gramEnd"/>
      <w:r>
        <w:t xml:space="preserve"> and motion activity such as sitting which improves 6.86% from 91.15% to 98.01%, walking which improves 6.26% from 86.73% to 92.99%. There is a significant drop in the performance for both </w:t>
      </w:r>
      <w:proofErr w:type="spellStart"/>
      <w:r>
        <w:t>downstair</w:t>
      </w:r>
      <w:proofErr w:type="spellEnd"/>
      <w:r>
        <w:t xml:space="preserve"> and going upstairs, which we might attribute to the reason regarding the model confuse these two activities easily which we discussed earlier. However, it is not the case in this model, walking is also part of the reason, as they share the same motion acceleration pattern. Nevertheless, the overall performance of the model improves.</w:t>
      </w:r>
    </w:p>
    <w:tbl>
      <w:tblPr>
        <w:tblW w:w="8840" w:type="dxa"/>
        <w:tblLook w:val="04A0" w:firstRow="1" w:lastRow="0" w:firstColumn="1" w:lastColumn="0" w:noHBand="0" w:noVBand="1"/>
      </w:tblPr>
      <w:tblGrid>
        <w:gridCol w:w="476"/>
        <w:gridCol w:w="1315"/>
        <w:gridCol w:w="1043"/>
        <w:gridCol w:w="1143"/>
        <w:gridCol w:w="1043"/>
        <w:gridCol w:w="793"/>
        <w:gridCol w:w="1043"/>
        <w:gridCol w:w="1043"/>
        <w:gridCol w:w="1076"/>
      </w:tblGrid>
      <w:tr w:rsidR="00971512" w:rsidRPr="00971512" w14:paraId="3BA4CE10" w14:textId="77777777" w:rsidTr="00971512">
        <w:trPr>
          <w:trHeight w:val="310"/>
        </w:trPr>
        <w:tc>
          <w:tcPr>
            <w:tcW w:w="8840" w:type="dxa"/>
            <w:gridSpan w:val="9"/>
            <w:tcBorders>
              <w:bottom w:val="single" w:sz="4" w:space="0" w:color="auto"/>
            </w:tcBorders>
            <w:shd w:val="clear" w:color="auto" w:fill="auto"/>
            <w:vAlign w:val="center"/>
          </w:tcPr>
          <w:p w14:paraId="5FB847BC" w14:textId="49F2C7DD" w:rsidR="00971512" w:rsidRPr="00971512" w:rsidRDefault="00971512" w:rsidP="00971512">
            <w:pPr>
              <w:jc w:val="center"/>
              <w:rPr>
                <w:rFonts w:eastAsia="Times New Roman"/>
                <w:b/>
                <w:bCs/>
                <w:color w:val="000000"/>
                <w:lang w:val="en-MY"/>
              </w:rPr>
            </w:pPr>
            <w:bookmarkStart w:id="426" w:name="_Ref31194241"/>
            <w:bookmarkStart w:id="427" w:name="_Toc32054288"/>
            <w:bookmarkEnd w:id="425"/>
            <w:r w:rsidRPr="00971512">
              <w:rPr>
                <w:b/>
                <w:bCs/>
              </w:rPr>
              <w:t xml:space="preserve">Table </w:t>
            </w:r>
            <w:r w:rsidRPr="00971512">
              <w:rPr>
                <w:b/>
                <w:bCs/>
              </w:rPr>
              <w:fldChar w:fldCharType="begin"/>
            </w:r>
            <w:r w:rsidRPr="00971512">
              <w:rPr>
                <w:b/>
                <w:bCs/>
              </w:rPr>
              <w:instrText xml:space="preserve"> STYLEREF 1 \s </w:instrText>
            </w:r>
            <w:r w:rsidRPr="00971512">
              <w:rPr>
                <w:b/>
                <w:bCs/>
              </w:rPr>
              <w:fldChar w:fldCharType="separate"/>
            </w:r>
            <w:r w:rsidR="001E1C0E">
              <w:rPr>
                <w:b/>
                <w:bCs/>
                <w:noProof/>
              </w:rPr>
              <w:t>5</w:t>
            </w:r>
            <w:r w:rsidRPr="00971512">
              <w:rPr>
                <w:b/>
                <w:bCs/>
              </w:rPr>
              <w:fldChar w:fldCharType="end"/>
            </w:r>
            <w:r w:rsidRPr="00971512">
              <w:rPr>
                <w:b/>
                <w:bCs/>
              </w:rPr>
              <w:t>.</w:t>
            </w:r>
            <w:r w:rsidRPr="00971512">
              <w:rPr>
                <w:b/>
                <w:bCs/>
              </w:rPr>
              <w:fldChar w:fldCharType="begin"/>
            </w:r>
            <w:r w:rsidRPr="00971512">
              <w:rPr>
                <w:b/>
                <w:bCs/>
              </w:rPr>
              <w:instrText xml:space="preserve"> SEQ Table \* ARABIC \s 1 </w:instrText>
            </w:r>
            <w:r w:rsidRPr="00971512">
              <w:rPr>
                <w:b/>
                <w:bCs/>
              </w:rPr>
              <w:fldChar w:fldCharType="separate"/>
            </w:r>
            <w:r w:rsidR="001E1C0E">
              <w:rPr>
                <w:b/>
                <w:bCs/>
                <w:noProof/>
              </w:rPr>
              <w:t>3</w:t>
            </w:r>
            <w:r w:rsidRPr="00971512">
              <w:rPr>
                <w:b/>
                <w:bCs/>
              </w:rPr>
              <w:fldChar w:fldCharType="end"/>
            </w:r>
            <w:bookmarkEnd w:id="426"/>
            <w:r>
              <w:rPr>
                <w:b/>
                <w:bCs/>
              </w:rPr>
              <w:t>: Confusion Matrix of WISDM dataset using C3M1BL</w:t>
            </w:r>
            <w:bookmarkEnd w:id="427"/>
          </w:p>
        </w:tc>
      </w:tr>
      <w:tr w:rsidR="00971512" w:rsidRPr="00971512" w14:paraId="72238BB2" w14:textId="77777777" w:rsidTr="00D862AC">
        <w:trPr>
          <w:trHeight w:val="310"/>
        </w:trPr>
        <w:tc>
          <w:tcPr>
            <w:tcW w:w="1418" w:type="dxa"/>
            <w:gridSpan w:val="2"/>
            <w:vMerge w:val="restart"/>
            <w:tcBorders>
              <w:top w:val="single" w:sz="4" w:space="0" w:color="auto"/>
              <w:left w:val="single" w:sz="8" w:space="0" w:color="auto"/>
              <w:bottom w:val="single" w:sz="8" w:space="0" w:color="000000"/>
              <w:right w:val="single" w:sz="8" w:space="0" w:color="000000"/>
            </w:tcBorders>
            <w:shd w:val="clear" w:color="auto" w:fill="auto"/>
            <w:vAlign w:val="center"/>
            <w:hideMark/>
          </w:tcPr>
          <w:p w14:paraId="3005D803" w14:textId="77777777" w:rsidR="00971512" w:rsidRPr="00971512" w:rsidRDefault="00971512" w:rsidP="00971512">
            <w:pPr>
              <w:jc w:val="center"/>
              <w:rPr>
                <w:rFonts w:eastAsia="Times New Roman"/>
                <w:color w:val="000000"/>
              </w:rPr>
            </w:pPr>
            <w:r w:rsidRPr="00971512">
              <w:rPr>
                <w:rFonts w:eastAsia="Times New Roman"/>
                <w:color w:val="000000"/>
                <w:lang w:val="en-MY"/>
              </w:rPr>
              <w:t> </w:t>
            </w:r>
          </w:p>
        </w:tc>
        <w:tc>
          <w:tcPr>
            <w:tcW w:w="6183" w:type="dxa"/>
            <w:gridSpan w:val="6"/>
            <w:tcBorders>
              <w:top w:val="single" w:sz="4" w:space="0" w:color="auto"/>
              <w:left w:val="nil"/>
              <w:bottom w:val="single" w:sz="8" w:space="0" w:color="auto"/>
              <w:right w:val="single" w:sz="8" w:space="0" w:color="000000"/>
            </w:tcBorders>
            <w:shd w:val="clear" w:color="auto" w:fill="auto"/>
            <w:vAlign w:val="center"/>
            <w:hideMark/>
          </w:tcPr>
          <w:p w14:paraId="6B3CB065" w14:textId="77777777" w:rsidR="00971512" w:rsidRPr="00971512" w:rsidRDefault="00971512" w:rsidP="00971512">
            <w:pPr>
              <w:jc w:val="center"/>
              <w:rPr>
                <w:rFonts w:eastAsia="Times New Roman"/>
                <w:b/>
                <w:bCs/>
                <w:color w:val="000000"/>
              </w:rPr>
            </w:pPr>
            <w:r w:rsidRPr="00971512">
              <w:rPr>
                <w:rFonts w:eastAsia="Times New Roman"/>
                <w:b/>
                <w:bCs/>
                <w:color w:val="000000"/>
                <w:lang w:val="en-MY"/>
              </w:rPr>
              <w:t>Predicted label</w:t>
            </w:r>
          </w:p>
        </w:tc>
        <w:tc>
          <w:tcPr>
            <w:tcW w:w="1239" w:type="dxa"/>
            <w:tcBorders>
              <w:top w:val="single" w:sz="4" w:space="0" w:color="auto"/>
              <w:left w:val="nil"/>
              <w:bottom w:val="single" w:sz="8" w:space="0" w:color="auto"/>
              <w:right w:val="single" w:sz="8" w:space="0" w:color="auto"/>
            </w:tcBorders>
            <w:shd w:val="clear" w:color="auto" w:fill="auto"/>
            <w:vAlign w:val="center"/>
            <w:hideMark/>
          </w:tcPr>
          <w:p w14:paraId="12481392" w14:textId="77777777" w:rsidR="00971512" w:rsidRPr="00971512" w:rsidRDefault="00971512" w:rsidP="00971512">
            <w:pPr>
              <w:jc w:val="center"/>
              <w:rPr>
                <w:rFonts w:eastAsia="Times New Roman"/>
                <w:b/>
                <w:bCs/>
                <w:color w:val="000000"/>
              </w:rPr>
            </w:pPr>
            <w:r w:rsidRPr="00971512">
              <w:rPr>
                <w:rFonts w:eastAsia="Times New Roman"/>
                <w:b/>
                <w:bCs/>
                <w:color w:val="000000"/>
                <w:lang w:val="en-MY"/>
              </w:rPr>
              <w:t> </w:t>
            </w:r>
          </w:p>
        </w:tc>
      </w:tr>
      <w:tr w:rsidR="00971512" w:rsidRPr="00971512" w14:paraId="38D46A8D" w14:textId="77777777" w:rsidTr="00D862AC">
        <w:trPr>
          <w:trHeight w:val="310"/>
        </w:trPr>
        <w:tc>
          <w:tcPr>
            <w:tcW w:w="1418" w:type="dxa"/>
            <w:gridSpan w:val="2"/>
            <w:vMerge/>
            <w:tcBorders>
              <w:top w:val="single" w:sz="8" w:space="0" w:color="auto"/>
              <w:left w:val="single" w:sz="8" w:space="0" w:color="auto"/>
              <w:bottom w:val="single" w:sz="8" w:space="0" w:color="000000"/>
              <w:right w:val="single" w:sz="8" w:space="0" w:color="000000"/>
            </w:tcBorders>
            <w:vAlign w:val="center"/>
            <w:hideMark/>
          </w:tcPr>
          <w:p w14:paraId="58B32CB0" w14:textId="77777777" w:rsidR="00971512" w:rsidRPr="00971512" w:rsidRDefault="00971512" w:rsidP="00971512">
            <w:pPr>
              <w:jc w:val="left"/>
              <w:rPr>
                <w:rFonts w:eastAsia="Times New Roman"/>
                <w:color w:val="000000"/>
              </w:rPr>
            </w:pPr>
          </w:p>
        </w:tc>
        <w:tc>
          <w:tcPr>
            <w:tcW w:w="1545" w:type="dxa"/>
            <w:tcBorders>
              <w:top w:val="nil"/>
              <w:left w:val="nil"/>
              <w:bottom w:val="single" w:sz="8" w:space="0" w:color="auto"/>
              <w:right w:val="single" w:sz="8" w:space="0" w:color="auto"/>
            </w:tcBorders>
            <w:shd w:val="clear" w:color="auto" w:fill="auto"/>
            <w:vAlign w:val="center"/>
            <w:hideMark/>
          </w:tcPr>
          <w:p w14:paraId="6CC6540C" w14:textId="77777777" w:rsidR="00971512" w:rsidRPr="00971512" w:rsidRDefault="00971512" w:rsidP="00971512">
            <w:pPr>
              <w:jc w:val="center"/>
              <w:rPr>
                <w:rFonts w:eastAsia="Times New Roman"/>
                <w:b/>
                <w:bCs/>
                <w:color w:val="000000"/>
              </w:rPr>
            </w:pPr>
            <w:r w:rsidRPr="00971512">
              <w:rPr>
                <w:rFonts w:eastAsia="Times New Roman"/>
                <w:b/>
                <w:bCs/>
                <w:color w:val="000000"/>
                <w:lang w:val="en-MY"/>
              </w:rPr>
              <w:t>Down</w:t>
            </w:r>
          </w:p>
        </w:tc>
        <w:tc>
          <w:tcPr>
            <w:tcW w:w="1084" w:type="dxa"/>
            <w:tcBorders>
              <w:top w:val="nil"/>
              <w:left w:val="nil"/>
              <w:bottom w:val="single" w:sz="8" w:space="0" w:color="auto"/>
              <w:right w:val="single" w:sz="8" w:space="0" w:color="auto"/>
            </w:tcBorders>
            <w:shd w:val="clear" w:color="auto" w:fill="auto"/>
            <w:vAlign w:val="center"/>
            <w:hideMark/>
          </w:tcPr>
          <w:p w14:paraId="0F9330B8" w14:textId="77777777" w:rsidR="00971512" w:rsidRPr="00971512" w:rsidRDefault="00971512" w:rsidP="00971512">
            <w:pPr>
              <w:jc w:val="center"/>
              <w:rPr>
                <w:rFonts w:eastAsia="Times New Roman"/>
                <w:b/>
                <w:bCs/>
                <w:color w:val="000000"/>
              </w:rPr>
            </w:pPr>
            <w:r w:rsidRPr="00971512">
              <w:rPr>
                <w:rFonts w:eastAsia="Times New Roman"/>
                <w:b/>
                <w:bCs/>
                <w:color w:val="000000"/>
                <w:lang w:val="en-MY"/>
              </w:rPr>
              <w:t>J</w:t>
            </w:r>
          </w:p>
        </w:tc>
        <w:tc>
          <w:tcPr>
            <w:tcW w:w="956" w:type="dxa"/>
            <w:tcBorders>
              <w:top w:val="nil"/>
              <w:left w:val="nil"/>
              <w:bottom w:val="single" w:sz="8" w:space="0" w:color="auto"/>
              <w:right w:val="single" w:sz="8" w:space="0" w:color="auto"/>
            </w:tcBorders>
            <w:shd w:val="clear" w:color="auto" w:fill="auto"/>
            <w:vAlign w:val="center"/>
            <w:hideMark/>
          </w:tcPr>
          <w:p w14:paraId="1CC0CD1A" w14:textId="77777777" w:rsidR="00971512" w:rsidRPr="00971512" w:rsidRDefault="00971512" w:rsidP="00971512">
            <w:pPr>
              <w:jc w:val="center"/>
              <w:rPr>
                <w:rFonts w:eastAsia="Times New Roman"/>
                <w:b/>
                <w:bCs/>
                <w:color w:val="000000"/>
              </w:rPr>
            </w:pPr>
            <w:r w:rsidRPr="00971512">
              <w:rPr>
                <w:rFonts w:eastAsia="Times New Roman"/>
                <w:b/>
                <w:bCs/>
                <w:color w:val="000000"/>
                <w:lang w:val="en-MY"/>
              </w:rPr>
              <w:t>Si</w:t>
            </w:r>
          </w:p>
        </w:tc>
        <w:tc>
          <w:tcPr>
            <w:tcW w:w="686" w:type="dxa"/>
            <w:tcBorders>
              <w:top w:val="nil"/>
              <w:left w:val="nil"/>
              <w:bottom w:val="single" w:sz="8" w:space="0" w:color="auto"/>
              <w:right w:val="single" w:sz="8" w:space="0" w:color="auto"/>
            </w:tcBorders>
            <w:shd w:val="clear" w:color="auto" w:fill="auto"/>
            <w:vAlign w:val="center"/>
            <w:hideMark/>
          </w:tcPr>
          <w:p w14:paraId="2B891226" w14:textId="77777777" w:rsidR="00971512" w:rsidRPr="00971512" w:rsidRDefault="00971512" w:rsidP="00971512">
            <w:pPr>
              <w:jc w:val="center"/>
              <w:rPr>
                <w:rFonts w:eastAsia="Times New Roman"/>
                <w:b/>
                <w:bCs/>
                <w:color w:val="000000"/>
              </w:rPr>
            </w:pPr>
            <w:r w:rsidRPr="00971512">
              <w:rPr>
                <w:rFonts w:eastAsia="Times New Roman"/>
                <w:b/>
                <w:bCs/>
                <w:color w:val="000000"/>
                <w:lang w:val="en-MY"/>
              </w:rPr>
              <w:t>St</w:t>
            </w:r>
          </w:p>
        </w:tc>
        <w:tc>
          <w:tcPr>
            <w:tcW w:w="956" w:type="dxa"/>
            <w:tcBorders>
              <w:top w:val="nil"/>
              <w:left w:val="nil"/>
              <w:bottom w:val="single" w:sz="8" w:space="0" w:color="auto"/>
              <w:right w:val="single" w:sz="8" w:space="0" w:color="auto"/>
            </w:tcBorders>
            <w:shd w:val="clear" w:color="auto" w:fill="auto"/>
            <w:vAlign w:val="center"/>
            <w:hideMark/>
          </w:tcPr>
          <w:p w14:paraId="4489FC05" w14:textId="77777777" w:rsidR="00971512" w:rsidRPr="00971512" w:rsidRDefault="00971512" w:rsidP="00971512">
            <w:pPr>
              <w:rPr>
                <w:rFonts w:eastAsia="Times New Roman"/>
                <w:b/>
                <w:bCs/>
                <w:color w:val="000000"/>
              </w:rPr>
            </w:pPr>
            <w:r w:rsidRPr="00971512">
              <w:rPr>
                <w:rFonts w:eastAsia="Times New Roman"/>
                <w:b/>
                <w:bCs/>
                <w:color w:val="000000"/>
                <w:lang w:val="en-MY"/>
              </w:rPr>
              <w:t>Up</w:t>
            </w:r>
          </w:p>
        </w:tc>
        <w:tc>
          <w:tcPr>
            <w:tcW w:w="956" w:type="dxa"/>
            <w:tcBorders>
              <w:top w:val="nil"/>
              <w:left w:val="nil"/>
              <w:bottom w:val="single" w:sz="8" w:space="0" w:color="auto"/>
              <w:right w:val="single" w:sz="8" w:space="0" w:color="auto"/>
            </w:tcBorders>
            <w:shd w:val="clear" w:color="auto" w:fill="auto"/>
            <w:vAlign w:val="center"/>
            <w:hideMark/>
          </w:tcPr>
          <w:p w14:paraId="7C9618D7" w14:textId="77777777" w:rsidR="00971512" w:rsidRPr="00971512" w:rsidRDefault="00971512" w:rsidP="00971512">
            <w:pPr>
              <w:jc w:val="center"/>
              <w:rPr>
                <w:rFonts w:eastAsia="Times New Roman"/>
                <w:b/>
                <w:bCs/>
                <w:color w:val="000000"/>
              </w:rPr>
            </w:pPr>
            <w:r w:rsidRPr="00971512">
              <w:rPr>
                <w:rFonts w:eastAsia="Times New Roman"/>
                <w:b/>
                <w:bCs/>
                <w:color w:val="000000"/>
                <w:lang w:val="en-MY"/>
              </w:rPr>
              <w:t>W</w:t>
            </w:r>
          </w:p>
        </w:tc>
        <w:tc>
          <w:tcPr>
            <w:tcW w:w="1239" w:type="dxa"/>
            <w:tcBorders>
              <w:top w:val="nil"/>
              <w:left w:val="nil"/>
              <w:bottom w:val="single" w:sz="8" w:space="0" w:color="auto"/>
              <w:right w:val="single" w:sz="8" w:space="0" w:color="auto"/>
            </w:tcBorders>
            <w:shd w:val="clear" w:color="auto" w:fill="auto"/>
            <w:vAlign w:val="center"/>
            <w:hideMark/>
          </w:tcPr>
          <w:p w14:paraId="2543E5D2" w14:textId="77777777" w:rsidR="00971512" w:rsidRPr="00971512" w:rsidRDefault="00971512" w:rsidP="00971512">
            <w:pPr>
              <w:jc w:val="center"/>
              <w:rPr>
                <w:rFonts w:eastAsia="Times New Roman"/>
                <w:b/>
                <w:bCs/>
                <w:color w:val="000000"/>
              </w:rPr>
            </w:pPr>
            <w:r w:rsidRPr="00971512">
              <w:rPr>
                <w:rFonts w:eastAsia="Times New Roman"/>
                <w:b/>
                <w:bCs/>
                <w:color w:val="000000"/>
                <w:lang w:val="en-MY"/>
              </w:rPr>
              <w:t>Recall</w:t>
            </w:r>
          </w:p>
        </w:tc>
      </w:tr>
      <w:tr w:rsidR="00971512" w:rsidRPr="00971512" w14:paraId="1D135C5C" w14:textId="77777777" w:rsidTr="00D862AC">
        <w:trPr>
          <w:trHeight w:val="610"/>
        </w:trPr>
        <w:tc>
          <w:tcPr>
            <w:tcW w:w="530" w:type="dxa"/>
            <w:vMerge w:val="restart"/>
            <w:tcBorders>
              <w:top w:val="nil"/>
              <w:left w:val="single" w:sz="8" w:space="0" w:color="auto"/>
              <w:bottom w:val="single" w:sz="8" w:space="0" w:color="000000"/>
              <w:right w:val="single" w:sz="8" w:space="0" w:color="auto"/>
            </w:tcBorders>
            <w:shd w:val="clear" w:color="auto" w:fill="auto"/>
            <w:textDirection w:val="btLr"/>
            <w:vAlign w:val="center"/>
            <w:hideMark/>
          </w:tcPr>
          <w:p w14:paraId="48088514" w14:textId="77777777" w:rsidR="00971512" w:rsidRPr="00971512" w:rsidRDefault="00971512" w:rsidP="00EC2C90">
            <w:pPr>
              <w:ind w:left="113" w:right="113"/>
              <w:jc w:val="center"/>
              <w:rPr>
                <w:rFonts w:eastAsia="Times New Roman"/>
                <w:b/>
                <w:bCs/>
                <w:color w:val="000000"/>
              </w:rPr>
            </w:pPr>
            <w:bookmarkStart w:id="428" w:name="_Hlk35541809"/>
            <w:r w:rsidRPr="00971512">
              <w:rPr>
                <w:rFonts w:eastAsia="Times New Roman"/>
                <w:b/>
                <w:bCs/>
                <w:color w:val="000000"/>
                <w:lang w:val="en-MY"/>
              </w:rPr>
              <w:t>Actual Label</w:t>
            </w:r>
          </w:p>
        </w:tc>
        <w:tc>
          <w:tcPr>
            <w:tcW w:w="888" w:type="dxa"/>
            <w:tcBorders>
              <w:top w:val="nil"/>
              <w:left w:val="nil"/>
              <w:bottom w:val="single" w:sz="8" w:space="0" w:color="auto"/>
              <w:right w:val="single" w:sz="8" w:space="0" w:color="auto"/>
            </w:tcBorders>
            <w:shd w:val="clear" w:color="auto" w:fill="auto"/>
            <w:vAlign w:val="center"/>
            <w:hideMark/>
          </w:tcPr>
          <w:p w14:paraId="09E632A6" w14:textId="77777777" w:rsidR="00971512" w:rsidRPr="00971512" w:rsidRDefault="00971512" w:rsidP="00971512">
            <w:pPr>
              <w:jc w:val="center"/>
              <w:rPr>
                <w:rFonts w:eastAsia="Times New Roman"/>
                <w:b/>
                <w:bCs/>
                <w:color w:val="000000"/>
              </w:rPr>
            </w:pPr>
            <w:r w:rsidRPr="00971512">
              <w:rPr>
                <w:rFonts w:eastAsia="Times New Roman"/>
                <w:b/>
                <w:bCs/>
                <w:color w:val="000000"/>
                <w:lang w:val="en-MY"/>
              </w:rPr>
              <w:t>Downstair</w:t>
            </w:r>
          </w:p>
        </w:tc>
        <w:tc>
          <w:tcPr>
            <w:tcW w:w="1545" w:type="dxa"/>
            <w:tcBorders>
              <w:top w:val="nil"/>
              <w:left w:val="nil"/>
              <w:bottom w:val="single" w:sz="8" w:space="0" w:color="auto"/>
              <w:right w:val="single" w:sz="8" w:space="0" w:color="auto"/>
            </w:tcBorders>
            <w:shd w:val="clear" w:color="auto" w:fill="auto"/>
            <w:vAlign w:val="center"/>
            <w:hideMark/>
          </w:tcPr>
          <w:p w14:paraId="5F31D0BC" w14:textId="77777777" w:rsidR="00971512" w:rsidRPr="00971512" w:rsidRDefault="00971512" w:rsidP="00971512">
            <w:pPr>
              <w:jc w:val="center"/>
              <w:rPr>
                <w:rFonts w:eastAsia="Times New Roman"/>
                <w:color w:val="000000"/>
              </w:rPr>
            </w:pPr>
            <w:r w:rsidRPr="00971512">
              <w:rPr>
                <w:rFonts w:eastAsia="Times New Roman"/>
                <w:color w:val="000000"/>
                <w:lang w:val="en-MY"/>
              </w:rPr>
              <w:t>427</w:t>
            </w:r>
          </w:p>
        </w:tc>
        <w:tc>
          <w:tcPr>
            <w:tcW w:w="1084" w:type="dxa"/>
            <w:tcBorders>
              <w:top w:val="nil"/>
              <w:left w:val="nil"/>
              <w:bottom w:val="single" w:sz="8" w:space="0" w:color="auto"/>
              <w:right w:val="single" w:sz="8" w:space="0" w:color="auto"/>
            </w:tcBorders>
            <w:shd w:val="clear" w:color="auto" w:fill="auto"/>
            <w:vAlign w:val="center"/>
            <w:hideMark/>
          </w:tcPr>
          <w:p w14:paraId="1521B29D" w14:textId="77777777" w:rsidR="00971512" w:rsidRPr="00971512" w:rsidRDefault="00971512" w:rsidP="00971512">
            <w:pPr>
              <w:jc w:val="center"/>
              <w:rPr>
                <w:rFonts w:eastAsia="Times New Roman"/>
                <w:color w:val="000000"/>
              </w:rPr>
            </w:pPr>
            <w:r w:rsidRPr="00971512">
              <w:rPr>
                <w:rFonts w:eastAsia="Times New Roman"/>
                <w:color w:val="000000"/>
                <w:lang w:val="en-MY"/>
              </w:rPr>
              <w:t>0</w:t>
            </w:r>
          </w:p>
        </w:tc>
        <w:tc>
          <w:tcPr>
            <w:tcW w:w="956" w:type="dxa"/>
            <w:tcBorders>
              <w:top w:val="nil"/>
              <w:left w:val="nil"/>
              <w:bottom w:val="single" w:sz="8" w:space="0" w:color="auto"/>
              <w:right w:val="single" w:sz="8" w:space="0" w:color="auto"/>
            </w:tcBorders>
            <w:shd w:val="clear" w:color="auto" w:fill="auto"/>
            <w:vAlign w:val="center"/>
            <w:hideMark/>
          </w:tcPr>
          <w:p w14:paraId="48CDDD3E" w14:textId="77777777" w:rsidR="00971512" w:rsidRPr="00971512" w:rsidRDefault="00971512" w:rsidP="00971512">
            <w:pPr>
              <w:jc w:val="center"/>
              <w:rPr>
                <w:rFonts w:eastAsia="Times New Roman"/>
                <w:color w:val="000000"/>
              </w:rPr>
            </w:pPr>
            <w:r w:rsidRPr="00971512">
              <w:rPr>
                <w:rFonts w:eastAsia="Times New Roman"/>
                <w:color w:val="000000"/>
                <w:lang w:val="en-MY"/>
              </w:rPr>
              <w:t>0</w:t>
            </w:r>
          </w:p>
        </w:tc>
        <w:tc>
          <w:tcPr>
            <w:tcW w:w="686" w:type="dxa"/>
            <w:tcBorders>
              <w:top w:val="nil"/>
              <w:left w:val="nil"/>
              <w:bottom w:val="single" w:sz="8" w:space="0" w:color="auto"/>
              <w:right w:val="single" w:sz="8" w:space="0" w:color="auto"/>
            </w:tcBorders>
            <w:shd w:val="clear" w:color="auto" w:fill="auto"/>
            <w:vAlign w:val="center"/>
            <w:hideMark/>
          </w:tcPr>
          <w:p w14:paraId="1CAD73CF" w14:textId="77777777" w:rsidR="00971512" w:rsidRPr="00971512" w:rsidRDefault="00971512" w:rsidP="00971512">
            <w:pPr>
              <w:jc w:val="center"/>
              <w:rPr>
                <w:rFonts w:eastAsia="Times New Roman"/>
                <w:color w:val="000000"/>
              </w:rPr>
            </w:pPr>
            <w:r w:rsidRPr="00971512">
              <w:rPr>
                <w:rFonts w:eastAsia="Times New Roman"/>
                <w:color w:val="000000"/>
                <w:lang w:val="en-MY"/>
              </w:rPr>
              <w:t>0</w:t>
            </w:r>
          </w:p>
        </w:tc>
        <w:tc>
          <w:tcPr>
            <w:tcW w:w="956" w:type="dxa"/>
            <w:tcBorders>
              <w:top w:val="nil"/>
              <w:left w:val="nil"/>
              <w:bottom w:val="single" w:sz="8" w:space="0" w:color="auto"/>
              <w:right w:val="single" w:sz="8" w:space="0" w:color="auto"/>
            </w:tcBorders>
            <w:shd w:val="clear" w:color="auto" w:fill="auto"/>
            <w:vAlign w:val="center"/>
            <w:hideMark/>
          </w:tcPr>
          <w:p w14:paraId="45408F56" w14:textId="77777777" w:rsidR="00971512" w:rsidRPr="00971512" w:rsidRDefault="00971512" w:rsidP="00971512">
            <w:pPr>
              <w:jc w:val="center"/>
              <w:rPr>
                <w:rFonts w:eastAsia="Times New Roman"/>
                <w:color w:val="000000"/>
              </w:rPr>
            </w:pPr>
            <w:r w:rsidRPr="00971512">
              <w:rPr>
                <w:rFonts w:eastAsia="Times New Roman"/>
                <w:color w:val="000000"/>
                <w:lang w:val="en-MY"/>
              </w:rPr>
              <w:t>92</w:t>
            </w:r>
          </w:p>
        </w:tc>
        <w:tc>
          <w:tcPr>
            <w:tcW w:w="956" w:type="dxa"/>
            <w:tcBorders>
              <w:top w:val="nil"/>
              <w:left w:val="nil"/>
              <w:bottom w:val="single" w:sz="8" w:space="0" w:color="auto"/>
              <w:right w:val="single" w:sz="8" w:space="0" w:color="auto"/>
            </w:tcBorders>
            <w:shd w:val="clear" w:color="auto" w:fill="auto"/>
            <w:vAlign w:val="center"/>
            <w:hideMark/>
          </w:tcPr>
          <w:p w14:paraId="58C7A67D" w14:textId="77777777" w:rsidR="00971512" w:rsidRPr="00971512" w:rsidRDefault="00971512" w:rsidP="00971512">
            <w:pPr>
              <w:jc w:val="center"/>
              <w:rPr>
                <w:rFonts w:eastAsia="Times New Roman"/>
                <w:color w:val="000000"/>
              </w:rPr>
            </w:pPr>
            <w:r w:rsidRPr="00971512">
              <w:rPr>
                <w:rFonts w:eastAsia="Times New Roman"/>
                <w:color w:val="000000"/>
                <w:lang w:val="en-MY"/>
              </w:rPr>
              <w:t>131</w:t>
            </w:r>
          </w:p>
        </w:tc>
        <w:tc>
          <w:tcPr>
            <w:tcW w:w="1239" w:type="dxa"/>
            <w:tcBorders>
              <w:top w:val="nil"/>
              <w:left w:val="nil"/>
              <w:bottom w:val="single" w:sz="8" w:space="0" w:color="auto"/>
              <w:right w:val="single" w:sz="8" w:space="0" w:color="auto"/>
            </w:tcBorders>
            <w:shd w:val="clear" w:color="auto" w:fill="auto"/>
            <w:vAlign w:val="center"/>
            <w:hideMark/>
          </w:tcPr>
          <w:p w14:paraId="7E4AF7DA" w14:textId="77777777" w:rsidR="00971512" w:rsidRPr="00971512" w:rsidRDefault="00971512" w:rsidP="00971512">
            <w:pPr>
              <w:jc w:val="center"/>
              <w:rPr>
                <w:rFonts w:eastAsia="Times New Roman"/>
                <w:color w:val="000000"/>
              </w:rPr>
            </w:pPr>
            <w:r w:rsidRPr="00971512">
              <w:rPr>
                <w:rFonts w:eastAsia="Times New Roman"/>
                <w:color w:val="000000"/>
              </w:rPr>
              <w:t>65.69%</w:t>
            </w:r>
          </w:p>
        </w:tc>
      </w:tr>
      <w:tr w:rsidR="00971512" w:rsidRPr="00971512" w14:paraId="1A22D824" w14:textId="77777777" w:rsidTr="00D862AC">
        <w:trPr>
          <w:trHeight w:val="610"/>
        </w:trPr>
        <w:tc>
          <w:tcPr>
            <w:tcW w:w="530" w:type="dxa"/>
            <w:vMerge/>
            <w:tcBorders>
              <w:top w:val="nil"/>
              <w:left w:val="single" w:sz="8" w:space="0" w:color="auto"/>
              <w:bottom w:val="single" w:sz="8" w:space="0" w:color="000000"/>
              <w:right w:val="single" w:sz="8" w:space="0" w:color="auto"/>
            </w:tcBorders>
            <w:vAlign w:val="center"/>
            <w:hideMark/>
          </w:tcPr>
          <w:p w14:paraId="0ACAFA22" w14:textId="77777777" w:rsidR="00971512" w:rsidRPr="00971512" w:rsidRDefault="00971512" w:rsidP="00971512">
            <w:pPr>
              <w:jc w:val="left"/>
              <w:rPr>
                <w:rFonts w:eastAsia="Times New Roman"/>
                <w:b/>
                <w:bCs/>
                <w:color w:val="000000"/>
              </w:rPr>
            </w:pPr>
          </w:p>
        </w:tc>
        <w:tc>
          <w:tcPr>
            <w:tcW w:w="888" w:type="dxa"/>
            <w:tcBorders>
              <w:top w:val="nil"/>
              <w:left w:val="nil"/>
              <w:bottom w:val="single" w:sz="8" w:space="0" w:color="auto"/>
              <w:right w:val="single" w:sz="8" w:space="0" w:color="auto"/>
            </w:tcBorders>
            <w:shd w:val="clear" w:color="auto" w:fill="auto"/>
            <w:vAlign w:val="center"/>
            <w:hideMark/>
          </w:tcPr>
          <w:p w14:paraId="27EAB37C" w14:textId="77777777" w:rsidR="00971512" w:rsidRPr="00971512" w:rsidRDefault="00971512" w:rsidP="00971512">
            <w:pPr>
              <w:jc w:val="center"/>
              <w:rPr>
                <w:rFonts w:eastAsia="Times New Roman"/>
                <w:b/>
                <w:bCs/>
                <w:color w:val="000000"/>
              </w:rPr>
            </w:pPr>
            <w:r w:rsidRPr="00971512">
              <w:rPr>
                <w:rFonts w:eastAsia="Times New Roman"/>
                <w:b/>
                <w:bCs/>
                <w:color w:val="000000"/>
                <w:lang w:val="en-MY"/>
              </w:rPr>
              <w:t>Jogging</w:t>
            </w:r>
          </w:p>
        </w:tc>
        <w:tc>
          <w:tcPr>
            <w:tcW w:w="1545" w:type="dxa"/>
            <w:tcBorders>
              <w:top w:val="nil"/>
              <w:left w:val="nil"/>
              <w:bottom w:val="single" w:sz="8" w:space="0" w:color="auto"/>
              <w:right w:val="single" w:sz="8" w:space="0" w:color="auto"/>
            </w:tcBorders>
            <w:shd w:val="clear" w:color="auto" w:fill="auto"/>
            <w:vAlign w:val="center"/>
            <w:hideMark/>
          </w:tcPr>
          <w:p w14:paraId="71F45A4F" w14:textId="77777777" w:rsidR="00971512" w:rsidRPr="00971512" w:rsidRDefault="00971512" w:rsidP="00971512">
            <w:pPr>
              <w:jc w:val="center"/>
              <w:rPr>
                <w:rFonts w:eastAsia="Times New Roman"/>
                <w:color w:val="000000"/>
              </w:rPr>
            </w:pPr>
            <w:r w:rsidRPr="00971512">
              <w:rPr>
                <w:rFonts w:eastAsia="Times New Roman"/>
                <w:color w:val="000000"/>
                <w:lang w:val="en-MY"/>
              </w:rPr>
              <w:t>37</w:t>
            </w:r>
          </w:p>
        </w:tc>
        <w:tc>
          <w:tcPr>
            <w:tcW w:w="1084" w:type="dxa"/>
            <w:tcBorders>
              <w:top w:val="nil"/>
              <w:left w:val="nil"/>
              <w:bottom w:val="single" w:sz="8" w:space="0" w:color="auto"/>
              <w:right w:val="single" w:sz="8" w:space="0" w:color="auto"/>
            </w:tcBorders>
            <w:shd w:val="clear" w:color="auto" w:fill="auto"/>
            <w:vAlign w:val="center"/>
            <w:hideMark/>
          </w:tcPr>
          <w:p w14:paraId="463986BB" w14:textId="77777777" w:rsidR="00971512" w:rsidRPr="00971512" w:rsidRDefault="00971512" w:rsidP="00971512">
            <w:pPr>
              <w:jc w:val="center"/>
              <w:rPr>
                <w:rFonts w:eastAsia="Times New Roman"/>
                <w:color w:val="000000"/>
              </w:rPr>
            </w:pPr>
            <w:r w:rsidRPr="00971512">
              <w:rPr>
                <w:rFonts w:eastAsia="Times New Roman"/>
                <w:color w:val="000000"/>
                <w:lang w:val="en-MY"/>
              </w:rPr>
              <w:t>1863</w:t>
            </w:r>
          </w:p>
        </w:tc>
        <w:tc>
          <w:tcPr>
            <w:tcW w:w="956" w:type="dxa"/>
            <w:tcBorders>
              <w:top w:val="nil"/>
              <w:left w:val="nil"/>
              <w:bottom w:val="single" w:sz="8" w:space="0" w:color="auto"/>
              <w:right w:val="single" w:sz="8" w:space="0" w:color="auto"/>
            </w:tcBorders>
            <w:shd w:val="clear" w:color="auto" w:fill="auto"/>
            <w:vAlign w:val="center"/>
            <w:hideMark/>
          </w:tcPr>
          <w:p w14:paraId="27F27B7E" w14:textId="77777777" w:rsidR="00971512" w:rsidRPr="00971512" w:rsidRDefault="00971512" w:rsidP="00971512">
            <w:pPr>
              <w:jc w:val="center"/>
              <w:rPr>
                <w:rFonts w:eastAsia="Times New Roman"/>
                <w:color w:val="000000"/>
              </w:rPr>
            </w:pPr>
            <w:r w:rsidRPr="00971512">
              <w:rPr>
                <w:rFonts w:eastAsia="Times New Roman"/>
                <w:color w:val="000000"/>
                <w:lang w:val="en-MY"/>
              </w:rPr>
              <w:t>0</w:t>
            </w:r>
          </w:p>
        </w:tc>
        <w:tc>
          <w:tcPr>
            <w:tcW w:w="686" w:type="dxa"/>
            <w:tcBorders>
              <w:top w:val="nil"/>
              <w:left w:val="nil"/>
              <w:bottom w:val="single" w:sz="8" w:space="0" w:color="auto"/>
              <w:right w:val="single" w:sz="8" w:space="0" w:color="auto"/>
            </w:tcBorders>
            <w:shd w:val="clear" w:color="auto" w:fill="auto"/>
            <w:vAlign w:val="center"/>
            <w:hideMark/>
          </w:tcPr>
          <w:p w14:paraId="1C785629" w14:textId="77777777" w:rsidR="00971512" w:rsidRPr="00971512" w:rsidRDefault="00971512" w:rsidP="00971512">
            <w:pPr>
              <w:jc w:val="center"/>
              <w:rPr>
                <w:rFonts w:eastAsia="Times New Roman"/>
                <w:color w:val="000000"/>
              </w:rPr>
            </w:pPr>
            <w:r w:rsidRPr="00971512">
              <w:rPr>
                <w:rFonts w:eastAsia="Times New Roman"/>
                <w:color w:val="000000"/>
                <w:lang w:val="en-MY"/>
              </w:rPr>
              <w:t>0</w:t>
            </w:r>
          </w:p>
        </w:tc>
        <w:tc>
          <w:tcPr>
            <w:tcW w:w="956" w:type="dxa"/>
            <w:tcBorders>
              <w:top w:val="nil"/>
              <w:left w:val="nil"/>
              <w:bottom w:val="single" w:sz="8" w:space="0" w:color="auto"/>
              <w:right w:val="single" w:sz="8" w:space="0" w:color="auto"/>
            </w:tcBorders>
            <w:shd w:val="clear" w:color="auto" w:fill="auto"/>
            <w:vAlign w:val="center"/>
            <w:hideMark/>
          </w:tcPr>
          <w:p w14:paraId="4F8E1E03" w14:textId="77777777" w:rsidR="00971512" w:rsidRPr="00971512" w:rsidRDefault="00971512" w:rsidP="00971512">
            <w:pPr>
              <w:jc w:val="center"/>
              <w:rPr>
                <w:rFonts w:eastAsia="Times New Roman"/>
                <w:color w:val="000000"/>
              </w:rPr>
            </w:pPr>
            <w:r w:rsidRPr="00971512">
              <w:rPr>
                <w:rFonts w:eastAsia="Times New Roman"/>
                <w:color w:val="000000"/>
                <w:lang w:val="en-MY"/>
              </w:rPr>
              <w:t>45</w:t>
            </w:r>
          </w:p>
        </w:tc>
        <w:tc>
          <w:tcPr>
            <w:tcW w:w="956" w:type="dxa"/>
            <w:tcBorders>
              <w:top w:val="nil"/>
              <w:left w:val="nil"/>
              <w:bottom w:val="single" w:sz="8" w:space="0" w:color="auto"/>
              <w:right w:val="single" w:sz="8" w:space="0" w:color="auto"/>
            </w:tcBorders>
            <w:shd w:val="clear" w:color="auto" w:fill="auto"/>
            <w:vAlign w:val="center"/>
            <w:hideMark/>
          </w:tcPr>
          <w:p w14:paraId="1A223EFF" w14:textId="77777777" w:rsidR="00971512" w:rsidRPr="00971512" w:rsidRDefault="00971512" w:rsidP="00971512">
            <w:pPr>
              <w:jc w:val="center"/>
              <w:rPr>
                <w:rFonts w:eastAsia="Times New Roman"/>
                <w:color w:val="000000"/>
              </w:rPr>
            </w:pPr>
            <w:r w:rsidRPr="00971512">
              <w:rPr>
                <w:rFonts w:eastAsia="Times New Roman"/>
                <w:color w:val="000000"/>
                <w:lang w:val="en-MY"/>
              </w:rPr>
              <w:t>45</w:t>
            </w:r>
          </w:p>
        </w:tc>
        <w:tc>
          <w:tcPr>
            <w:tcW w:w="1239" w:type="dxa"/>
            <w:tcBorders>
              <w:top w:val="nil"/>
              <w:left w:val="nil"/>
              <w:bottom w:val="single" w:sz="8" w:space="0" w:color="auto"/>
              <w:right w:val="single" w:sz="8" w:space="0" w:color="auto"/>
            </w:tcBorders>
            <w:shd w:val="clear" w:color="auto" w:fill="auto"/>
            <w:vAlign w:val="center"/>
            <w:hideMark/>
          </w:tcPr>
          <w:p w14:paraId="2ED77150" w14:textId="77777777" w:rsidR="00971512" w:rsidRPr="00971512" w:rsidRDefault="00971512" w:rsidP="00971512">
            <w:pPr>
              <w:jc w:val="center"/>
              <w:rPr>
                <w:rFonts w:eastAsia="Times New Roman"/>
                <w:color w:val="000000"/>
              </w:rPr>
            </w:pPr>
            <w:r w:rsidRPr="00971512">
              <w:rPr>
                <w:rFonts w:eastAsia="Times New Roman"/>
                <w:color w:val="000000"/>
              </w:rPr>
              <w:t>93.62%</w:t>
            </w:r>
          </w:p>
        </w:tc>
      </w:tr>
      <w:tr w:rsidR="00971512" w:rsidRPr="00971512" w14:paraId="1AF1739F" w14:textId="77777777" w:rsidTr="00D862AC">
        <w:trPr>
          <w:trHeight w:val="910"/>
        </w:trPr>
        <w:tc>
          <w:tcPr>
            <w:tcW w:w="530" w:type="dxa"/>
            <w:vMerge/>
            <w:tcBorders>
              <w:top w:val="nil"/>
              <w:left w:val="single" w:sz="8" w:space="0" w:color="auto"/>
              <w:bottom w:val="single" w:sz="8" w:space="0" w:color="000000"/>
              <w:right w:val="single" w:sz="8" w:space="0" w:color="auto"/>
            </w:tcBorders>
            <w:vAlign w:val="center"/>
            <w:hideMark/>
          </w:tcPr>
          <w:p w14:paraId="45CA9AE5" w14:textId="77777777" w:rsidR="00971512" w:rsidRPr="00971512" w:rsidRDefault="00971512" w:rsidP="00971512">
            <w:pPr>
              <w:jc w:val="left"/>
              <w:rPr>
                <w:rFonts w:eastAsia="Times New Roman"/>
                <w:b/>
                <w:bCs/>
                <w:color w:val="000000"/>
              </w:rPr>
            </w:pPr>
          </w:p>
        </w:tc>
        <w:tc>
          <w:tcPr>
            <w:tcW w:w="888" w:type="dxa"/>
            <w:tcBorders>
              <w:top w:val="nil"/>
              <w:left w:val="nil"/>
              <w:bottom w:val="single" w:sz="8" w:space="0" w:color="auto"/>
              <w:right w:val="single" w:sz="8" w:space="0" w:color="auto"/>
            </w:tcBorders>
            <w:shd w:val="clear" w:color="auto" w:fill="auto"/>
            <w:vAlign w:val="center"/>
            <w:hideMark/>
          </w:tcPr>
          <w:p w14:paraId="08A5176A" w14:textId="77777777" w:rsidR="00971512" w:rsidRPr="00971512" w:rsidRDefault="00971512" w:rsidP="00971512">
            <w:pPr>
              <w:jc w:val="center"/>
              <w:rPr>
                <w:rFonts w:eastAsia="Times New Roman"/>
                <w:b/>
                <w:bCs/>
                <w:color w:val="000000"/>
              </w:rPr>
            </w:pPr>
            <w:r w:rsidRPr="00971512">
              <w:rPr>
                <w:rFonts w:eastAsia="Times New Roman"/>
                <w:b/>
                <w:bCs/>
                <w:color w:val="000000"/>
                <w:lang w:val="en-MY"/>
              </w:rPr>
              <w:t>Sitting</w:t>
            </w:r>
          </w:p>
        </w:tc>
        <w:tc>
          <w:tcPr>
            <w:tcW w:w="1545" w:type="dxa"/>
            <w:tcBorders>
              <w:top w:val="nil"/>
              <w:left w:val="nil"/>
              <w:bottom w:val="single" w:sz="8" w:space="0" w:color="auto"/>
              <w:right w:val="single" w:sz="8" w:space="0" w:color="auto"/>
            </w:tcBorders>
            <w:shd w:val="clear" w:color="auto" w:fill="auto"/>
            <w:vAlign w:val="center"/>
            <w:hideMark/>
          </w:tcPr>
          <w:p w14:paraId="407FF747" w14:textId="77777777" w:rsidR="00971512" w:rsidRPr="00971512" w:rsidRDefault="00971512" w:rsidP="00971512">
            <w:pPr>
              <w:jc w:val="center"/>
              <w:rPr>
                <w:rFonts w:eastAsia="Times New Roman"/>
                <w:color w:val="000000"/>
              </w:rPr>
            </w:pPr>
            <w:r w:rsidRPr="00971512">
              <w:rPr>
                <w:rFonts w:eastAsia="Times New Roman"/>
                <w:color w:val="000000"/>
                <w:lang w:val="en-MY"/>
              </w:rPr>
              <w:t>1</w:t>
            </w:r>
          </w:p>
        </w:tc>
        <w:tc>
          <w:tcPr>
            <w:tcW w:w="1084" w:type="dxa"/>
            <w:tcBorders>
              <w:top w:val="nil"/>
              <w:left w:val="nil"/>
              <w:bottom w:val="single" w:sz="8" w:space="0" w:color="auto"/>
              <w:right w:val="single" w:sz="8" w:space="0" w:color="auto"/>
            </w:tcBorders>
            <w:shd w:val="clear" w:color="auto" w:fill="auto"/>
            <w:vAlign w:val="center"/>
            <w:hideMark/>
          </w:tcPr>
          <w:p w14:paraId="083E3A5C" w14:textId="77777777" w:rsidR="00971512" w:rsidRPr="00971512" w:rsidRDefault="00971512" w:rsidP="00971512">
            <w:pPr>
              <w:jc w:val="center"/>
              <w:rPr>
                <w:rFonts w:eastAsia="Times New Roman"/>
                <w:color w:val="000000"/>
              </w:rPr>
            </w:pPr>
            <w:r w:rsidRPr="00971512">
              <w:rPr>
                <w:rFonts w:eastAsia="Times New Roman"/>
                <w:color w:val="000000"/>
                <w:lang w:val="en-MY"/>
              </w:rPr>
              <w:t>0</w:t>
            </w:r>
          </w:p>
        </w:tc>
        <w:tc>
          <w:tcPr>
            <w:tcW w:w="956" w:type="dxa"/>
            <w:tcBorders>
              <w:top w:val="nil"/>
              <w:left w:val="nil"/>
              <w:bottom w:val="single" w:sz="8" w:space="0" w:color="auto"/>
              <w:right w:val="single" w:sz="8" w:space="0" w:color="auto"/>
            </w:tcBorders>
            <w:shd w:val="clear" w:color="auto" w:fill="auto"/>
            <w:vAlign w:val="center"/>
            <w:hideMark/>
          </w:tcPr>
          <w:p w14:paraId="56518D8C" w14:textId="77777777" w:rsidR="00971512" w:rsidRPr="00971512" w:rsidRDefault="00971512" w:rsidP="00971512">
            <w:pPr>
              <w:jc w:val="center"/>
              <w:rPr>
                <w:rFonts w:eastAsia="Times New Roman"/>
                <w:color w:val="000000"/>
              </w:rPr>
            </w:pPr>
            <w:r w:rsidRPr="00971512">
              <w:rPr>
                <w:rFonts w:eastAsia="Times New Roman"/>
                <w:color w:val="000000"/>
                <w:lang w:val="en-MY"/>
              </w:rPr>
              <w:t>443</w:t>
            </w:r>
          </w:p>
        </w:tc>
        <w:tc>
          <w:tcPr>
            <w:tcW w:w="686" w:type="dxa"/>
            <w:tcBorders>
              <w:top w:val="nil"/>
              <w:left w:val="nil"/>
              <w:bottom w:val="single" w:sz="8" w:space="0" w:color="auto"/>
              <w:right w:val="single" w:sz="8" w:space="0" w:color="auto"/>
            </w:tcBorders>
            <w:shd w:val="clear" w:color="auto" w:fill="auto"/>
            <w:vAlign w:val="center"/>
            <w:hideMark/>
          </w:tcPr>
          <w:p w14:paraId="11B0218F" w14:textId="77777777" w:rsidR="00971512" w:rsidRPr="00971512" w:rsidRDefault="00971512" w:rsidP="00971512">
            <w:pPr>
              <w:jc w:val="center"/>
              <w:rPr>
                <w:rFonts w:eastAsia="Times New Roman"/>
                <w:color w:val="000000"/>
              </w:rPr>
            </w:pPr>
            <w:r w:rsidRPr="00971512">
              <w:rPr>
                <w:rFonts w:eastAsia="Times New Roman"/>
                <w:color w:val="000000"/>
                <w:lang w:val="en-MY"/>
              </w:rPr>
              <w:t>4</w:t>
            </w:r>
          </w:p>
        </w:tc>
        <w:tc>
          <w:tcPr>
            <w:tcW w:w="956" w:type="dxa"/>
            <w:tcBorders>
              <w:top w:val="nil"/>
              <w:left w:val="nil"/>
              <w:bottom w:val="single" w:sz="8" w:space="0" w:color="auto"/>
              <w:right w:val="single" w:sz="8" w:space="0" w:color="auto"/>
            </w:tcBorders>
            <w:shd w:val="clear" w:color="auto" w:fill="auto"/>
            <w:vAlign w:val="center"/>
            <w:hideMark/>
          </w:tcPr>
          <w:p w14:paraId="2D041B6E" w14:textId="77777777" w:rsidR="00971512" w:rsidRPr="00971512" w:rsidRDefault="00971512" w:rsidP="00971512">
            <w:pPr>
              <w:jc w:val="center"/>
              <w:rPr>
                <w:rFonts w:eastAsia="Times New Roman"/>
                <w:color w:val="000000"/>
              </w:rPr>
            </w:pPr>
            <w:r w:rsidRPr="00971512">
              <w:rPr>
                <w:rFonts w:eastAsia="Times New Roman"/>
                <w:color w:val="000000"/>
                <w:lang w:val="en-MY"/>
              </w:rPr>
              <w:t>4</w:t>
            </w:r>
          </w:p>
        </w:tc>
        <w:tc>
          <w:tcPr>
            <w:tcW w:w="956" w:type="dxa"/>
            <w:tcBorders>
              <w:top w:val="nil"/>
              <w:left w:val="nil"/>
              <w:bottom w:val="single" w:sz="8" w:space="0" w:color="auto"/>
              <w:right w:val="single" w:sz="8" w:space="0" w:color="auto"/>
            </w:tcBorders>
            <w:shd w:val="clear" w:color="auto" w:fill="auto"/>
            <w:vAlign w:val="center"/>
            <w:hideMark/>
          </w:tcPr>
          <w:p w14:paraId="119D1272" w14:textId="77777777" w:rsidR="00971512" w:rsidRPr="00971512" w:rsidRDefault="00971512" w:rsidP="00971512">
            <w:pPr>
              <w:jc w:val="center"/>
              <w:rPr>
                <w:rFonts w:eastAsia="Times New Roman"/>
                <w:color w:val="000000"/>
              </w:rPr>
            </w:pPr>
            <w:r w:rsidRPr="00971512">
              <w:rPr>
                <w:rFonts w:eastAsia="Times New Roman"/>
                <w:color w:val="000000"/>
                <w:lang w:val="en-MY"/>
              </w:rPr>
              <w:t>0</w:t>
            </w:r>
          </w:p>
        </w:tc>
        <w:tc>
          <w:tcPr>
            <w:tcW w:w="1239" w:type="dxa"/>
            <w:tcBorders>
              <w:top w:val="nil"/>
              <w:left w:val="nil"/>
              <w:bottom w:val="single" w:sz="8" w:space="0" w:color="auto"/>
              <w:right w:val="single" w:sz="8" w:space="0" w:color="auto"/>
            </w:tcBorders>
            <w:shd w:val="clear" w:color="auto" w:fill="auto"/>
            <w:vAlign w:val="center"/>
            <w:hideMark/>
          </w:tcPr>
          <w:p w14:paraId="51D95DD4" w14:textId="77777777" w:rsidR="00971512" w:rsidRPr="00971512" w:rsidRDefault="00971512" w:rsidP="00971512">
            <w:pPr>
              <w:jc w:val="center"/>
              <w:rPr>
                <w:rFonts w:eastAsia="Times New Roman"/>
                <w:color w:val="000000"/>
              </w:rPr>
            </w:pPr>
            <w:r w:rsidRPr="00971512">
              <w:rPr>
                <w:rFonts w:eastAsia="Times New Roman"/>
                <w:color w:val="000000"/>
              </w:rPr>
              <w:t>98.01%</w:t>
            </w:r>
          </w:p>
        </w:tc>
      </w:tr>
      <w:tr w:rsidR="00971512" w:rsidRPr="00971512" w14:paraId="50C15AA0" w14:textId="77777777" w:rsidTr="00D862AC">
        <w:trPr>
          <w:trHeight w:val="610"/>
        </w:trPr>
        <w:tc>
          <w:tcPr>
            <w:tcW w:w="530" w:type="dxa"/>
            <w:vMerge/>
            <w:tcBorders>
              <w:top w:val="nil"/>
              <w:left w:val="single" w:sz="8" w:space="0" w:color="auto"/>
              <w:bottom w:val="single" w:sz="8" w:space="0" w:color="000000"/>
              <w:right w:val="single" w:sz="8" w:space="0" w:color="auto"/>
            </w:tcBorders>
            <w:vAlign w:val="center"/>
            <w:hideMark/>
          </w:tcPr>
          <w:p w14:paraId="3BED59ED" w14:textId="77777777" w:rsidR="00971512" w:rsidRPr="00971512" w:rsidRDefault="00971512" w:rsidP="00971512">
            <w:pPr>
              <w:jc w:val="left"/>
              <w:rPr>
                <w:rFonts w:eastAsia="Times New Roman"/>
                <w:b/>
                <w:bCs/>
                <w:color w:val="000000"/>
              </w:rPr>
            </w:pPr>
          </w:p>
        </w:tc>
        <w:tc>
          <w:tcPr>
            <w:tcW w:w="888" w:type="dxa"/>
            <w:tcBorders>
              <w:top w:val="nil"/>
              <w:left w:val="nil"/>
              <w:bottom w:val="single" w:sz="8" w:space="0" w:color="auto"/>
              <w:right w:val="single" w:sz="8" w:space="0" w:color="auto"/>
            </w:tcBorders>
            <w:shd w:val="clear" w:color="auto" w:fill="auto"/>
            <w:vAlign w:val="center"/>
            <w:hideMark/>
          </w:tcPr>
          <w:p w14:paraId="1B9FB7A9" w14:textId="77777777" w:rsidR="00971512" w:rsidRPr="00971512" w:rsidRDefault="00971512" w:rsidP="00971512">
            <w:pPr>
              <w:jc w:val="center"/>
              <w:rPr>
                <w:rFonts w:eastAsia="Times New Roman"/>
                <w:b/>
                <w:bCs/>
                <w:color w:val="000000"/>
              </w:rPr>
            </w:pPr>
            <w:r w:rsidRPr="00971512">
              <w:rPr>
                <w:rFonts w:eastAsia="Times New Roman"/>
                <w:b/>
                <w:bCs/>
                <w:color w:val="000000"/>
                <w:lang w:val="en-MY"/>
              </w:rPr>
              <w:t>Standing</w:t>
            </w:r>
          </w:p>
        </w:tc>
        <w:tc>
          <w:tcPr>
            <w:tcW w:w="1545" w:type="dxa"/>
            <w:tcBorders>
              <w:top w:val="nil"/>
              <w:left w:val="nil"/>
              <w:bottom w:val="single" w:sz="8" w:space="0" w:color="auto"/>
              <w:right w:val="single" w:sz="8" w:space="0" w:color="auto"/>
            </w:tcBorders>
            <w:shd w:val="clear" w:color="auto" w:fill="auto"/>
            <w:vAlign w:val="center"/>
            <w:hideMark/>
          </w:tcPr>
          <w:p w14:paraId="59558AB6" w14:textId="77777777" w:rsidR="00971512" w:rsidRPr="00971512" w:rsidRDefault="00971512" w:rsidP="00971512">
            <w:pPr>
              <w:jc w:val="center"/>
              <w:rPr>
                <w:rFonts w:eastAsia="Times New Roman"/>
                <w:color w:val="000000"/>
              </w:rPr>
            </w:pPr>
            <w:r w:rsidRPr="00971512">
              <w:rPr>
                <w:rFonts w:eastAsia="Times New Roman"/>
                <w:color w:val="000000"/>
                <w:lang w:val="en-MY"/>
              </w:rPr>
              <w:t>2</w:t>
            </w:r>
          </w:p>
        </w:tc>
        <w:tc>
          <w:tcPr>
            <w:tcW w:w="1084" w:type="dxa"/>
            <w:tcBorders>
              <w:top w:val="nil"/>
              <w:left w:val="nil"/>
              <w:bottom w:val="single" w:sz="8" w:space="0" w:color="auto"/>
              <w:right w:val="single" w:sz="8" w:space="0" w:color="auto"/>
            </w:tcBorders>
            <w:shd w:val="clear" w:color="auto" w:fill="auto"/>
            <w:vAlign w:val="center"/>
            <w:hideMark/>
          </w:tcPr>
          <w:p w14:paraId="41B74A6C" w14:textId="77777777" w:rsidR="00971512" w:rsidRPr="00971512" w:rsidRDefault="00971512" w:rsidP="00971512">
            <w:pPr>
              <w:jc w:val="center"/>
              <w:rPr>
                <w:rFonts w:eastAsia="Times New Roman"/>
                <w:color w:val="000000"/>
              </w:rPr>
            </w:pPr>
            <w:r w:rsidRPr="00971512">
              <w:rPr>
                <w:rFonts w:eastAsia="Times New Roman"/>
                <w:color w:val="000000"/>
                <w:lang w:val="en-MY"/>
              </w:rPr>
              <w:t>0</w:t>
            </w:r>
          </w:p>
        </w:tc>
        <w:tc>
          <w:tcPr>
            <w:tcW w:w="956" w:type="dxa"/>
            <w:tcBorders>
              <w:top w:val="nil"/>
              <w:left w:val="nil"/>
              <w:bottom w:val="single" w:sz="8" w:space="0" w:color="auto"/>
              <w:right w:val="single" w:sz="8" w:space="0" w:color="auto"/>
            </w:tcBorders>
            <w:shd w:val="clear" w:color="auto" w:fill="auto"/>
            <w:vAlign w:val="center"/>
            <w:hideMark/>
          </w:tcPr>
          <w:p w14:paraId="2FAEF710" w14:textId="77777777" w:rsidR="00971512" w:rsidRPr="00971512" w:rsidRDefault="00971512" w:rsidP="00971512">
            <w:pPr>
              <w:jc w:val="center"/>
              <w:rPr>
                <w:rFonts w:eastAsia="Times New Roman"/>
                <w:color w:val="000000"/>
              </w:rPr>
            </w:pPr>
            <w:r w:rsidRPr="00971512">
              <w:rPr>
                <w:rFonts w:eastAsia="Times New Roman"/>
                <w:color w:val="000000"/>
                <w:lang w:val="en-MY"/>
              </w:rPr>
              <w:t>42</w:t>
            </w:r>
          </w:p>
        </w:tc>
        <w:tc>
          <w:tcPr>
            <w:tcW w:w="686" w:type="dxa"/>
            <w:tcBorders>
              <w:top w:val="nil"/>
              <w:left w:val="nil"/>
              <w:bottom w:val="single" w:sz="8" w:space="0" w:color="auto"/>
              <w:right w:val="single" w:sz="8" w:space="0" w:color="auto"/>
            </w:tcBorders>
            <w:shd w:val="clear" w:color="auto" w:fill="auto"/>
            <w:vAlign w:val="center"/>
            <w:hideMark/>
          </w:tcPr>
          <w:p w14:paraId="6648F4E1" w14:textId="77777777" w:rsidR="00971512" w:rsidRPr="00971512" w:rsidRDefault="00971512" w:rsidP="00971512">
            <w:pPr>
              <w:jc w:val="center"/>
              <w:rPr>
                <w:rFonts w:eastAsia="Times New Roman"/>
                <w:color w:val="000000"/>
              </w:rPr>
            </w:pPr>
            <w:r w:rsidRPr="00971512">
              <w:rPr>
                <w:rFonts w:eastAsia="Times New Roman"/>
                <w:color w:val="000000"/>
                <w:lang w:val="en-MY"/>
              </w:rPr>
              <w:t>324</w:t>
            </w:r>
          </w:p>
        </w:tc>
        <w:tc>
          <w:tcPr>
            <w:tcW w:w="956" w:type="dxa"/>
            <w:tcBorders>
              <w:top w:val="nil"/>
              <w:left w:val="nil"/>
              <w:bottom w:val="single" w:sz="8" w:space="0" w:color="auto"/>
              <w:right w:val="single" w:sz="8" w:space="0" w:color="auto"/>
            </w:tcBorders>
            <w:shd w:val="clear" w:color="auto" w:fill="auto"/>
            <w:vAlign w:val="center"/>
            <w:hideMark/>
          </w:tcPr>
          <w:p w14:paraId="17E7544D" w14:textId="77777777" w:rsidR="00971512" w:rsidRPr="00971512" w:rsidRDefault="00971512" w:rsidP="00971512">
            <w:pPr>
              <w:jc w:val="center"/>
              <w:rPr>
                <w:rFonts w:eastAsia="Times New Roman"/>
                <w:color w:val="000000"/>
              </w:rPr>
            </w:pPr>
            <w:r w:rsidRPr="00971512">
              <w:rPr>
                <w:rFonts w:eastAsia="Times New Roman"/>
                <w:color w:val="000000"/>
                <w:lang w:val="en-MY"/>
              </w:rPr>
              <w:t>2</w:t>
            </w:r>
          </w:p>
        </w:tc>
        <w:tc>
          <w:tcPr>
            <w:tcW w:w="956" w:type="dxa"/>
            <w:tcBorders>
              <w:top w:val="nil"/>
              <w:left w:val="nil"/>
              <w:bottom w:val="single" w:sz="8" w:space="0" w:color="auto"/>
              <w:right w:val="single" w:sz="8" w:space="0" w:color="auto"/>
            </w:tcBorders>
            <w:shd w:val="clear" w:color="auto" w:fill="auto"/>
            <w:vAlign w:val="center"/>
            <w:hideMark/>
          </w:tcPr>
          <w:p w14:paraId="2099CB6B" w14:textId="77777777" w:rsidR="00971512" w:rsidRPr="00971512" w:rsidRDefault="00971512" w:rsidP="00971512">
            <w:pPr>
              <w:jc w:val="center"/>
              <w:rPr>
                <w:rFonts w:eastAsia="Times New Roman"/>
                <w:color w:val="000000"/>
              </w:rPr>
            </w:pPr>
            <w:r w:rsidRPr="00971512">
              <w:rPr>
                <w:rFonts w:eastAsia="Times New Roman"/>
                <w:color w:val="000000"/>
                <w:lang w:val="en-MY"/>
              </w:rPr>
              <w:t>0</w:t>
            </w:r>
          </w:p>
        </w:tc>
        <w:tc>
          <w:tcPr>
            <w:tcW w:w="1239" w:type="dxa"/>
            <w:tcBorders>
              <w:top w:val="nil"/>
              <w:left w:val="nil"/>
              <w:bottom w:val="single" w:sz="8" w:space="0" w:color="auto"/>
              <w:right w:val="single" w:sz="8" w:space="0" w:color="auto"/>
            </w:tcBorders>
            <w:shd w:val="clear" w:color="auto" w:fill="auto"/>
            <w:vAlign w:val="center"/>
            <w:hideMark/>
          </w:tcPr>
          <w:p w14:paraId="471D7940" w14:textId="77777777" w:rsidR="00971512" w:rsidRPr="00971512" w:rsidRDefault="00971512" w:rsidP="00971512">
            <w:pPr>
              <w:jc w:val="center"/>
              <w:rPr>
                <w:rFonts w:eastAsia="Times New Roman"/>
                <w:color w:val="000000"/>
              </w:rPr>
            </w:pPr>
            <w:r w:rsidRPr="00971512">
              <w:rPr>
                <w:rFonts w:eastAsia="Times New Roman"/>
                <w:color w:val="000000"/>
              </w:rPr>
              <w:t>87.57%</w:t>
            </w:r>
          </w:p>
        </w:tc>
      </w:tr>
      <w:tr w:rsidR="00971512" w:rsidRPr="00971512" w14:paraId="32FD2A85" w14:textId="77777777" w:rsidTr="00D862AC">
        <w:trPr>
          <w:trHeight w:val="610"/>
        </w:trPr>
        <w:tc>
          <w:tcPr>
            <w:tcW w:w="530" w:type="dxa"/>
            <w:vMerge/>
            <w:tcBorders>
              <w:top w:val="nil"/>
              <w:left w:val="single" w:sz="8" w:space="0" w:color="auto"/>
              <w:bottom w:val="single" w:sz="8" w:space="0" w:color="000000"/>
              <w:right w:val="single" w:sz="8" w:space="0" w:color="auto"/>
            </w:tcBorders>
            <w:vAlign w:val="center"/>
            <w:hideMark/>
          </w:tcPr>
          <w:p w14:paraId="24BE85D1" w14:textId="77777777" w:rsidR="00971512" w:rsidRPr="00971512" w:rsidRDefault="00971512" w:rsidP="00971512">
            <w:pPr>
              <w:jc w:val="left"/>
              <w:rPr>
                <w:rFonts w:eastAsia="Times New Roman"/>
                <w:b/>
                <w:bCs/>
                <w:color w:val="000000"/>
              </w:rPr>
            </w:pPr>
          </w:p>
        </w:tc>
        <w:tc>
          <w:tcPr>
            <w:tcW w:w="888" w:type="dxa"/>
            <w:tcBorders>
              <w:top w:val="nil"/>
              <w:left w:val="nil"/>
              <w:bottom w:val="single" w:sz="8" w:space="0" w:color="auto"/>
              <w:right w:val="single" w:sz="8" w:space="0" w:color="auto"/>
            </w:tcBorders>
            <w:shd w:val="clear" w:color="auto" w:fill="auto"/>
            <w:vAlign w:val="center"/>
            <w:hideMark/>
          </w:tcPr>
          <w:p w14:paraId="3C2066A9" w14:textId="77777777" w:rsidR="00971512" w:rsidRPr="00971512" w:rsidRDefault="00971512" w:rsidP="00971512">
            <w:pPr>
              <w:jc w:val="center"/>
              <w:rPr>
                <w:rFonts w:eastAsia="Times New Roman"/>
                <w:b/>
                <w:bCs/>
                <w:color w:val="000000"/>
              </w:rPr>
            </w:pPr>
            <w:r w:rsidRPr="00971512">
              <w:rPr>
                <w:rFonts w:eastAsia="Times New Roman"/>
                <w:b/>
                <w:bCs/>
                <w:color w:val="000000"/>
                <w:lang w:val="en-MY"/>
              </w:rPr>
              <w:t>Upstairs</w:t>
            </w:r>
          </w:p>
        </w:tc>
        <w:tc>
          <w:tcPr>
            <w:tcW w:w="1545" w:type="dxa"/>
            <w:tcBorders>
              <w:top w:val="nil"/>
              <w:left w:val="nil"/>
              <w:bottom w:val="single" w:sz="8" w:space="0" w:color="auto"/>
              <w:right w:val="single" w:sz="8" w:space="0" w:color="auto"/>
            </w:tcBorders>
            <w:shd w:val="clear" w:color="auto" w:fill="auto"/>
            <w:vAlign w:val="center"/>
            <w:hideMark/>
          </w:tcPr>
          <w:p w14:paraId="420F4307" w14:textId="77777777" w:rsidR="00971512" w:rsidRPr="00971512" w:rsidRDefault="00971512" w:rsidP="00971512">
            <w:pPr>
              <w:jc w:val="center"/>
              <w:rPr>
                <w:rFonts w:eastAsia="Times New Roman"/>
                <w:color w:val="000000"/>
              </w:rPr>
            </w:pPr>
            <w:r w:rsidRPr="00971512">
              <w:rPr>
                <w:rFonts w:eastAsia="Times New Roman"/>
                <w:color w:val="000000"/>
                <w:lang w:val="en-MY"/>
              </w:rPr>
              <w:t>77</w:t>
            </w:r>
          </w:p>
        </w:tc>
        <w:tc>
          <w:tcPr>
            <w:tcW w:w="1084" w:type="dxa"/>
            <w:tcBorders>
              <w:top w:val="nil"/>
              <w:left w:val="nil"/>
              <w:bottom w:val="single" w:sz="8" w:space="0" w:color="auto"/>
              <w:right w:val="single" w:sz="8" w:space="0" w:color="auto"/>
            </w:tcBorders>
            <w:shd w:val="clear" w:color="auto" w:fill="auto"/>
            <w:vAlign w:val="center"/>
            <w:hideMark/>
          </w:tcPr>
          <w:p w14:paraId="5E8B3104" w14:textId="77777777" w:rsidR="00971512" w:rsidRPr="00971512" w:rsidRDefault="00971512" w:rsidP="00971512">
            <w:pPr>
              <w:jc w:val="center"/>
              <w:rPr>
                <w:rFonts w:eastAsia="Times New Roman"/>
                <w:color w:val="000000"/>
              </w:rPr>
            </w:pPr>
            <w:r w:rsidRPr="00971512">
              <w:rPr>
                <w:rFonts w:eastAsia="Times New Roman"/>
                <w:color w:val="000000"/>
                <w:lang w:val="en-MY"/>
              </w:rPr>
              <w:t>0</w:t>
            </w:r>
          </w:p>
        </w:tc>
        <w:tc>
          <w:tcPr>
            <w:tcW w:w="956" w:type="dxa"/>
            <w:tcBorders>
              <w:top w:val="nil"/>
              <w:left w:val="nil"/>
              <w:bottom w:val="single" w:sz="8" w:space="0" w:color="auto"/>
              <w:right w:val="single" w:sz="8" w:space="0" w:color="auto"/>
            </w:tcBorders>
            <w:shd w:val="clear" w:color="auto" w:fill="auto"/>
            <w:vAlign w:val="center"/>
            <w:hideMark/>
          </w:tcPr>
          <w:p w14:paraId="1CE45F9D" w14:textId="77777777" w:rsidR="00971512" w:rsidRPr="00971512" w:rsidRDefault="00971512" w:rsidP="00971512">
            <w:pPr>
              <w:jc w:val="center"/>
              <w:rPr>
                <w:rFonts w:eastAsia="Times New Roman"/>
                <w:color w:val="000000"/>
              </w:rPr>
            </w:pPr>
            <w:r w:rsidRPr="00971512">
              <w:rPr>
                <w:rFonts w:eastAsia="Times New Roman"/>
                <w:color w:val="000000"/>
                <w:lang w:val="en-MY"/>
              </w:rPr>
              <w:t>0</w:t>
            </w:r>
          </w:p>
        </w:tc>
        <w:tc>
          <w:tcPr>
            <w:tcW w:w="686" w:type="dxa"/>
            <w:tcBorders>
              <w:top w:val="nil"/>
              <w:left w:val="nil"/>
              <w:bottom w:val="single" w:sz="8" w:space="0" w:color="auto"/>
              <w:right w:val="single" w:sz="8" w:space="0" w:color="auto"/>
            </w:tcBorders>
            <w:shd w:val="clear" w:color="auto" w:fill="auto"/>
            <w:vAlign w:val="center"/>
            <w:hideMark/>
          </w:tcPr>
          <w:p w14:paraId="0034D8DD" w14:textId="77777777" w:rsidR="00971512" w:rsidRPr="00971512" w:rsidRDefault="00971512" w:rsidP="00971512">
            <w:pPr>
              <w:jc w:val="center"/>
              <w:rPr>
                <w:rFonts w:eastAsia="Times New Roman"/>
                <w:color w:val="000000"/>
              </w:rPr>
            </w:pPr>
            <w:r w:rsidRPr="00971512">
              <w:rPr>
                <w:rFonts w:eastAsia="Times New Roman"/>
                <w:color w:val="000000"/>
                <w:lang w:val="en-MY"/>
              </w:rPr>
              <w:t>2</w:t>
            </w:r>
          </w:p>
        </w:tc>
        <w:tc>
          <w:tcPr>
            <w:tcW w:w="956" w:type="dxa"/>
            <w:tcBorders>
              <w:top w:val="nil"/>
              <w:left w:val="nil"/>
              <w:bottom w:val="single" w:sz="8" w:space="0" w:color="auto"/>
              <w:right w:val="single" w:sz="8" w:space="0" w:color="auto"/>
            </w:tcBorders>
            <w:shd w:val="clear" w:color="auto" w:fill="auto"/>
            <w:vAlign w:val="center"/>
            <w:hideMark/>
          </w:tcPr>
          <w:p w14:paraId="06704D10" w14:textId="77777777" w:rsidR="00971512" w:rsidRPr="00971512" w:rsidRDefault="00971512" w:rsidP="00971512">
            <w:pPr>
              <w:jc w:val="center"/>
              <w:rPr>
                <w:rFonts w:eastAsia="Times New Roman"/>
                <w:color w:val="000000"/>
              </w:rPr>
            </w:pPr>
            <w:r w:rsidRPr="00971512">
              <w:rPr>
                <w:rFonts w:eastAsia="Times New Roman"/>
                <w:color w:val="000000"/>
                <w:lang w:val="en-MY"/>
              </w:rPr>
              <w:t>503</w:t>
            </w:r>
          </w:p>
        </w:tc>
        <w:tc>
          <w:tcPr>
            <w:tcW w:w="956" w:type="dxa"/>
            <w:tcBorders>
              <w:top w:val="nil"/>
              <w:left w:val="nil"/>
              <w:bottom w:val="single" w:sz="8" w:space="0" w:color="auto"/>
              <w:right w:val="single" w:sz="8" w:space="0" w:color="auto"/>
            </w:tcBorders>
            <w:shd w:val="clear" w:color="auto" w:fill="auto"/>
            <w:vAlign w:val="center"/>
            <w:hideMark/>
          </w:tcPr>
          <w:p w14:paraId="1D4909D3" w14:textId="77777777" w:rsidR="00971512" w:rsidRPr="00971512" w:rsidRDefault="00971512" w:rsidP="00971512">
            <w:pPr>
              <w:jc w:val="center"/>
              <w:rPr>
                <w:rFonts w:eastAsia="Times New Roman"/>
                <w:color w:val="000000"/>
              </w:rPr>
            </w:pPr>
            <w:r w:rsidRPr="00971512">
              <w:rPr>
                <w:rFonts w:eastAsia="Times New Roman"/>
                <w:color w:val="000000"/>
                <w:lang w:val="en-MY"/>
              </w:rPr>
              <w:t>143</w:t>
            </w:r>
          </w:p>
        </w:tc>
        <w:tc>
          <w:tcPr>
            <w:tcW w:w="1239" w:type="dxa"/>
            <w:tcBorders>
              <w:top w:val="nil"/>
              <w:left w:val="nil"/>
              <w:bottom w:val="single" w:sz="8" w:space="0" w:color="auto"/>
              <w:right w:val="single" w:sz="8" w:space="0" w:color="auto"/>
            </w:tcBorders>
            <w:shd w:val="clear" w:color="auto" w:fill="auto"/>
            <w:vAlign w:val="center"/>
            <w:hideMark/>
          </w:tcPr>
          <w:p w14:paraId="160AAF8B" w14:textId="77777777" w:rsidR="00971512" w:rsidRPr="00971512" w:rsidRDefault="00971512" w:rsidP="00971512">
            <w:pPr>
              <w:jc w:val="center"/>
              <w:rPr>
                <w:rFonts w:eastAsia="Times New Roman"/>
                <w:color w:val="000000"/>
              </w:rPr>
            </w:pPr>
            <w:r w:rsidRPr="00971512">
              <w:rPr>
                <w:rFonts w:eastAsia="Times New Roman"/>
                <w:color w:val="000000"/>
              </w:rPr>
              <w:t>69.38%</w:t>
            </w:r>
          </w:p>
        </w:tc>
      </w:tr>
      <w:tr w:rsidR="00971512" w:rsidRPr="00971512" w14:paraId="50C44FF9" w14:textId="77777777" w:rsidTr="00D862AC">
        <w:trPr>
          <w:trHeight w:val="610"/>
        </w:trPr>
        <w:tc>
          <w:tcPr>
            <w:tcW w:w="530" w:type="dxa"/>
            <w:vMerge/>
            <w:tcBorders>
              <w:top w:val="nil"/>
              <w:left w:val="single" w:sz="8" w:space="0" w:color="auto"/>
              <w:bottom w:val="single" w:sz="8" w:space="0" w:color="000000"/>
              <w:right w:val="single" w:sz="8" w:space="0" w:color="auto"/>
            </w:tcBorders>
            <w:vAlign w:val="center"/>
            <w:hideMark/>
          </w:tcPr>
          <w:p w14:paraId="3555094B" w14:textId="77777777" w:rsidR="00971512" w:rsidRPr="00971512" w:rsidRDefault="00971512" w:rsidP="00971512">
            <w:pPr>
              <w:jc w:val="left"/>
              <w:rPr>
                <w:rFonts w:eastAsia="Times New Roman"/>
                <w:b/>
                <w:bCs/>
                <w:color w:val="000000"/>
              </w:rPr>
            </w:pPr>
          </w:p>
        </w:tc>
        <w:tc>
          <w:tcPr>
            <w:tcW w:w="888" w:type="dxa"/>
            <w:tcBorders>
              <w:top w:val="nil"/>
              <w:left w:val="nil"/>
              <w:bottom w:val="single" w:sz="8" w:space="0" w:color="auto"/>
              <w:right w:val="single" w:sz="8" w:space="0" w:color="auto"/>
            </w:tcBorders>
            <w:shd w:val="clear" w:color="auto" w:fill="auto"/>
            <w:vAlign w:val="center"/>
            <w:hideMark/>
          </w:tcPr>
          <w:p w14:paraId="1A5263B1" w14:textId="77777777" w:rsidR="00971512" w:rsidRPr="00971512" w:rsidRDefault="00971512" w:rsidP="00971512">
            <w:pPr>
              <w:jc w:val="center"/>
              <w:rPr>
                <w:rFonts w:eastAsia="Times New Roman"/>
                <w:b/>
                <w:bCs/>
                <w:color w:val="000000"/>
              </w:rPr>
            </w:pPr>
            <w:r w:rsidRPr="00971512">
              <w:rPr>
                <w:rFonts w:eastAsia="Times New Roman"/>
                <w:b/>
                <w:bCs/>
                <w:color w:val="000000"/>
                <w:lang w:val="en-MY"/>
              </w:rPr>
              <w:t>Walking</w:t>
            </w:r>
          </w:p>
        </w:tc>
        <w:tc>
          <w:tcPr>
            <w:tcW w:w="1545" w:type="dxa"/>
            <w:tcBorders>
              <w:top w:val="nil"/>
              <w:left w:val="nil"/>
              <w:bottom w:val="single" w:sz="8" w:space="0" w:color="auto"/>
              <w:right w:val="single" w:sz="8" w:space="0" w:color="auto"/>
            </w:tcBorders>
            <w:shd w:val="clear" w:color="auto" w:fill="auto"/>
            <w:vAlign w:val="center"/>
            <w:hideMark/>
          </w:tcPr>
          <w:p w14:paraId="65C74C89" w14:textId="77777777" w:rsidR="00971512" w:rsidRPr="00971512" w:rsidRDefault="00971512" w:rsidP="00971512">
            <w:pPr>
              <w:jc w:val="center"/>
              <w:rPr>
                <w:rFonts w:eastAsia="Times New Roman"/>
                <w:color w:val="000000"/>
              </w:rPr>
            </w:pPr>
            <w:r w:rsidRPr="00971512">
              <w:rPr>
                <w:rFonts w:eastAsia="Times New Roman"/>
                <w:color w:val="000000"/>
                <w:lang w:val="en-MY"/>
              </w:rPr>
              <w:t>154</w:t>
            </w:r>
          </w:p>
        </w:tc>
        <w:tc>
          <w:tcPr>
            <w:tcW w:w="1084" w:type="dxa"/>
            <w:tcBorders>
              <w:top w:val="nil"/>
              <w:left w:val="nil"/>
              <w:bottom w:val="single" w:sz="8" w:space="0" w:color="auto"/>
              <w:right w:val="single" w:sz="8" w:space="0" w:color="auto"/>
            </w:tcBorders>
            <w:shd w:val="clear" w:color="auto" w:fill="auto"/>
            <w:vAlign w:val="center"/>
            <w:hideMark/>
          </w:tcPr>
          <w:p w14:paraId="29D0140D" w14:textId="77777777" w:rsidR="00971512" w:rsidRPr="00971512" w:rsidRDefault="00971512" w:rsidP="00971512">
            <w:pPr>
              <w:jc w:val="center"/>
              <w:rPr>
                <w:rFonts w:eastAsia="Times New Roman"/>
                <w:color w:val="000000"/>
              </w:rPr>
            </w:pPr>
            <w:r w:rsidRPr="00971512">
              <w:rPr>
                <w:rFonts w:eastAsia="Times New Roman"/>
                <w:color w:val="000000"/>
                <w:lang w:val="en-MY"/>
              </w:rPr>
              <w:t>0</w:t>
            </w:r>
          </w:p>
        </w:tc>
        <w:tc>
          <w:tcPr>
            <w:tcW w:w="956" w:type="dxa"/>
            <w:tcBorders>
              <w:top w:val="nil"/>
              <w:left w:val="nil"/>
              <w:bottom w:val="single" w:sz="8" w:space="0" w:color="auto"/>
              <w:right w:val="single" w:sz="8" w:space="0" w:color="auto"/>
            </w:tcBorders>
            <w:shd w:val="clear" w:color="auto" w:fill="auto"/>
            <w:vAlign w:val="center"/>
            <w:hideMark/>
          </w:tcPr>
          <w:p w14:paraId="2E9E04A6" w14:textId="77777777" w:rsidR="00971512" w:rsidRPr="00971512" w:rsidRDefault="00971512" w:rsidP="00971512">
            <w:pPr>
              <w:jc w:val="center"/>
              <w:rPr>
                <w:rFonts w:eastAsia="Times New Roman"/>
                <w:color w:val="000000"/>
              </w:rPr>
            </w:pPr>
            <w:r w:rsidRPr="00971512">
              <w:rPr>
                <w:rFonts w:eastAsia="Times New Roman"/>
                <w:color w:val="000000"/>
                <w:lang w:val="en-MY"/>
              </w:rPr>
              <w:t>0</w:t>
            </w:r>
          </w:p>
        </w:tc>
        <w:tc>
          <w:tcPr>
            <w:tcW w:w="686" w:type="dxa"/>
            <w:tcBorders>
              <w:top w:val="nil"/>
              <w:left w:val="nil"/>
              <w:bottom w:val="single" w:sz="8" w:space="0" w:color="auto"/>
              <w:right w:val="single" w:sz="8" w:space="0" w:color="auto"/>
            </w:tcBorders>
            <w:shd w:val="clear" w:color="auto" w:fill="auto"/>
            <w:vAlign w:val="center"/>
            <w:hideMark/>
          </w:tcPr>
          <w:p w14:paraId="7F252A8B" w14:textId="77777777" w:rsidR="00971512" w:rsidRPr="00971512" w:rsidRDefault="00971512" w:rsidP="00971512">
            <w:pPr>
              <w:jc w:val="center"/>
              <w:rPr>
                <w:rFonts w:eastAsia="Times New Roman"/>
                <w:color w:val="000000"/>
              </w:rPr>
            </w:pPr>
            <w:r w:rsidRPr="00971512">
              <w:rPr>
                <w:rFonts w:eastAsia="Times New Roman"/>
                <w:color w:val="000000"/>
                <w:lang w:val="en-MY"/>
              </w:rPr>
              <w:t>0</w:t>
            </w:r>
          </w:p>
        </w:tc>
        <w:tc>
          <w:tcPr>
            <w:tcW w:w="956" w:type="dxa"/>
            <w:tcBorders>
              <w:top w:val="nil"/>
              <w:left w:val="nil"/>
              <w:bottom w:val="single" w:sz="8" w:space="0" w:color="auto"/>
              <w:right w:val="single" w:sz="8" w:space="0" w:color="auto"/>
            </w:tcBorders>
            <w:shd w:val="clear" w:color="auto" w:fill="auto"/>
            <w:vAlign w:val="center"/>
            <w:hideMark/>
          </w:tcPr>
          <w:p w14:paraId="4FDE1952" w14:textId="77777777" w:rsidR="00971512" w:rsidRPr="00971512" w:rsidRDefault="00971512" w:rsidP="00971512">
            <w:pPr>
              <w:jc w:val="center"/>
              <w:rPr>
                <w:rFonts w:eastAsia="Times New Roman"/>
                <w:color w:val="000000"/>
              </w:rPr>
            </w:pPr>
            <w:r w:rsidRPr="00971512">
              <w:rPr>
                <w:rFonts w:eastAsia="Times New Roman"/>
                <w:color w:val="000000"/>
                <w:lang w:val="en-MY"/>
              </w:rPr>
              <w:t>14</w:t>
            </w:r>
          </w:p>
        </w:tc>
        <w:tc>
          <w:tcPr>
            <w:tcW w:w="956" w:type="dxa"/>
            <w:tcBorders>
              <w:top w:val="nil"/>
              <w:left w:val="nil"/>
              <w:bottom w:val="single" w:sz="8" w:space="0" w:color="auto"/>
              <w:right w:val="single" w:sz="8" w:space="0" w:color="auto"/>
            </w:tcBorders>
            <w:shd w:val="clear" w:color="auto" w:fill="auto"/>
            <w:vAlign w:val="center"/>
            <w:hideMark/>
          </w:tcPr>
          <w:p w14:paraId="167E3E53" w14:textId="77777777" w:rsidR="00971512" w:rsidRPr="00971512" w:rsidRDefault="00971512" w:rsidP="00971512">
            <w:pPr>
              <w:jc w:val="center"/>
              <w:rPr>
                <w:rFonts w:eastAsia="Times New Roman"/>
                <w:color w:val="000000"/>
              </w:rPr>
            </w:pPr>
            <w:r w:rsidRPr="00971512">
              <w:rPr>
                <w:rFonts w:eastAsia="Times New Roman"/>
                <w:color w:val="000000"/>
                <w:lang w:val="en-MY"/>
              </w:rPr>
              <w:t>2229</w:t>
            </w:r>
          </w:p>
        </w:tc>
        <w:tc>
          <w:tcPr>
            <w:tcW w:w="1239" w:type="dxa"/>
            <w:tcBorders>
              <w:top w:val="nil"/>
              <w:left w:val="nil"/>
              <w:bottom w:val="single" w:sz="8" w:space="0" w:color="auto"/>
              <w:right w:val="single" w:sz="8" w:space="0" w:color="auto"/>
            </w:tcBorders>
            <w:shd w:val="clear" w:color="auto" w:fill="auto"/>
            <w:vAlign w:val="center"/>
            <w:hideMark/>
          </w:tcPr>
          <w:p w14:paraId="0429C056" w14:textId="77777777" w:rsidR="00971512" w:rsidRPr="00971512" w:rsidRDefault="00971512" w:rsidP="00971512">
            <w:pPr>
              <w:jc w:val="center"/>
              <w:rPr>
                <w:rFonts w:eastAsia="Times New Roman"/>
                <w:color w:val="000000"/>
              </w:rPr>
            </w:pPr>
            <w:r w:rsidRPr="00971512">
              <w:rPr>
                <w:rFonts w:eastAsia="Times New Roman"/>
                <w:color w:val="000000"/>
              </w:rPr>
              <w:t>92.99%</w:t>
            </w:r>
          </w:p>
        </w:tc>
      </w:tr>
      <w:tr w:rsidR="00971512" w:rsidRPr="00971512" w14:paraId="753B18FF" w14:textId="77777777" w:rsidTr="00D862AC">
        <w:trPr>
          <w:trHeight w:val="610"/>
        </w:trPr>
        <w:tc>
          <w:tcPr>
            <w:tcW w:w="530" w:type="dxa"/>
            <w:tcBorders>
              <w:top w:val="nil"/>
              <w:left w:val="single" w:sz="8" w:space="0" w:color="auto"/>
              <w:bottom w:val="single" w:sz="8" w:space="0" w:color="auto"/>
              <w:right w:val="single" w:sz="8" w:space="0" w:color="auto"/>
            </w:tcBorders>
            <w:shd w:val="clear" w:color="auto" w:fill="auto"/>
            <w:vAlign w:val="center"/>
            <w:hideMark/>
          </w:tcPr>
          <w:p w14:paraId="163CEE28" w14:textId="77777777" w:rsidR="00971512" w:rsidRPr="00971512" w:rsidRDefault="00971512" w:rsidP="00971512">
            <w:pPr>
              <w:jc w:val="center"/>
              <w:rPr>
                <w:rFonts w:eastAsia="Times New Roman"/>
                <w:b/>
                <w:bCs/>
                <w:color w:val="000000"/>
              </w:rPr>
            </w:pPr>
            <w:r w:rsidRPr="00971512">
              <w:rPr>
                <w:rFonts w:eastAsia="Times New Roman"/>
                <w:b/>
                <w:bCs/>
                <w:color w:val="000000"/>
                <w:lang w:val="en-MY"/>
              </w:rPr>
              <w:t> </w:t>
            </w:r>
          </w:p>
        </w:tc>
        <w:tc>
          <w:tcPr>
            <w:tcW w:w="888" w:type="dxa"/>
            <w:tcBorders>
              <w:top w:val="nil"/>
              <w:left w:val="nil"/>
              <w:bottom w:val="single" w:sz="8" w:space="0" w:color="auto"/>
              <w:right w:val="single" w:sz="8" w:space="0" w:color="auto"/>
            </w:tcBorders>
            <w:shd w:val="clear" w:color="auto" w:fill="auto"/>
            <w:vAlign w:val="center"/>
            <w:hideMark/>
          </w:tcPr>
          <w:p w14:paraId="3A89412F" w14:textId="77777777" w:rsidR="00971512" w:rsidRPr="00971512" w:rsidRDefault="00971512" w:rsidP="00971512">
            <w:pPr>
              <w:jc w:val="center"/>
              <w:rPr>
                <w:rFonts w:eastAsia="Times New Roman"/>
                <w:b/>
                <w:bCs/>
                <w:color w:val="000000"/>
              </w:rPr>
            </w:pPr>
            <w:r w:rsidRPr="00971512">
              <w:rPr>
                <w:rFonts w:eastAsia="Times New Roman"/>
                <w:b/>
                <w:bCs/>
                <w:color w:val="000000"/>
                <w:lang w:val="en-MY"/>
              </w:rPr>
              <w:t>Precision</w:t>
            </w:r>
          </w:p>
        </w:tc>
        <w:tc>
          <w:tcPr>
            <w:tcW w:w="1545" w:type="dxa"/>
            <w:tcBorders>
              <w:top w:val="nil"/>
              <w:left w:val="nil"/>
              <w:bottom w:val="single" w:sz="8" w:space="0" w:color="auto"/>
              <w:right w:val="single" w:sz="8" w:space="0" w:color="auto"/>
            </w:tcBorders>
            <w:shd w:val="clear" w:color="auto" w:fill="auto"/>
            <w:vAlign w:val="center"/>
            <w:hideMark/>
          </w:tcPr>
          <w:p w14:paraId="3E967AF2" w14:textId="77777777" w:rsidR="00971512" w:rsidRPr="00971512" w:rsidRDefault="00971512" w:rsidP="00971512">
            <w:pPr>
              <w:jc w:val="center"/>
              <w:rPr>
                <w:rFonts w:eastAsia="Times New Roman"/>
                <w:color w:val="000000"/>
              </w:rPr>
            </w:pPr>
            <w:r w:rsidRPr="00971512">
              <w:rPr>
                <w:rFonts w:eastAsia="Times New Roman"/>
                <w:color w:val="000000"/>
              </w:rPr>
              <w:t>61.17%</w:t>
            </w:r>
          </w:p>
        </w:tc>
        <w:tc>
          <w:tcPr>
            <w:tcW w:w="1084" w:type="dxa"/>
            <w:tcBorders>
              <w:top w:val="nil"/>
              <w:left w:val="nil"/>
              <w:bottom w:val="single" w:sz="8" w:space="0" w:color="auto"/>
              <w:right w:val="single" w:sz="8" w:space="0" w:color="auto"/>
            </w:tcBorders>
            <w:shd w:val="clear" w:color="auto" w:fill="auto"/>
            <w:vAlign w:val="center"/>
            <w:hideMark/>
          </w:tcPr>
          <w:p w14:paraId="2DF76BB5" w14:textId="77777777" w:rsidR="00971512" w:rsidRPr="00971512" w:rsidRDefault="00971512" w:rsidP="00971512">
            <w:pPr>
              <w:jc w:val="center"/>
              <w:rPr>
                <w:rFonts w:eastAsia="Times New Roman"/>
                <w:color w:val="000000"/>
              </w:rPr>
            </w:pPr>
            <w:r w:rsidRPr="00971512">
              <w:rPr>
                <w:rFonts w:eastAsia="Times New Roman"/>
                <w:color w:val="000000"/>
              </w:rPr>
              <w:t>100.00%</w:t>
            </w:r>
          </w:p>
        </w:tc>
        <w:tc>
          <w:tcPr>
            <w:tcW w:w="956" w:type="dxa"/>
            <w:tcBorders>
              <w:top w:val="nil"/>
              <w:left w:val="nil"/>
              <w:bottom w:val="single" w:sz="8" w:space="0" w:color="auto"/>
              <w:right w:val="single" w:sz="8" w:space="0" w:color="auto"/>
            </w:tcBorders>
            <w:shd w:val="clear" w:color="auto" w:fill="auto"/>
            <w:vAlign w:val="center"/>
            <w:hideMark/>
          </w:tcPr>
          <w:p w14:paraId="07EBD7C6" w14:textId="77777777" w:rsidR="00971512" w:rsidRPr="00971512" w:rsidRDefault="00971512" w:rsidP="00971512">
            <w:pPr>
              <w:jc w:val="center"/>
              <w:rPr>
                <w:rFonts w:eastAsia="Times New Roman"/>
                <w:color w:val="000000"/>
              </w:rPr>
            </w:pPr>
            <w:r w:rsidRPr="00971512">
              <w:rPr>
                <w:rFonts w:eastAsia="Times New Roman"/>
                <w:color w:val="000000"/>
              </w:rPr>
              <w:t>91.34%</w:t>
            </w:r>
          </w:p>
        </w:tc>
        <w:tc>
          <w:tcPr>
            <w:tcW w:w="686" w:type="dxa"/>
            <w:tcBorders>
              <w:top w:val="nil"/>
              <w:left w:val="nil"/>
              <w:bottom w:val="single" w:sz="8" w:space="0" w:color="auto"/>
              <w:right w:val="single" w:sz="8" w:space="0" w:color="auto"/>
            </w:tcBorders>
            <w:shd w:val="clear" w:color="auto" w:fill="auto"/>
            <w:vAlign w:val="center"/>
            <w:hideMark/>
          </w:tcPr>
          <w:p w14:paraId="7DC1724F" w14:textId="77777777" w:rsidR="00971512" w:rsidRPr="00971512" w:rsidRDefault="00971512" w:rsidP="00971512">
            <w:pPr>
              <w:jc w:val="center"/>
              <w:rPr>
                <w:rFonts w:eastAsia="Times New Roman"/>
                <w:color w:val="000000"/>
              </w:rPr>
            </w:pPr>
            <w:r w:rsidRPr="00971512">
              <w:rPr>
                <w:rFonts w:eastAsia="Times New Roman"/>
                <w:color w:val="000000"/>
              </w:rPr>
              <w:t>98%</w:t>
            </w:r>
          </w:p>
        </w:tc>
        <w:tc>
          <w:tcPr>
            <w:tcW w:w="956" w:type="dxa"/>
            <w:tcBorders>
              <w:top w:val="nil"/>
              <w:left w:val="nil"/>
              <w:bottom w:val="single" w:sz="8" w:space="0" w:color="auto"/>
              <w:right w:val="single" w:sz="8" w:space="0" w:color="auto"/>
            </w:tcBorders>
            <w:shd w:val="clear" w:color="auto" w:fill="auto"/>
            <w:vAlign w:val="center"/>
            <w:hideMark/>
          </w:tcPr>
          <w:p w14:paraId="014B476D" w14:textId="77777777" w:rsidR="00971512" w:rsidRPr="00971512" w:rsidRDefault="00971512" w:rsidP="00971512">
            <w:pPr>
              <w:jc w:val="center"/>
              <w:rPr>
                <w:rFonts w:eastAsia="Times New Roman"/>
                <w:color w:val="000000"/>
              </w:rPr>
            </w:pPr>
            <w:r w:rsidRPr="00971512">
              <w:rPr>
                <w:rFonts w:eastAsia="Times New Roman"/>
                <w:color w:val="000000"/>
              </w:rPr>
              <w:t>76.21%</w:t>
            </w:r>
          </w:p>
        </w:tc>
        <w:tc>
          <w:tcPr>
            <w:tcW w:w="956" w:type="dxa"/>
            <w:tcBorders>
              <w:top w:val="nil"/>
              <w:left w:val="nil"/>
              <w:bottom w:val="single" w:sz="8" w:space="0" w:color="auto"/>
              <w:right w:val="single" w:sz="8" w:space="0" w:color="auto"/>
            </w:tcBorders>
            <w:shd w:val="clear" w:color="auto" w:fill="auto"/>
            <w:vAlign w:val="center"/>
            <w:hideMark/>
          </w:tcPr>
          <w:p w14:paraId="3FFFC47D" w14:textId="77777777" w:rsidR="00971512" w:rsidRPr="00971512" w:rsidRDefault="00971512" w:rsidP="00971512">
            <w:pPr>
              <w:jc w:val="center"/>
              <w:rPr>
                <w:rFonts w:eastAsia="Times New Roman"/>
                <w:color w:val="000000"/>
              </w:rPr>
            </w:pPr>
            <w:r w:rsidRPr="00971512">
              <w:rPr>
                <w:rFonts w:eastAsia="Times New Roman"/>
                <w:color w:val="000000"/>
              </w:rPr>
              <w:t>87.48%</w:t>
            </w:r>
          </w:p>
        </w:tc>
        <w:tc>
          <w:tcPr>
            <w:tcW w:w="1239" w:type="dxa"/>
            <w:tcBorders>
              <w:top w:val="nil"/>
              <w:left w:val="nil"/>
              <w:bottom w:val="single" w:sz="8" w:space="0" w:color="auto"/>
              <w:right w:val="single" w:sz="8" w:space="0" w:color="auto"/>
            </w:tcBorders>
            <w:shd w:val="clear" w:color="auto" w:fill="auto"/>
            <w:vAlign w:val="center"/>
            <w:hideMark/>
          </w:tcPr>
          <w:p w14:paraId="5221C979" w14:textId="77777777" w:rsidR="00971512" w:rsidRPr="00971512" w:rsidRDefault="00971512" w:rsidP="00971512">
            <w:pPr>
              <w:jc w:val="center"/>
              <w:rPr>
                <w:rFonts w:eastAsia="Times New Roman"/>
                <w:b/>
                <w:bCs/>
                <w:color w:val="000000"/>
              </w:rPr>
            </w:pPr>
            <w:r w:rsidRPr="00971512">
              <w:rPr>
                <w:rFonts w:eastAsia="Times New Roman"/>
                <w:b/>
                <w:bCs/>
                <w:color w:val="000000"/>
              </w:rPr>
              <w:t>87.93%</w:t>
            </w:r>
          </w:p>
        </w:tc>
      </w:tr>
      <w:bookmarkEnd w:id="428"/>
    </w:tbl>
    <w:p w14:paraId="67D768F9" w14:textId="618BA75A" w:rsidR="00971512" w:rsidRDefault="00971512" w:rsidP="00EC2C90">
      <w:pPr>
        <w:spacing w:beforeLines="150" w:before="360" w:afterLines="150" w:after="360"/>
        <w:rPr>
          <w:lang w:val="en-MY"/>
        </w:rPr>
      </w:pPr>
    </w:p>
    <w:p w14:paraId="45A017A3" w14:textId="77777777" w:rsidR="00EC2C90" w:rsidRDefault="00EC2C90" w:rsidP="00EC2C90">
      <w:pPr>
        <w:spacing w:beforeLines="150" w:before="360" w:afterLines="150" w:after="360"/>
        <w:rPr>
          <w:lang w:val="en-MY"/>
        </w:rPr>
      </w:pPr>
    </w:p>
    <w:p w14:paraId="3439C6E0" w14:textId="35F1A6F8" w:rsidR="0086249C" w:rsidRDefault="00B20815" w:rsidP="00EC2C90">
      <w:pPr>
        <w:pStyle w:val="Heading3"/>
        <w:spacing w:afterLines="150" w:after="360"/>
        <w:rPr>
          <w:lang w:val="en-MY"/>
        </w:rPr>
      </w:pPr>
      <w:bookmarkStart w:id="429" w:name="_Toc32054233"/>
      <w:r>
        <w:rPr>
          <w:lang w:val="en-MY"/>
        </w:rPr>
        <w:t>C3M1BL</w:t>
      </w:r>
      <w:r w:rsidR="0086249C">
        <w:rPr>
          <w:lang w:val="en-MY"/>
        </w:rPr>
        <w:t xml:space="preserve"> as deep feature extractor</w:t>
      </w:r>
      <w:bookmarkEnd w:id="429"/>
    </w:p>
    <w:p w14:paraId="1152146E" w14:textId="129F3A8F" w:rsidR="00970148" w:rsidRDefault="00970148" w:rsidP="00B20815">
      <w:pPr>
        <w:spacing w:afterLines="200" w:after="480"/>
        <w:ind w:firstLine="357"/>
        <w:rPr>
          <w:lang w:val="en-MY"/>
        </w:rPr>
      </w:pPr>
      <w:bookmarkStart w:id="430" w:name="_Hlk35541243"/>
      <w:r>
        <w:rPr>
          <w:lang w:val="en-MY"/>
        </w:rPr>
        <w:t xml:space="preserve">Throughout this research so far, we have only used Softmax as the classifier to classify both </w:t>
      </w:r>
      <w:proofErr w:type="spellStart"/>
      <w:r>
        <w:rPr>
          <w:lang w:val="en-MY"/>
        </w:rPr>
        <w:t>datasets’</w:t>
      </w:r>
      <w:proofErr w:type="spellEnd"/>
      <w:r>
        <w:rPr>
          <w:lang w:val="en-MY"/>
        </w:rPr>
        <w:t xml:space="preserve"> different activities. Softmax is arbitrary a simple classifier calculating probabilities of a set of data and cannot be used solely to justify the performance of C3M1BL</w:t>
      </w:r>
      <w:r w:rsidR="00E87F79">
        <w:rPr>
          <w:lang w:val="en-MY"/>
        </w:rPr>
        <w:t xml:space="preserve">. </w:t>
      </w:r>
      <w:r>
        <w:rPr>
          <w:lang w:val="en-MY"/>
        </w:rPr>
        <w:t xml:space="preserve">Therefore, we must consider different classifiers which may improve the classifier </w:t>
      </w:r>
    </w:p>
    <w:p w14:paraId="473D318B" w14:textId="066CFB63" w:rsidR="0086249C" w:rsidRPr="0086249C" w:rsidRDefault="0086249C" w:rsidP="00EC2C90">
      <w:pPr>
        <w:spacing w:afterLines="150" w:after="360"/>
        <w:ind w:firstLine="357"/>
        <w:rPr>
          <w:lang w:val="en-MY"/>
        </w:rPr>
      </w:pPr>
      <w:bookmarkStart w:id="431" w:name="_Hlk35541287"/>
      <w:bookmarkEnd w:id="430"/>
      <w:r>
        <w:rPr>
          <w:lang w:val="en-MY"/>
        </w:rPr>
        <w:t xml:space="preserve">To further explore different classifiers to improve our model performance, we </w:t>
      </w:r>
      <w:proofErr w:type="spellStart"/>
      <w:r>
        <w:rPr>
          <w:lang w:val="en-MY"/>
        </w:rPr>
        <w:t>remodel</w:t>
      </w:r>
      <w:r w:rsidR="00E87F79">
        <w:rPr>
          <w:lang w:val="en-MY"/>
        </w:rPr>
        <w:t>ed</w:t>
      </w:r>
      <w:proofErr w:type="spellEnd"/>
      <w:r>
        <w:rPr>
          <w:lang w:val="en-MY"/>
        </w:rPr>
        <w:t xml:space="preserve"> our architecture to function as a deep feature extractor. Th</w:t>
      </w:r>
      <w:r w:rsidR="00934467">
        <w:rPr>
          <w:lang w:val="en-MY"/>
        </w:rPr>
        <w:t>is</w:t>
      </w:r>
      <w:r>
        <w:rPr>
          <w:lang w:val="en-MY"/>
        </w:rPr>
        <w:t xml:space="preserve"> process is commonly known as transfer learning. Transfer learning </w:t>
      </w:r>
      <w:r w:rsidR="00E87F79">
        <w:rPr>
          <w:lang w:val="en-MY"/>
        </w:rPr>
        <w:t>typically</w:t>
      </w:r>
      <w:r>
        <w:rPr>
          <w:lang w:val="en-MY"/>
        </w:rPr>
        <w:t xml:space="preserve"> </w:t>
      </w:r>
      <w:r w:rsidR="00E87F79">
        <w:rPr>
          <w:lang w:val="en-MY"/>
        </w:rPr>
        <w:t>utilizes</w:t>
      </w:r>
      <w:r>
        <w:rPr>
          <w:lang w:val="en-MY"/>
        </w:rPr>
        <w:t xml:space="preserve"> feature</w:t>
      </w:r>
      <w:r w:rsidR="003E25B1">
        <w:rPr>
          <w:lang w:val="en-MY"/>
        </w:rPr>
        <w:t>s</w:t>
      </w:r>
      <w:r>
        <w:rPr>
          <w:lang w:val="en-MY"/>
        </w:rPr>
        <w:t xml:space="preserve"> extrac</w:t>
      </w:r>
      <w:r w:rsidR="00E87F79">
        <w:rPr>
          <w:lang w:val="en-MY"/>
        </w:rPr>
        <w:t>ted</w:t>
      </w:r>
      <w:r>
        <w:rPr>
          <w:lang w:val="en-MY"/>
        </w:rPr>
        <w:t xml:space="preserve"> from </w:t>
      </w:r>
      <w:r w:rsidR="00502531">
        <w:rPr>
          <w:lang w:val="en-MY"/>
        </w:rPr>
        <w:t xml:space="preserve">the </w:t>
      </w:r>
      <w:r>
        <w:rPr>
          <w:lang w:val="en-MY"/>
        </w:rPr>
        <w:t xml:space="preserve">trained model. </w:t>
      </w:r>
      <w:r w:rsidRPr="0086249C">
        <w:rPr>
          <w:lang w:val="en-MY"/>
        </w:rPr>
        <w:t>There are two ways to do transfer learning.</w:t>
      </w:r>
    </w:p>
    <w:p w14:paraId="23B28946" w14:textId="7019226C" w:rsidR="0086249C" w:rsidRPr="0086249C" w:rsidRDefault="0086249C" w:rsidP="007E0F14">
      <w:pPr>
        <w:pStyle w:val="ListParagraph"/>
        <w:numPr>
          <w:ilvl w:val="0"/>
          <w:numId w:val="9"/>
        </w:numPr>
        <w:rPr>
          <w:lang w:val="en-MY"/>
        </w:rPr>
      </w:pPr>
      <w:r w:rsidRPr="0086249C">
        <w:rPr>
          <w:lang w:val="en-MY"/>
        </w:rPr>
        <w:t>Feature Extraction from pre-trained model and then training a classifier on top of it.</w:t>
      </w:r>
    </w:p>
    <w:p w14:paraId="0371BD28" w14:textId="47027280" w:rsidR="0086249C" w:rsidRDefault="0086249C" w:rsidP="007E0F14">
      <w:pPr>
        <w:pStyle w:val="ListParagraph"/>
        <w:numPr>
          <w:ilvl w:val="0"/>
          <w:numId w:val="9"/>
        </w:numPr>
        <w:rPr>
          <w:lang w:val="en-MY"/>
        </w:rPr>
      </w:pPr>
      <w:r w:rsidRPr="0086249C">
        <w:rPr>
          <w:lang w:val="en-MY"/>
        </w:rPr>
        <w:t>Fine</w:t>
      </w:r>
      <w:r w:rsidR="00600515">
        <w:rPr>
          <w:lang w:val="en-MY"/>
        </w:rPr>
        <w:t>-</w:t>
      </w:r>
      <w:r w:rsidRPr="0086249C">
        <w:rPr>
          <w:lang w:val="en-MY"/>
        </w:rPr>
        <w:t>tuning the pre-trained model keeping learn</w:t>
      </w:r>
      <w:r w:rsidR="00600515">
        <w:rPr>
          <w:lang w:val="en-MY"/>
        </w:rPr>
        <w:t>ed</w:t>
      </w:r>
      <w:r w:rsidRPr="0086249C">
        <w:rPr>
          <w:lang w:val="en-MY"/>
        </w:rPr>
        <w:t xml:space="preserve"> weights as initial parameters.</w:t>
      </w:r>
    </w:p>
    <w:p w14:paraId="2FE5F4BF" w14:textId="33CF794A" w:rsidR="0086249C" w:rsidRDefault="0086249C" w:rsidP="0086249C">
      <w:pPr>
        <w:ind w:left="360"/>
        <w:rPr>
          <w:lang w:val="en-MY"/>
        </w:rPr>
      </w:pPr>
    </w:p>
    <w:p w14:paraId="49A068C7" w14:textId="5287A72C" w:rsidR="00623B3E" w:rsidRDefault="0086249C" w:rsidP="00EC2C90">
      <w:pPr>
        <w:spacing w:afterLines="200" w:after="480"/>
        <w:ind w:firstLine="357"/>
        <w:rPr>
          <w:lang w:val="en-MY"/>
        </w:rPr>
      </w:pPr>
      <w:r>
        <w:rPr>
          <w:lang w:val="en-MY"/>
        </w:rPr>
        <w:t>In our case, we use the former</w:t>
      </w:r>
      <w:r w:rsidR="00934467">
        <w:rPr>
          <w:lang w:val="en-MY"/>
        </w:rPr>
        <w:t xml:space="preserve">. In this experiment, we extracted two </w:t>
      </w:r>
      <w:r w:rsidR="00600515">
        <w:rPr>
          <w:lang w:val="en-MY"/>
        </w:rPr>
        <w:t xml:space="preserve">sets of </w:t>
      </w:r>
      <w:r w:rsidR="00934467">
        <w:rPr>
          <w:lang w:val="en-MY"/>
        </w:rPr>
        <w:t>deep features of the pre</w:t>
      </w:r>
      <w:r w:rsidR="00600515">
        <w:rPr>
          <w:lang w:val="en-MY"/>
        </w:rPr>
        <w:t>-</w:t>
      </w:r>
      <w:r w:rsidR="00934467">
        <w:rPr>
          <w:lang w:val="en-MY"/>
        </w:rPr>
        <w:t xml:space="preserve">trained model, which is the Bidir-LSTM and Dense layer outputs </w:t>
      </w:r>
      <w:r w:rsidR="00623B3E">
        <w:rPr>
          <w:lang w:val="en-MY"/>
        </w:rPr>
        <w:t xml:space="preserve">using Keras </w:t>
      </w:r>
      <w:r w:rsidR="00934467">
        <w:rPr>
          <w:lang w:val="en-MY"/>
        </w:rPr>
        <w:t xml:space="preserve">for both UCI and WISDM dataset. The deep features extracted are converted to </w:t>
      </w:r>
      <w:r w:rsidR="00DF1EB1">
        <w:rPr>
          <w:lang w:val="en-MY"/>
        </w:rPr>
        <w:t>Comma-separated Value (</w:t>
      </w:r>
      <w:r w:rsidR="00934467">
        <w:rPr>
          <w:lang w:val="en-MY"/>
        </w:rPr>
        <w:t>CSV</w:t>
      </w:r>
      <w:r w:rsidR="00A434B7">
        <w:rPr>
          <w:lang w:val="en-MY"/>
        </w:rPr>
        <w:t xml:space="preserve">) </w:t>
      </w:r>
      <w:r w:rsidR="00934467">
        <w:rPr>
          <w:lang w:val="en-MY"/>
        </w:rPr>
        <w:t xml:space="preserve">files. </w:t>
      </w:r>
      <w:r w:rsidR="00623B3E">
        <w:rPr>
          <w:lang w:val="en-MY"/>
        </w:rPr>
        <w:t xml:space="preserve">The deep features are </w:t>
      </w:r>
      <w:r w:rsidR="0009313F">
        <w:rPr>
          <w:lang w:val="en-MY"/>
        </w:rPr>
        <w:t xml:space="preserve">then </w:t>
      </w:r>
      <w:r w:rsidR="00A434B7">
        <w:rPr>
          <w:lang w:val="en-MY"/>
        </w:rPr>
        <w:t xml:space="preserve">further </w:t>
      </w:r>
      <w:r w:rsidR="00623B3E">
        <w:rPr>
          <w:lang w:val="en-MY"/>
        </w:rPr>
        <w:t>normalized</w:t>
      </w:r>
      <w:r w:rsidR="00A434B7">
        <w:rPr>
          <w:lang w:val="en-MY"/>
        </w:rPr>
        <w:t xml:space="preserve"> by scaling the input vectors</w:t>
      </w:r>
      <w:r w:rsidR="00623B3E">
        <w:rPr>
          <w:lang w:val="en-MY"/>
        </w:rPr>
        <w:t xml:space="preserve"> into unit </w:t>
      </w:r>
      <w:r w:rsidR="00A434B7">
        <w:rPr>
          <w:lang w:val="en-MY"/>
        </w:rPr>
        <w:t>norm</w:t>
      </w:r>
      <w:r w:rsidR="003E25B1">
        <w:rPr>
          <w:lang w:val="en-MY"/>
        </w:rPr>
        <w:t>s</w:t>
      </w:r>
      <w:r w:rsidR="00A434B7">
        <w:rPr>
          <w:lang w:val="en-MY"/>
        </w:rPr>
        <w:t>. Although we already use Adam optimizer for n</w:t>
      </w:r>
      <w:r w:rsidR="00B17E35">
        <w:rPr>
          <w:lang w:val="en-MY"/>
        </w:rPr>
        <w:t xml:space="preserve">ormalization </w:t>
      </w:r>
      <w:r w:rsidR="00A434B7">
        <w:rPr>
          <w:lang w:val="en-MY"/>
        </w:rPr>
        <w:t>during training to</w:t>
      </w:r>
      <w:r w:rsidR="00B17E35">
        <w:rPr>
          <w:lang w:val="en-MY"/>
        </w:rPr>
        <w:t xml:space="preserve"> improve optimization </w:t>
      </w:r>
      <w:r w:rsidR="00B17E35">
        <w:rPr>
          <w:lang w:val="en-MY"/>
        </w:rPr>
        <w:fldChar w:fldCharType="begin" w:fldLock="1"/>
      </w:r>
      <w:r w:rsidR="00B17E35">
        <w:rPr>
          <w:lang w:val="en-MY"/>
        </w:rPr>
        <w:instrText>ADDIN CSL_CITATION {"citationItems":[{"id":"ITEM-1","itemData":{"ISSN":"10495258","abstract":"We present weight normalization: a reparameterization of the weight vectors in a neural network that decouples the length of those weight vectors from their direction. By reparameterizing the weights in this way we improve the conditioning of the optimization problem and we speed up convergence of stochastic gradient descent. Our reparameterization is inspired by batch normalization but does not introduce any dependencies between the examples in a minibatch. This means that our method can also be applied successfully to recurrent models such as LSTMs and to noise-sensitive applications such as deep reinforcement learning or generative models, for which batch normalization is less well suited. Although our method is much simpler, it still provides much of the speed-up of full batch normalization. In addition, the computational overhead of our method is lower, permitting more optimization steps to be taken in the same amount of time. We demonstrate the usefulness of our method on applications in supervised image recognition, generative modelling, and deep reinforcement learning.","author":[{"dropping-particle":"","family":"Salimans","given":"Tim","non-dropping-particle":"","parse-names":false,"suffix":""},{"dropping-particle":"","family":"Kingma","given":"Diederik P.","non-dropping-particle":"","parse-names":false,"suffix":""}],"container-title":"Advances in Neural Information Processing Systems","id":"ITEM-1","issued":{"date-parts":[["2016"]]},"title":"Weight normalization: A simple reparameterization to accelerate training of deep neural networks","type":"paper-conference"},"uris":["http://www.mendeley.com/documents/?uuid=9fd82498-b59e-429a-86ed-8160b53e99bb"]}],"mendeley":{"formattedCitation":"(Salimans &amp; Kingma, 2016)","plainTextFormattedCitation":"(Salimans &amp; Kingma, 2016)","previouslyFormattedCitation":"(Salimans &amp; Kingma, 2016)"},"properties":{"noteIndex":0},"schema":"https://github.com/citation-style-language/schema/raw/master/csl-citation.json"}</w:instrText>
      </w:r>
      <w:r w:rsidR="00B17E35">
        <w:rPr>
          <w:lang w:val="en-MY"/>
        </w:rPr>
        <w:fldChar w:fldCharType="separate"/>
      </w:r>
      <w:r w:rsidR="00B17E35" w:rsidRPr="00B17E35">
        <w:rPr>
          <w:noProof/>
          <w:lang w:val="en-MY"/>
        </w:rPr>
        <w:t>(Salimans &amp; Kingma, 2016)</w:t>
      </w:r>
      <w:r w:rsidR="00B17E35">
        <w:rPr>
          <w:lang w:val="en-MY"/>
        </w:rPr>
        <w:fldChar w:fldCharType="end"/>
      </w:r>
      <w:r w:rsidR="00A434B7">
        <w:rPr>
          <w:lang w:val="en-MY"/>
        </w:rPr>
        <w:t>, a further normalization of the deep features can benefit the performance of the subsequent machine learning algorithms</w:t>
      </w:r>
      <w:r w:rsidR="00B17E35">
        <w:rPr>
          <w:lang w:val="en-MY"/>
        </w:rPr>
        <w:t xml:space="preserve">. </w:t>
      </w:r>
      <w:r w:rsidR="00A434B7">
        <w:rPr>
          <w:lang w:val="en-MY"/>
        </w:rPr>
        <w:t>At the end of each unit norm, t</w:t>
      </w:r>
      <w:r w:rsidR="0009313F">
        <w:rPr>
          <w:lang w:val="en-MY"/>
        </w:rPr>
        <w:t>he true label of each sample is appended</w:t>
      </w:r>
      <w:r w:rsidR="00A434B7">
        <w:rPr>
          <w:lang w:val="en-MY"/>
        </w:rPr>
        <w:t>.</w:t>
      </w:r>
    </w:p>
    <w:p w14:paraId="0341CAB6" w14:textId="2FE0CA8B" w:rsidR="00A434B7" w:rsidRDefault="0009313F" w:rsidP="00A434B7">
      <w:pPr>
        <w:spacing w:beforeLines="150" w:before="360" w:afterLines="150" w:after="360"/>
        <w:ind w:firstLine="357"/>
        <w:rPr>
          <w:lang w:val="en-MY"/>
        </w:rPr>
      </w:pPr>
      <w:r>
        <w:rPr>
          <w:lang w:val="en-MY"/>
        </w:rPr>
        <w:t>For the platform running different classif</w:t>
      </w:r>
      <w:r w:rsidR="00600515">
        <w:rPr>
          <w:lang w:val="en-MY"/>
        </w:rPr>
        <w:t>i</w:t>
      </w:r>
      <w:r>
        <w:rPr>
          <w:lang w:val="en-MY"/>
        </w:rPr>
        <w:t xml:space="preserve">ers, we have chosen </w:t>
      </w:r>
      <w:r w:rsidR="00E87F79" w:rsidRPr="00E87F79">
        <w:rPr>
          <w:lang w:val="en-MY"/>
        </w:rPr>
        <w:t>Waikato Environment for Knowledge Analysis</w:t>
      </w:r>
      <w:r w:rsidR="00E87F79">
        <w:rPr>
          <w:lang w:val="en-MY"/>
        </w:rPr>
        <w:t xml:space="preserve"> (</w:t>
      </w:r>
      <w:r w:rsidR="00934467">
        <w:rPr>
          <w:lang w:val="en-MY"/>
        </w:rPr>
        <w:t>WEKA</w:t>
      </w:r>
      <w:r w:rsidR="00E87F79">
        <w:rPr>
          <w:lang w:val="en-MY"/>
        </w:rPr>
        <w:t>)</w:t>
      </w:r>
      <w:r w:rsidR="00934467">
        <w:rPr>
          <w:lang w:val="en-MY"/>
        </w:rPr>
        <w:t xml:space="preserve"> </w:t>
      </w:r>
      <w:r>
        <w:rPr>
          <w:lang w:val="en-MY"/>
        </w:rPr>
        <w:t>as</w:t>
      </w:r>
      <w:r w:rsidR="00934467">
        <w:rPr>
          <w:lang w:val="en-MY"/>
        </w:rPr>
        <w:t xml:space="preserve"> it has </w:t>
      </w:r>
      <w:r w:rsidR="00B17E35">
        <w:rPr>
          <w:lang w:val="en-MY"/>
        </w:rPr>
        <w:t xml:space="preserve">a </w:t>
      </w:r>
      <w:r w:rsidR="00934467">
        <w:rPr>
          <w:lang w:val="en-MY"/>
        </w:rPr>
        <w:t xml:space="preserve">large </w:t>
      </w:r>
      <w:r w:rsidR="00B17E35">
        <w:rPr>
          <w:lang w:val="en-MY"/>
        </w:rPr>
        <w:t>database</w:t>
      </w:r>
      <w:r w:rsidR="00934467">
        <w:rPr>
          <w:lang w:val="en-MY"/>
        </w:rPr>
        <w:t xml:space="preserve"> of classification algorithms such as </w:t>
      </w:r>
      <w:r w:rsidR="00934467" w:rsidRPr="00934467">
        <w:rPr>
          <w:lang w:val="en-MY"/>
        </w:rPr>
        <w:t>Logistic Regression</w:t>
      </w:r>
      <w:r w:rsidR="00934467">
        <w:rPr>
          <w:lang w:val="en-MY"/>
        </w:rPr>
        <w:t xml:space="preserve">, </w:t>
      </w:r>
      <w:r w:rsidR="00934467" w:rsidRPr="00934467">
        <w:rPr>
          <w:lang w:val="en-MY"/>
        </w:rPr>
        <w:t>Naive Bayes</w:t>
      </w:r>
      <w:r w:rsidR="00934467">
        <w:rPr>
          <w:lang w:val="en-MY"/>
        </w:rPr>
        <w:t xml:space="preserve">, </w:t>
      </w:r>
      <w:r w:rsidR="00934467" w:rsidRPr="00934467">
        <w:rPr>
          <w:lang w:val="en-MY"/>
        </w:rPr>
        <w:t>Decision Tree</w:t>
      </w:r>
      <w:r w:rsidR="00934467">
        <w:rPr>
          <w:lang w:val="en-MY"/>
        </w:rPr>
        <w:t xml:space="preserve">, </w:t>
      </w:r>
      <w:r w:rsidR="00934467" w:rsidRPr="00934467">
        <w:rPr>
          <w:lang w:val="en-MY"/>
        </w:rPr>
        <w:t xml:space="preserve">k-Nearest </w:t>
      </w:r>
      <w:proofErr w:type="spellStart"/>
      <w:r w:rsidR="00934467" w:rsidRPr="00934467">
        <w:rPr>
          <w:lang w:val="en-MY"/>
        </w:rPr>
        <w:t>Neighbors</w:t>
      </w:r>
      <w:proofErr w:type="spellEnd"/>
      <w:r w:rsidR="00934467">
        <w:rPr>
          <w:lang w:val="en-MY"/>
        </w:rPr>
        <w:t xml:space="preserve"> and </w:t>
      </w:r>
      <w:r w:rsidR="00934467" w:rsidRPr="00934467">
        <w:rPr>
          <w:lang w:val="en-MY"/>
        </w:rPr>
        <w:t>Support Vector Machines</w:t>
      </w:r>
      <w:r>
        <w:rPr>
          <w:lang w:val="en-MY"/>
        </w:rPr>
        <w:t xml:space="preserve">. </w:t>
      </w:r>
      <w:r w:rsidR="00E87F79">
        <w:rPr>
          <w:lang w:val="en-MY"/>
        </w:rPr>
        <w:t xml:space="preserve">Moreover, WEKA is open source and free to download online. </w:t>
      </w:r>
      <w:r w:rsidRPr="0009313F">
        <w:rPr>
          <w:lang w:val="en-MY"/>
        </w:rPr>
        <w:t>W</w:t>
      </w:r>
      <w:r w:rsidR="00E87F79">
        <w:rPr>
          <w:lang w:val="en-MY"/>
        </w:rPr>
        <w:t>EKA</w:t>
      </w:r>
      <w:r w:rsidRPr="0009313F">
        <w:rPr>
          <w:lang w:val="en-MY"/>
        </w:rPr>
        <w:t xml:space="preserve"> prefers to load data in Attribute-Relation File Format</w:t>
      </w:r>
      <w:r w:rsidR="00DF1EB1">
        <w:rPr>
          <w:lang w:val="en-MY"/>
        </w:rPr>
        <w:t xml:space="preserve"> (ARFF) which is</w:t>
      </w:r>
      <w:r w:rsidRPr="0009313F">
        <w:rPr>
          <w:lang w:val="en-MY"/>
        </w:rPr>
        <w:t xml:space="preserve"> an extension of the CSV file format where a header </w:t>
      </w:r>
      <w:r w:rsidR="003E25B1">
        <w:rPr>
          <w:lang w:val="en-MY"/>
        </w:rPr>
        <w:t>that</w:t>
      </w:r>
      <w:r w:rsidRPr="0009313F">
        <w:rPr>
          <w:lang w:val="en-MY"/>
        </w:rPr>
        <w:t xml:space="preserve"> provides </w:t>
      </w:r>
      <w:r w:rsidR="00DF1EB1">
        <w:rPr>
          <w:lang w:val="en-MY"/>
        </w:rPr>
        <w:t>information</w:t>
      </w:r>
      <w:r w:rsidRPr="0009313F">
        <w:rPr>
          <w:lang w:val="en-MY"/>
        </w:rPr>
        <w:t xml:space="preserve"> about the </w:t>
      </w:r>
      <w:r w:rsidR="00DF1EB1">
        <w:rPr>
          <w:lang w:val="en-MY"/>
        </w:rPr>
        <w:t>metadata</w:t>
      </w:r>
      <w:r w:rsidR="00F11C79">
        <w:rPr>
          <w:lang w:val="en-MY"/>
        </w:rPr>
        <w:t xml:space="preserve"> is used</w:t>
      </w:r>
      <w:r w:rsidR="00DF1EB1">
        <w:rPr>
          <w:lang w:val="en-MY"/>
        </w:rPr>
        <w:t>. T</w:t>
      </w:r>
      <w:r w:rsidR="00822265">
        <w:rPr>
          <w:lang w:val="en-MY"/>
        </w:rPr>
        <w:t xml:space="preserve">hus, we </w:t>
      </w:r>
      <w:r w:rsidR="00DF1EB1">
        <w:rPr>
          <w:lang w:val="en-MY"/>
        </w:rPr>
        <w:t xml:space="preserve">have </w:t>
      </w:r>
      <w:r w:rsidR="00822265">
        <w:rPr>
          <w:lang w:val="en-MY"/>
        </w:rPr>
        <w:t>convert</w:t>
      </w:r>
      <w:r w:rsidR="00DF1EB1">
        <w:rPr>
          <w:lang w:val="en-MY"/>
        </w:rPr>
        <w:t>ed</w:t>
      </w:r>
      <w:r w:rsidR="00822265">
        <w:rPr>
          <w:lang w:val="en-MY"/>
        </w:rPr>
        <w:t xml:space="preserve"> our CSV files to </w:t>
      </w:r>
      <w:r w:rsidR="003E25B1">
        <w:rPr>
          <w:lang w:val="en-MY"/>
        </w:rPr>
        <w:t xml:space="preserve">the </w:t>
      </w:r>
      <w:r w:rsidR="00822265">
        <w:rPr>
          <w:lang w:val="en-MY"/>
        </w:rPr>
        <w:t xml:space="preserve">ARFF format. </w:t>
      </w:r>
      <w:r w:rsidR="00FD7ADB">
        <w:rPr>
          <w:lang w:val="en-MY"/>
        </w:rPr>
        <w:t xml:space="preserve">The process is summarized in </w:t>
      </w:r>
      <w:r w:rsidR="00E87F79" w:rsidRPr="00D862AC">
        <w:rPr>
          <w:lang w:val="en-MY"/>
        </w:rPr>
        <w:fldChar w:fldCharType="begin"/>
      </w:r>
      <w:r w:rsidR="00E87F79" w:rsidRPr="00D862AC">
        <w:rPr>
          <w:lang w:val="en-MY"/>
        </w:rPr>
        <w:instrText xml:space="preserve"> REF _Ref31189960 \h </w:instrText>
      </w:r>
      <w:r w:rsidR="00D862AC" w:rsidRPr="00D862AC">
        <w:rPr>
          <w:lang w:val="en-MY"/>
        </w:rPr>
        <w:instrText xml:space="preserve"> \* MERGEFORMAT </w:instrText>
      </w:r>
      <w:r w:rsidR="00E87F79" w:rsidRPr="00D862AC">
        <w:rPr>
          <w:lang w:val="en-MY"/>
        </w:rPr>
      </w:r>
      <w:r w:rsidR="00E87F79" w:rsidRPr="00D862AC">
        <w:rPr>
          <w:lang w:val="en-MY"/>
        </w:rPr>
        <w:fldChar w:fldCharType="separate"/>
      </w:r>
      <w:r w:rsidR="001E1C0E" w:rsidRPr="001E1C0E">
        <w:t xml:space="preserve">Figure </w:t>
      </w:r>
      <w:r w:rsidR="001E1C0E" w:rsidRPr="001E1C0E">
        <w:rPr>
          <w:noProof/>
        </w:rPr>
        <w:t>5.2</w:t>
      </w:r>
      <w:r w:rsidR="00E87F79" w:rsidRPr="00D862AC">
        <w:rPr>
          <w:lang w:val="en-MY"/>
        </w:rPr>
        <w:fldChar w:fldCharType="end"/>
      </w:r>
      <w:r w:rsidR="00E87F79">
        <w:rPr>
          <w:lang w:val="en-MY"/>
        </w:rPr>
        <w:t>.</w:t>
      </w:r>
      <w:bookmarkEnd w:id="431"/>
    </w:p>
    <w:p w14:paraId="0C3B4518" w14:textId="2690CAFE" w:rsidR="00E87F79" w:rsidRDefault="00F11C79" w:rsidP="00E87F79">
      <w:pPr>
        <w:spacing w:beforeLines="150" w:before="360" w:afterLines="150" w:after="360"/>
        <w:ind w:firstLine="357"/>
        <w:jc w:val="center"/>
        <w:rPr>
          <w:lang w:val="en-MY"/>
        </w:rPr>
      </w:pPr>
      <w:r>
        <w:rPr>
          <w:noProof/>
          <w:lang w:val="en-MY"/>
        </w:rPr>
        <w:drawing>
          <wp:inline distT="0" distB="0" distL="0" distR="0" wp14:anchorId="1BC837CF" wp14:editId="4CB73E12">
            <wp:extent cx="3040911" cy="4980268"/>
            <wp:effectExtent l="0" t="0" r="762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epFeatureExtraction2.jpg"/>
                    <pic:cNvPicPr/>
                  </pic:nvPicPr>
                  <pic:blipFill>
                    <a:blip r:embed="rId35">
                      <a:extLst>
                        <a:ext uri="{28A0092B-C50C-407E-A947-70E740481C1C}">
                          <a14:useLocalDpi xmlns:a14="http://schemas.microsoft.com/office/drawing/2010/main" val="0"/>
                        </a:ext>
                      </a:extLst>
                    </a:blip>
                    <a:stretch>
                      <a:fillRect/>
                    </a:stretch>
                  </pic:blipFill>
                  <pic:spPr>
                    <a:xfrm>
                      <a:off x="0" y="0"/>
                      <a:ext cx="3042139" cy="4982280"/>
                    </a:xfrm>
                    <a:prstGeom prst="rect">
                      <a:avLst/>
                    </a:prstGeom>
                  </pic:spPr>
                </pic:pic>
              </a:graphicData>
            </a:graphic>
          </wp:inline>
        </w:drawing>
      </w:r>
    </w:p>
    <w:p w14:paraId="58AE9EB4" w14:textId="2B7821F8" w:rsidR="00E87F79" w:rsidRPr="00E87F79" w:rsidRDefault="00E87F79" w:rsidP="00E87F79">
      <w:pPr>
        <w:pStyle w:val="Caption"/>
        <w:rPr>
          <w:b/>
          <w:bCs/>
          <w:lang w:val="en-MY"/>
        </w:rPr>
      </w:pPr>
      <w:bookmarkStart w:id="432" w:name="_Ref31189960"/>
      <w:bookmarkStart w:id="433" w:name="_Toc32054309"/>
      <w:r w:rsidRPr="00E87F79">
        <w:rPr>
          <w:b/>
        </w:rPr>
        <w:t xml:space="preserve">Figure </w:t>
      </w:r>
      <w:r w:rsidRPr="00E87F79">
        <w:rPr>
          <w:b/>
          <w:bCs/>
        </w:rPr>
        <w:fldChar w:fldCharType="begin"/>
      </w:r>
      <w:r w:rsidRPr="00E87F79">
        <w:rPr>
          <w:b/>
        </w:rPr>
        <w:instrText xml:space="preserve"> STYLEREF 1 \s </w:instrText>
      </w:r>
      <w:r w:rsidRPr="00E87F79">
        <w:rPr>
          <w:b/>
          <w:bCs/>
        </w:rPr>
        <w:fldChar w:fldCharType="separate"/>
      </w:r>
      <w:r w:rsidR="001E1C0E">
        <w:rPr>
          <w:b/>
          <w:noProof/>
        </w:rPr>
        <w:t>5</w:t>
      </w:r>
      <w:r w:rsidRPr="00E87F79">
        <w:rPr>
          <w:b/>
          <w:bCs/>
        </w:rPr>
        <w:fldChar w:fldCharType="end"/>
      </w:r>
      <w:r w:rsidRPr="00E87F79">
        <w:rPr>
          <w:b/>
        </w:rPr>
        <w:t>.</w:t>
      </w:r>
      <w:r w:rsidRPr="00E87F79">
        <w:rPr>
          <w:b/>
          <w:bCs/>
        </w:rPr>
        <w:fldChar w:fldCharType="begin"/>
      </w:r>
      <w:r w:rsidRPr="00E87F79">
        <w:rPr>
          <w:b/>
        </w:rPr>
        <w:instrText xml:space="preserve"> SEQ Figure \* ARABIC \s 1 </w:instrText>
      </w:r>
      <w:r w:rsidRPr="00E87F79">
        <w:rPr>
          <w:b/>
          <w:bCs/>
        </w:rPr>
        <w:fldChar w:fldCharType="separate"/>
      </w:r>
      <w:r w:rsidR="001E1C0E">
        <w:rPr>
          <w:b/>
          <w:noProof/>
        </w:rPr>
        <w:t>2</w:t>
      </w:r>
      <w:r w:rsidRPr="00E87F79">
        <w:rPr>
          <w:b/>
          <w:bCs/>
        </w:rPr>
        <w:fldChar w:fldCharType="end"/>
      </w:r>
      <w:bookmarkEnd w:id="432"/>
      <w:r>
        <w:rPr>
          <w:b/>
        </w:rPr>
        <w:t xml:space="preserve">: Deep Feature Extraction </w:t>
      </w:r>
      <w:proofErr w:type="gramStart"/>
      <w:r>
        <w:rPr>
          <w:b/>
        </w:rPr>
        <w:t>And</w:t>
      </w:r>
      <w:proofErr w:type="gramEnd"/>
      <w:r>
        <w:rPr>
          <w:b/>
        </w:rPr>
        <w:t xml:space="preserve"> Transfer Learning Process</w:t>
      </w:r>
      <w:bookmarkEnd w:id="433"/>
    </w:p>
    <w:p w14:paraId="48E7A7EC" w14:textId="1104812C" w:rsidR="00B20815" w:rsidRDefault="00B20815" w:rsidP="00B20815">
      <w:pPr>
        <w:pStyle w:val="Heading3"/>
        <w:rPr>
          <w:lang w:val="en-MY"/>
        </w:rPr>
      </w:pPr>
      <w:bookmarkStart w:id="434" w:name="_Ref31877830"/>
      <w:bookmarkStart w:id="435" w:name="_Toc32054234"/>
      <w:r>
        <w:rPr>
          <w:lang w:val="en-MY"/>
        </w:rPr>
        <w:t>WEKA Classifiers Performance using Deep Features</w:t>
      </w:r>
      <w:bookmarkEnd w:id="434"/>
      <w:bookmarkEnd w:id="435"/>
    </w:p>
    <w:p w14:paraId="4BB181C1" w14:textId="08D75BC1" w:rsidR="00E87F79" w:rsidRDefault="00E87F79" w:rsidP="00EC2C90">
      <w:pPr>
        <w:spacing w:beforeLines="150" w:before="360" w:afterLines="200" w:after="480"/>
        <w:ind w:firstLine="357"/>
        <w:rPr>
          <w:lang w:val="en-MY"/>
        </w:rPr>
      </w:pPr>
      <w:r>
        <w:rPr>
          <w:lang w:val="en-MY"/>
        </w:rPr>
        <w:t>Next</w:t>
      </w:r>
      <w:bookmarkStart w:id="436" w:name="_Hlk35541414"/>
      <w:r>
        <w:rPr>
          <w:lang w:val="en-MY"/>
        </w:rPr>
        <w:t xml:space="preserve">, a total of ten machine learning classifiers were chosen to evaluate which one can improve the performance of C3M1BL. WEKA allows us to specify our training datasets and test datasets. Thus, we first supplied the training dataset to WEKA and subsequently provides the test dataset. </w:t>
      </w:r>
    </w:p>
    <w:p w14:paraId="6CD07168" w14:textId="567ADE9F" w:rsidR="00A434B7" w:rsidRPr="00A434B7" w:rsidRDefault="00A434B7" w:rsidP="00697CB4">
      <w:pPr>
        <w:spacing w:beforeLines="150" w:before="360" w:afterLines="200" w:after="480"/>
        <w:ind w:firstLine="357"/>
        <w:rPr>
          <w:lang w:val="en-MY"/>
        </w:rPr>
      </w:pPr>
      <w:r>
        <w:rPr>
          <w:lang w:val="en-MY"/>
        </w:rPr>
        <w:t>The result is tabulated in</w:t>
      </w:r>
      <w:r w:rsidR="00971512">
        <w:rPr>
          <w:lang w:val="en-MY"/>
        </w:rPr>
        <w:t xml:space="preserve"> </w:t>
      </w:r>
      <w:r w:rsidR="00971512" w:rsidRPr="00D862AC">
        <w:rPr>
          <w:lang w:val="en-MY"/>
        </w:rPr>
        <w:fldChar w:fldCharType="begin"/>
      </w:r>
      <w:r w:rsidR="00971512" w:rsidRPr="00D862AC">
        <w:rPr>
          <w:lang w:val="en-MY"/>
        </w:rPr>
        <w:instrText xml:space="preserve"> REF _Ref31112178 \h </w:instrText>
      </w:r>
      <w:r w:rsidR="00D862AC" w:rsidRPr="00D862AC">
        <w:rPr>
          <w:lang w:val="en-MY"/>
        </w:rPr>
        <w:instrText xml:space="preserve"> \* MERGEFORMAT </w:instrText>
      </w:r>
      <w:r w:rsidR="00971512" w:rsidRPr="00D862AC">
        <w:rPr>
          <w:lang w:val="en-MY"/>
        </w:rPr>
      </w:r>
      <w:r w:rsidR="00971512" w:rsidRPr="00D862AC">
        <w:rPr>
          <w:lang w:val="en-MY"/>
        </w:rPr>
        <w:fldChar w:fldCharType="separate"/>
      </w:r>
      <w:r w:rsidR="001E1C0E" w:rsidRPr="001E1C0E">
        <w:t xml:space="preserve">Table </w:t>
      </w:r>
      <w:r w:rsidR="001E1C0E" w:rsidRPr="001E1C0E">
        <w:rPr>
          <w:noProof/>
        </w:rPr>
        <w:t>5.4</w:t>
      </w:r>
      <w:r w:rsidR="00971512" w:rsidRPr="00D862AC">
        <w:rPr>
          <w:lang w:val="en-MY"/>
        </w:rPr>
        <w:fldChar w:fldCharType="end"/>
      </w:r>
      <w:r>
        <w:rPr>
          <w:lang w:val="en-MY"/>
        </w:rPr>
        <w:t xml:space="preserve">. </w:t>
      </w:r>
      <w:r w:rsidR="00F11C79">
        <w:rPr>
          <w:lang w:val="en-MY"/>
        </w:rPr>
        <w:t>Overall, w</w:t>
      </w:r>
      <w:r>
        <w:rPr>
          <w:lang w:val="en-MY"/>
        </w:rPr>
        <w:t xml:space="preserve">e can conclude that the result is better than using Softmax classifier in C3M1BL. For instance, </w:t>
      </w:r>
      <w:r w:rsidR="00F11C79">
        <w:rPr>
          <w:lang w:val="en-MY"/>
        </w:rPr>
        <w:t xml:space="preserve">in UCI datasets, </w:t>
      </w:r>
      <w:r>
        <w:rPr>
          <w:lang w:val="en-MY"/>
        </w:rPr>
        <w:t>J48 achieve</w:t>
      </w:r>
      <w:r w:rsidR="00F11C79">
        <w:rPr>
          <w:lang w:val="en-MY"/>
        </w:rPr>
        <w:t>d</w:t>
      </w:r>
      <w:r>
        <w:rPr>
          <w:lang w:val="en-MY"/>
        </w:rPr>
        <w:t xml:space="preserve"> the highest accuracy of 91.4</w:t>
      </w:r>
      <w:r w:rsidR="00147DA4">
        <w:rPr>
          <w:lang w:val="en-MY"/>
        </w:rPr>
        <w:t>1</w:t>
      </w:r>
      <w:r>
        <w:rPr>
          <w:lang w:val="en-MY"/>
        </w:rPr>
        <w:t xml:space="preserve">% as compared to other classifiers using </w:t>
      </w:r>
      <w:r w:rsidR="00F11C79">
        <w:rPr>
          <w:lang w:val="en-MY"/>
        </w:rPr>
        <w:t>D</w:t>
      </w:r>
      <w:r>
        <w:rPr>
          <w:lang w:val="en-MY"/>
        </w:rPr>
        <w:t>ense output</w:t>
      </w:r>
      <w:r w:rsidR="00F11C79">
        <w:rPr>
          <w:lang w:val="en-MY"/>
        </w:rPr>
        <w:t>s</w:t>
      </w:r>
      <w:r>
        <w:rPr>
          <w:lang w:val="en-MY"/>
        </w:rPr>
        <w:t>, while</w:t>
      </w:r>
      <w:r w:rsidR="00F11C79">
        <w:rPr>
          <w:lang w:val="en-MY"/>
        </w:rPr>
        <w:t xml:space="preserve"> Bidir-LSTM outputs perform better in Multilayer Perceptron</w:t>
      </w:r>
      <w:r w:rsidR="00334C7D">
        <w:rPr>
          <w:lang w:val="en-MY"/>
        </w:rPr>
        <w:t xml:space="preserve"> (MLP)</w:t>
      </w:r>
      <w:r w:rsidR="00F11C79">
        <w:rPr>
          <w:lang w:val="en-MY"/>
        </w:rPr>
        <w:t xml:space="preserve"> achieving 91.86% accuracy. In WISDM datasets, Logistic Regression gained the best performance (89.40%) using Dense outputs, while Random Forest achieved 90.22% when using Bidir-LSTM outputs</w:t>
      </w:r>
      <w:bookmarkEnd w:id="436"/>
      <w:r w:rsidR="00F11C79">
        <w:rPr>
          <w:lang w:val="en-MY"/>
        </w:rPr>
        <w:t xml:space="preserve">. </w:t>
      </w:r>
    </w:p>
    <w:tbl>
      <w:tblPr>
        <w:tblStyle w:val="TableGrid"/>
        <w:tblW w:w="8225" w:type="dxa"/>
        <w:tblLook w:val="04A0" w:firstRow="1" w:lastRow="0" w:firstColumn="1" w:lastColumn="0" w:noHBand="0" w:noVBand="1"/>
      </w:tblPr>
      <w:tblGrid>
        <w:gridCol w:w="1921"/>
        <w:gridCol w:w="1480"/>
        <w:gridCol w:w="1672"/>
        <w:gridCol w:w="1480"/>
        <w:gridCol w:w="1672"/>
      </w:tblGrid>
      <w:tr w:rsidR="00A434B7" w14:paraId="4AC772D3" w14:textId="77777777" w:rsidTr="00A434B7">
        <w:trPr>
          <w:trHeight w:val="796"/>
        </w:trPr>
        <w:tc>
          <w:tcPr>
            <w:tcW w:w="8225" w:type="dxa"/>
            <w:gridSpan w:val="5"/>
            <w:tcBorders>
              <w:top w:val="nil"/>
              <w:left w:val="nil"/>
              <w:bottom w:val="single" w:sz="4" w:space="0" w:color="auto"/>
              <w:right w:val="nil"/>
            </w:tcBorders>
            <w:vAlign w:val="center"/>
          </w:tcPr>
          <w:p w14:paraId="335E7BFD" w14:textId="51192D95" w:rsidR="00A434B7" w:rsidRPr="00A434B7" w:rsidRDefault="00A434B7" w:rsidP="00FF4915">
            <w:pPr>
              <w:jc w:val="center"/>
              <w:rPr>
                <w:rFonts w:ascii="Calibri" w:eastAsia="Times New Roman" w:hAnsi="Calibri" w:cs="Calibri"/>
                <w:b/>
                <w:bCs/>
                <w:color w:val="000000"/>
                <w:sz w:val="22"/>
                <w:szCs w:val="22"/>
                <w:lang w:eastAsia="en-GB"/>
              </w:rPr>
            </w:pPr>
            <w:bookmarkStart w:id="437" w:name="_Ref31112178"/>
            <w:bookmarkStart w:id="438" w:name="_Toc32054289"/>
            <w:r w:rsidRPr="00A434B7">
              <w:rPr>
                <w:b/>
                <w:bCs/>
              </w:rPr>
              <w:t xml:space="preserve">Table </w:t>
            </w:r>
            <w:r w:rsidR="00971512">
              <w:rPr>
                <w:b/>
                <w:bCs/>
              </w:rPr>
              <w:fldChar w:fldCharType="begin"/>
            </w:r>
            <w:r w:rsidR="00971512">
              <w:rPr>
                <w:b/>
                <w:bCs/>
              </w:rPr>
              <w:instrText xml:space="preserve"> STYLEREF 1 \s </w:instrText>
            </w:r>
            <w:r w:rsidR="00971512">
              <w:rPr>
                <w:b/>
                <w:bCs/>
              </w:rPr>
              <w:fldChar w:fldCharType="separate"/>
            </w:r>
            <w:r w:rsidR="001E1C0E">
              <w:rPr>
                <w:b/>
                <w:bCs/>
                <w:noProof/>
              </w:rPr>
              <w:t>5</w:t>
            </w:r>
            <w:r w:rsidR="00971512">
              <w:rPr>
                <w:b/>
                <w:bCs/>
              </w:rPr>
              <w:fldChar w:fldCharType="end"/>
            </w:r>
            <w:r w:rsidR="00971512">
              <w:rPr>
                <w:b/>
                <w:bCs/>
              </w:rPr>
              <w:t>.</w:t>
            </w:r>
            <w:r w:rsidR="00971512">
              <w:rPr>
                <w:b/>
                <w:bCs/>
              </w:rPr>
              <w:fldChar w:fldCharType="begin"/>
            </w:r>
            <w:r w:rsidR="00971512">
              <w:rPr>
                <w:b/>
                <w:bCs/>
              </w:rPr>
              <w:instrText xml:space="preserve"> SEQ Table \* ARABIC \s 1 </w:instrText>
            </w:r>
            <w:r w:rsidR="00971512">
              <w:rPr>
                <w:b/>
                <w:bCs/>
              </w:rPr>
              <w:fldChar w:fldCharType="separate"/>
            </w:r>
            <w:r w:rsidR="001E1C0E">
              <w:rPr>
                <w:b/>
                <w:bCs/>
                <w:noProof/>
              </w:rPr>
              <w:t>4</w:t>
            </w:r>
            <w:r w:rsidR="00971512">
              <w:rPr>
                <w:b/>
                <w:bCs/>
              </w:rPr>
              <w:fldChar w:fldCharType="end"/>
            </w:r>
            <w:bookmarkEnd w:id="437"/>
            <w:r>
              <w:rPr>
                <w:b/>
                <w:bCs/>
              </w:rPr>
              <w:t xml:space="preserve">: </w:t>
            </w:r>
            <w:bookmarkStart w:id="439" w:name="_Hlk35541591"/>
            <w:r>
              <w:rPr>
                <w:b/>
                <w:bCs/>
              </w:rPr>
              <w:t>Classifiers Result for both UCI and WISDM datasets</w:t>
            </w:r>
            <w:bookmarkEnd w:id="438"/>
            <w:bookmarkEnd w:id="439"/>
          </w:p>
        </w:tc>
      </w:tr>
      <w:tr w:rsidR="00FF4915" w14:paraId="4DF60E4F" w14:textId="77777777" w:rsidTr="00A434B7">
        <w:trPr>
          <w:trHeight w:val="796"/>
        </w:trPr>
        <w:tc>
          <w:tcPr>
            <w:tcW w:w="1921" w:type="dxa"/>
            <w:tcBorders>
              <w:top w:val="single" w:sz="4" w:space="0" w:color="auto"/>
            </w:tcBorders>
            <w:vAlign w:val="center"/>
          </w:tcPr>
          <w:p w14:paraId="65B98F07" w14:textId="77777777" w:rsidR="00FF4915" w:rsidRPr="0056293D" w:rsidRDefault="00FF4915" w:rsidP="00FF4915">
            <w:pPr>
              <w:jc w:val="center"/>
              <w:rPr>
                <w:rFonts w:ascii="Calibri" w:eastAsia="Times New Roman" w:hAnsi="Calibri" w:cs="Calibri"/>
                <w:b/>
                <w:bCs/>
                <w:color w:val="000000"/>
                <w:sz w:val="22"/>
                <w:szCs w:val="22"/>
                <w:lang w:eastAsia="en-GB"/>
              </w:rPr>
            </w:pPr>
            <w:bookmarkStart w:id="440" w:name="_Hlk35541437"/>
          </w:p>
        </w:tc>
        <w:tc>
          <w:tcPr>
            <w:tcW w:w="3152" w:type="dxa"/>
            <w:gridSpan w:val="2"/>
            <w:tcBorders>
              <w:top w:val="single" w:sz="4" w:space="0" w:color="auto"/>
            </w:tcBorders>
            <w:vAlign w:val="center"/>
          </w:tcPr>
          <w:p w14:paraId="111CAD69" w14:textId="4B26EC58" w:rsidR="00FF4915" w:rsidRPr="0056293D" w:rsidRDefault="00FF4915" w:rsidP="00FF4915">
            <w:pPr>
              <w:jc w:val="center"/>
              <w:rPr>
                <w:rFonts w:ascii="Calibri" w:eastAsia="Times New Roman" w:hAnsi="Calibri" w:cs="Calibri"/>
                <w:b/>
                <w:bCs/>
                <w:color w:val="000000"/>
                <w:sz w:val="22"/>
                <w:szCs w:val="22"/>
                <w:lang w:eastAsia="en-GB"/>
              </w:rPr>
            </w:pPr>
            <w:r>
              <w:rPr>
                <w:rFonts w:ascii="Calibri" w:eastAsia="Times New Roman" w:hAnsi="Calibri" w:cs="Calibri"/>
                <w:b/>
                <w:bCs/>
                <w:color w:val="000000"/>
                <w:sz w:val="22"/>
                <w:szCs w:val="22"/>
                <w:lang w:eastAsia="en-GB"/>
              </w:rPr>
              <w:t>UCI</w:t>
            </w:r>
          </w:p>
        </w:tc>
        <w:tc>
          <w:tcPr>
            <w:tcW w:w="3152" w:type="dxa"/>
            <w:gridSpan w:val="2"/>
            <w:tcBorders>
              <w:top w:val="single" w:sz="4" w:space="0" w:color="auto"/>
            </w:tcBorders>
            <w:vAlign w:val="center"/>
          </w:tcPr>
          <w:p w14:paraId="5B6F0A96" w14:textId="58C0A334" w:rsidR="00FF4915" w:rsidRPr="0056293D" w:rsidRDefault="00FF4915" w:rsidP="00FF4915">
            <w:pPr>
              <w:jc w:val="center"/>
              <w:rPr>
                <w:rFonts w:ascii="Calibri" w:eastAsia="Times New Roman" w:hAnsi="Calibri" w:cs="Calibri"/>
                <w:b/>
                <w:bCs/>
                <w:color w:val="000000"/>
                <w:sz w:val="22"/>
                <w:szCs w:val="22"/>
                <w:lang w:eastAsia="en-GB"/>
              </w:rPr>
            </w:pPr>
            <w:r>
              <w:rPr>
                <w:rFonts w:ascii="Calibri" w:eastAsia="Times New Roman" w:hAnsi="Calibri" w:cs="Calibri"/>
                <w:b/>
                <w:bCs/>
                <w:color w:val="000000"/>
                <w:sz w:val="22"/>
                <w:szCs w:val="22"/>
                <w:lang w:eastAsia="en-GB"/>
              </w:rPr>
              <w:t>WISDM</w:t>
            </w:r>
          </w:p>
        </w:tc>
      </w:tr>
      <w:tr w:rsidR="00FF4915" w14:paraId="0AF569FA" w14:textId="77777777" w:rsidTr="00FF4915">
        <w:trPr>
          <w:trHeight w:val="796"/>
        </w:trPr>
        <w:tc>
          <w:tcPr>
            <w:tcW w:w="1921" w:type="dxa"/>
            <w:vAlign w:val="center"/>
          </w:tcPr>
          <w:p w14:paraId="496583E0" w14:textId="5C9467CD" w:rsidR="00FF4915" w:rsidRDefault="00FF4915" w:rsidP="00FF4915">
            <w:pPr>
              <w:jc w:val="center"/>
              <w:rPr>
                <w:lang w:val="en-MY"/>
              </w:rPr>
            </w:pPr>
            <w:r w:rsidRPr="0056293D">
              <w:rPr>
                <w:rFonts w:ascii="Calibri" w:eastAsia="Times New Roman" w:hAnsi="Calibri" w:cs="Calibri"/>
                <w:b/>
                <w:bCs/>
                <w:color w:val="000000"/>
                <w:sz w:val="22"/>
                <w:szCs w:val="22"/>
                <w:lang w:eastAsia="en-GB"/>
              </w:rPr>
              <w:t>Classifier</w:t>
            </w:r>
          </w:p>
        </w:tc>
        <w:tc>
          <w:tcPr>
            <w:tcW w:w="1480" w:type="dxa"/>
            <w:vAlign w:val="center"/>
          </w:tcPr>
          <w:p w14:paraId="2EBA6418" w14:textId="20718847" w:rsidR="00FF4915" w:rsidRDefault="00FF4915" w:rsidP="00FF4915">
            <w:pPr>
              <w:jc w:val="center"/>
              <w:rPr>
                <w:lang w:val="en-MY"/>
              </w:rPr>
            </w:pPr>
            <w:r w:rsidRPr="0056293D">
              <w:rPr>
                <w:rFonts w:ascii="Calibri" w:eastAsia="Times New Roman" w:hAnsi="Calibri" w:cs="Calibri"/>
                <w:b/>
                <w:bCs/>
                <w:color w:val="000000"/>
                <w:sz w:val="22"/>
                <w:szCs w:val="22"/>
                <w:lang w:eastAsia="en-GB"/>
              </w:rPr>
              <w:t xml:space="preserve">Dense </w:t>
            </w:r>
            <w:r>
              <w:rPr>
                <w:rFonts w:ascii="Calibri" w:eastAsia="Times New Roman" w:hAnsi="Calibri" w:cs="Calibri"/>
                <w:b/>
                <w:bCs/>
                <w:color w:val="000000"/>
                <w:sz w:val="22"/>
                <w:szCs w:val="22"/>
                <w:lang w:eastAsia="en-GB"/>
              </w:rPr>
              <w:t>Output</w:t>
            </w:r>
          </w:p>
        </w:tc>
        <w:tc>
          <w:tcPr>
            <w:tcW w:w="1672" w:type="dxa"/>
            <w:vAlign w:val="center"/>
          </w:tcPr>
          <w:p w14:paraId="4593B765" w14:textId="2BE13409" w:rsidR="00FF4915" w:rsidRDefault="00FF4915" w:rsidP="00FF4915">
            <w:pPr>
              <w:jc w:val="center"/>
              <w:rPr>
                <w:lang w:val="en-MY"/>
              </w:rPr>
            </w:pPr>
            <w:r w:rsidRPr="0056293D">
              <w:rPr>
                <w:rFonts w:ascii="Calibri" w:eastAsia="Times New Roman" w:hAnsi="Calibri" w:cs="Calibri"/>
                <w:b/>
                <w:bCs/>
                <w:color w:val="000000"/>
                <w:sz w:val="22"/>
                <w:szCs w:val="22"/>
                <w:lang w:eastAsia="en-GB"/>
              </w:rPr>
              <w:t>Bidir</w:t>
            </w:r>
            <w:r>
              <w:rPr>
                <w:rFonts w:ascii="Calibri" w:eastAsia="Times New Roman" w:hAnsi="Calibri" w:cs="Calibri"/>
                <w:b/>
                <w:bCs/>
                <w:color w:val="000000"/>
                <w:sz w:val="22"/>
                <w:szCs w:val="22"/>
                <w:lang w:eastAsia="en-GB"/>
              </w:rPr>
              <w:t>-</w:t>
            </w:r>
            <w:proofErr w:type="spellStart"/>
            <w:r w:rsidRPr="0056293D">
              <w:rPr>
                <w:rFonts w:ascii="Calibri" w:eastAsia="Times New Roman" w:hAnsi="Calibri" w:cs="Calibri"/>
                <w:b/>
                <w:bCs/>
                <w:color w:val="000000"/>
                <w:sz w:val="22"/>
                <w:szCs w:val="22"/>
                <w:lang w:eastAsia="en-GB"/>
              </w:rPr>
              <w:t>Lstm</w:t>
            </w:r>
            <w:proofErr w:type="spellEnd"/>
            <w:r w:rsidRPr="0056293D">
              <w:rPr>
                <w:rFonts w:ascii="Calibri" w:eastAsia="Times New Roman" w:hAnsi="Calibri" w:cs="Calibri"/>
                <w:b/>
                <w:bCs/>
                <w:color w:val="000000"/>
                <w:sz w:val="22"/>
                <w:szCs w:val="22"/>
                <w:lang w:eastAsia="en-GB"/>
              </w:rPr>
              <w:t xml:space="preserve"> </w:t>
            </w:r>
            <w:r>
              <w:rPr>
                <w:rFonts w:ascii="Calibri" w:eastAsia="Times New Roman" w:hAnsi="Calibri" w:cs="Calibri"/>
                <w:b/>
                <w:bCs/>
                <w:color w:val="000000"/>
                <w:sz w:val="22"/>
                <w:szCs w:val="22"/>
                <w:lang w:eastAsia="en-GB"/>
              </w:rPr>
              <w:t>Output</w:t>
            </w:r>
          </w:p>
        </w:tc>
        <w:tc>
          <w:tcPr>
            <w:tcW w:w="1480" w:type="dxa"/>
            <w:vAlign w:val="center"/>
          </w:tcPr>
          <w:p w14:paraId="51FAA2E6" w14:textId="78CC98B2" w:rsidR="00FF4915" w:rsidRPr="00FF4915" w:rsidRDefault="00FF4915" w:rsidP="00FF4915">
            <w:pPr>
              <w:jc w:val="center"/>
              <w:rPr>
                <w:rFonts w:ascii="Calibri" w:eastAsia="Times New Roman" w:hAnsi="Calibri" w:cs="Calibri"/>
                <w:b/>
                <w:bCs/>
                <w:color w:val="000000"/>
                <w:sz w:val="22"/>
                <w:szCs w:val="22"/>
                <w:lang w:eastAsia="en-GB"/>
              </w:rPr>
            </w:pPr>
            <w:r w:rsidRPr="0056293D">
              <w:rPr>
                <w:rFonts w:ascii="Calibri" w:eastAsia="Times New Roman" w:hAnsi="Calibri" w:cs="Calibri"/>
                <w:b/>
                <w:bCs/>
                <w:color w:val="000000"/>
                <w:sz w:val="22"/>
                <w:szCs w:val="22"/>
                <w:lang w:eastAsia="en-GB"/>
              </w:rPr>
              <w:t xml:space="preserve">Dense </w:t>
            </w:r>
            <w:r>
              <w:rPr>
                <w:rFonts w:ascii="Calibri" w:eastAsia="Times New Roman" w:hAnsi="Calibri" w:cs="Calibri"/>
                <w:b/>
                <w:bCs/>
                <w:color w:val="000000"/>
                <w:sz w:val="22"/>
                <w:szCs w:val="22"/>
                <w:lang w:eastAsia="en-GB"/>
              </w:rPr>
              <w:t>Output</w:t>
            </w:r>
          </w:p>
        </w:tc>
        <w:tc>
          <w:tcPr>
            <w:tcW w:w="1672" w:type="dxa"/>
            <w:vAlign w:val="center"/>
          </w:tcPr>
          <w:p w14:paraId="4856609C" w14:textId="799603EC" w:rsidR="00FF4915" w:rsidRDefault="00FF4915" w:rsidP="00FF4915">
            <w:pPr>
              <w:jc w:val="center"/>
              <w:rPr>
                <w:lang w:val="en-MY"/>
              </w:rPr>
            </w:pPr>
            <w:r w:rsidRPr="0056293D">
              <w:rPr>
                <w:rFonts w:ascii="Calibri" w:eastAsia="Times New Roman" w:hAnsi="Calibri" w:cs="Calibri"/>
                <w:b/>
                <w:bCs/>
                <w:color w:val="000000"/>
                <w:sz w:val="22"/>
                <w:szCs w:val="22"/>
                <w:lang w:eastAsia="en-GB"/>
              </w:rPr>
              <w:t>Bidir</w:t>
            </w:r>
            <w:r>
              <w:rPr>
                <w:rFonts w:ascii="Calibri" w:eastAsia="Times New Roman" w:hAnsi="Calibri" w:cs="Calibri"/>
                <w:b/>
                <w:bCs/>
                <w:color w:val="000000"/>
                <w:sz w:val="22"/>
                <w:szCs w:val="22"/>
                <w:lang w:eastAsia="en-GB"/>
              </w:rPr>
              <w:t>-</w:t>
            </w:r>
            <w:proofErr w:type="spellStart"/>
            <w:r w:rsidRPr="0056293D">
              <w:rPr>
                <w:rFonts w:ascii="Calibri" w:eastAsia="Times New Roman" w:hAnsi="Calibri" w:cs="Calibri"/>
                <w:b/>
                <w:bCs/>
                <w:color w:val="000000"/>
                <w:sz w:val="22"/>
                <w:szCs w:val="22"/>
                <w:lang w:eastAsia="en-GB"/>
              </w:rPr>
              <w:t>Lstm</w:t>
            </w:r>
            <w:proofErr w:type="spellEnd"/>
            <w:r w:rsidRPr="0056293D">
              <w:rPr>
                <w:rFonts w:ascii="Calibri" w:eastAsia="Times New Roman" w:hAnsi="Calibri" w:cs="Calibri"/>
                <w:b/>
                <w:bCs/>
                <w:color w:val="000000"/>
                <w:sz w:val="22"/>
                <w:szCs w:val="22"/>
                <w:lang w:eastAsia="en-GB"/>
              </w:rPr>
              <w:t xml:space="preserve"> </w:t>
            </w:r>
            <w:r>
              <w:rPr>
                <w:rFonts w:ascii="Calibri" w:eastAsia="Times New Roman" w:hAnsi="Calibri" w:cs="Calibri"/>
                <w:b/>
                <w:bCs/>
                <w:color w:val="000000"/>
                <w:sz w:val="22"/>
                <w:szCs w:val="22"/>
                <w:lang w:eastAsia="en-GB"/>
              </w:rPr>
              <w:t>Output</w:t>
            </w:r>
          </w:p>
        </w:tc>
      </w:tr>
      <w:tr w:rsidR="00FF4915" w14:paraId="4F485305" w14:textId="77777777" w:rsidTr="00FF4915">
        <w:trPr>
          <w:trHeight w:val="796"/>
        </w:trPr>
        <w:tc>
          <w:tcPr>
            <w:tcW w:w="1921" w:type="dxa"/>
            <w:vAlign w:val="center"/>
          </w:tcPr>
          <w:p w14:paraId="03EF5BAA" w14:textId="4F478F00" w:rsidR="00FF4915" w:rsidRDefault="00FF4915" w:rsidP="00FF4915">
            <w:pPr>
              <w:jc w:val="center"/>
              <w:rPr>
                <w:lang w:val="en-MY"/>
              </w:rPr>
            </w:pPr>
            <w:r w:rsidRPr="0056293D">
              <w:rPr>
                <w:rFonts w:ascii="Calibri" w:eastAsia="Times New Roman" w:hAnsi="Calibri" w:cs="Calibri"/>
                <w:b/>
                <w:bCs/>
                <w:color w:val="000000"/>
                <w:sz w:val="22"/>
                <w:szCs w:val="22"/>
                <w:lang w:eastAsia="en-GB"/>
              </w:rPr>
              <w:t>Logistic Regression</w:t>
            </w:r>
          </w:p>
        </w:tc>
        <w:tc>
          <w:tcPr>
            <w:tcW w:w="1480" w:type="dxa"/>
            <w:vAlign w:val="center"/>
          </w:tcPr>
          <w:p w14:paraId="535B2B81" w14:textId="1E45A975" w:rsidR="00FF4915" w:rsidRDefault="00FF4915" w:rsidP="00FF4915">
            <w:pPr>
              <w:jc w:val="center"/>
              <w:rPr>
                <w:lang w:val="en-MY"/>
              </w:rPr>
            </w:pPr>
            <w:r>
              <w:rPr>
                <w:rFonts w:ascii="Calibri" w:hAnsi="Calibri" w:cs="Calibri"/>
                <w:color w:val="000000"/>
                <w:sz w:val="22"/>
                <w:szCs w:val="22"/>
              </w:rPr>
              <w:t>91.25%</w:t>
            </w:r>
          </w:p>
        </w:tc>
        <w:tc>
          <w:tcPr>
            <w:tcW w:w="1672" w:type="dxa"/>
            <w:vAlign w:val="center"/>
          </w:tcPr>
          <w:p w14:paraId="14C66FA2" w14:textId="3E0FD035" w:rsidR="00FF4915" w:rsidRDefault="00FF4915" w:rsidP="00FF4915">
            <w:pPr>
              <w:jc w:val="center"/>
              <w:rPr>
                <w:lang w:val="en-MY"/>
              </w:rPr>
            </w:pPr>
            <w:r>
              <w:rPr>
                <w:rFonts w:ascii="Calibri" w:hAnsi="Calibri" w:cs="Calibri"/>
                <w:color w:val="000000"/>
                <w:sz w:val="22"/>
                <w:szCs w:val="22"/>
              </w:rPr>
              <w:t>90.30%</w:t>
            </w:r>
          </w:p>
        </w:tc>
        <w:tc>
          <w:tcPr>
            <w:tcW w:w="1480" w:type="dxa"/>
            <w:vAlign w:val="center"/>
          </w:tcPr>
          <w:p w14:paraId="157B6028" w14:textId="1C08986E" w:rsidR="00FF4915" w:rsidRDefault="00FF4915" w:rsidP="00FF4915">
            <w:pPr>
              <w:jc w:val="center"/>
              <w:rPr>
                <w:lang w:val="en-MY"/>
              </w:rPr>
            </w:pPr>
            <w:r>
              <w:rPr>
                <w:rFonts w:ascii="Calibri" w:hAnsi="Calibri" w:cs="Calibri"/>
                <w:b/>
                <w:bCs/>
                <w:color w:val="000000"/>
                <w:sz w:val="22"/>
                <w:szCs w:val="22"/>
              </w:rPr>
              <w:t>89.40%</w:t>
            </w:r>
          </w:p>
        </w:tc>
        <w:tc>
          <w:tcPr>
            <w:tcW w:w="1672" w:type="dxa"/>
            <w:vAlign w:val="center"/>
          </w:tcPr>
          <w:p w14:paraId="4BBFDFDD" w14:textId="111B5226" w:rsidR="00FF4915" w:rsidRDefault="00FF4915" w:rsidP="00FF4915">
            <w:pPr>
              <w:jc w:val="center"/>
              <w:rPr>
                <w:lang w:val="en-MY"/>
              </w:rPr>
            </w:pPr>
            <w:r>
              <w:rPr>
                <w:rFonts w:ascii="Calibri" w:hAnsi="Calibri" w:cs="Calibri"/>
                <w:color w:val="000000"/>
                <w:sz w:val="22"/>
                <w:szCs w:val="22"/>
              </w:rPr>
              <w:t>90.19%</w:t>
            </w:r>
          </w:p>
        </w:tc>
      </w:tr>
      <w:tr w:rsidR="00FF4915" w14:paraId="126AFE3E" w14:textId="77777777" w:rsidTr="00FF4915">
        <w:trPr>
          <w:trHeight w:val="398"/>
        </w:trPr>
        <w:tc>
          <w:tcPr>
            <w:tcW w:w="1921" w:type="dxa"/>
            <w:vAlign w:val="center"/>
          </w:tcPr>
          <w:p w14:paraId="24A5D6B0" w14:textId="7141E910" w:rsidR="00FF4915" w:rsidRDefault="00FF4915" w:rsidP="00FF4915">
            <w:pPr>
              <w:jc w:val="center"/>
              <w:rPr>
                <w:lang w:val="en-MY"/>
              </w:rPr>
            </w:pPr>
            <w:r w:rsidRPr="0056293D">
              <w:rPr>
                <w:rFonts w:ascii="Calibri" w:eastAsia="Times New Roman" w:hAnsi="Calibri" w:cs="Calibri"/>
                <w:b/>
                <w:bCs/>
                <w:color w:val="000000"/>
                <w:sz w:val="22"/>
                <w:szCs w:val="22"/>
                <w:lang w:eastAsia="en-GB"/>
              </w:rPr>
              <w:t>SVM</w:t>
            </w:r>
          </w:p>
        </w:tc>
        <w:tc>
          <w:tcPr>
            <w:tcW w:w="1480" w:type="dxa"/>
            <w:vAlign w:val="center"/>
          </w:tcPr>
          <w:p w14:paraId="256A74A3" w14:textId="7B9FF741" w:rsidR="00FF4915" w:rsidRDefault="00FF4915" w:rsidP="00FF4915">
            <w:pPr>
              <w:jc w:val="center"/>
              <w:rPr>
                <w:lang w:val="en-MY"/>
              </w:rPr>
            </w:pPr>
            <w:r>
              <w:rPr>
                <w:rFonts w:ascii="Calibri" w:hAnsi="Calibri" w:cs="Calibri"/>
                <w:color w:val="000000"/>
                <w:sz w:val="22"/>
                <w:szCs w:val="22"/>
              </w:rPr>
              <w:t>90.97%</w:t>
            </w:r>
          </w:p>
        </w:tc>
        <w:tc>
          <w:tcPr>
            <w:tcW w:w="1672" w:type="dxa"/>
            <w:vAlign w:val="center"/>
          </w:tcPr>
          <w:p w14:paraId="01E18658" w14:textId="45203F4B" w:rsidR="00FF4915" w:rsidRDefault="00FF4915" w:rsidP="00FF4915">
            <w:pPr>
              <w:jc w:val="center"/>
              <w:rPr>
                <w:lang w:val="en-MY"/>
              </w:rPr>
            </w:pPr>
            <w:r>
              <w:rPr>
                <w:rFonts w:ascii="Calibri" w:hAnsi="Calibri" w:cs="Calibri"/>
                <w:color w:val="000000"/>
                <w:sz w:val="22"/>
                <w:szCs w:val="22"/>
              </w:rPr>
              <w:t>91.25%</w:t>
            </w:r>
          </w:p>
        </w:tc>
        <w:tc>
          <w:tcPr>
            <w:tcW w:w="1480" w:type="dxa"/>
            <w:vAlign w:val="center"/>
          </w:tcPr>
          <w:p w14:paraId="3DA813B8" w14:textId="1D1483E6" w:rsidR="00FF4915" w:rsidRDefault="00FF4915" w:rsidP="00FF4915">
            <w:pPr>
              <w:jc w:val="center"/>
              <w:rPr>
                <w:lang w:val="en-MY"/>
              </w:rPr>
            </w:pPr>
            <w:r>
              <w:rPr>
                <w:rFonts w:ascii="Calibri" w:hAnsi="Calibri" w:cs="Calibri"/>
                <w:color w:val="000000"/>
                <w:sz w:val="22"/>
                <w:szCs w:val="22"/>
              </w:rPr>
              <w:t>89.28%</w:t>
            </w:r>
          </w:p>
        </w:tc>
        <w:tc>
          <w:tcPr>
            <w:tcW w:w="1672" w:type="dxa"/>
            <w:vAlign w:val="center"/>
          </w:tcPr>
          <w:p w14:paraId="238EC140" w14:textId="339DDBFC" w:rsidR="00FF4915" w:rsidRDefault="00FF4915" w:rsidP="00FF4915">
            <w:pPr>
              <w:jc w:val="center"/>
              <w:rPr>
                <w:lang w:val="en-MY"/>
              </w:rPr>
            </w:pPr>
            <w:r>
              <w:rPr>
                <w:rFonts w:ascii="Calibri" w:hAnsi="Calibri" w:cs="Calibri"/>
                <w:color w:val="000000"/>
                <w:sz w:val="22"/>
                <w:szCs w:val="22"/>
              </w:rPr>
              <w:t>89.90%</w:t>
            </w:r>
          </w:p>
        </w:tc>
      </w:tr>
      <w:tr w:rsidR="00FF4915" w14:paraId="6407E0FD" w14:textId="77777777" w:rsidTr="00FF4915">
        <w:trPr>
          <w:trHeight w:val="796"/>
        </w:trPr>
        <w:tc>
          <w:tcPr>
            <w:tcW w:w="1921" w:type="dxa"/>
            <w:vAlign w:val="center"/>
          </w:tcPr>
          <w:p w14:paraId="2DA8468C" w14:textId="08970F97" w:rsidR="00FF4915" w:rsidRDefault="00FF4915" w:rsidP="00FF4915">
            <w:pPr>
              <w:jc w:val="center"/>
              <w:rPr>
                <w:lang w:val="en-MY"/>
              </w:rPr>
            </w:pPr>
            <w:r w:rsidRPr="0056293D">
              <w:rPr>
                <w:rFonts w:ascii="Calibri" w:eastAsia="Times New Roman" w:hAnsi="Calibri" w:cs="Calibri"/>
                <w:b/>
                <w:bCs/>
                <w:color w:val="000000"/>
                <w:sz w:val="22"/>
                <w:szCs w:val="22"/>
                <w:lang w:eastAsia="en-GB"/>
              </w:rPr>
              <w:t>Random Forest</w:t>
            </w:r>
          </w:p>
        </w:tc>
        <w:tc>
          <w:tcPr>
            <w:tcW w:w="1480" w:type="dxa"/>
            <w:vAlign w:val="center"/>
          </w:tcPr>
          <w:p w14:paraId="4A800128" w14:textId="3B38EE85" w:rsidR="00FF4915" w:rsidRDefault="00FF4915" w:rsidP="00FF4915">
            <w:pPr>
              <w:jc w:val="center"/>
              <w:rPr>
                <w:lang w:val="en-MY"/>
              </w:rPr>
            </w:pPr>
            <w:r>
              <w:rPr>
                <w:rFonts w:ascii="Calibri" w:hAnsi="Calibri" w:cs="Calibri"/>
                <w:color w:val="000000"/>
                <w:sz w:val="22"/>
                <w:szCs w:val="22"/>
              </w:rPr>
              <w:t>90.67%</w:t>
            </w:r>
          </w:p>
        </w:tc>
        <w:tc>
          <w:tcPr>
            <w:tcW w:w="1672" w:type="dxa"/>
            <w:vAlign w:val="center"/>
          </w:tcPr>
          <w:p w14:paraId="7B6C6D3E" w14:textId="6D1FD5AF" w:rsidR="00FF4915" w:rsidRDefault="00FF4915" w:rsidP="00FF4915">
            <w:pPr>
              <w:jc w:val="center"/>
              <w:rPr>
                <w:lang w:val="en-MY"/>
              </w:rPr>
            </w:pPr>
            <w:r>
              <w:rPr>
                <w:rFonts w:ascii="Calibri" w:hAnsi="Calibri" w:cs="Calibri"/>
                <w:color w:val="000000"/>
                <w:sz w:val="22"/>
                <w:szCs w:val="22"/>
              </w:rPr>
              <w:t>90.53%</w:t>
            </w:r>
          </w:p>
        </w:tc>
        <w:tc>
          <w:tcPr>
            <w:tcW w:w="1480" w:type="dxa"/>
            <w:vAlign w:val="center"/>
          </w:tcPr>
          <w:p w14:paraId="05433180" w14:textId="6195F344" w:rsidR="00FF4915" w:rsidRDefault="00FF4915" w:rsidP="00FF4915">
            <w:pPr>
              <w:jc w:val="center"/>
              <w:rPr>
                <w:lang w:val="en-MY"/>
              </w:rPr>
            </w:pPr>
            <w:r>
              <w:rPr>
                <w:rFonts w:ascii="Calibri" w:hAnsi="Calibri" w:cs="Calibri"/>
                <w:color w:val="000000"/>
                <w:sz w:val="22"/>
                <w:szCs w:val="22"/>
              </w:rPr>
              <w:t>89.85%</w:t>
            </w:r>
          </w:p>
        </w:tc>
        <w:tc>
          <w:tcPr>
            <w:tcW w:w="1672" w:type="dxa"/>
            <w:vAlign w:val="center"/>
          </w:tcPr>
          <w:p w14:paraId="7E940D8C" w14:textId="00B4356D" w:rsidR="00FF4915" w:rsidRDefault="00FF4915" w:rsidP="00FF4915">
            <w:pPr>
              <w:jc w:val="center"/>
              <w:rPr>
                <w:lang w:val="en-MY"/>
              </w:rPr>
            </w:pPr>
            <w:r>
              <w:rPr>
                <w:rFonts w:ascii="Calibri" w:hAnsi="Calibri" w:cs="Calibri"/>
                <w:b/>
                <w:bCs/>
                <w:color w:val="000000"/>
                <w:sz w:val="22"/>
                <w:szCs w:val="22"/>
              </w:rPr>
              <w:t>90.22%</w:t>
            </w:r>
          </w:p>
        </w:tc>
      </w:tr>
      <w:tr w:rsidR="00FF4915" w14:paraId="6C088BBA" w14:textId="77777777" w:rsidTr="00FF4915">
        <w:trPr>
          <w:trHeight w:val="809"/>
        </w:trPr>
        <w:tc>
          <w:tcPr>
            <w:tcW w:w="1921" w:type="dxa"/>
            <w:vAlign w:val="center"/>
          </w:tcPr>
          <w:p w14:paraId="1D4F3DE7" w14:textId="263DC23D" w:rsidR="00FF4915" w:rsidRDefault="00FF4915" w:rsidP="00FF4915">
            <w:pPr>
              <w:jc w:val="center"/>
              <w:rPr>
                <w:lang w:val="en-MY"/>
              </w:rPr>
            </w:pPr>
            <w:r w:rsidRPr="0056293D">
              <w:rPr>
                <w:rFonts w:ascii="Calibri" w:eastAsia="Times New Roman" w:hAnsi="Calibri" w:cs="Calibri"/>
                <w:b/>
                <w:bCs/>
                <w:color w:val="000000"/>
                <w:sz w:val="22"/>
                <w:szCs w:val="22"/>
                <w:lang w:eastAsia="en-GB"/>
              </w:rPr>
              <w:t>Naive Bayes</w:t>
            </w:r>
          </w:p>
        </w:tc>
        <w:tc>
          <w:tcPr>
            <w:tcW w:w="1480" w:type="dxa"/>
            <w:vAlign w:val="center"/>
          </w:tcPr>
          <w:p w14:paraId="089ABA78" w14:textId="3709588D" w:rsidR="00FF4915" w:rsidRDefault="00FF4915" w:rsidP="00FF4915">
            <w:pPr>
              <w:jc w:val="center"/>
              <w:rPr>
                <w:lang w:val="en-MY"/>
              </w:rPr>
            </w:pPr>
            <w:r>
              <w:rPr>
                <w:rFonts w:ascii="Calibri" w:hAnsi="Calibri" w:cs="Calibri"/>
                <w:color w:val="000000"/>
                <w:sz w:val="22"/>
                <w:szCs w:val="22"/>
              </w:rPr>
              <w:t>89.75%</w:t>
            </w:r>
          </w:p>
        </w:tc>
        <w:tc>
          <w:tcPr>
            <w:tcW w:w="1672" w:type="dxa"/>
            <w:vAlign w:val="center"/>
          </w:tcPr>
          <w:p w14:paraId="46985A3A" w14:textId="4303807F" w:rsidR="00FF4915" w:rsidRDefault="00FF4915" w:rsidP="00FF4915">
            <w:pPr>
              <w:jc w:val="center"/>
              <w:rPr>
                <w:lang w:val="en-MY"/>
              </w:rPr>
            </w:pPr>
            <w:r>
              <w:rPr>
                <w:rFonts w:ascii="Calibri" w:hAnsi="Calibri" w:cs="Calibri"/>
                <w:color w:val="000000"/>
                <w:sz w:val="22"/>
                <w:szCs w:val="22"/>
              </w:rPr>
              <w:t>91.31%</w:t>
            </w:r>
          </w:p>
        </w:tc>
        <w:tc>
          <w:tcPr>
            <w:tcW w:w="1480" w:type="dxa"/>
            <w:vAlign w:val="center"/>
          </w:tcPr>
          <w:p w14:paraId="33A37BE7" w14:textId="65D0F574" w:rsidR="00FF4915" w:rsidRDefault="00FF4915" w:rsidP="00FF4915">
            <w:pPr>
              <w:jc w:val="center"/>
              <w:rPr>
                <w:lang w:val="en-MY"/>
              </w:rPr>
            </w:pPr>
            <w:r>
              <w:rPr>
                <w:rFonts w:ascii="Calibri" w:hAnsi="Calibri" w:cs="Calibri"/>
                <w:color w:val="000000"/>
                <w:sz w:val="22"/>
                <w:szCs w:val="22"/>
              </w:rPr>
              <w:t>86.95%</w:t>
            </w:r>
          </w:p>
        </w:tc>
        <w:tc>
          <w:tcPr>
            <w:tcW w:w="1672" w:type="dxa"/>
            <w:vAlign w:val="center"/>
          </w:tcPr>
          <w:p w14:paraId="075F879F" w14:textId="76BE0E5D" w:rsidR="00FF4915" w:rsidRDefault="00FF4915" w:rsidP="00FF4915">
            <w:pPr>
              <w:jc w:val="center"/>
              <w:rPr>
                <w:lang w:val="en-MY"/>
              </w:rPr>
            </w:pPr>
            <w:r>
              <w:rPr>
                <w:rFonts w:ascii="Calibri" w:hAnsi="Calibri" w:cs="Calibri"/>
                <w:color w:val="000000"/>
                <w:sz w:val="22"/>
                <w:szCs w:val="22"/>
              </w:rPr>
              <w:t>85.21%</w:t>
            </w:r>
          </w:p>
        </w:tc>
      </w:tr>
      <w:tr w:rsidR="00FF4915" w14:paraId="635A4827" w14:textId="77777777" w:rsidTr="00FF4915">
        <w:trPr>
          <w:trHeight w:val="796"/>
        </w:trPr>
        <w:tc>
          <w:tcPr>
            <w:tcW w:w="1921" w:type="dxa"/>
            <w:vAlign w:val="center"/>
          </w:tcPr>
          <w:p w14:paraId="1EE559FB" w14:textId="2A516259" w:rsidR="00FF4915" w:rsidRDefault="00FF4915" w:rsidP="00FF4915">
            <w:pPr>
              <w:jc w:val="center"/>
              <w:rPr>
                <w:lang w:val="en-MY"/>
              </w:rPr>
            </w:pPr>
            <w:r w:rsidRPr="0056293D">
              <w:rPr>
                <w:rFonts w:ascii="Calibri" w:eastAsia="Times New Roman" w:hAnsi="Calibri" w:cs="Calibri"/>
                <w:b/>
                <w:bCs/>
                <w:color w:val="000000"/>
                <w:sz w:val="22"/>
                <w:szCs w:val="22"/>
                <w:lang w:eastAsia="en-GB"/>
              </w:rPr>
              <w:t>Multilayer Perceptron</w:t>
            </w:r>
          </w:p>
        </w:tc>
        <w:tc>
          <w:tcPr>
            <w:tcW w:w="1480" w:type="dxa"/>
            <w:vAlign w:val="center"/>
          </w:tcPr>
          <w:p w14:paraId="71068B33" w14:textId="17885B80" w:rsidR="00FF4915" w:rsidRDefault="00FF4915" w:rsidP="00FF4915">
            <w:pPr>
              <w:jc w:val="center"/>
              <w:rPr>
                <w:lang w:val="en-MY"/>
              </w:rPr>
            </w:pPr>
            <w:r>
              <w:rPr>
                <w:rFonts w:ascii="Calibri" w:hAnsi="Calibri" w:cs="Calibri"/>
                <w:color w:val="000000"/>
                <w:sz w:val="22"/>
                <w:szCs w:val="22"/>
              </w:rPr>
              <w:t>91.01%</w:t>
            </w:r>
          </w:p>
        </w:tc>
        <w:tc>
          <w:tcPr>
            <w:tcW w:w="1672" w:type="dxa"/>
            <w:vAlign w:val="center"/>
          </w:tcPr>
          <w:p w14:paraId="498ED102" w14:textId="3B20BBDB" w:rsidR="00FF4915" w:rsidRDefault="00FF4915" w:rsidP="00FF4915">
            <w:pPr>
              <w:jc w:val="center"/>
              <w:rPr>
                <w:lang w:val="en-MY"/>
              </w:rPr>
            </w:pPr>
            <w:r>
              <w:rPr>
                <w:rFonts w:ascii="Calibri" w:hAnsi="Calibri" w:cs="Calibri"/>
                <w:b/>
                <w:bCs/>
                <w:color w:val="000000"/>
                <w:sz w:val="22"/>
                <w:szCs w:val="22"/>
              </w:rPr>
              <w:t>91.86%</w:t>
            </w:r>
          </w:p>
        </w:tc>
        <w:tc>
          <w:tcPr>
            <w:tcW w:w="1480" w:type="dxa"/>
            <w:vAlign w:val="center"/>
          </w:tcPr>
          <w:p w14:paraId="0394CC7F" w14:textId="5C951B36" w:rsidR="00FF4915" w:rsidRDefault="00FF4915" w:rsidP="00FF4915">
            <w:pPr>
              <w:jc w:val="center"/>
              <w:rPr>
                <w:lang w:val="en-MY"/>
              </w:rPr>
            </w:pPr>
            <w:r>
              <w:rPr>
                <w:rFonts w:ascii="Calibri" w:hAnsi="Calibri" w:cs="Calibri"/>
                <w:color w:val="000000"/>
                <w:sz w:val="22"/>
                <w:szCs w:val="22"/>
              </w:rPr>
              <w:t>88.84%</w:t>
            </w:r>
          </w:p>
        </w:tc>
        <w:tc>
          <w:tcPr>
            <w:tcW w:w="1672" w:type="dxa"/>
            <w:vAlign w:val="center"/>
          </w:tcPr>
          <w:p w14:paraId="0B8F802F" w14:textId="78A3989F" w:rsidR="00FF4915" w:rsidRDefault="00FF4915" w:rsidP="00FF4915">
            <w:pPr>
              <w:jc w:val="center"/>
              <w:rPr>
                <w:lang w:val="en-MY"/>
              </w:rPr>
            </w:pPr>
            <w:r>
              <w:rPr>
                <w:rFonts w:ascii="Calibri" w:hAnsi="Calibri" w:cs="Calibri"/>
                <w:color w:val="000000"/>
                <w:sz w:val="22"/>
                <w:szCs w:val="22"/>
              </w:rPr>
              <w:t>87.91%</w:t>
            </w:r>
          </w:p>
        </w:tc>
      </w:tr>
      <w:tr w:rsidR="00FF4915" w14:paraId="608CD1E5" w14:textId="77777777" w:rsidTr="00FF4915">
        <w:trPr>
          <w:trHeight w:val="1593"/>
        </w:trPr>
        <w:tc>
          <w:tcPr>
            <w:tcW w:w="1921" w:type="dxa"/>
            <w:vAlign w:val="center"/>
          </w:tcPr>
          <w:p w14:paraId="198EF37C" w14:textId="3723006D" w:rsidR="00FF4915" w:rsidRDefault="00FF4915" w:rsidP="00FF4915">
            <w:pPr>
              <w:jc w:val="center"/>
              <w:rPr>
                <w:lang w:val="en-MY"/>
              </w:rPr>
            </w:pPr>
            <w:proofErr w:type="spellStart"/>
            <w:r w:rsidRPr="0056293D">
              <w:rPr>
                <w:rFonts w:ascii="Calibri" w:eastAsia="Times New Roman" w:hAnsi="Calibri" w:cs="Calibri"/>
                <w:b/>
                <w:bCs/>
                <w:color w:val="000000"/>
                <w:sz w:val="22"/>
                <w:szCs w:val="22"/>
                <w:lang w:eastAsia="en-GB"/>
              </w:rPr>
              <w:t>kNN</w:t>
            </w:r>
            <w:proofErr w:type="spellEnd"/>
            <w:r w:rsidRPr="0056293D">
              <w:rPr>
                <w:rFonts w:ascii="Calibri" w:eastAsia="Times New Roman" w:hAnsi="Calibri" w:cs="Calibri"/>
                <w:b/>
                <w:bCs/>
                <w:color w:val="000000"/>
                <w:sz w:val="22"/>
                <w:szCs w:val="22"/>
                <w:lang w:eastAsia="en-GB"/>
              </w:rPr>
              <w:t xml:space="preserve"> (</w:t>
            </w:r>
            <w:proofErr w:type="spellStart"/>
            <w:r w:rsidRPr="0056293D">
              <w:rPr>
                <w:rFonts w:ascii="Calibri" w:eastAsia="Times New Roman" w:hAnsi="Calibri" w:cs="Calibri"/>
                <w:b/>
                <w:bCs/>
                <w:color w:val="000000"/>
                <w:sz w:val="22"/>
                <w:szCs w:val="22"/>
                <w:lang w:eastAsia="en-GB"/>
              </w:rPr>
              <w:t>Ibk</w:t>
            </w:r>
            <w:proofErr w:type="spellEnd"/>
            <w:r w:rsidRPr="0056293D">
              <w:rPr>
                <w:rFonts w:ascii="Calibri" w:eastAsia="Times New Roman" w:hAnsi="Calibri" w:cs="Calibri"/>
                <w:b/>
                <w:bCs/>
                <w:color w:val="000000"/>
                <w:sz w:val="22"/>
                <w:szCs w:val="22"/>
                <w:lang w:eastAsia="en-GB"/>
              </w:rPr>
              <w:t>) - distance Scaled Manhattan</w:t>
            </w:r>
          </w:p>
        </w:tc>
        <w:tc>
          <w:tcPr>
            <w:tcW w:w="1480" w:type="dxa"/>
            <w:vAlign w:val="center"/>
          </w:tcPr>
          <w:p w14:paraId="04F3D546" w14:textId="6A1E7984" w:rsidR="00FF4915" w:rsidRDefault="00FF4915" w:rsidP="00FF4915">
            <w:pPr>
              <w:jc w:val="center"/>
              <w:rPr>
                <w:lang w:val="en-MY"/>
              </w:rPr>
            </w:pPr>
            <w:r>
              <w:rPr>
                <w:rFonts w:ascii="Calibri" w:hAnsi="Calibri" w:cs="Calibri"/>
                <w:color w:val="000000"/>
                <w:sz w:val="22"/>
                <w:szCs w:val="22"/>
              </w:rPr>
              <w:t>89.04%</w:t>
            </w:r>
          </w:p>
        </w:tc>
        <w:tc>
          <w:tcPr>
            <w:tcW w:w="1672" w:type="dxa"/>
            <w:vAlign w:val="center"/>
          </w:tcPr>
          <w:p w14:paraId="368921CA" w14:textId="66AC35BA" w:rsidR="00FF4915" w:rsidRDefault="00FF4915" w:rsidP="00FF4915">
            <w:pPr>
              <w:jc w:val="center"/>
              <w:rPr>
                <w:lang w:val="en-MY"/>
              </w:rPr>
            </w:pPr>
            <w:r>
              <w:rPr>
                <w:rFonts w:ascii="Calibri" w:hAnsi="Calibri" w:cs="Calibri"/>
                <w:color w:val="000000"/>
                <w:sz w:val="22"/>
                <w:szCs w:val="22"/>
              </w:rPr>
              <w:t>88.60%</w:t>
            </w:r>
          </w:p>
        </w:tc>
        <w:tc>
          <w:tcPr>
            <w:tcW w:w="1480" w:type="dxa"/>
            <w:vAlign w:val="center"/>
          </w:tcPr>
          <w:p w14:paraId="0E8126F6" w14:textId="51358E7C" w:rsidR="00FF4915" w:rsidRDefault="00FF4915" w:rsidP="00FF4915">
            <w:pPr>
              <w:jc w:val="center"/>
              <w:rPr>
                <w:lang w:val="en-MY"/>
              </w:rPr>
            </w:pPr>
            <w:r>
              <w:rPr>
                <w:rFonts w:ascii="Calibri" w:hAnsi="Calibri" w:cs="Calibri"/>
                <w:color w:val="000000"/>
                <w:sz w:val="22"/>
                <w:szCs w:val="22"/>
              </w:rPr>
              <w:t>87.73%</w:t>
            </w:r>
          </w:p>
        </w:tc>
        <w:tc>
          <w:tcPr>
            <w:tcW w:w="1672" w:type="dxa"/>
            <w:vAlign w:val="center"/>
          </w:tcPr>
          <w:p w14:paraId="6CE6C2F1" w14:textId="623A22D2" w:rsidR="00FF4915" w:rsidRDefault="00FF4915" w:rsidP="00FF4915">
            <w:pPr>
              <w:jc w:val="center"/>
              <w:rPr>
                <w:lang w:val="en-MY"/>
              </w:rPr>
            </w:pPr>
            <w:r>
              <w:rPr>
                <w:rFonts w:ascii="Calibri" w:hAnsi="Calibri" w:cs="Calibri"/>
                <w:color w:val="000000"/>
                <w:sz w:val="22"/>
                <w:szCs w:val="22"/>
              </w:rPr>
              <w:t>86.01%</w:t>
            </w:r>
          </w:p>
        </w:tc>
      </w:tr>
      <w:tr w:rsidR="00FF4915" w14:paraId="4476B920" w14:textId="77777777" w:rsidTr="00FF4915">
        <w:trPr>
          <w:trHeight w:val="1194"/>
        </w:trPr>
        <w:tc>
          <w:tcPr>
            <w:tcW w:w="1921" w:type="dxa"/>
            <w:vAlign w:val="center"/>
          </w:tcPr>
          <w:p w14:paraId="155D1B55" w14:textId="6B56B8DD" w:rsidR="00FF4915" w:rsidRDefault="00FF4915" w:rsidP="00FF4915">
            <w:pPr>
              <w:jc w:val="center"/>
              <w:rPr>
                <w:lang w:val="en-MY"/>
              </w:rPr>
            </w:pPr>
            <w:proofErr w:type="spellStart"/>
            <w:r w:rsidRPr="0056293D">
              <w:rPr>
                <w:rFonts w:ascii="Calibri" w:eastAsia="Times New Roman" w:hAnsi="Calibri" w:cs="Calibri"/>
                <w:b/>
                <w:bCs/>
                <w:color w:val="000000"/>
                <w:sz w:val="22"/>
                <w:szCs w:val="22"/>
                <w:lang w:eastAsia="en-GB"/>
              </w:rPr>
              <w:t>kNN</w:t>
            </w:r>
            <w:proofErr w:type="spellEnd"/>
            <w:r w:rsidRPr="0056293D">
              <w:rPr>
                <w:rFonts w:ascii="Calibri" w:eastAsia="Times New Roman" w:hAnsi="Calibri" w:cs="Calibri"/>
                <w:b/>
                <w:bCs/>
                <w:color w:val="000000"/>
                <w:sz w:val="22"/>
                <w:szCs w:val="22"/>
                <w:lang w:eastAsia="en-GB"/>
              </w:rPr>
              <w:t xml:space="preserve"> (</w:t>
            </w:r>
            <w:proofErr w:type="spellStart"/>
            <w:r w:rsidRPr="0056293D">
              <w:rPr>
                <w:rFonts w:ascii="Calibri" w:eastAsia="Times New Roman" w:hAnsi="Calibri" w:cs="Calibri"/>
                <w:b/>
                <w:bCs/>
                <w:color w:val="000000"/>
                <w:sz w:val="22"/>
                <w:szCs w:val="22"/>
                <w:lang w:eastAsia="en-GB"/>
              </w:rPr>
              <w:t>Ibk</w:t>
            </w:r>
            <w:proofErr w:type="spellEnd"/>
            <w:r w:rsidRPr="0056293D">
              <w:rPr>
                <w:rFonts w:ascii="Calibri" w:eastAsia="Times New Roman" w:hAnsi="Calibri" w:cs="Calibri"/>
                <w:b/>
                <w:bCs/>
                <w:color w:val="000000"/>
                <w:sz w:val="22"/>
                <w:szCs w:val="22"/>
                <w:lang w:eastAsia="en-GB"/>
              </w:rPr>
              <w:t>) - distance Euclidean</w:t>
            </w:r>
          </w:p>
        </w:tc>
        <w:tc>
          <w:tcPr>
            <w:tcW w:w="1480" w:type="dxa"/>
            <w:vAlign w:val="center"/>
          </w:tcPr>
          <w:p w14:paraId="60BC8658" w14:textId="66576132" w:rsidR="00FF4915" w:rsidRDefault="00FF4915" w:rsidP="00FF4915">
            <w:pPr>
              <w:jc w:val="center"/>
              <w:rPr>
                <w:lang w:val="en-MY"/>
              </w:rPr>
            </w:pPr>
            <w:r>
              <w:rPr>
                <w:rFonts w:ascii="Calibri" w:hAnsi="Calibri" w:cs="Calibri"/>
                <w:color w:val="000000"/>
                <w:sz w:val="22"/>
                <w:szCs w:val="22"/>
              </w:rPr>
              <w:t>88.94%</w:t>
            </w:r>
          </w:p>
        </w:tc>
        <w:tc>
          <w:tcPr>
            <w:tcW w:w="1672" w:type="dxa"/>
            <w:vAlign w:val="center"/>
          </w:tcPr>
          <w:p w14:paraId="6EA52976" w14:textId="34CA013D" w:rsidR="00FF4915" w:rsidRDefault="00FF4915" w:rsidP="00FF4915">
            <w:pPr>
              <w:jc w:val="center"/>
              <w:rPr>
                <w:lang w:val="en-MY"/>
              </w:rPr>
            </w:pPr>
            <w:r>
              <w:rPr>
                <w:rFonts w:ascii="Calibri" w:hAnsi="Calibri" w:cs="Calibri"/>
                <w:color w:val="000000"/>
                <w:sz w:val="22"/>
                <w:szCs w:val="22"/>
              </w:rPr>
              <w:t>88.53%</w:t>
            </w:r>
          </w:p>
        </w:tc>
        <w:tc>
          <w:tcPr>
            <w:tcW w:w="1480" w:type="dxa"/>
            <w:vAlign w:val="center"/>
          </w:tcPr>
          <w:p w14:paraId="6929E7F8" w14:textId="0B5D91EF" w:rsidR="00FF4915" w:rsidRDefault="00FF4915" w:rsidP="00FF4915">
            <w:pPr>
              <w:jc w:val="center"/>
              <w:rPr>
                <w:lang w:val="en-MY"/>
              </w:rPr>
            </w:pPr>
            <w:r>
              <w:rPr>
                <w:rFonts w:ascii="Calibri" w:hAnsi="Calibri" w:cs="Calibri"/>
                <w:color w:val="000000"/>
                <w:sz w:val="22"/>
                <w:szCs w:val="22"/>
              </w:rPr>
              <w:t>87.24%</w:t>
            </w:r>
          </w:p>
        </w:tc>
        <w:tc>
          <w:tcPr>
            <w:tcW w:w="1672" w:type="dxa"/>
            <w:vAlign w:val="center"/>
          </w:tcPr>
          <w:p w14:paraId="4929F457" w14:textId="5D58B9B7" w:rsidR="00FF4915" w:rsidRDefault="00FF4915" w:rsidP="00FF4915">
            <w:pPr>
              <w:jc w:val="center"/>
              <w:rPr>
                <w:lang w:val="en-MY"/>
              </w:rPr>
            </w:pPr>
            <w:r>
              <w:rPr>
                <w:rFonts w:ascii="Calibri" w:hAnsi="Calibri" w:cs="Calibri"/>
                <w:color w:val="000000"/>
                <w:sz w:val="22"/>
                <w:szCs w:val="22"/>
              </w:rPr>
              <w:t>86.44%</w:t>
            </w:r>
          </w:p>
        </w:tc>
      </w:tr>
      <w:tr w:rsidR="00FF4915" w14:paraId="01326674" w14:textId="77777777" w:rsidTr="00FF4915">
        <w:trPr>
          <w:trHeight w:val="809"/>
        </w:trPr>
        <w:tc>
          <w:tcPr>
            <w:tcW w:w="1921" w:type="dxa"/>
            <w:vAlign w:val="center"/>
          </w:tcPr>
          <w:p w14:paraId="19A8E448" w14:textId="0F36AF0D" w:rsidR="00FF4915" w:rsidRDefault="00FF4915" w:rsidP="00FF4915">
            <w:pPr>
              <w:jc w:val="center"/>
              <w:rPr>
                <w:lang w:val="en-MY"/>
              </w:rPr>
            </w:pPr>
            <w:r w:rsidRPr="0056293D">
              <w:rPr>
                <w:rFonts w:ascii="Calibri" w:eastAsia="Times New Roman" w:hAnsi="Calibri" w:cs="Calibri"/>
                <w:b/>
                <w:bCs/>
                <w:color w:val="000000"/>
                <w:sz w:val="22"/>
                <w:szCs w:val="22"/>
                <w:lang w:eastAsia="en-GB"/>
              </w:rPr>
              <w:t>Bayesian Network</w:t>
            </w:r>
          </w:p>
        </w:tc>
        <w:tc>
          <w:tcPr>
            <w:tcW w:w="1480" w:type="dxa"/>
            <w:vAlign w:val="center"/>
          </w:tcPr>
          <w:p w14:paraId="64831EFB" w14:textId="1F777CDB" w:rsidR="00FF4915" w:rsidRDefault="00FF4915" w:rsidP="00FF4915">
            <w:pPr>
              <w:jc w:val="center"/>
              <w:rPr>
                <w:lang w:val="en-MY"/>
              </w:rPr>
            </w:pPr>
            <w:r>
              <w:rPr>
                <w:rFonts w:ascii="Calibri" w:hAnsi="Calibri" w:cs="Calibri"/>
                <w:color w:val="000000"/>
                <w:sz w:val="22"/>
                <w:szCs w:val="22"/>
              </w:rPr>
              <w:t>91.01%</w:t>
            </w:r>
          </w:p>
        </w:tc>
        <w:tc>
          <w:tcPr>
            <w:tcW w:w="1672" w:type="dxa"/>
            <w:vAlign w:val="center"/>
          </w:tcPr>
          <w:p w14:paraId="19C2C031" w14:textId="2EC85461" w:rsidR="00FF4915" w:rsidRDefault="00FF4915" w:rsidP="00FF4915">
            <w:pPr>
              <w:jc w:val="center"/>
              <w:rPr>
                <w:lang w:val="en-MY"/>
              </w:rPr>
            </w:pPr>
            <w:r>
              <w:rPr>
                <w:rFonts w:ascii="Calibri" w:hAnsi="Calibri" w:cs="Calibri"/>
                <w:color w:val="000000"/>
                <w:sz w:val="22"/>
                <w:szCs w:val="22"/>
              </w:rPr>
              <w:t>90.70%</w:t>
            </w:r>
          </w:p>
        </w:tc>
        <w:tc>
          <w:tcPr>
            <w:tcW w:w="1480" w:type="dxa"/>
            <w:vAlign w:val="center"/>
          </w:tcPr>
          <w:p w14:paraId="2E42621A" w14:textId="4ED54089" w:rsidR="00FF4915" w:rsidRDefault="00FF4915" w:rsidP="00FF4915">
            <w:pPr>
              <w:jc w:val="center"/>
              <w:rPr>
                <w:lang w:val="en-MY"/>
              </w:rPr>
            </w:pPr>
            <w:r>
              <w:rPr>
                <w:rFonts w:ascii="Calibri" w:hAnsi="Calibri" w:cs="Calibri"/>
                <w:color w:val="000000"/>
                <w:sz w:val="22"/>
                <w:szCs w:val="22"/>
              </w:rPr>
              <w:t>88.02%</w:t>
            </w:r>
          </w:p>
        </w:tc>
        <w:tc>
          <w:tcPr>
            <w:tcW w:w="1672" w:type="dxa"/>
            <w:vAlign w:val="center"/>
          </w:tcPr>
          <w:p w14:paraId="5D7928C7" w14:textId="0295B59D" w:rsidR="00FF4915" w:rsidRDefault="00FF4915" w:rsidP="00FF4915">
            <w:pPr>
              <w:jc w:val="center"/>
              <w:rPr>
                <w:lang w:val="en-MY"/>
              </w:rPr>
            </w:pPr>
            <w:r>
              <w:rPr>
                <w:rFonts w:ascii="Calibri" w:hAnsi="Calibri" w:cs="Calibri"/>
                <w:color w:val="000000"/>
                <w:sz w:val="22"/>
                <w:szCs w:val="22"/>
              </w:rPr>
              <w:t>85.48%</w:t>
            </w:r>
          </w:p>
        </w:tc>
      </w:tr>
      <w:tr w:rsidR="00FF4915" w14:paraId="194CA07F" w14:textId="77777777" w:rsidTr="00FF4915">
        <w:trPr>
          <w:trHeight w:val="398"/>
        </w:trPr>
        <w:tc>
          <w:tcPr>
            <w:tcW w:w="1921" w:type="dxa"/>
            <w:vAlign w:val="center"/>
          </w:tcPr>
          <w:p w14:paraId="39C6F5D4" w14:textId="07878653" w:rsidR="00FF4915" w:rsidRPr="0056293D" w:rsidRDefault="00FF4915" w:rsidP="00FF4915">
            <w:pPr>
              <w:jc w:val="center"/>
              <w:rPr>
                <w:rFonts w:ascii="Calibri" w:eastAsia="Times New Roman" w:hAnsi="Calibri" w:cs="Calibri"/>
                <w:b/>
                <w:bCs/>
                <w:color w:val="000000"/>
                <w:sz w:val="22"/>
                <w:szCs w:val="22"/>
                <w:lang w:eastAsia="en-GB"/>
              </w:rPr>
            </w:pPr>
            <w:r>
              <w:rPr>
                <w:rFonts w:ascii="Calibri" w:eastAsia="Times New Roman" w:hAnsi="Calibri" w:cs="Calibri"/>
                <w:b/>
                <w:bCs/>
                <w:color w:val="000000"/>
                <w:sz w:val="22"/>
                <w:szCs w:val="22"/>
                <w:lang w:eastAsia="en-GB"/>
              </w:rPr>
              <w:t>J48</w:t>
            </w:r>
          </w:p>
        </w:tc>
        <w:tc>
          <w:tcPr>
            <w:tcW w:w="1480" w:type="dxa"/>
            <w:vAlign w:val="center"/>
          </w:tcPr>
          <w:p w14:paraId="268973BD" w14:textId="1D90E76D" w:rsidR="00FF4915" w:rsidRPr="00A434B7" w:rsidRDefault="00FF4915" w:rsidP="00FF4915">
            <w:pPr>
              <w:jc w:val="center"/>
              <w:rPr>
                <w:rFonts w:ascii="Calibri" w:hAnsi="Calibri" w:cs="Calibri"/>
                <w:b/>
                <w:bCs/>
                <w:color w:val="000000"/>
                <w:sz w:val="22"/>
                <w:szCs w:val="22"/>
              </w:rPr>
            </w:pPr>
            <w:r w:rsidRPr="00A434B7">
              <w:rPr>
                <w:b/>
                <w:bCs/>
                <w:sz w:val="22"/>
                <w:szCs w:val="22"/>
              </w:rPr>
              <w:t>91.4</w:t>
            </w:r>
            <w:r w:rsidR="00147DA4">
              <w:rPr>
                <w:b/>
                <w:bCs/>
                <w:sz w:val="22"/>
                <w:szCs w:val="22"/>
              </w:rPr>
              <w:t>1</w:t>
            </w:r>
            <w:r w:rsidRPr="00A434B7">
              <w:rPr>
                <w:b/>
                <w:bCs/>
                <w:sz w:val="22"/>
                <w:szCs w:val="22"/>
              </w:rPr>
              <w:t>%</w:t>
            </w:r>
          </w:p>
        </w:tc>
        <w:tc>
          <w:tcPr>
            <w:tcW w:w="1672" w:type="dxa"/>
            <w:vAlign w:val="center"/>
          </w:tcPr>
          <w:p w14:paraId="1C4A3FE0" w14:textId="0B404B98" w:rsidR="00FF4915" w:rsidRPr="00A434B7" w:rsidRDefault="00FF4915" w:rsidP="00FF4915">
            <w:pPr>
              <w:jc w:val="center"/>
              <w:rPr>
                <w:rFonts w:ascii="Calibri" w:hAnsi="Calibri" w:cs="Calibri"/>
                <w:color w:val="000000"/>
                <w:sz w:val="22"/>
                <w:szCs w:val="22"/>
              </w:rPr>
            </w:pPr>
            <w:r w:rsidRPr="00A434B7">
              <w:rPr>
                <w:sz w:val="22"/>
                <w:szCs w:val="22"/>
              </w:rPr>
              <w:t>88.70%</w:t>
            </w:r>
          </w:p>
        </w:tc>
        <w:tc>
          <w:tcPr>
            <w:tcW w:w="1480" w:type="dxa"/>
            <w:vAlign w:val="center"/>
          </w:tcPr>
          <w:p w14:paraId="63CB3D5F" w14:textId="7B20A8EE" w:rsidR="00FF4915" w:rsidRPr="00A434B7" w:rsidRDefault="00FF4915" w:rsidP="00FF4915">
            <w:pPr>
              <w:jc w:val="center"/>
              <w:rPr>
                <w:rFonts w:ascii="Calibri" w:hAnsi="Calibri" w:cs="Calibri"/>
                <w:color w:val="000000"/>
                <w:sz w:val="22"/>
                <w:szCs w:val="22"/>
              </w:rPr>
            </w:pPr>
            <w:r w:rsidRPr="00A434B7">
              <w:rPr>
                <w:sz w:val="22"/>
                <w:szCs w:val="22"/>
              </w:rPr>
              <w:t>87.55%</w:t>
            </w:r>
          </w:p>
        </w:tc>
        <w:tc>
          <w:tcPr>
            <w:tcW w:w="1672" w:type="dxa"/>
            <w:vAlign w:val="center"/>
          </w:tcPr>
          <w:p w14:paraId="682973CE" w14:textId="55519A5D" w:rsidR="00FF4915" w:rsidRPr="00A434B7" w:rsidRDefault="00FF4915" w:rsidP="00FF4915">
            <w:pPr>
              <w:jc w:val="center"/>
              <w:rPr>
                <w:rFonts w:ascii="Calibri" w:hAnsi="Calibri" w:cs="Calibri"/>
                <w:color w:val="000000"/>
                <w:sz w:val="22"/>
                <w:szCs w:val="22"/>
              </w:rPr>
            </w:pPr>
            <w:r w:rsidRPr="00A434B7">
              <w:rPr>
                <w:sz w:val="22"/>
                <w:szCs w:val="22"/>
              </w:rPr>
              <w:t>85.97%</w:t>
            </w:r>
          </w:p>
        </w:tc>
      </w:tr>
      <w:bookmarkEnd w:id="440"/>
    </w:tbl>
    <w:p w14:paraId="1D96B75C" w14:textId="77777777" w:rsidR="00697CB4" w:rsidRDefault="00697CB4" w:rsidP="00697CB4">
      <w:pPr>
        <w:ind w:firstLine="720"/>
        <w:rPr>
          <w:lang w:val="en-MY"/>
        </w:rPr>
      </w:pPr>
    </w:p>
    <w:p w14:paraId="324D111D" w14:textId="7AA2FBB9" w:rsidR="00EC2C90" w:rsidRPr="00697CB4" w:rsidRDefault="00697CB4" w:rsidP="00697CB4">
      <w:pPr>
        <w:spacing w:beforeLines="150" w:before="360" w:afterLines="250" w:after="600"/>
        <w:ind w:firstLine="720"/>
        <w:rPr>
          <w:lang w:val="en-MY"/>
        </w:rPr>
      </w:pPr>
      <w:r>
        <w:rPr>
          <w:lang w:val="en-MY"/>
        </w:rPr>
        <w:t xml:space="preserve">The results vary with different data supplied, thus each machine learning classifiers perform at their best, provided that the correct data is supplied. The best classifier (in bold) for each output of each dataset is selected and compared with the Softmax classifier which is used in the previous experiment. The result is tabulated in </w:t>
      </w:r>
      <w:r w:rsidRPr="00D862AC">
        <w:rPr>
          <w:lang w:val="en-MY"/>
        </w:rPr>
        <w:fldChar w:fldCharType="begin"/>
      </w:r>
      <w:r w:rsidRPr="00D862AC">
        <w:rPr>
          <w:lang w:val="en-MY"/>
        </w:rPr>
        <w:instrText xml:space="preserve"> REF _Ref31193501 \h  \* MERGEFORMAT </w:instrText>
      </w:r>
      <w:r w:rsidRPr="00D862AC">
        <w:rPr>
          <w:lang w:val="en-MY"/>
        </w:rPr>
      </w:r>
      <w:r w:rsidRPr="00D862AC">
        <w:rPr>
          <w:lang w:val="en-MY"/>
        </w:rPr>
        <w:fldChar w:fldCharType="separate"/>
      </w:r>
      <w:r w:rsidR="001E1C0E" w:rsidRPr="001E1C0E">
        <w:t xml:space="preserve">Table </w:t>
      </w:r>
      <w:r w:rsidR="001E1C0E" w:rsidRPr="001E1C0E">
        <w:rPr>
          <w:noProof/>
        </w:rPr>
        <w:t>5.5</w:t>
      </w:r>
      <w:r w:rsidRPr="00D862AC">
        <w:rPr>
          <w:lang w:val="en-MY"/>
        </w:rPr>
        <w:fldChar w:fldCharType="end"/>
      </w:r>
      <w:r w:rsidRPr="00D862AC">
        <w:rPr>
          <w:lang w:val="en-MY"/>
        </w:rPr>
        <w:t>.</w:t>
      </w:r>
    </w:p>
    <w:tbl>
      <w:tblPr>
        <w:tblStyle w:val="TableGrid"/>
        <w:tblW w:w="8931" w:type="dxa"/>
        <w:tblInd w:w="-426" w:type="dxa"/>
        <w:tblLayout w:type="fixed"/>
        <w:tblLook w:val="04A0" w:firstRow="1" w:lastRow="0" w:firstColumn="1" w:lastColumn="0" w:noHBand="0" w:noVBand="1"/>
      </w:tblPr>
      <w:tblGrid>
        <w:gridCol w:w="1277"/>
        <w:gridCol w:w="1134"/>
        <w:gridCol w:w="992"/>
        <w:gridCol w:w="992"/>
        <w:gridCol w:w="1276"/>
        <w:gridCol w:w="992"/>
        <w:gridCol w:w="1276"/>
        <w:gridCol w:w="992"/>
      </w:tblGrid>
      <w:tr w:rsidR="00334C7D" w14:paraId="476768E1" w14:textId="77777777" w:rsidTr="00B20815">
        <w:trPr>
          <w:trHeight w:val="406"/>
        </w:trPr>
        <w:tc>
          <w:tcPr>
            <w:tcW w:w="8931" w:type="dxa"/>
            <w:gridSpan w:val="8"/>
            <w:tcBorders>
              <w:top w:val="nil"/>
              <w:left w:val="nil"/>
              <w:bottom w:val="single" w:sz="4" w:space="0" w:color="auto"/>
              <w:right w:val="nil"/>
            </w:tcBorders>
          </w:tcPr>
          <w:p w14:paraId="0E9D663A" w14:textId="6C1B20C8" w:rsidR="00334C7D" w:rsidRPr="00147DA4" w:rsidRDefault="00334C7D" w:rsidP="00B20815">
            <w:pPr>
              <w:ind w:left="-113"/>
              <w:jc w:val="center"/>
              <w:rPr>
                <w:b/>
                <w:bCs/>
                <w:lang w:val="en-MY"/>
              </w:rPr>
            </w:pPr>
            <w:bookmarkStart w:id="441" w:name="_Ref31193501"/>
            <w:bookmarkStart w:id="442" w:name="_Toc32054290"/>
            <w:r w:rsidRPr="00147DA4">
              <w:rPr>
                <w:b/>
                <w:bCs/>
              </w:rPr>
              <w:t xml:space="preserve">Table </w:t>
            </w:r>
            <w:r>
              <w:rPr>
                <w:b/>
                <w:bCs/>
              </w:rPr>
              <w:fldChar w:fldCharType="begin"/>
            </w:r>
            <w:r>
              <w:rPr>
                <w:b/>
                <w:bCs/>
              </w:rPr>
              <w:instrText xml:space="preserve"> STYLEREF 1 \s </w:instrText>
            </w:r>
            <w:r>
              <w:rPr>
                <w:b/>
                <w:bCs/>
              </w:rPr>
              <w:fldChar w:fldCharType="separate"/>
            </w:r>
            <w:r w:rsidR="001E1C0E">
              <w:rPr>
                <w:b/>
                <w:bCs/>
                <w:noProof/>
              </w:rPr>
              <w:t>5</w:t>
            </w:r>
            <w:r>
              <w:rPr>
                <w:b/>
                <w:bCs/>
              </w:rPr>
              <w:fldChar w:fldCharType="end"/>
            </w:r>
            <w:r>
              <w:rPr>
                <w:b/>
                <w:bCs/>
              </w:rPr>
              <w:t>.</w:t>
            </w:r>
            <w:r>
              <w:rPr>
                <w:b/>
                <w:bCs/>
              </w:rPr>
              <w:fldChar w:fldCharType="begin"/>
            </w:r>
            <w:r>
              <w:rPr>
                <w:b/>
                <w:bCs/>
              </w:rPr>
              <w:instrText xml:space="preserve"> SEQ Table \* ARABIC \s 1 </w:instrText>
            </w:r>
            <w:r>
              <w:rPr>
                <w:b/>
                <w:bCs/>
              </w:rPr>
              <w:fldChar w:fldCharType="separate"/>
            </w:r>
            <w:r w:rsidR="001E1C0E">
              <w:rPr>
                <w:b/>
                <w:bCs/>
                <w:noProof/>
              </w:rPr>
              <w:t>5</w:t>
            </w:r>
            <w:r>
              <w:rPr>
                <w:b/>
                <w:bCs/>
              </w:rPr>
              <w:fldChar w:fldCharType="end"/>
            </w:r>
            <w:bookmarkEnd w:id="441"/>
            <w:r>
              <w:rPr>
                <w:b/>
                <w:bCs/>
              </w:rPr>
              <w:t>: Result Comparison between Different Classifiers</w:t>
            </w:r>
            <w:bookmarkEnd w:id="442"/>
          </w:p>
        </w:tc>
      </w:tr>
      <w:tr w:rsidR="00334C7D" w14:paraId="5AD1F486" w14:textId="77777777" w:rsidTr="00B20815">
        <w:trPr>
          <w:trHeight w:val="406"/>
        </w:trPr>
        <w:tc>
          <w:tcPr>
            <w:tcW w:w="1277" w:type="dxa"/>
            <w:vMerge w:val="restart"/>
            <w:tcBorders>
              <w:top w:val="single" w:sz="4" w:space="0" w:color="auto"/>
            </w:tcBorders>
            <w:vAlign w:val="center"/>
          </w:tcPr>
          <w:p w14:paraId="7F887DB2" w14:textId="48C5304A" w:rsidR="00334C7D" w:rsidRPr="00147DA4" w:rsidRDefault="00334C7D" w:rsidP="00B20815">
            <w:pPr>
              <w:ind w:left="-113"/>
              <w:jc w:val="center"/>
              <w:rPr>
                <w:b/>
                <w:bCs/>
                <w:lang w:val="en-MY"/>
              </w:rPr>
            </w:pPr>
            <w:r w:rsidRPr="00147DA4">
              <w:rPr>
                <w:b/>
                <w:bCs/>
                <w:lang w:val="en-MY"/>
              </w:rPr>
              <w:t>Activity</w:t>
            </w:r>
          </w:p>
        </w:tc>
        <w:tc>
          <w:tcPr>
            <w:tcW w:w="3118" w:type="dxa"/>
            <w:gridSpan w:val="3"/>
            <w:tcBorders>
              <w:top w:val="single" w:sz="4" w:space="0" w:color="auto"/>
            </w:tcBorders>
          </w:tcPr>
          <w:p w14:paraId="030354E3" w14:textId="7CF5DA6E" w:rsidR="00334C7D" w:rsidRPr="00147DA4" w:rsidRDefault="00334C7D" w:rsidP="00B20815">
            <w:pPr>
              <w:ind w:left="-113"/>
              <w:jc w:val="center"/>
              <w:rPr>
                <w:b/>
                <w:bCs/>
                <w:lang w:val="en-MY"/>
              </w:rPr>
            </w:pPr>
            <w:r w:rsidRPr="00147DA4">
              <w:rPr>
                <w:b/>
                <w:bCs/>
                <w:lang w:val="en-MY"/>
              </w:rPr>
              <w:t>UCI</w:t>
            </w:r>
          </w:p>
        </w:tc>
        <w:tc>
          <w:tcPr>
            <w:tcW w:w="1276" w:type="dxa"/>
            <w:vMerge w:val="restart"/>
            <w:tcBorders>
              <w:top w:val="single" w:sz="4" w:space="0" w:color="auto"/>
            </w:tcBorders>
            <w:vAlign w:val="center"/>
          </w:tcPr>
          <w:p w14:paraId="31DC2EFB" w14:textId="7CA0B6C0" w:rsidR="00334C7D" w:rsidRPr="00147DA4" w:rsidRDefault="00334C7D" w:rsidP="00B20815">
            <w:pPr>
              <w:ind w:left="-113"/>
              <w:jc w:val="center"/>
              <w:rPr>
                <w:b/>
                <w:bCs/>
                <w:lang w:val="en-MY"/>
              </w:rPr>
            </w:pPr>
            <w:r w:rsidRPr="00147DA4">
              <w:rPr>
                <w:b/>
                <w:bCs/>
                <w:lang w:val="en-MY"/>
              </w:rPr>
              <w:t>Activity</w:t>
            </w:r>
          </w:p>
        </w:tc>
        <w:tc>
          <w:tcPr>
            <w:tcW w:w="3260" w:type="dxa"/>
            <w:gridSpan w:val="3"/>
            <w:tcBorders>
              <w:top w:val="single" w:sz="4" w:space="0" w:color="auto"/>
            </w:tcBorders>
          </w:tcPr>
          <w:p w14:paraId="7C3A1203" w14:textId="1858860C" w:rsidR="00334C7D" w:rsidRPr="00147DA4" w:rsidRDefault="00334C7D" w:rsidP="00B20815">
            <w:pPr>
              <w:ind w:left="-113"/>
              <w:jc w:val="center"/>
              <w:rPr>
                <w:b/>
                <w:bCs/>
                <w:lang w:val="en-MY"/>
              </w:rPr>
            </w:pPr>
            <w:r w:rsidRPr="00147DA4">
              <w:rPr>
                <w:b/>
                <w:bCs/>
                <w:lang w:val="en-MY"/>
              </w:rPr>
              <w:t>WISDM</w:t>
            </w:r>
          </w:p>
        </w:tc>
      </w:tr>
      <w:tr w:rsidR="00334C7D" w14:paraId="08ECC457" w14:textId="2819A5AB" w:rsidTr="00B20815">
        <w:trPr>
          <w:trHeight w:val="827"/>
        </w:trPr>
        <w:tc>
          <w:tcPr>
            <w:tcW w:w="1277" w:type="dxa"/>
            <w:vMerge/>
          </w:tcPr>
          <w:p w14:paraId="6EF36CBE" w14:textId="4F714DDE" w:rsidR="00334C7D" w:rsidRDefault="00334C7D" w:rsidP="00B20815">
            <w:pPr>
              <w:ind w:left="-113"/>
              <w:jc w:val="center"/>
              <w:rPr>
                <w:lang w:val="en-MY"/>
              </w:rPr>
            </w:pPr>
          </w:p>
        </w:tc>
        <w:tc>
          <w:tcPr>
            <w:tcW w:w="1134" w:type="dxa"/>
          </w:tcPr>
          <w:p w14:paraId="422CF451" w14:textId="2069A1FD" w:rsidR="00334C7D" w:rsidRPr="00147DA4" w:rsidRDefault="00334C7D" w:rsidP="00B20815">
            <w:pPr>
              <w:ind w:left="-113"/>
              <w:jc w:val="center"/>
              <w:rPr>
                <w:b/>
                <w:bCs/>
                <w:lang w:val="en-MY"/>
              </w:rPr>
            </w:pPr>
            <w:r>
              <w:rPr>
                <w:b/>
                <w:bCs/>
                <w:lang w:val="en-MY"/>
              </w:rPr>
              <w:t>Softmax</w:t>
            </w:r>
          </w:p>
        </w:tc>
        <w:tc>
          <w:tcPr>
            <w:tcW w:w="992" w:type="dxa"/>
          </w:tcPr>
          <w:p w14:paraId="4F7D4AB7" w14:textId="26427E86" w:rsidR="00334C7D" w:rsidRPr="00147DA4" w:rsidRDefault="00334C7D" w:rsidP="00B20815">
            <w:pPr>
              <w:ind w:left="-113"/>
              <w:jc w:val="center"/>
              <w:rPr>
                <w:b/>
                <w:bCs/>
                <w:lang w:val="en-MY"/>
              </w:rPr>
            </w:pPr>
            <w:r w:rsidRPr="00147DA4">
              <w:rPr>
                <w:b/>
                <w:bCs/>
                <w:lang w:val="en-MY"/>
              </w:rPr>
              <w:t>J48</w:t>
            </w:r>
          </w:p>
        </w:tc>
        <w:tc>
          <w:tcPr>
            <w:tcW w:w="992" w:type="dxa"/>
          </w:tcPr>
          <w:p w14:paraId="43C36C4C" w14:textId="6AFC06E6" w:rsidR="00334C7D" w:rsidRPr="00147DA4" w:rsidRDefault="00334C7D" w:rsidP="00B20815">
            <w:pPr>
              <w:ind w:left="-113"/>
              <w:jc w:val="center"/>
              <w:rPr>
                <w:b/>
                <w:bCs/>
                <w:lang w:val="en-MY"/>
              </w:rPr>
            </w:pPr>
            <w:r w:rsidRPr="00147DA4">
              <w:rPr>
                <w:b/>
                <w:bCs/>
                <w:lang w:val="en-MY"/>
              </w:rPr>
              <w:t>MLP</w:t>
            </w:r>
          </w:p>
        </w:tc>
        <w:tc>
          <w:tcPr>
            <w:tcW w:w="1276" w:type="dxa"/>
            <w:vMerge/>
          </w:tcPr>
          <w:p w14:paraId="3B4E34FF" w14:textId="50558A1F" w:rsidR="00334C7D" w:rsidRDefault="00334C7D" w:rsidP="00B20815">
            <w:pPr>
              <w:ind w:left="-113"/>
              <w:jc w:val="center"/>
              <w:rPr>
                <w:lang w:val="en-MY"/>
              </w:rPr>
            </w:pPr>
          </w:p>
        </w:tc>
        <w:tc>
          <w:tcPr>
            <w:tcW w:w="992" w:type="dxa"/>
          </w:tcPr>
          <w:p w14:paraId="304EA4F4" w14:textId="165D6B62" w:rsidR="00334C7D" w:rsidRPr="00147DA4" w:rsidRDefault="00334C7D" w:rsidP="00B20815">
            <w:pPr>
              <w:ind w:left="-113"/>
              <w:jc w:val="center"/>
              <w:rPr>
                <w:b/>
                <w:bCs/>
                <w:lang w:val="en-MY"/>
              </w:rPr>
            </w:pPr>
            <w:r>
              <w:rPr>
                <w:b/>
                <w:bCs/>
                <w:lang w:val="en-MY"/>
              </w:rPr>
              <w:t>Softmax</w:t>
            </w:r>
          </w:p>
        </w:tc>
        <w:tc>
          <w:tcPr>
            <w:tcW w:w="1276" w:type="dxa"/>
          </w:tcPr>
          <w:p w14:paraId="7AF55AC6" w14:textId="0A77C85F" w:rsidR="00334C7D" w:rsidRPr="00147DA4" w:rsidRDefault="00334C7D" w:rsidP="00B20815">
            <w:pPr>
              <w:ind w:left="-113"/>
              <w:jc w:val="center"/>
              <w:rPr>
                <w:b/>
                <w:bCs/>
                <w:lang w:val="en-MY"/>
              </w:rPr>
            </w:pPr>
            <w:r w:rsidRPr="00147DA4">
              <w:rPr>
                <w:b/>
                <w:bCs/>
                <w:lang w:val="en-MY"/>
              </w:rPr>
              <w:t>Logistic Regression</w:t>
            </w:r>
          </w:p>
        </w:tc>
        <w:tc>
          <w:tcPr>
            <w:tcW w:w="992" w:type="dxa"/>
          </w:tcPr>
          <w:p w14:paraId="31A84CFA" w14:textId="4FD0A01A" w:rsidR="00334C7D" w:rsidRPr="00147DA4" w:rsidRDefault="00334C7D" w:rsidP="00B20815">
            <w:pPr>
              <w:ind w:left="-113"/>
              <w:jc w:val="center"/>
              <w:rPr>
                <w:b/>
                <w:bCs/>
                <w:lang w:val="en-MY"/>
              </w:rPr>
            </w:pPr>
            <w:r w:rsidRPr="00147DA4">
              <w:rPr>
                <w:b/>
                <w:bCs/>
                <w:lang w:val="en-MY"/>
              </w:rPr>
              <w:t>Random Forest</w:t>
            </w:r>
          </w:p>
        </w:tc>
      </w:tr>
      <w:tr w:rsidR="00334C7D" w14:paraId="7CAA8BD9" w14:textId="209DCDCB" w:rsidTr="00B20815">
        <w:trPr>
          <w:trHeight w:val="392"/>
        </w:trPr>
        <w:tc>
          <w:tcPr>
            <w:tcW w:w="1277" w:type="dxa"/>
            <w:vAlign w:val="center"/>
          </w:tcPr>
          <w:p w14:paraId="7E34E1B8" w14:textId="3AD7C506" w:rsidR="00334C7D" w:rsidRDefault="00334C7D" w:rsidP="00B20815">
            <w:pPr>
              <w:ind w:left="-113"/>
              <w:jc w:val="center"/>
              <w:rPr>
                <w:lang w:val="en-MY"/>
              </w:rPr>
            </w:pPr>
            <w:r>
              <w:rPr>
                <w:b/>
                <w:bCs/>
                <w:color w:val="000000"/>
                <w:lang w:val="en-MY"/>
              </w:rPr>
              <w:t>Walking</w:t>
            </w:r>
          </w:p>
        </w:tc>
        <w:tc>
          <w:tcPr>
            <w:tcW w:w="1134" w:type="dxa"/>
            <w:vAlign w:val="center"/>
          </w:tcPr>
          <w:p w14:paraId="5B50920E" w14:textId="6067DCCD" w:rsidR="00334C7D" w:rsidRDefault="00334C7D" w:rsidP="00B20815">
            <w:pPr>
              <w:ind w:left="-113"/>
              <w:jc w:val="center"/>
              <w:rPr>
                <w:color w:val="000000"/>
                <w:lang w:val="en-MY"/>
              </w:rPr>
            </w:pPr>
            <w:r>
              <w:rPr>
                <w:color w:val="000000"/>
                <w:lang w:val="en-MY"/>
              </w:rPr>
              <w:t>97.98%</w:t>
            </w:r>
          </w:p>
        </w:tc>
        <w:tc>
          <w:tcPr>
            <w:tcW w:w="992" w:type="dxa"/>
            <w:vAlign w:val="center"/>
          </w:tcPr>
          <w:p w14:paraId="1375B413" w14:textId="51A5A8FB" w:rsidR="00334C7D" w:rsidRDefault="00334C7D" w:rsidP="00B20815">
            <w:pPr>
              <w:ind w:left="-113"/>
              <w:jc w:val="center"/>
              <w:rPr>
                <w:lang w:val="en-MY"/>
              </w:rPr>
            </w:pPr>
            <w:r>
              <w:rPr>
                <w:color w:val="000000"/>
                <w:lang w:val="en-MY"/>
              </w:rPr>
              <w:t>97.78%</w:t>
            </w:r>
          </w:p>
        </w:tc>
        <w:tc>
          <w:tcPr>
            <w:tcW w:w="992" w:type="dxa"/>
            <w:vAlign w:val="center"/>
          </w:tcPr>
          <w:p w14:paraId="19C1927D" w14:textId="0F435DE5" w:rsidR="00334C7D" w:rsidRDefault="00334C7D" w:rsidP="00B20815">
            <w:pPr>
              <w:ind w:left="-113"/>
              <w:jc w:val="center"/>
              <w:rPr>
                <w:lang w:val="en-MY"/>
              </w:rPr>
            </w:pPr>
            <w:r>
              <w:rPr>
                <w:color w:val="000000"/>
                <w:lang w:val="en-MY"/>
              </w:rPr>
              <w:t>98.99%</w:t>
            </w:r>
          </w:p>
        </w:tc>
        <w:tc>
          <w:tcPr>
            <w:tcW w:w="1276" w:type="dxa"/>
            <w:vAlign w:val="center"/>
          </w:tcPr>
          <w:p w14:paraId="26AC2277" w14:textId="2BF71097" w:rsidR="00334C7D" w:rsidRDefault="00334C7D" w:rsidP="00B20815">
            <w:pPr>
              <w:ind w:left="-113"/>
              <w:jc w:val="center"/>
              <w:rPr>
                <w:color w:val="000000"/>
                <w:lang w:val="en-MY"/>
              </w:rPr>
            </w:pPr>
            <w:r>
              <w:rPr>
                <w:b/>
                <w:bCs/>
                <w:color w:val="000000"/>
                <w:lang w:val="en-MY"/>
              </w:rPr>
              <w:t>Downstair</w:t>
            </w:r>
          </w:p>
        </w:tc>
        <w:tc>
          <w:tcPr>
            <w:tcW w:w="992" w:type="dxa"/>
            <w:vAlign w:val="center"/>
          </w:tcPr>
          <w:p w14:paraId="26183A9B" w14:textId="0538EC77" w:rsidR="00334C7D" w:rsidRDefault="00334C7D" w:rsidP="00B20815">
            <w:pPr>
              <w:ind w:left="-113"/>
              <w:jc w:val="center"/>
              <w:rPr>
                <w:color w:val="000000"/>
              </w:rPr>
            </w:pPr>
            <w:r w:rsidRPr="00971512">
              <w:rPr>
                <w:rFonts w:eastAsia="Times New Roman"/>
                <w:color w:val="000000"/>
              </w:rPr>
              <w:t>65.69%</w:t>
            </w:r>
          </w:p>
        </w:tc>
        <w:tc>
          <w:tcPr>
            <w:tcW w:w="1276" w:type="dxa"/>
            <w:vAlign w:val="center"/>
          </w:tcPr>
          <w:p w14:paraId="60EC9659" w14:textId="541AE035" w:rsidR="00334C7D" w:rsidRDefault="00334C7D" w:rsidP="00B20815">
            <w:pPr>
              <w:ind w:left="-113"/>
              <w:jc w:val="center"/>
              <w:rPr>
                <w:b/>
                <w:bCs/>
                <w:color w:val="000000"/>
                <w:lang w:val="en-MY"/>
              </w:rPr>
            </w:pPr>
            <w:r>
              <w:rPr>
                <w:color w:val="000000"/>
              </w:rPr>
              <w:t>65.54%</w:t>
            </w:r>
          </w:p>
        </w:tc>
        <w:tc>
          <w:tcPr>
            <w:tcW w:w="992" w:type="dxa"/>
            <w:vAlign w:val="center"/>
          </w:tcPr>
          <w:p w14:paraId="6F50B79C" w14:textId="734C04D3" w:rsidR="00334C7D" w:rsidRDefault="00334C7D" w:rsidP="00B20815">
            <w:pPr>
              <w:ind w:left="-113"/>
              <w:jc w:val="center"/>
              <w:rPr>
                <w:b/>
                <w:bCs/>
                <w:color w:val="000000"/>
                <w:lang w:val="en-MY"/>
              </w:rPr>
            </w:pPr>
            <w:r>
              <w:rPr>
                <w:color w:val="000000"/>
              </w:rPr>
              <w:t>69.85%</w:t>
            </w:r>
          </w:p>
        </w:tc>
      </w:tr>
      <w:tr w:rsidR="00334C7D" w14:paraId="50194DD4" w14:textId="06A0CF5D" w:rsidTr="00B20815">
        <w:trPr>
          <w:trHeight w:val="814"/>
        </w:trPr>
        <w:tc>
          <w:tcPr>
            <w:tcW w:w="1277" w:type="dxa"/>
            <w:vAlign w:val="center"/>
          </w:tcPr>
          <w:p w14:paraId="35C3FF51" w14:textId="02AE3CDE" w:rsidR="00334C7D" w:rsidRDefault="00334C7D" w:rsidP="00B20815">
            <w:pPr>
              <w:ind w:left="-113"/>
              <w:jc w:val="center"/>
              <w:rPr>
                <w:lang w:val="en-MY"/>
              </w:rPr>
            </w:pPr>
            <w:r>
              <w:rPr>
                <w:b/>
                <w:bCs/>
                <w:color w:val="000000"/>
                <w:lang w:val="en-MY"/>
              </w:rPr>
              <w:t>W. Upstair</w:t>
            </w:r>
          </w:p>
        </w:tc>
        <w:tc>
          <w:tcPr>
            <w:tcW w:w="1134" w:type="dxa"/>
            <w:vAlign w:val="center"/>
          </w:tcPr>
          <w:p w14:paraId="4326C6D0" w14:textId="0B8E7D44" w:rsidR="00334C7D" w:rsidRDefault="00334C7D" w:rsidP="00B20815">
            <w:pPr>
              <w:ind w:left="-113"/>
              <w:jc w:val="center"/>
              <w:rPr>
                <w:color w:val="000000"/>
                <w:lang w:val="en-MY"/>
              </w:rPr>
            </w:pPr>
            <w:r>
              <w:rPr>
                <w:color w:val="000000"/>
                <w:lang w:val="en-MY"/>
              </w:rPr>
              <w:t>94.69%</w:t>
            </w:r>
          </w:p>
        </w:tc>
        <w:tc>
          <w:tcPr>
            <w:tcW w:w="992" w:type="dxa"/>
            <w:vAlign w:val="center"/>
          </w:tcPr>
          <w:p w14:paraId="39055D55" w14:textId="3CFFFA01" w:rsidR="00334C7D" w:rsidRDefault="00334C7D" w:rsidP="00B20815">
            <w:pPr>
              <w:ind w:left="-113"/>
              <w:jc w:val="center"/>
              <w:rPr>
                <w:lang w:val="en-MY"/>
              </w:rPr>
            </w:pPr>
            <w:r>
              <w:rPr>
                <w:color w:val="000000"/>
                <w:lang w:val="en-MY"/>
              </w:rPr>
              <w:t>92.14%</w:t>
            </w:r>
          </w:p>
        </w:tc>
        <w:tc>
          <w:tcPr>
            <w:tcW w:w="992" w:type="dxa"/>
            <w:vAlign w:val="center"/>
          </w:tcPr>
          <w:p w14:paraId="317999B4" w14:textId="2675C14E" w:rsidR="00334C7D" w:rsidRDefault="00334C7D" w:rsidP="00B20815">
            <w:pPr>
              <w:ind w:left="-113"/>
              <w:jc w:val="center"/>
              <w:rPr>
                <w:lang w:val="en-MY"/>
              </w:rPr>
            </w:pPr>
            <w:r>
              <w:rPr>
                <w:color w:val="000000"/>
                <w:lang w:val="en-MY"/>
              </w:rPr>
              <w:t>94.27%</w:t>
            </w:r>
          </w:p>
        </w:tc>
        <w:tc>
          <w:tcPr>
            <w:tcW w:w="1276" w:type="dxa"/>
            <w:vAlign w:val="center"/>
          </w:tcPr>
          <w:p w14:paraId="4F4DF8CD" w14:textId="4044460D" w:rsidR="00334C7D" w:rsidRDefault="00334C7D" w:rsidP="00B20815">
            <w:pPr>
              <w:ind w:left="-113"/>
              <w:jc w:val="center"/>
              <w:rPr>
                <w:color w:val="000000"/>
                <w:lang w:val="en-MY"/>
              </w:rPr>
            </w:pPr>
            <w:r>
              <w:rPr>
                <w:b/>
                <w:bCs/>
                <w:color w:val="000000"/>
                <w:lang w:val="en-MY"/>
              </w:rPr>
              <w:t>Jogging</w:t>
            </w:r>
          </w:p>
        </w:tc>
        <w:tc>
          <w:tcPr>
            <w:tcW w:w="992" w:type="dxa"/>
            <w:vAlign w:val="center"/>
          </w:tcPr>
          <w:p w14:paraId="6076BA15" w14:textId="73D45676" w:rsidR="00334C7D" w:rsidRDefault="00334C7D" w:rsidP="00B20815">
            <w:pPr>
              <w:ind w:left="-113"/>
              <w:jc w:val="center"/>
              <w:rPr>
                <w:color w:val="000000"/>
              </w:rPr>
            </w:pPr>
            <w:r w:rsidRPr="00971512">
              <w:rPr>
                <w:rFonts w:eastAsia="Times New Roman"/>
                <w:color w:val="000000"/>
              </w:rPr>
              <w:t>93.62%</w:t>
            </w:r>
          </w:p>
        </w:tc>
        <w:tc>
          <w:tcPr>
            <w:tcW w:w="1276" w:type="dxa"/>
            <w:vAlign w:val="center"/>
          </w:tcPr>
          <w:p w14:paraId="623FE7A4" w14:textId="0A8D0EA0" w:rsidR="00334C7D" w:rsidRDefault="00334C7D" w:rsidP="00B20815">
            <w:pPr>
              <w:ind w:left="-113"/>
              <w:jc w:val="center"/>
              <w:rPr>
                <w:b/>
                <w:bCs/>
                <w:color w:val="000000"/>
                <w:lang w:val="en-MY"/>
              </w:rPr>
            </w:pPr>
            <w:r>
              <w:rPr>
                <w:color w:val="000000"/>
              </w:rPr>
              <w:t>95.28%</w:t>
            </w:r>
          </w:p>
        </w:tc>
        <w:tc>
          <w:tcPr>
            <w:tcW w:w="992" w:type="dxa"/>
            <w:vAlign w:val="center"/>
          </w:tcPr>
          <w:p w14:paraId="48A67C02" w14:textId="46621028" w:rsidR="00334C7D" w:rsidRDefault="00334C7D" w:rsidP="00B20815">
            <w:pPr>
              <w:ind w:left="-113"/>
              <w:jc w:val="center"/>
              <w:rPr>
                <w:b/>
                <w:bCs/>
                <w:color w:val="000000"/>
                <w:lang w:val="en-MY"/>
              </w:rPr>
            </w:pPr>
            <w:r>
              <w:rPr>
                <w:color w:val="000000"/>
              </w:rPr>
              <w:t>95.93%</w:t>
            </w:r>
          </w:p>
        </w:tc>
      </w:tr>
      <w:tr w:rsidR="00334C7D" w14:paraId="4CBDD63B" w14:textId="35F0351D" w:rsidTr="00B20815">
        <w:trPr>
          <w:trHeight w:val="814"/>
        </w:trPr>
        <w:tc>
          <w:tcPr>
            <w:tcW w:w="1277" w:type="dxa"/>
            <w:vAlign w:val="center"/>
          </w:tcPr>
          <w:p w14:paraId="75CB9B00" w14:textId="7161C146" w:rsidR="00334C7D" w:rsidRDefault="00334C7D" w:rsidP="00B20815">
            <w:pPr>
              <w:ind w:left="-113"/>
              <w:jc w:val="center"/>
              <w:rPr>
                <w:lang w:val="en-MY"/>
              </w:rPr>
            </w:pPr>
            <w:r>
              <w:rPr>
                <w:b/>
                <w:bCs/>
                <w:color w:val="000000"/>
                <w:lang w:val="en-MY"/>
              </w:rPr>
              <w:t>W. Downstair</w:t>
            </w:r>
          </w:p>
        </w:tc>
        <w:tc>
          <w:tcPr>
            <w:tcW w:w="1134" w:type="dxa"/>
            <w:vAlign w:val="center"/>
          </w:tcPr>
          <w:p w14:paraId="177D1C53" w14:textId="7468568B" w:rsidR="00334C7D" w:rsidRDefault="00334C7D" w:rsidP="00B20815">
            <w:pPr>
              <w:ind w:left="-113"/>
              <w:jc w:val="center"/>
              <w:rPr>
                <w:color w:val="000000"/>
                <w:lang w:val="en-MY"/>
              </w:rPr>
            </w:pPr>
            <w:r>
              <w:rPr>
                <w:color w:val="000000"/>
                <w:lang w:val="en-MY"/>
              </w:rPr>
              <w:t>98.81%</w:t>
            </w:r>
          </w:p>
        </w:tc>
        <w:tc>
          <w:tcPr>
            <w:tcW w:w="992" w:type="dxa"/>
            <w:vAlign w:val="center"/>
          </w:tcPr>
          <w:p w14:paraId="5BEA9AC9" w14:textId="41A5FA38" w:rsidR="00334C7D" w:rsidRDefault="00334C7D" w:rsidP="00B20815">
            <w:pPr>
              <w:ind w:left="-113"/>
              <w:jc w:val="center"/>
              <w:rPr>
                <w:lang w:val="en-MY"/>
              </w:rPr>
            </w:pPr>
            <w:r>
              <w:rPr>
                <w:color w:val="000000"/>
                <w:lang w:val="en-MY"/>
              </w:rPr>
              <w:t>98.81%</w:t>
            </w:r>
          </w:p>
        </w:tc>
        <w:tc>
          <w:tcPr>
            <w:tcW w:w="992" w:type="dxa"/>
            <w:vAlign w:val="center"/>
          </w:tcPr>
          <w:p w14:paraId="27647013" w14:textId="0E85A023" w:rsidR="00334C7D" w:rsidRDefault="00334C7D" w:rsidP="00B20815">
            <w:pPr>
              <w:ind w:left="-113"/>
              <w:jc w:val="center"/>
              <w:rPr>
                <w:lang w:val="en-MY"/>
              </w:rPr>
            </w:pPr>
            <w:r>
              <w:rPr>
                <w:color w:val="000000"/>
                <w:lang w:val="en-MY"/>
              </w:rPr>
              <w:t>98.81%</w:t>
            </w:r>
          </w:p>
        </w:tc>
        <w:tc>
          <w:tcPr>
            <w:tcW w:w="1276" w:type="dxa"/>
            <w:vAlign w:val="center"/>
          </w:tcPr>
          <w:p w14:paraId="50E52E55" w14:textId="1640285B" w:rsidR="00334C7D" w:rsidRDefault="00334C7D" w:rsidP="00B20815">
            <w:pPr>
              <w:ind w:left="-113"/>
              <w:jc w:val="center"/>
              <w:rPr>
                <w:color w:val="000000"/>
                <w:lang w:val="en-MY"/>
              </w:rPr>
            </w:pPr>
            <w:r>
              <w:rPr>
                <w:b/>
                <w:bCs/>
                <w:color w:val="000000"/>
                <w:lang w:val="en-MY"/>
              </w:rPr>
              <w:t>Sitting</w:t>
            </w:r>
          </w:p>
        </w:tc>
        <w:tc>
          <w:tcPr>
            <w:tcW w:w="992" w:type="dxa"/>
            <w:vAlign w:val="center"/>
          </w:tcPr>
          <w:p w14:paraId="7E744AAC" w14:textId="3405E6C7" w:rsidR="00334C7D" w:rsidRDefault="00334C7D" w:rsidP="00B20815">
            <w:pPr>
              <w:ind w:left="-113"/>
              <w:jc w:val="center"/>
              <w:rPr>
                <w:color w:val="000000"/>
              </w:rPr>
            </w:pPr>
            <w:r w:rsidRPr="00971512">
              <w:rPr>
                <w:rFonts w:eastAsia="Times New Roman"/>
                <w:color w:val="000000"/>
              </w:rPr>
              <w:t>98.01%</w:t>
            </w:r>
          </w:p>
        </w:tc>
        <w:tc>
          <w:tcPr>
            <w:tcW w:w="1276" w:type="dxa"/>
            <w:vAlign w:val="center"/>
          </w:tcPr>
          <w:p w14:paraId="5B3271F3" w14:textId="45CDAD0B" w:rsidR="00334C7D" w:rsidRDefault="00334C7D" w:rsidP="00B20815">
            <w:pPr>
              <w:ind w:left="-113"/>
              <w:jc w:val="center"/>
              <w:rPr>
                <w:b/>
                <w:bCs/>
                <w:color w:val="000000"/>
                <w:lang w:val="en-MY"/>
              </w:rPr>
            </w:pPr>
            <w:r>
              <w:rPr>
                <w:color w:val="000000"/>
              </w:rPr>
              <w:t>85.18%</w:t>
            </w:r>
          </w:p>
        </w:tc>
        <w:tc>
          <w:tcPr>
            <w:tcW w:w="992" w:type="dxa"/>
            <w:vAlign w:val="center"/>
          </w:tcPr>
          <w:p w14:paraId="394A5E01" w14:textId="3B12B1F6" w:rsidR="00334C7D" w:rsidRDefault="00334C7D" w:rsidP="00B20815">
            <w:pPr>
              <w:ind w:left="-113"/>
              <w:jc w:val="center"/>
              <w:rPr>
                <w:b/>
                <w:bCs/>
                <w:color w:val="000000"/>
                <w:lang w:val="en-MY"/>
              </w:rPr>
            </w:pPr>
            <w:r>
              <w:rPr>
                <w:color w:val="000000"/>
              </w:rPr>
              <w:t>86.50%</w:t>
            </w:r>
          </w:p>
        </w:tc>
      </w:tr>
      <w:tr w:rsidR="00334C7D" w14:paraId="20FD58D3" w14:textId="75052753" w:rsidTr="00B20815">
        <w:trPr>
          <w:trHeight w:val="406"/>
        </w:trPr>
        <w:tc>
          <w:tcPr>
            <w:tcW w:w="1277" w:type="dxa"/>
            <w:vAlign w:val="center"/>
          </w:tcPr>
          <w:p w14:paraId="29D07365" w14:textId="4E409637" w:rsidR="00334C7D" w:rsidRDefault="00334C7D" w:rsidP="00B20815">
            <w:pPr>
              <w:ind w:left="-113"/>
              <w:jc w:val="center"/>
              <w:rPr>
                <w:lang w:val="en-MY"/>
              </w:rPr>
            </w:pPr>
            <w:r>
              <w:rPr>
                <w:b/>
                <w:bCs/>
                <w:color w:val="000000"/>
                <w:lang w:val="en-MY"/>
              </w:rPr>
              <w:t>Sitting</w:t>
            </w:r>
          </w:p>
        </w:tc>
        <w:tc>
          <w:tcPr>
            <w:tcW w:w="1134" w:type="dxa"/>
            <w:vAlign w:val="center"/>
          </w:tcPr>
          <w:p w14:paraId="6298F710" w14:textId="61CCFF37" w:rsidR="00334C7D" w:rsidRDefault="00334C7D" w:rsidP="00B20815">
            <w:pPr>
              <w:ind w:left="-113"/>
              <w:jc w:val="center"/>
              <w:rPr>
                <w:color w:val="000000"/>
                <w:lang w:val="en-MY"/>
              </w:rPr>
            </w:pPr>
            <w:r>
              <w:rPr>
                <w:color w:val="000000"/>
                <w:lang w:val="en-MY"/>
              </w:rPr>
              <w:t>83.91%</w:t>
            </w:r>
          </w:p>
        </w:tc>
        <w:tc>
          <w:tcPr>
            <w:tcW w:w="992" w:type="dxa"/>
            <w:vAlign w:val="center"/>
          </w:tcPr>
          <w:p w14:paraId="1F762BFC" w14:textId="35B457CC" w:rsidR="00334C7D" w:rsidRDefault="00334C7D" w:rsidP="00B20815">
            <w:pPr>
              <w:ind w:left="-113"/>
              <w:jc w:val="center"/>
              <w:rPr>
                <w:lang w:val="en-MY"/>
              </w:rPr>
            </w:pPr>
            <w:r>
              <w:rPr>
                <w:color w:val="000000"/>
                <w:lang w:val="en-MY"/>
              </w:rPr>
              <w:t>81.26%</w:t>
            </w:r>
          </w:p>
        </w:tc>
        <w:tc>
          <w:tcPr>
            <w:tcW w:w="992" w:type="dxa"/>
            <w:vAlign w:val="center"/>
          </w:tcPr>
          <w:p w14:paraId="63D2DE5F" w14:textId="375D072D" w:rsidR="00334C7D" w:rsidRDefault="00334C7D" w:rsidP="00B20815">
            <w:pPr>
              <w:ind w:left="-113"/>
              <w:jc w:val="center"/>
              <w:rPr>
                <w:lang w:val="en-MY"/>
              </w:rPr>
            </w:pPr>
            <w:r>
              <w:rPr>
                <w:color w:val="000000"/>
                <w:lang w:val="en-MY"/>
              </w:rPr>
              <w:t>84.73%</w:t>
            </w:r>
          </w:p>
        </w:tc>
        <w:tc>
          <w:tcPr>
            <w:tcW w:w="1276" w:type="dxa"/>
            <w:vAlign w:val="center"/>
          </w:tcPr>
          <w:p w14:paraId="4B006519" w14:textId="3658F769" w:rsidR="00334C7D" w:rsidRDefault="00334C7D" w:rsidP="00B20815">
            <w:pPr>
              <w:ind w:left="-113"/>
              <w:jc w:val="center"/>
              <w:rPr>
                <w:color w:val="000000"/>
                <w:lang w:val="en-MY"/>
              </w:rPr>
            </w:pPr>
            <w:r>
              <w:rPr>
                <w:b/>
                <w:bCs/>
                <w:color w:val="000000"/>
                <w:lang w:val="en-MY"/>
              </w:rPr>
              <w:t>Standing</w:t>
            </w:r>
          </w:p>
        </w:tc>
        <w:tc>
          <w:tcPr>
            <w:tcW w:w="992" w:type="dxa"/>
            <w:vAlign w:val="center"/>
          </w:tcPr>
          <w:p w14:paraId="10721DA4" w14:textId="61732826" w:rsidR="00334C7D" w:rsidRDefault="00334C7D" w:rsidP="00B20815">
            <w:pPr>
              <w:ind w:left="-113"/>
              <w:jc w:val="center"/>
              <w:rPr>
                <w:color w:val="000000"/>
              </w:rPr>
            </w:pPr>
            <w:r w:rsidRPr="00971512">
              <w:rPr>
                <w:rFonts w:eastAsia="Times New Roman"/>
                <w:color w:val="000000"/>
              </w:rPr>
              <w:t>87.57%</w:t>
            </w:r>
          </w:p>
        </w:tc>
        <w:tc>
          <w:tcPr>
            <w:tcW w:w="1276" w:type="dxa"/>
            <w:vAlign w:val="center"/>
          </w:tcPr>
          <w:p w14:paraId="61C2889F" w14:textId="4E6193DB" w:rsidR="00334C7D" w:rsidRDefault="00334C7D" w:rsidP="00B20815">
            <w:pPr>
              <w:ind w:left="-113"/>
              <w:jc w:val="center"/>
              <w:rPr>
                <w:b/>
                <w:bCs/>
                <w:color w:val="000000"/>
                <w:lang w:val="en-MY"/>
              </w:rPr>
            </w:pPr>
            <w:r>
              <w:rPr>
                <w:color w:val="000000"/>
              </w:rPr>
              <w:t>84.32%</w:t>
            </w:r>
          </w:p>
        </w:tc>
        <w:tc>
          <w:tcPr>
            <w:tcW w:w="992" w:type="dxa"/>
            <w:vAlign w:val="center"/>
          </w:tcPr>
          <w:p w14:paraId="7F002422" w14:textId="574205A1" w:rsidR="00334C7D" w:rsidRDefault="00334C7D" w:rsidP="00B20815">
            <w:pPr>
              <w:ind w:left="-113"/>
              <w:jc w:val="center"/>
              <w:rPr>
                <w:b/>
                <w:bCs/>
                <w:color w:val="000000"/>
                <w:lang w:val="en-MY"/>
              </w:rPr>
            </w:pPr>
            <w:r>
              <w:rPr>
                <w:color w:val="000000"/>
              </w:rPr>
              <w:t>87.03%</w:t>
            </w:r>
          </w:p>
        </w:tc>
      </w:tr>
      <w:tr w:rsidR="00334C7D" w14:paraId="1A96C0AB" w14:textId="43772D87" w:rsidTr="00B20815">
        <w:trPr>
          <w:trHeight w:val="392"/>
        </w:trPr>
        <w:tc>
          <w:tcPr>
            <w:tcW w:w="1277" w:type="dxa"/>
            <w:vAlign w:val="center"/>
          </w:tcPr>
          <w:p w14:paraId="3245531F" w14:textId="1ECF893C" w:rsidR="00334C7D" w:rsidRDefault="00334C7D" w:rsidP="00B20815">
            <w:pPr>
              <w:ind w:left="-113"/>
              <w:jc w:val="center"/>
              <w:rPr>
                <w:lang w:val="en-MY"/>
              </w:rPr>
            </w:pPr>
            <w:r>
              <w:rPr>
                <w:b/>
                <w:bCs/>
                <w:color w:val="000000"/>
                <w:lang w:val="en-MY"/>
              </w:rPr>
              <w:t>Standing</w:t>
            </w:r>
          </w:p>
        </w:tc>
        <w:tc>
          <w:tcPr>
            <w:tcW w:w="1134" w:type="dxa"/>
            <w:vAlign w:val="center"/>
          </w:tcPr>
          <w:p w14:paraId="5619B7D8" w14:textId="1067D067" w:rsidR="00334C7D" w:rsidRDefault="00334C7D" w:rsidP="00B20815">
            <w:pPr>
              <w:ind w:left="-113"/>
              <w:jc w:val="center"/>
              <w:rPr>
                <w:color w:val="000000"/>
                <w:lang w:val="en-MY"/>
              </w:rPr>
            </w:pPr>
            <w:r>
              <w:rPr>
                <w:color w:val="000000"/>
                <w:lang w:val="en-MY"/>
              </w:rPr>
              <w:t>81.77%</w:t>
            </w:r>
          </w:p>
        </w:tc>
        <w:tc>
          <w:tcPr>
            <w:tcW w:w="992" w:type="dxa"/>
            <w:vAlign w:val="center"/>
          </w:tcPr>
          <w:p w14:paraId="025CC14B" w14:textId="214B055E" w:rsidR="00334C7D" w:rsidRDefault="00334C7D" w:rsidP="00B20815">
            <w:pPr>
              <w:ind w:left="-113"/>
              <w:jc w:val="center"/>
              <w:rPr>
                <w:lang w:val="en-MY"/>
              </w:rPr>
            </w:pPr>
            <w:r>
              <w:rPr>
                <w:color w:val="000000"/>
                <w:lang w:val="en-MY"/>
              </w:rPr>
              <w:t>84.59%</w:t>
            </w:r>
          </w:p>
        </w:tc>
        <w:tc>
          <w:tcPr>
            <w:tcW w:w="992" w:type="dxa"/>
            <w:vAlign w:val="center"/>
          </w:tcPr>
          <w:p w14:paraId="2ED5DEE1" w14:textId="06E9267D" w:rsidR="00334C7D" w:rsidRDefault="00334C7D" w:rsidP="00B20815">
            <w:pPr>
              <w:ind w:left="-113"/>
              <w:jc w:val="center"/>
              <w:rPr>
                <w:lang w:val="en-MY"/>
              </w:rPr>
            </w:pPr>
            <w:r>
              <w:rPr>
                <w:color w:val="000000"/>
                <w:lang w:val="en-MY"/>
              </w:rPr>
              <w:t>81.02%</w:t>
            </w:r>
          </w:p>
        </w:tc>
        <w:tc>
          <w:tcPr>
            <w:tcW w:w="1276" w:type="dxa"/>
            <w:vAlign w:val="center"/>
          </w:tcPr>
          <w:p w14:paraId="70E3FD2E" w14:textId="0E185482" w:rsidR="00334C7D" w:rsidRDefault="00334C7D" w:rsidP="00B20815">
            <w:pPr>
              <w:ind w:left="-113"/>
              <w:jc w:val="center"/>
              <w:rPr>
                <w:color w:val="000000"/>
                <w:lang w:val="en-MY"/>
              </w:rPr>
            </w:pPr>
            <w:r>
              <w:rPr>
                <w:b/>
                <w:bCs/>
                <w:color w:val="000000"/>
                <w:lang w:val="en-MY"/>
              </w:rPr>
              <w:t>Upstairs</w:t>
            </w:r>
          </w:p>
        </w:tc>
        <w:tc>
          <w:tcPr>
            <w:tcW w:w="992" w:type="dxa"/>
            <w:vAlign w:val="center"/>
          </w:tcPr>
          <w:p w14:paraId="4C56588F" w14:textId="19D81B10" w:rsidR="00334C7D" w:rsidRDefault="00334C7D" w:rsidP="00B20815">
            <w:pPr>
              <w:ind w:left="-113"/>
              <w:jc w:val="center"/>
              <w:rPr>
                <w:color w:val="000000"/>
              </w:rPr>
            </w:pPr>
            <w:r w:rsidRPr="00971512">
              <w:rPr>
                <w:rFonts w:eastAsia="Times New Roman"/>
                <w:color w:val="000000"/>
              </w:rPr>
              <w:t>69.38%</w:t>
            </w:r>
          </w:p>
        </w:tc>
        <w:tc>
          <w:tcPr>
            <w:tcW w:w="1276" w:type="dxa"/>
            <w:vAlign w:val="center"/>
          </w:tcPr>
          <w:p w14:paraId="4E1A7393" w14:textId="04E7D155" w:rsidR="00334C7D" w:rsidRDefault="00334C7D" w:rsidP="00B20815">
            <w:pPr>
              <w:ind w:left="-113"/>
              <w:jc w:val="center"/>
              <w:rPr>
                <w:b/>
                <w:bCs/>
                <w:color w:val="000000"/>
                <w:lang w:val="en-MY"/>
              </w:rPr>
            </w:pPr>
            <w:r>
              <w:rPr>
                <w:color w:val="000000"/>
              </w:rPr>
              <w:t>74.62%</w:t>
            </w:r>
          </w:p>
        </w:tc>
        <w:tc>
          <w:tcPr>
            <w:tcW w:w="992" w:type="dxa"/>
            <w:vAlign w:val="center"/>
          </w:tcPr>
          <w:p w14:paraId="67D0BEF1" w14:textId="1ADED479" w:rsidR="00334C7D" w:rsidRDefault="00334C7D" w:rsidP="00B20815">
            <w:pPr>
              <w:ind w:left="-113"/>
              <w:jc w:val="center"/>
              <w:rPr>
                <w:b/>
                <w:bCs/>
                <w:color w:val="000000"/>
                <w:lang w:val="en-MY"/>
              </w:rPr>
            </w:pPr>
            <w:r>
              <w:rPr>
                <w:color w:val="000000"/>
              </w:rPr>
              <w:t>75.03%</w:t>
            </w:r>
          </w:p>
        </w:tc>
      </w:tr>
      <w:tr w:rsidR="00334C7D" w14:paraId="7D4F2E53" w14:textId="4E3A1D02" w:rsidTr="00B20815">
        <w:trPr>
          <w:trHeight w:val="406"/>
        </w:trPr>
        <w:tc>
          <w:tcPr>
            <w:tcW w:w="1277" w:type="dxa"/>
            <w:vAlign w:val="center"/>
          </w:tcPr>
          <w:p w14:paraId="246A0E94" w14:textId="1AD080B1" w:rsidR="00334C7D" w:rsidRDefault="00334C7D" w:rsidP="00B20815">
            <w:pPr>
              <w:ind w:left="-113"/>
              <w:jc w:val="center"/>
              <w:rPr>
                <w:lang w:val="en-MY"/>
              </w:rPr>
            </w:pPr>
            <w:r>
              <w:rPr>
                <w:b/>
                <w:bCs/>
                <w:color w:val="000000"/>
                <w:lang w:val="en-MY"/>
              </w:rPr>
              <w:t>Laying</w:t>
            </w:r>
          </w:p>
        </w:tc>
        <w:tc>
          <w:tcPr>
            <w:tcW w:w="1134" w:type="dxa"/>
            <w:vAlign w:val="center"/>
          </w:tcPr>
          <w:p w14:paraId="53BC65DB" w14:textId="79B2B6B6" w:rsidR="00334C7D" w:rsidRDefault="00334C7D" w:rsidP="00B20815">
            <w:pPr>
              <w:ind w:left="-113"/>
              <w:jc w:val="center"/>
              <w:rPr>
                <w:color w:val="000000"/>
                <w:lang w:val="en-MY"/>
              </w:rPr>
            </w:pPr>
            <w:r>
              <w:rPr>
                <w:color w:val="000000"/>
                <w:lang w:val="en-MY"/>
              </w:rPr>
              <w:t>94.97%</w:t>
            </w:r>
          </w:p>
        </w:tc>
        <w:tc>
          <w:tcPr>
            <w:tcW w:w="992" w:type="dxa"/>
            <w:vAlign w:val="center"/>
          </w:tcPr>
          <w:p w14:paraId="544429F5" w14:textId="33AECB5C" w:rsidR="00334C7D" w:rsidRDefault="00334C7D" w:rsidP="00B20815">
            <w:pPr>
              <w:ind w:left="-113"/>
              <w:jc w:val="center"/>
              <w:rPr>
                <w:lang w:val="en-MY"/>
              </w:rPr>
            </w:pPr>
            <w:r>
              <w:rPr>
                <w:color w:val="000000"/>
                <w:lang w:val="en-MY"/>
              </w:rPr>
              <w:t>94.97%</w:t>
            </w:r>
          </w:p>
        </w:tc>
        <w:tc>
          <w:tcPr>
            <w:tcW w:w="992" w:type="dxa"/>
            <w:vAlign w:val="center"/>
          </w:tcPr>
          <w:p w14:paraId="2EF256A2" w14:textId="3976346B" w:rsidR="00334C7D" w:rsidRDefault="00334C7D" w:rsidP="00B20815">
            <w:pPr>
              <w:ind w:left="-113"/>
              <w:jc w:val="center"/>
              <w:rPr>
                <w:lang w:val="en-MY"/>
              </w:rPr>
            </w:pPr>
            <w:r>
              <w:rPr>
                <w:color w:val="000000"/>
                <w:lang w:val="en-MY"/>
              </w:rPr>
              <w:t>94.97%</w:t>
            </w:r>
          </w:p>
        </w:tc>
        <w:tc>
          <w:tcPr>
            <w:tcW w:w="1276" w:type="dxa"/>
            <w:vAlign w:val="center"/>
          </w:tcPr>
          <w:p w14:paraId="1CAD801A" w14:textId="566EBF24" w:rsidR="00334C7D" w:rsidRDefault="00334C7D" w:rsidP="00B20815">
            <w:pPr>
              <w:ind w:left="-113"/>
              <w:jc w:val="center"/>
              <w:rPr>
                <w:color w:val="000000"/>
                <w:lang w:val="en-MY"/>
              </w:rPr>
            </w:pPr>
            <w:r>
              <w:rPr>
                <w:b/>
                <w:bCs/>
                <w:color w:val="000000"/>
                <w:lang w:val="en-MY"/>
              </w:rPr>
              <w:t>Walking</w:t>
            </w:r>
          </w:p>
        </w:tc>
        <w:tc>
          <w:tcPr>
            <w:tcW w:w="992" w:type="dxa"/>
            <w:vAlign w:val="center"/>
          </w:tcPr>
          <w:p w14:paraId="64DA8F52" w14:textId="129305D0" w:rsidR="00334C7D" w:rsidRDefault="00334C7D" w:rsidP="00B20815">
            <w:pPr>
              <w:ind w:left="-113"/>
              <w:jc w:val="center"/>
              <w:rPr>
                <w:color w:val="000000"/>
              </w:rPr>
            </w:pPr>
            <w:r w:rsidRPr="00971512">
              <w:rPr>
                <w:rFonts w:eastAsia="Times New Roman"/>
                <w:color w:val="000000"/>
              </w:rPr>
              <w:t>92.99%</w:t>
            </w:r>
          </w:p>
        </w:tc>
        <w:tc>
          <w:tcPr>
            <w:tcW w:w="1276" w:type="dxa"/>
            <w:vAlign w:val="center"/>
          </w:tcPr>
          <w:p w14:paraId="2677C06D" w14:textId="27904602" w:rsidR="00334C7D" w:rsidRDefault="00334C7D" w:rsidP="00B20815">
            <w:pPr>
              <w:ind w:left="-113"/>
              <w:jc w:val="center"/>
              <w:rPr>
                <w:b/>
                <w:bCs/>
                <w:color w:val="000000"/>
                <w:lang w:val="en-MY"/>
              </w:rPr>
            </w:pPr>
            <w:r>
              <w:rPr>
                <w:color w:val="000000"/>
              </w:rPr>
              <w:t>97.04%</w:t>
            </w:r>
          </w:p>
        </w:tc>
        <w:tc>
          <w:tcPr>
            <w:tcW w:w="992" w:type="dxa"/>
            <w:vAlign w:val="center"/>
          </w:tcPr>
          <w:p w14:paraId="5B1DE23F" w14:textId="7189D768" w:rsidR="00334C7D" w:rsidRDefault="00334C7D" w:rsidP="00B20815">
            <w:pPr>
              <w:ind w:left="-113"/>
              <w:jc w:val="center"/>
              <w:rPr>
                <w:b/>
                <w:bCs/>
                <w:color w:val="000000"/>
                <w:lang w:val="en-MY"/>
              </w:rPr>
            </w:pPr>
            <w:r>
              <w:rPr>
                <w:color w:val="000000"/>
              </w:rPr>
              <w:t>96.79%</w:t>
            </w:r>
          </w:p>
        </w:tc>
      </w:tr>
      <w:tr w:rsidR="00334C7D" w14:paraId="3231D2CA" w14:textId="247D841F" w:rsidTr="00B20815">
        <w:trPr>
          <w:trHeight w:val="392"/>
        </w:trPr>
        <w:tc>
          <w:tcPr>
            <w:tcW w:w="1277" w:type="dxa"/>
          </w:tcPr>
          <w:p w14:paraId="61B12800" w14:textId="4B5EE446" w:rsidR="00334C7D" w:rsidRPr="00147DA4" w:rsidRDefault="00334C7D" w:rsidP="00B20815">
            <w:pPr>
              <w:ind w:left="-113"/>
              <w:jc w:val="center"/>
              <w:rPr>
                <w:b/>
                <w:bCs/>
                <w:lang w:val="en-MY"/>
              </w:rPr>
            </w:pPr>
            <w:r w:rsidRPr="00147DA4">
              <w:rPr>
                <w:b/>
                <w:bCs/>
                <w:lang w:val="en-MY"/>
              </w:rPr>
              <w:t>Precision</w:t>
            </w:r>
          </w:p>
        </w:tc>
        <w:tc>
          <w:tcPr>
            <w:tcW w:w="1134" w:type="dxa"/>
            <w:vAlign w:val="center"/>
          </w:tcPr>
          <w:p w14:paraId="757A053A" w14:textId="58186644" w:rsidR="00334C7D" w:rsidRDefault="00334C7D" w:rsidP="00B20815">
            <w:pPr>
              <w:ind w:left="-113"/>
              <w:jc w:val="center"/>
              <w:rPr>
                <w:b/>
                <w:bCs/>
                <w:color w:val="000000"/>
                <w:lang w:val="en-MY"/>
              </w:rPr>
            </w:pPr>
            <w:r>
              <w:rPr>
                <w:b/>
                <w:bCs/>
                <w:color w:val="000000"/>
                <w:lang w:val="en-MY"/>
              </w:rPr>
              <w:t>91.25%</w:t>
            </w:r>
          </w:p>
        </w:tc>
        <w:tc>
          <w:tcPr>
            <w:tcW w:w="992" w:type="dxa"/>
            <w:vAlign w:val="center"/>
          </w:tcPr>
          <w:p w14:paraId="6E00C6FA" w14:textId="7D9C6FCD" w:rsidR="00334C7D" w:rsidRDefault="00334C7D" w:rsidP="00B20815">
            <w:pPr>
              <w:ind w:left="-113"/>
              <w:jc w:val="center"/>
              <w:rPr>
                <w:lang w:val="en-MY"/>
              </w:rPr>
            </w:pPr>
            <w:r>
              <w:rPr>
                <w:b/>
                <w:bCs/>
                <w:color w:val="000000"/>
                <w:lang w:val="en-MY"/>
              </w:rPr>
              <w:t>91.41%</w:t>
            </w:r>
          </w:p>
        </w:tc>
        <w:tc>
          <w:tcPr>
            <w:tcW w:w="992" w:type="dxa"/>
            <w:vAlign w:val="center"/>
          </w:tcPr>
          <w:p w14:paraId="66BDA549" w14:textId="06C5D0C1" w:rsidR="00334C7D" w:rsidRDefault="00334C7D" w:rsidP="00B20815">
            <w:pPr>
              <w:ind w:left="-113"/>
              <w:jc w:val="center"/>
              <w:rPr>
                <w:lang w:val="en-MY"/>
              </w:rPr>
            </w:pPr>
            <w:r>
              <w:rPr>
                <w:b/>
                <w:bCs/>
                <w:color w:val="000000"/>
                <w:lang w:val="en-MY"/>
              </w:rPr>
              <w:t>91.86%</w:t>
            </w:r>
          </w:p>
        </w:tc>
        <w:tc>
          <w:tcPr>
            <w:tcW w:w="1276" w:type="dxa"/>
            <w:vAlign w:val="center"/>
          </w:tcPr>
          <w:p w14:paraId="01EB6E23" w14:textId="71A79F97" w:rsidR="00334C7D" w:rsidRDefault="00334C7D" w:rsidP="00B20815">
            <w:pPr>
              <w:ind w:left="-113"/>
              <w:jc w:val="center"/>
              <w:rPr>
                <w:b/>
                <w:bCs/>
                <w:color w:val="000000"/>
                <w:lang w:val="en-MY"/>
              </w:rPr>
            </w:pPr>
            <w:r>
              <w:rPr>
                <w:b/>
                <w:bCs/>
                <w:color w:val="000000"/>
                <w:lang w:val="en-MY"/>
              </w:rPr>
              <w:t>Precision</w:t>
            </w:r>
          </w:p>
        </w:tc>
        <w:tc>
          <w:tcPr>
            <w:tcW w:w="992" w:type="dxa"/>
            <w:vAlign w:val="center"/>
          </w:tcPr>
          <w:p w14:paraId="6B104B5F" w14:textId="2D52BD9A" w:rsidR="00334C7D" w:rsidRDefault="00334C7D" w:rsidP="00B20815">
            <w:pPr>
              <w:ind w:left="-113"/>
              <w:jc w:val="center"/>
              <w:rPr>
                <w:b/>
                <w:bCs/>
                <w:color w:val="000000"/>
              </w:rPr>
            </w:pPr>
            <w:r w:rsidRPr="00971512">
              <w:rPr>
                <w:rFonts w:eastAsia="Times New Roman"/>
                <w:b/>
                <w:bCs/>
                <w:color w:val="000000"/>
              </w:rPr>
              <w:t>87.93%</w:t>
            </w:r>
          </w:p>
        </w:tc>
        <w:tc>
          <w:tcPr>
            <w:tcW w:w="1276" w:type="dxa"/>
            <w:vAlign w:val="center"/>
          </w:tcPr>
          <w:p w14:paraId="7E426F0D" w14:textId="2FB91967" w:rsidR="00334C7D" w:rsidRDefault="00334C7D" w:rsidP="00B20815">
            <w:pPr>
              <w:ind w:left="-113"/>
              <w:jc w:val="center"/>
              <w:rPr>
                <w:b/>
                <w:bCs/>
                <w:color w:val="000000"/>
                <w:lang w:val="en-MY"/>
              </w:rPr>
            </w:pPr>
            <w:r>
              <w:rPr>
                <w:b/>
                <w:bCs/>
                <w:color w:val="000000"/>
              </w:rPr>
              <w:t>89.40%</w:t>
            </w:r>
          </w:p>
        </w:tc>
        <w:tc>
          <w:tcPr>
            <w:tcW w:w="992" w:type="dxa"/>
            <w:vAlign w:val="center"/>
          </w:tcPr>
          <w:p w14:paraId="55AB451A" w14:textId="5019AC7D" w:rsidR="00334C7D" w:rsidRDefault="00334C7D" w:rsidP="00B20815">
            <w:pPr>
              <w:ind w:left="-113"/>
              <w:jc w:val="center"/>
              <w:rPr>
                <w:b/>
                <w:bCs/>
                <w:color w:val="000000"/>
                <w:lang w:val="en-MY"/>
              </w:rPr>
            </w:pPr>
            <w:r>
              <w:rPr>
                <w:b/>
                <w:bCs/>
                <w:color w:val="000000"/>
              </w:rPr>
              <w:t>90.22%</w:t>
            </w:r>
          </w:p>
        </w:tc>
      </w:tr>
    </w:tbl>
    <w:p w14:paraId="0B4FAAB1" w14:textId="77777777" w:rsidR="00697CB4" w:rsidRPr="00697CB4" w:rsidRDefault="00697CB4" w:rsidP="00697CB4"/>
    <w:p w14:paraId="77855599" w14:textId="5131D53A" w:rsidR="00697CB4" w:rsidRDefault="00697CB4" w:rsidP="00697CB4">
      <w:pPr>
        <w:pStyle w:val="Caption"/>
        <w:keepNext/>
        <w:spacing w:beforeLines="150" w:before="360" w:afterLines="200" w:after="480"/>
        <w:ind w:firstLine="720"/>
        <w:jc w:val="both"/>
      </w:pPr>
    </w:p>
    <w:p w14:paraId="7FCDFBA4" w14:textId="1C3BC029" w:rsidR="00697CB4" w:rsidRDefault="00697CB4" w:rsidP="00697CB4"/>
    <w:p w14:paraId="0AED526A" w14:textId="77777777" w:rsidR="00697CB4" w:rsidRPr="00697CB4" w:rsidRDefault="00697CB4" w:rsidP="00697CB4"/>
    <w:p w14:paraId="17CCA1AD" w14:textId="68821BF6" w:rsidR="00697CB4" w:rsidRDefault="00697CB4" w:rsidP="00697CB4">
      <w:pPr>
        <w:pStyle w:val="Caption"/>
        <w:keepNext/>
        <w:spacing w:beforeLines="150" w:before="360" w:afterLines="200" w:after="480"/>
        <w:ind w:firstLine="720"/>
        <w:jc w:val="both"/>
      </w:pPr>
      <w:r w:rsidRPr="00D862AC">
        <w:fldChar w:fldCharType="begin"/>
      </w:r>
      <w:r w:rsidRPr="00D862AC">
        <w:instrText xml:space="preserve"> REF _Ref31193501 \h  \* MERGEFORMAT </w:instrText>
      </w:r>
      <w:r w:rsidRPr="00D862AC">
        <w:fldChar w:fldCharType="separate"/>
      </w:r>
      <w:r w:rsidR="001E1C0E" w:rsidRPr="001E1C0E">
        <w:t xml:space="preserve">Table </w:t>
      </w:r>
      <w:r w:rsidR="001E1C0E" w:rsidRPr="001E1C0E">
        <w:rPr>
          <w:noProof/>
        </w:rPr>
        <w:t>5.5</w:t>
      </w:r>
      <w:r w:rsidRPr="00D862AC">
        <w:fldChar w:fldCharType="end"/>
      </w:r>
      <w:r w:rsidRPr="00D862AC">
        <w:t xml:space="preserve"> </w:t>
      </w:r>
      <w:r>
        <w:t xml:space="preserve">shows the result comparison between different classifiers for each activity. For UCI datasets, Softmax performs better in predicting walking upstairs (94.69%) than J48 (92.14%) and MLP (94.27%), but J48 performs better in predicting standing (84.59%). MLP predicts better in walking (98.99%) and sitting (84.73%). Walking downstairs (98.81%) and laying (94.97%) have the same result for three classifiers. </w:t>
      </w:r>
    </w:p>
    <w:p w14:paraId="41C0C760" w14:textId="29AF0270" w:rsidR="00EC2C90" w:rsidRPr="00697CB4" w:rsidRDefault="00697CB4" w:rsidP="00697CB4">
      <w:pPr>
        <w:pStyle w:val="Caption"/>
        <w:keepNext/>
        <w:spacing w:afterLines="450" w:after="1080"/>
        <w:ind w:firstLine="720"/>
        <w:jc w:val="both"/>
      </w:pPr>
      <w:r>
        <w:t xml:space="preserve">For WISDM datasets, Softmax performs better in predicting stationary motion such as sitting (98.01%) and standing (87.57%), while Logistic Regression performs better in predicting walking (97.04%) only. Random Forest scores better in predicting motion activities such as going downstairs (69.85%), jogging (95.93%) and going upstairs (75.03%) than the other two classifiers. Overall, predicting using Bidir-LSTM outputs is better than using Dense outputs in both datasets. </w:t>
      </w:r>
    </w:p>
    <w:p w14:paraId="2CA65B88" w14:textId="675A00C5" w:rsidR="0083014D" w:rsidRDefault="0083014D" w:rsidP="00EC2C90">
      <w:pPr>
        <w:pStyle w:val="Heading3"/>
        <w:spacing w:afterLines="150" w:after="360"/>
        <w:rPr>
          <w:lang w:val="en-MY"/>
        </w:rPr>
      </w:pPr>
      <w:bookmarkStart w:id="443" w:name="_Toc32054235"/>
      <w:r>
        <w:rPr>
          <w:lang w:val="en-MY"/>
        </w:rPr>
        <w:t>Chapter Summary</w:t>
      </w:r>
      <w:bookmarkEnd w:id="443"/>
    </w:p>
    <w:p w14:paraId="02DC7178" w14:textId="690CF1EF" w:rsidR="0083014D" w:rsidRPr="0083014D" w:rsidRDefault="0083014D" w:rsidP="0083014D">
      <w:pPr>
        <w:ind w:firstLine="720"/>
        <w:rPr>
          <w:lang w:val="en-MY"/>
        </w:rPr>
      </w:pPr>
      <w:r>
        <w:rPr>
          <w:lang w:val="en-MY"/>
        </w:rPr>
        <w:t xml:space="preserve">In this </w:t>
      </w:r>
      <w:r w:rsidR="00D862AC">
        <w:rPr>
          <w:lang w:val="en-MY"/>
        </w:rPr>
        <w:t>c</w:t>
      </w:r>
      <w:r>
        <w:rPr>
          <w:lang w:val="en-MY"/>
        </w:rPr>
        <w:t xml:space="preserve">hapter, we have </w:t>
      </w:r>
      <w:r w:rsidR="007E66EF">
        <w:rPr>
          <w:lang w:val="en-MY"/>
        </w:rPr>
        <w:t>enhanced</w:t>
      </w:r>
      <w:r>
        <w:rPr>
          <w:lang w:val="en-MY"/>
        </w:rPr>
        <w:t xml:space="preserve"> our previous model (C4M4BL) to C3M1BL, and the overall result improves for both UCI and WISDM datasets, we also have </w:t>
      </w:r>
      <w:r w:rsidR="003E25B1">
        <w:rPr>
          <w:lang w:val="en-MY"/>
        </w:rPr>
        <w:t xml:space="preserve">a </w:t>
      </w:r>
      <w:r>
        <w:rPr>
          <w:lang w:val="en-MY"/>
        </w:rPr>
        <w:t xml:space="preserve">look into the confusion matrix and find that the overall the model did extremely well in predicting some of the motion activities, as well as stationary activities. Then, we also use the new model to extract two outputs from the Dense and Bidir-LSTM layers which we referred to as deep features. The extracted deep features are then supplied to WEKA to perform classification using </w:t>
      </w:r>
      <w:r w:rsidR="00D55834">
        <w:rPr>
          <w:lang w:val="en-MY"/>
        </w:rPr>
        <w:t>nine</w:t>
      </w:r>
      <w:r>
        <w:rPr>
          <w:lang w:val="en-MY"/>
        </w:rPr>
        <w:t xml:space="preserve"> different classifiers. J48 and MLP performs better using Dense and Bidir-LSTM output respectively in UCI datasets, while Logistics Regression and Random Forest perform better using Dense and Bidir-LSTM outputs respectively in WISDM dataset. </w:t>
      </w:r>
    </w:p>
    <w:p w14:paraId="3CDEB453" w14:textId="46B89E2E" w:rsidR="00E36D5D" w:rsidRDefault="00E36D5D" w:rsidP="00471FEA">
      <w:pPr>
        <w:spacing w:after="160"/>
        <w:rPr>
          <w:rFonts w:eastAsia="DengXian"/>
          <w:bCs/>
          <w:szCs w:val="22"/>
          <w:lang w:val="en-MY"/>
        </w:rPr>
      </w:pPr>
    </w:p>
    <w:p w14:paraId="3399363C" w14:textId="77777777" w:rsidR="00E36D5D" w:rsidRPr="00471FEA" w:rsidRDefault="00E36D5D" w:rsidP="00471FEA">
      <w:pPr>
        <w:spacing w:after="160"/>
        <w:rPr>
          <w:rFonts w:eastAsia="DengXian"/>
          <w:bCs/>
          <w:szCs w:val="22"/>
          <w:lang w:val="en-MY"/>
        </w:rPr>
      </w:pPr>
    </w:p>
    <w:p w14:paraId="7348CEA8" w14:textId="77777777" w:rsidR="0083014D" w:rsidRPr="00471FEA" w:rsidRDefault="0083014D" w:rsidP="00471FEA">
      <w:pPr>
        <w:spacing w:after="160"/>
        <w:rPr>
          <w:rFonts w:eastAsia="DengXian"/>
          <w:bCs/>
          <w:szCs w:val="22"/>
          <w:lang w:val="en-MY"/>
        </w:rPr>
      </w:pPr>
      <w:bookmarkStart w:id="444" w:name="_Hlk32574768"/>
    </w:p>
    <w:p w14:paraId="37134ACF" w14:textId="00108187" w:rsidR="00471FEA" w:rsidRPr="00471FEA" w:rsidRDefault="00471FEA" w:rsidP="00471FEA">
      <w:pPr>
        <w:pStyle w:val="Heading1"/>
      </w:pPr>
      <w:bookmarkStart w:id="445" w:name="_Toc19565190"/>
      <w:bookmarkStart w:id="446" w:name="_Hlk32574942"/>
      <w:r w:rsidRPr="00471FEA">
        <w:br/>
      </w:r>
      <w:bookmarkStart w:id="447" w:name="_Ref19618650"/>
      <w:bookmarkStart w:id="448" w:name="_Toc32054236"/>
      <w:r w:rsidRPr="00471FEA">
        <w:t>CONCLUSION</w:t>
      </w:r>
      <w:bookmarkEnd w:id="445"/>
      <w:bookmarkEnd w:id="447"/>
      <w:bookmarkEnd w:id="448"/>
    </w:p>
    <w:p w14:paraId="2A72C947" w14:textId="6AE7669E" w:rsidR="0083014D" w:rsidRDefault="00471FEA" w:rsidP="00EC2C90">
      <w:pPr>
        <w:spacing w:beforeLines="150" w:before="360" w:afterLines="200" w:after="480"/>
        <w:ind w:firstLine="720"/>
        <w:rPr>
          <w:rFonts w:eastAsia="DengXian"/>
          <w:szCs w:val="22"/>
          <w:lang w:val="en-MY"/>
        </w:rPr>
      </w:pPr>
      <w:bookmarkStart w:id="449" w:name="_Hlk35543398"/>
      <w:r w:rsidRPr="00471FEA">
        <w:rPr>
          <w:rFonts w:eastAsia="DengXian"/>
          <w:szCs w:val="22"/>
          <w:lang w:val="en-MY"/>
        </w:rPr>
        <w:t>In this paper, a</w:t>
      </w:r>
      <w:r w:rsidR="008B1811">
        <w:rPr>
          <w:rFonts w:eastAsia="DengXian"/>
          <w:szCs w:val="22"/>
          <w:lang w:val="en-MY"/>
        </w:rPr>
        <w:t xml:space="preserve"> summary of the modern</w:t>
      </w:r>
      <w:r w:rsidRPr="00471FEA">
        <w:rPr>
          <w:rFonts w:eastAsia="DengXian"/>
          <w:szCs w:val="22"/>
          <w:lang w:val="en-MY"/>
        </w:rPr>
        <w:t xml:space="preserve"> approaches toward </w:t>
      </w:r>
      <w:r w:rsidR="008B1811">
        <w:rPr>
          <w:rFonts w:eastAsia="DengXian"/>
          <w:szCs w:val="22"/>
          <w:lang w:val="en-MY"/>
        </w:rPr>
        <w:t>HAR</w:t>
      </w:r>
      <w:r w:rsidRPr="00471FEA">
        <w:rPr>
          <w:rFonts w:eastAsia="DengXian"/>
          <w:szCs w:val="22"/>
          <w:lang w:val="en-MY"/>
        </w:rPr>
        <w:t xml:space="preserve"> is provided, such as wearable-based methods, vision-based methods, and smartphone-based methods</w:t>
      </w:r>
      <w:r w:rsidR="008B1811">
        <w:rPr>
          <w:rFonts w:eastAsia="DengXian"/>
          <w:szCs w:val="22"/>
          <w:lang w:val="en-MY"/>
        </w:rPr>
        <w:t xml:space="preserve">. </w:t>
      </w:r>
      <w:r w:rsidRPr="00471FEA">
        <w:rPr>
          <w:rFonts w:eastAsia="DengXian"/>
          <w:szCs w:val="22"/>
          <w:lang w:val="en-MY"/>
        </w:rPr>
        <w:t xml:space="preserve">However, due to the inconveniency of wearable-based and vision-based methods, </w:t>
      </w:r>
      <w:r w:rsidR="00014C17">
        <w:rPr>
          <w:rFonts w:eastAsia="DengXian"/>
          <w:szCs w:val="22"/>
          <w:lang w:val="en-MY"/>
        </w:rPr>
        <w:t xml:space="preserve">the </w:t>
      </w:r>
      <w:r w:rsidR="000848D2">
        <w:rPr>
          <w:rFonts w:eastAsia="DengXian"/>
          <w:szCs w:val="22"/>
          <w:lang w:val="en-MY"/>
        </w:rPr>
        <w:t>s</w:t>
      </w:r>
      <w:r w:rsidRPr="00471FEA">
        <w:rPr>
          <w:rFonts w:eastAsia="DengXian"/>
          <w:szCs w:val="22"/>
          <w:lang w:val="en-MY"/>
        </w:rPr>
        <w:t xml:space="preserve">martphone-based method became the main theme of this study. </w:t>
      </w:r>
    </w:p>
    <w:p w14:paraId="09E2039B" w14:textId="2E958BBA" w:rsidR="0083014D" w:rsidRDefault="008B1811" w:rsidP="00EC2C90">
      <w:pPr>
        <w:spacing w:beforeLines="150" w:before="360" w:afterLines="200" w:after="480"/>
        <w:ind w:firstLine="720"/>
        <w:rPr>
          <w:rFonts w:eastAsia="DengXian"/>
          <w:szCs w:val="22"/>
          <w:lang w:val="en-MY"/>
        </w:rPr>
      </w:pPr>
      <w:r>
        <w:rPr>
          <w:rFonts w:eastAsia="DengXian"/>
          <w:szCs w:val="22"/>
          <w:lang w:val="en-MY"/>
        </w:rPr>
        <w:t xml:space="preserve">The problem of handcrafted features </w:t>
      </w:r>
      <w:r w:rsidR="003E25B1">
        <w:rPr>
          <w:rFonts w:eastAsia="DengXian"/>
          <w:szCs w:val="22"/>
          <w:lang w:val="en-MY"/>
        </w:rPr>
        <w:t xml:space="preserve">that </w:t>
      </w:r>
      <w:r>
        <w:rPr>
          <w:rFonts w:eastAsia="DengXian"/>
          <w:szCs w:val="22"/>
          <w:lang w:val="en-MY"/>
        </w:rPr>
        <w:t xml:space="preserve">can be easily solved using the learning feature is also the main focus of this paper, especially using </w:t>
      </w:r>
      <w:r w:rsidR="003E25B1">
        <w:rPr>
          <w:rFonts w:eastAsia="DengXian"/>
          <w:szCs w:val="22"/>
          <w:lang w:val="en-MY"/>
        </w:rPr>
        <w:t xml:space="preserve">a </w:t>
      </w:r>
      <w:r>
        <w:rPr>
          <w:rFonts w:eastAsia="DengXian"/>
          <w:szCs w:val="22"/>
          <w:lang w:val="en-MY"/>
        </w:rPr>
        <w:t>deep learning feature model. Therefore, t</w:t>
      </w:r>
      <w:r w:rsidR="00471FEA" w:rsidRPr="00471FEA">
        <w:rPr>
          <w:rFonts w:eastAsia="DengXian"/>
          <w:szCs w:val="22"/>
          <w:lang w:val="en-MY"/>
        </w:rPr>
        <w:t xml:space="preserve">his research proposed </w:t>
      </w:r>
      <w:r>
        <w:rPr>
          <w:rFonts w:eastAsia="DengXian"/>
          <w:szCs w:val="22"/>
          <w:lang w:val="en-MY"/>
        </w:rPr>
        <w:t>a</w:t>
      </w:r>
      <w:r w:rsidR="003E25B1">
        <w:rPr>
          <w:rFonts w:eastAsia="DengXian"/>
          <w:szCs w:val="22"/>
          <w:lang w:val="en-MY"/>
        </w:rPr>
        <w:t>n</w:t>
      </w:r>
      <w:r>
        <w:rPr>
          <w:rFonts w:eastAsia="DengXian"/>
          <w:szCs w:val="22"/>
          <w:lang w:val="en-MY"/>
        </w:rPr>
        <w:t xml:space="preserve"> HAR model</w:t>
      </w:r>
      <w:r w:rsidR="00471FEA" w:rsidRPr="00471FEA">
        <w:rPr>
          <w:rFonts w:eastAsia="DengXian"/>
          <w:szCs w:val="22"/>
          <w:lang w:val="en-MY"/>
        </w:rPr>
        <w:t xml:space="preserve"> using a fusion of convolutional neural networks and bidirectional LSTM architecture</w:t>
      </w:r>
      <w:r w:rsidR="0083014D">
        <w:rPr>
          <w:rFonts w:eastAsia="DengXian"/>
          <w:szCs w:val="22"/>
          <w:lang w:val="en-MY"/>
        </w:rPr>
        <w:t xml:space="preserve"> </w:t>
      </w:r>
      <w:r w:rsidR="00471FEA" w:rsidRPr="00471FEA">
        <w:rPr>
          <w:rFonts w:eastAsia="DengXian"/>
          <w:szCs w:val="22"/>
          <w:lang w:val="en-MY"/>
        </w:rPr>
        <w:t xml:space="preserve">to the time series data collected from two public datasets. It worked directly on the raw sensor data with minimal pre-processing. </w:t>
      </w:r>
      <w:r w:rsidR="0083014D">
        <w:rPr>
          <w:rFonts w:eastAsia="DengXian"/>
          <w:szCs w:val="22"/>
          <w:lang w:val="en-MY"/>
        </w:rPr>
        <w:t xml:space="preserve">The model is named C4M4BL. </w:t>
      </w:r>
      <w:r w:rsidR="00471FEA" w:rsidRPr="00471FEA">
        <w:rPr>
          <w:rFonts w:eastAsia="DengXian"/>
          <w:szCs w:val="22"/>
          <w:lang w:val="en-MY"/>
        </w:rPr>
        <w:t xml:space="preserve">A comparison of this </w:t>
      </w:r>
      <w:r w:rsidR="0083014D">
        <w:rPr>
          <w:rFonts w:eastAsia="DengXian"/>
          <w:szCs w:val="22"/>
          <w:lang w:val="en-MY"/>
        </w:rPr>
        <w:t>C4M4BL</w:t>
      </w:r>
      <w:r w:rsidR="00471FEA" w:rsidRPr="00471FEA">
        <w:rPr>
          <w:rFonts w:eastAsia="DengXian"/>
          <w:szCs w:val="22"/>
          <w:lang w:val="en-MY"/>
        </w:rPr>
        <w:t xml:space="preserve"> with other state-of-the-art classification methods shows that this network outperformed other previous results, achieving an accuracy of 90.</w:t>
      </w:r>
      <w:r w:rsidR="006A6935">
        <w:rPr>
          <w:rFonts w:eastAsia="DengXian"/>
          <w:szCs w:val="22"/>
          <w:lang w:val="en-MY"/>
        </w:rPr>
        <w:t>57</w:t>
      </w:r>
      <w:r w:rsidR="00471FEA" w:rsidRPr="00471FEA">
        <w:rPr>
          <w:rFonts w:eastAsia="DengXian"/>
          <w:szCs w:val="22"/>
          <w:lang w:val="en-MY"/>
        </w:rPr>
        <w:t>% with UCI dataset and an accuracy of 87.</w:t>
      </w:r>
      <w:r w:rsidR="00AD3E22">
        <w:rPr>
          <w:rFonts w:eastAsia="DengXian"/>
          <w:szCs w:val="22"/>
          <w:lang w:val="en-MY"/>
        </w:rPr>
        <w:t>62</w:t>
      </w:r>
      <w:r w:rsidR="00471FEA" w:rsidRPr="00471FEA">
        <w:rPr>
          <w:rFonts w:eastAsia="DengXian"/>
          <w:szCs w:val="22"/>
          <w:lang w:val="en-MY"/>
        </w:rPr>
        <w:t>% with WISDM dataset</w:t>
      </w:r>
      <w:r w:rsidR="005243A9">
        <w:rPr>
          <w:rFonts w:eastAsia="DengXian"/>
          <w:szCs w:val="22"/>
          <w:lang w:val="en-MY"/>
        </w:rPr>
        <w:t xml:space="preserve"> using minimum configuration of 30 epochs</w:t>
      </w:r>
      <w:r w:rsidR="00471FEA" w:rsidRPr="00471FEA">
        <w:rPr>
          <w:rFonts w:eastAsia="DengXian"/>
          <w:szCs w:val="22"/>
          <w:lang w:val="en-MY"/>
        </w:rPr>
        <w:t>. An additional study is also conducted to see the effect of the</w:t>
      </w:r>
      <w:r w:rsidR="00124102">
        <w:rPr>
          <w:rFonts w:eastAsia="DengXian"/>
          <w:szCs w:val="22"/>
          <w:lang w:val="en-MY"/>
        </w:rPr>
        <w:t xml:space="preserve"> different </w:t>
      </w:r>
      <w:r w:rsidR="00471FEA" w:rsidRPr="00471FEA">
        <w:rPr>
          <w:rFonts w:eastAsia="DengXian"/>
          <w:szCs w:val="22"/>
          <w:lang w:val="en-MY"/>
        </w:rPr>
        <w:t>hyperparameter</w:t>
      </w:r>
      <w:r w:rsidR="00124102">
        <w:rPr>
          <w:rFonts w:eastAsia="DengXian"/>
          <w:szCs w:val="22"/>
          <w:lang w:val="en-MY"/>
        </w:rPr>
        <w:t>s configuration</w:t>
      </w:r>
      <w:r w:rsidR="00471FEA" w:rsidRPr="00471FEA">
        <w:rPr>
          <w:rFonts w:eastAsia="DengXian"/>
          <w:szCs w:val="22"/>
          <w:lang w:val="en-MY"/>
        </w:rPr>
        <w:t xml:space="preserve"> on the performance of the model</w:t>
      </w:r>
      <w:r w:rsidR="0083014D">
        <w:rPr>
          <w:rFonts w:eastAsia="DengXian"/>
          <w:szCs w:val="22"/>
          <w:lang w:val="en-MY"/>
        </w:rPr>
        <w:t xml:space="preserve">. </w:t>
      </w:r>
    </w:p>
    <w:p w14:paraId="78C41587" w14:textId="6BAF8036" w:rsidR="00124102" w:rsidRDefault="0083014D" w:rsidP="00EC2C90">
      <w:pPr>
        <w:spacing w:afterLines="200" w:after="480"/>
        <w:ind w:firstLine="720"/>
        <w:rPr>
          <w:rFonts w:eastAsia="DengXian"/>
          <w:szCs w:val="22"/>
          <w:lang w:val="en-MY"/>
        </w:rPr>
      </w:pPr>
      <w:r>
        <w:rPr>
          <w:rFonts w:eastAsia="DengXian"/>
          <w:szCs w:val="22"/>
          <w:lang w:val="en-MY"/>
        </w:rPr>
        <w:t xml:space="preserve">Next, we also </w:t>
      </w:r>
      <w:proofErr w:type="spellStart"/>
      <w:r>
        <w:rPr>
          <w:rFonts w:eastAsia="DengXian"/>
          <w:szCs w:val="22"/>
          <w:lang w:val="en-MY"/>
        </w:rPr>
        <w:t>remodel</w:t>
      </w:r>
      <w:r w:rsidR="00124102">
        <w:rPr>
          <w:rFonts w:eastAsia="DengXian"/>
          <w:szCs w:val="22"/>
          <w:lang w:val="en-MY"/>
        </w:rPr>
        <w:t>ed</w:t>
      </w:r>
      <w:proofErr w:type="spellEnd"/>
      <w:r>
        <w:rPr>
          <w:rFonts w:eastAsia="DengXian"/>
          <w:szCs w:val="22"/>
          <w:lang w:val="en-MY"/>
        </w:rPr>
        <w:t xml:space="preserve"> C4M4BL to C3M1BL by removing some of the max</w:t>
      </w:r>
      <w:r w:rsidR="003E25B1">
        <w:rPr>
          <w:rFonts w:eastAsia="DengXian"/>
          <w:szCs w:val="22"/>
          <w:lang w:val="en-MY"/>
        </w:rPr>
        <w:t>-</w:t>
      </w:r>
      <w:r>
        <w:rPr>
          <w:rFonts w:eastAsia="DengXian"/>
          <w:szCs w:val="22"/>
          <w:lang w:val="en-MY"/>
        </w:rPr>
        <w:t>pooling layers and fine</w:t>
      </w:r>
      <w:r w:rsidR="003E25B1">
        <w:rPr>
          <w:rFonts w:eastAsia="DengXian"/>
          <w:szCs w:val="22"/>
          <w:lang w:val="en-MY"/>
        </w:rPr>
        <w:t>-</w:t>
      </w:r>
      <w:r>
        <w:rPr>
          <w:rFonts w:eastAsia="DengXian"/>
          <w:szCs w:val="22"/>
          <w:lang w:val="en-MY"/>
        </w:rPr>
        <w:t xml:space="preserve">tune it, which results in a better performance than C4M4BL. C3M1BL accounted for </w:t>
      </w:r>
      <w:r w:rsidRPr="0083014D">
        <w:rPr>
          <w:rFonts w:eastAsia="DengXian"/>
          <w:szCs w:val="22"/>
          <w:lang w:val="en-MY"/>
        </w:rPr>
        <w:t>91.25%</w:t>
      </w:r>
      <w:r>
        <w:rPr>
          <w:rFonts w:eastAsia="DengXian"/>
          <w:szCs w:val="22"/>
          <w:lang w:val="en-MY"/>
        </w:rPr>
        <w:t xml:space="preserve"> and </w:t>
      </w:r>
      <w:r w:rsidRPr="0083014D">
        <w:rPr>
          <w:rFonts w:eastAsia="DengXian"/>
          <w:szCs w:val="22"/>
          <w:lang w:val="en-MY"/>
        </w:rPr>
        <w:t>87.93%</w:t>
      </w:r>
      <w:r>
        <w:rPr>
          <w:rFonts w:eastAsia="DengXian"/>
          <w:szCs w:val="22"/>
          <w:lang w:val="en-MY"/>
        </w:rPr>
        <w:t xml:space="preserve"> using UCI and WISDM dataset respectively. Then, we use the model to function as a deep feature extractor and outputs two types of deep features from the Dense and Bidir-LSTM layer respectively. Both the deep features are then fed into WEKA which perform</w:t>
      </w:r>
      <w:r w:rsidR="003E25B1">
        <w:rPr>
          <w:rFonts w:eastAsia="DengXian"/>
          <w:szCs w:val="22"/>
          <w:lang w:val="en-MY"/>
        </w:rPr>
        <w:t>s</w:t>
      </w:r>
      <w:r>
        <w:rPr>
          <w:rFonts w:eastAsia="DengXian"/>
          <w:szCs w:val="22"/>
          <w:lang w:val="en-MY"/>
        </w:rPr>
        <w:t xml:space="preserve"> different classification using n</w:t>
      </w:r>
      <w:r w:rsidR="00D55834">
        <w:rPr>
          <w:rFonts w:eastAsia="DengXian"/>
          <w:szCs w:val="22"/>
          <w:lang w:val="en-MY"/>
        </w:rPr>
        <w:t>ine</w:t>
      </w:r>
      <w:r>
        <w:rPr>
          <w:rFonts w:eastAsia="DengXian"/>
          <w:szCs w:val="22"/>
          <w:lang w:val="en-MY"/>
        </w:rPr>
        <w:t xml:space="preserve"> classifier algorithms</w:t>
      </w:r>
      <w:r w:rsidR="00124102">
        <w:rPr>
          <w:rFonts w:eastAsia="DengXian"/>
          <w:szCs w:val="22"/>
          <w:lang w:val="en-MY"/>
        </w:rPr>
        <w:t xml:space="preserve">. Overall, Bidir-LSTM </w:t>
      </w:r>
      <w:r w:rsidR="005243A9">
        <w:rPr>
          <w:rFonts w:eastAsia="DengXian"/>
          <w:szCs w:val="22"/>
          <w:lang w:val="en-MY"/>
        </w:rPr>
        <w:t xml:space="preserve">layer </w:t>
      </w:r>
      <w:r w:rsidR="00124102">
        <w:rPr>
          <w:rFonts w:eastAsia="DengXian"/>
          <w:szCs w:val="22"/>
          <w:lang w:val="en-MY"/>
        </w:rPr>
        <w:t xml:space="preserve">outputs perform better than Dense </w:t>
      </w:r>
      <w:r w:rsidR="005243A9">
        <w:rPr>
          <w:rFonts w:eastAsia="DengXian"/>
          <w:szCs w:val="22"/>
          <w:lang w:val="en-MY"/>
        </w:rPr>
        <w:t xml:space="preserve">layer </w:t>
      </w:r>
      <w:r w:rsidR="00124102">
        <w:rPr>
          <w:rFonts w:eastAsia="DengXian"/>
          <w:szCs w:val="22"/>
          <w:lang w:val="en-MY"/>
        </w:rPr>
        <w:t>outputs for both datasets.</w:t>
      </w:r>
      <w:r w:rsidR="0061245C">
        <w:rPr>
          <w:rFonts w:eastAsia="DengXian"/>
          <w:szCs w:val="22"/>
          <w:lang w:val="en-MY"/>
        </w:rPr>
        <w:t xml:space="preserve"> C3M1BL work best with</w:t>
      </w:r>
      <w:r w:rsidR="00124102">
        <w:rPr>
          <w:rFonts w:eastAsia="DengXian"/>
          <w:szCs w:val="22"/>
          <w:lang w:val="en-MY"/>
        </w:rPr>
        <w:t xml:space="preserve"> MLP and Random Forest </w:t>
      </w:r>
      <w:r w:rsidR="0061245C">
        <w:rPr>
          <w:rFonts w:eastAsia="DengXian"/>
          <w:szCs w:val="22"/>
          <w:lang w:val="en-MY"/>
        </w:rPr>
        <w:t xml:space="preserve">which </w:t>
      </w:r>
      <w:r w:rsidR="00124102">
        <w:rPr>
          <w:rFonts w:eastAsia="DengXian"/>
          <w:szCs w:val="22"/>
          <w:lang w:val="en-MY"/>
        </w:rPr>
        <w:t xml:space="preserve">accounted for 91.86% and 90.22% </w:t>
      </w:r>
      <w:r w:rsidR="0061245C">
        <w:rPr>
          <w:rFonts w:eastAsia="DengXian"/>
          <w:szCs w:val="22"/>
          <w:lang w:val="en-MY"/>
        </w:rPr>
        <w:t xml:space="preserve">accuracy </w:t>
      </w:r>
      <w:r w:rsidR="00124102">
        <w:rPr>
          <w:rFonts w:eastAsia="DengXian"/>
          <w:szCs w:val="22"/>
          <w:lang w:val="en-MY"/>
        </w:rPr>
        <w:t>using UCI and WISDM dataset respectively</w:t>
      </w:r>
      <w:bookmarkEnd w:id="446"/>
      <w:r w:rsidR="00124102">
        <w:rPr>
          <w:rFonts w:eastAsia="DengXian"/>
          <w:szCs w:val="22"/>
          <w:lang w:val="en-MY"/>
        </w:rPr>
        <w:t xml:space="preserve">. </w:t>
      </w:r>
    </w:p>
    <w:p w14:paraId="52E3FBDA" w14:textId="77777777" w:rsidR="00EC2C90" w:rsidRDefault="00EC2C90" w:rsidP="00EC2C90">
      <w:pPr>
        <w:spacing w:afterLines="200" w:after="480"/>
        <w:ind w:firstLine="720"/>
        <w:rPr>
          <w:rFonts w:eastAsia="DengXian"/>
          <w:szCs w:val="22"/>
          <w:lang w:val="en-MY"/>
        </w:rPr>
      </w:pPr>
    </w:p>
    <w:bookmarkEnd w:id="444"/>
    <w:p w14:paraId="0105DD29" w14:textId="2199A88D" w:rsidR="0083014D" w:rsidRDefault="00124102" w:rsidP="00EC2C90">
      <w:pPr>
        <w:spacing w:afterLines="200" w:after="480"/>
        <w:ind w:firstLine="720"/>
        <w:rPr>
          <w:rFonts w:eastAsia="DengXian"/>
          <w:szCs w:val="22"/>
          <w:lang w:val="en-MY"/>
        </w:rPr>
      </w:pPr>
      <w:r>
        <w:rPr>
          <w:rFonts w:eastAsia="DengXian"/>
          <w:szCs w:val="22"/>
          <w:lang w:val="en-MY"/>
        </w:rPr>
        <w:t>In retrospect, for each experiment, the performance improves for both datasets. We also achieves all of the research objectives in this study including studying different time and frequency domain feature, designing an automated HAR utilizing the combination of CNN and Bidir-LSTM which proves that it is much better in extracting deeper representation than other proposed method</w:t>
      </w:r>
      <w:r w:rsidR="007E66EF">
        <w:rPr>
          <w:rFonts w:eastAsia="DengXian"/>
          <w:szCs w:val="22"/>
          <w:lang w:val="en-MY"/>
        </w:rPr>
        <w:t xml:space="preserve"> using only a low epoch (30)</w:t>
      </w:r>
      <w:r>
        <w:rPr>
          <w:rFonts w:eastAsia="DengXian"/>
          <w:szCs w:val="22"/>
          <w:lang w:val="en-MY"/>
        </w:rPr>
        <w:t xml:space="preserve">, we also have studied the effect of hyperparameter configuration on performance and create a deep feature extractor from the proposed model, and lastly study the different classifiers using deep feature extracted. </w:t>
      </w:r>
    </w:p>
    <w:p w14:paraId="22801B69" w14:textId="543AF278" w:rsidR="00124102" w:rsidRPr="00471FEA" w:rsidRDefault="00124102" w:rsidP="00EC2C90">
      <w:pPr>
        <w:spacing w:afterLines="450" w:after="1080"/>
        <w:ind w:firstLine="720"/>
        <w:rPr>
          <w:rFonts w:eastAsia="DengXian"/>
          <w:szCs w:val="22"/>
          <w:lang w:val="en-MY"/>
        </w:rPr>
      </w:pPr>
      <w:r>
        <w:rPr>
          <w:rFonts w:eastAsia="DengXian"/>
          <w:szCs w:val="22"/>
          <w:lang w:val="en-MY"/>
        </w:rPr>
        <w:t xml:space="preserve">Future work will include experimenting with different methods of classifiers, finetuning the model to better optimize it for better results, and use </w:t>
      </w:r>
      <w:r w:rsidR="003E25B1">
        <w:rPr>
          <w:rFonts w:eastAsia="DengXian"/>
          <w:szCs w:val="22"/>
          <w:lang w:val="en-MY"/>
        </w:rPr>
        <w:t xml:space="preserve">a </w:t>
      </w:r>
      <w:r>
        <w:rPr>
          <w:rFonts w:eastAsia="DengXian"/>
          <w:szCs w:val="22"/>
          <w:lang w:val="en-MY"/>
        </w:rPr>
        <w:t xml:space="preserve">better workstation that is able to train the model using higher epochs (5000 epochs) in a shorter time span. Further study using </w:t>
      </w:r>
      <w:r w:rsidR="003E25B1">
        <w:rPr>
          <w:rFonts w:eastAsia="DengXian"/>
          <w:szCs w:val="22"/>
          <w:lang w:val="en-MY"/>
        </w:rPr>
        <w:t xml:space="preserve">a </w:t>
      </w:r>
      <w:r>
        <w:rPr>
          <w:rFonts w:eastAsia="DengXian"/>
          <w:szCs w:val="22"/>
          <w:lang w:val="en-MY"/>
        </w:rPr>
        <w:t>larger dataset should also be conducted</w:t>
      </w:r>
      <w:r w:rsidR="00B20815">
        <w:rPr>
          <w:rFonts w:eastAsia="DengXian"/>
          <w:szCs w:val="22"/>
          <w:lang w:val="en-MY"/>
        </w:rPr>
        <w:t>.</w:t>
      </w:r>
    </w:p>
    <w:bookmarkEnd w:id="449"/>
    <w:p w14:paraId="30551D7E" w14:textId="77777777" w:rsidR="00471FEA" w:rsidRPr="00471FEA" w:rsidRDefault="00471FEA" w:rsidP="00471FEA">
      <w:pPr>
        <w:spacing w:after="160"/>
        <w:rPr>
          <w:rFonts w:eastAsia="DengXian"/>
          <w:szCs w:val="22"/>
          <w:lang w:val="en-MY"/>
        </w:rPr>
      </w:pPr>
    </w:p>
    <w:p w14:paraId="4C594583" w14:textId="77777777" w:rsidR="00471FEA" w:rsidRPr="00471FEA" w:rsidRDefault="00471FEA" w:rsidP="00471FEA">
      <w:pPr>
        <w:spacing w:after="160"/>
        <w:rPr>
          <w:rFonts w:eastAsia="DengXian"/>
          <w:szCs w:val="22"/>
          <w:lang w:val="en-MY"/>
        </w:rPr>
      </w:pPr>
    </w:p>
    <w:p w14:paraId="17CC8B28" w14:textId="77777777" w:rsidR="00471FEA" w:rsidRPr="00471FEA" w:rsidRDefault="00471FEA" w:rsidP="00471FEA">
      <w:pPr>
        <w:spacing w:after="160"/>
        <w:rPr>
          <w:rFonts w:eastAsia="DengXian"/>
          <w:szCs w:val="22"/>
          <w:lang w:val="en-MY"/>
        </w:rPr>
      </w:pPr>
    </w:p>
    <w:p w14:paraId="1D034BD5" w14:textId="77777777" w:rsidR="00471FEA" w:rsidRPr="00471FEA" w:rsidRDefault="00471FEA" w:rsidP="00471FEA">
      <w:pPr>
        <w:spacing w:after="160"/>
        <w:rPr>
          <w:rFonts w:eastAsia="DengXian"/>
          <w:szCs w:val="22"/>
          <w:lang w:val="en-MY"/>
        </w:rPr>
      </w:pPr>
    </w:p>
    <w:p w14:paraId="2280FD1A" w14:textId="77777777" w:rsidR="00471FEA" w:rsidRPr="00471FEA" w:rsidRDefault="00471FEA" w:rsidP="00471FEA">
      <w:pPr>
        <w:spacing w:after="160"/>
        <w:rPr>
          <w:rFonts w:eastAsia="DengXian"/>
          <w:szCs w:val="22"/>
          <w:lang w:val="en-MY"/>
        </w:rPr>
      </w:pPr>
    </w:p>
    <w:p w14:paraId="497A964D" w14:textId="77777777" w:rsidR="00471FEA" w:rsidRPr="00471FEA" w:rsidRDefault="00471FEA" w:rsidP="00471FEA">
      <w:pPr>
        <w:spacing w:after="160"/>
        <w:rPr>
          <w:rFonts w:eastAsia="DengXian"/>
          <w:szCs w:val="22"/>
          <w:lang w:val="en-MY"/>
        </w:rPr>
      </w:pPr>
    </w:p>
    <w:p w14:paraId="7EE4E93A" w14:textId="77777777" w:rsidR="00471FEA" w:rsidRPr="00471FEA" w:rsidRDefault="00471FEA" w:rsidP="00471FEA">
      <w:pPr>
        <w:spacing w:after="160"/>
        <w:rPr>
          <w:rFonts w:eastAsia="DengXian"/>
          <w:szCs w:val="22"/>
          <w:lang w:val="en-MY"/>
        </w:rPr>
      </w:pPr>
    </w:p>
    <w:p w14:paraId="2ED44D6F" w14:textId="77777777" w:rsidR="00471FEA" w:rsidRPr="00471FEA" w:rsidRDefault="00471FEA" w:rsidP="00471FEA">
      <w:pPr>
        <w:spacing w:after="160"/>
        <w:rPr>
          <w:rFonts w:eastAsia="DengXian"/>
          <w:szCs w:val="22"/>
          <w:lang w:val="en-MY"/>
        </w:rPr>
      </w:pPr>
    </w:p>
    <w:p w14:paraId="21AB5C70" w14:textId="77777777" w:rsidR="00471FEA" w:rsidRPr="00471FEA" w:rsidRDefault="00471FEA" w:rsidP="00471FEA">
      <w:pPr>
        <w:spacing w:after="160"/>
        <w:rPr>
          <w:rFonts w:eastAsia="DengXian"/>
          <w:szCs w:val="22"/>
          <w:lang w:val="en-MY"/>
        </w:rPr>
      </w:pPr>
    </w:p>
    <w:p w14:paraId="4606089B" w14:textId="46D693EC" w:rsidR="00471FEA" w:rsidRDefault="00471FEA" w:rsidP="00471FEA">
      <w:pPr>
        <w:spacing w:after="160"/>
        <w:rPr>
          <w:rFonts w:eastAsia="DengXian"/>
          <w:szCs w:val="22"/>
          <w:lang w:val="en-MY"/>
        </w:rPr>
      </w:pPr>
    </w:p>
    <w:p w14:paraId="30F5ABC3" w14:textId="77777777" w:rsidR="0061245C" w:rsidRDefault="0061245C" w:rsidP="00471FEA">
      <w:pPr>
        <w:spacing w:after="160"/>
        <w:rPr>
          <w:rFonts w:eastAsia="DengXian"/>
          <w:szCs w:val="22"/>
          <w:lang w:val="en-MY"/>
        </w:rPr>
      </w:pPr>
    </w:p>
    <w:p w14:paraId="49715099" w14:textId="1B2DDCD2" w:rsidR="00124102" w:rsidRDefault="00124102" w:rsidP="00471FEA">
      <w:pPr>
        <w:spacing w:after="160"/>
        <w:rPr>
          <w:rFonts w:eastAsia="DengXian"/>
          <w:szCs w:val="22"/>
          <w:lang w:val="en-MY"/>
        </w:rPr>
      </w:pPr>
    </w:p>
    <w:p w14:paraId="4D30232F" w14:textId="77777777" w:rsidR="00124102" w:rsidRPr="00471FEA" w:rsidRDefault="00124102" w:rsidP="00471FEA">
      <w:pPr>
        <w:spacing w:after="160"/>
        <w:rPr>
          <w:rFonts w:eastAsia="DengXian"/>
          <w:szCs w:val="22"/>
          <w:lang w:val="en-MY"/>
        </w:rPr>
      </w:pPr>
    </w:p>
    <w:p w14:paraId="70850CEE" w14:textId="77777777" w:rsidR="00471FEA" w:rsidRPr="00471FEA" w:rsidRDefault="00471FEA" w:rsidP="00471FEA">
      <w:pPr>
        <w:pStyle w:val="Heading1"/>
        <w:numPr>
          <w:ilvl w:val="0"/>
          <w:numId w:val="0"/>
        </w:numPr>
        <w:rPr>
          <w:lang w:val="en-MY"/>
        </w:rPr>
      </w:pPr>
      <w:bookmarkStart w:id="450" w:name="_Toc19565191"/>
      <w:bookmarkStart w:id="451" w:name="_Toc32054237"/>
      <w:r w:rsidRPr="00471FEA">
        <w:rPr>
          <w:lang w:val="en-MY"/>
        </w:rPr>
        <w:t>REFERENCE/BIBLIOGRAPHY</w:t>
      </w:r>
      <w:bookmarkEnd w:id="450"/>
      <w:bookmarkEnd w:id="451"/>
    </w:p>
    <w:bookmarkEnd w:id="0"/>
    <w:p w14:paraId="796B2E71" w14:textId="32E10A41" w:rsidR="00B20815" w:rsidRPr="00B20815" w:rsidRDefault="00B20815" w:rsidP="00B20815">
      <w:pPr>
        <w:widowControl w:val="0"/>
        <w:autoSpaceDE w:val="0"/>
        <w:autoSpaceDN w:val="0"/>
        <w:adjustRightInd w:val="0"/>
        <w:spacing w:after="360"/>
        <w:ind w:left="480" w:hanging="480"/>
        <w:rPr>
          <w:noProof/>
        </w:rPr>
      </w:pPr>
      <w:r>
        <w:rPr>
          <w:rFonts w:eastAsia="DengXian"/>
          <w:lang w:val="en-MY"/>
        </w:rPr>
        <w:fldChar w:fldCharType="begin" w:fldLock="1"/>
      </w:r>
      <w:r>
        <w:rPr>
          <w:rFonts w:eastAsia="DengXian"/>
          <w:lang w:val="en-MY"/>
        </w:rPr>
        <w:instrText xml:space="preserve">ADDIN Mendeley Bibliography CSL_BIBLIOGRAPHY </w:instrText>
      </w:r>
      <w:r>
        <w:rPr>
          <w:rFonts w:eastAsia="DengXian"/>
          <w:lang w:val="en-MY"/>
        </w:rPr>
        <w:fldChar w:fldCharType="separate"/>
      </w:r>
      <w:r w:rsidRPr="00B20815">
        <w:rPr>
          <w:noProof/>
        </w:rPr>
        <w:t xml:space="preserve">Abidine, B. M., Fergani, L., Fergani, B., &amp; Oussalah, M. (2018). The joint use of sequence features combination and modified weighted SVM for improving daily activity recognition. </w:t>
      </w:r>
      <w:r w:rsidRPr="00B20815">
        <w:rPr>
          <w:i/>
          <w:iCs/>
          <w:noProof/>
        </w:rPr>
        <w:t>Pattern Analysis and Applications</w:t>
      </w:r>
      <w:r w:rsidRPr="00B20815">
        <w:rPr>
          <w:noProof/>
        </w:rPr>
        <w:t>. https://doi.org/10.1007/s10044-016-0570-y</w:t>
      </w:r>
    </w:p>
    <w:p w14:paraId="1FE1A136"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Anguita, D., Ghio, A., Oneto, L., Parra, X., &amp; Reyes-Ortiz, J. L. (2013). A public domain dataset for human activity recognition using smartphones. </w:t>
      </w:r>
      <w:r w:rsidRPr="00B20815">
        <w:rPr>
          <w:i/>
          <w:iCs/>
          <w:noProof/>
        </w:rPr>
        <w:t>ESANN 2013 Proceedings, 21st European Symposium on Artificial Neural Networks, Computational Intelligence and Machine Learning</w:t>
      </w:r>
      <w:r w:rsidRPr="00B20815">
        <w:rPr>
          <w:noProof/>
        </w:rPr>
        <w:t>.</w:t>
      </w:r>
    </w:p>
    <w:p w14:paraId="2DF24758"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Asuroglu, T., Acici, K., Erdas, C. B., &amp; Ogul, H. (2017). Texture of Activities: Exploiting Local Binary Patterns for Accelerometer Data Analysis. </w:t>
      </w:r>
      <w:r w:rsidRPr="00B20815">
        <w:rPr>
          <w:i/>
          <w:iCs/>
          <w:noProof/>
        </w:rPr>
        <w:t>Proceedings - 12th International Conference on Signal Image Technology and Internet-Based Systems, SITIS 2016</w:t>
      </w:r>
      <w:r w:rsidRPr="00B20815">
        <w:rPr>
          <w:noProof/>
        </w:rPr>
        <w:t>, (Figure 1), 135–138. https://doi.org/10.1109/SITIS.2016.29</w:t>
      </w:r>
    </w:p>
    <w:p w14:paraId="42A7D3AF"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Bao, L., &amp; Intille, S. S. (2004). </w:t>
      </w:r>
      <w:r w:rsidRPr="00B20815">
        <w:rPr>
          <w:i/>
          <w:iCs/>
          <w:noProof/>
        </w:rPr>
        <w:t>Activity Recognition from User-Annotated Acceleration Data</w:t>
      </w:r>
      <w:r w:rsidRPr="00B20815">
        <w:rPr>
          <w:noProof/>
        </w:rPr>
        <w:t>. https://doi.org/10.1007/978-3-540-24646-6_1</w:t>
      </w:r>
    </w:p>
    <w:p w14:paraId="3B70BCD0"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Bayat, A., Pomplun, M., &amp; Tran, D. A. (2014). A study on human activity recognition using accelerometer data from smartphones. </w:t>
      </w:r>
      <w:r w:rsidRPr="00B20815">
        <w:rPr>
          <w:i/>
          <w:iCs/>
          <w:noProof/>
        </w:rPr>
        <w:t>Procedia Computer Science</w:t>
      </w:r>
      <w:r w:rsidRPr="00B20815">
        <w:rPr>
          <w:noProof/>
        </w:rPr>
        <w:t xml:space="preserve">, </w:t>
      </w:r>
      <w:r w:rsidRPr="00B20815">
        <w:rPr>
          <w:i/>
          <w:iCs/>
          <w:noProof/>
        </w:rPr>
        <w:t>34</w:t>
      </w:r>
      <w:r w:rsidRPr="00B20815">
        <w:rPr>
          <w:noProof/>
        </w:rPr>
        <w:t>, 450–457. https://doi.org/10.1016/j.procs.2014.07.009</w:t>
      </w:r>
    </w:p>
    <w:p w14:paraId="6F08420A"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Bharti, P. (2017). Context-based Human Activity Recognition Using Multimodal Wearable Sensors. </w:t>
      </w:r>
      <w:r w:rsidRPr="00B20815">
        <w:rPr>
          <w:i/>
          <w:iCs/>
          <w:noProof/>
        </w:rPr>
        <w:t>Graduate Theses and Dissertations</w:t>
      </w:r>
      <w:r w:rsidRPr="00B20815">
        <w:rPr>
          <w:noProof/>
        </w:rPr>
        <w:t>, (November). Retrieved from https://scholarcommons.usf.edu/etd/7000%0Ahttps://scholarcommons.usf.edu/cgi/viewcontent.cgi?article=8197&amp;context=etd</w:t>
      </w:r>
    </w:p>
    <w:p w14:paraId="2ADA689A"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Breiman, L. (2001). Random forests. </w:t>
      </w:r>
      <w:r w:rsidRPr="00B20815">
        <w:rPr>
          <w:i/>
          <w:iCs/>
          <w:noProof/>
        </w:rPr>
        <w:t>Machine Learning</w:t>
      </w:r>
      <w:r w:rsidRPr="00B20815">
        <w:rPr>
          <w:noProof/>
        </w:rPr>
        <w:t>. https://doi.org/10.1023/A:1010933404324</w:t>
      </w:r>
    </w:p>
    <w:p w14:paraId="17EBB63D"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Brezmes, T., Gorricho, J. L., &amp; Cotrina, J. (2009). Activity recognition from accelerometer data on a mobile phone. </w:t>
      </w:r>
      <w:r w:rsidRPr="00B20815">
        <w:rPr>
          <w:i/>
          <w:iCs/>
          <w:noProof/>
        </w:rPr>
        <w:t>Lecture Notes in Computer Science (Including Subseries Lecture Notes in Artificial Intelligence and Lecture Notes in Bioinformatics)</w:t>
      </w:r>
      <w:r w:rsidRPr="00B20815">
        <w:rPr>
          <w:noProof/>
        </w:rPr>
        <w:t xml:space="preserve">, </w:t>
      </w:r>
      <w:r w:rsidRPr="00B20815">
        <w:rPr>
          <w:i/>
          <w:iCs/>
          <w:noProof/>
        </w:rPr>
        <w:t>5518 LNCS</w:t>
      </w:r>
      <w:r w:rsidRPr="00B20815">
        <w:rPr>
          <w:noProof/>
        </w:rPr>
        <w:t>(PART 2), 796–799. https://doi.org/10.1007/978-3-642-02481-8_120</w:t>
      </w:r>
    </w:p>
    <w:p w14:paraId="48BAF0EA"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Chen, Y., Zhong, K., Zhang, J., Sun, Q., &amp; Zhao, X. (2016). </w:t>
      </w:r>
      <w:r w:rsidRPr="00B20815">
        <w:rPr>
          <w:i/>
          <w:iCs/>
          <w:noProof/>
        </w:rPr>
        <w:t>LSTM Networks for Mobile Human Activity Recognition</w:t>
      </w:r>
      <w:r w:rsidRPr="00B20815">
        <w:rPr>
          <w:noProof/>
        </w:rPr>
        <w:t>. (Icaita), 50–53. https://doi.org/10.2991/icaita-16.2016.13</w:t>
      </w:r>
    </w:p>
    <w:p w14:paraId="46B92809"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Chong, L. (2017). </w:t>
      </w:r>
      <w:r w:rsidRPr="00B20815">
        <w:rPr>
          <w:i/>
          <w:iCs/>
          <w:noProof/>
        </w:rPr>
        <w:t>WEARABLE COMPUTING : ACCELEROMETER-BASED HUMAN ACTIVITY CLASSIFICATION USING DECISION TREE by Chong Li A thesis submitted in partial fulfillment of the requirements for the degree of MASTER OF SCIENCE in Computer Science Approved : Xiaojun Qi , Ph . D . K</w:t>
      </w:r>
      <w:r w:rsidRPr="00B20815">
        <w:rPr>
          <w:noProof/>
        </w:rPr>
        <w:t>.</w:t>
      </w:r>
    </w:p>
    <w:p w14:paraId="4841B1BE"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Cortes, C., &amp; Vapnik, V. (1995a). Support-vector networks. </w:t>
      </w:r>
      <w:r w:rsidRPr="00B20815">
        <w:rPr>
          <w:i/>
          <w:iCs/>
          <w:noProof/>
        </w:rPr>
        <w:t>Machine Learning</w:t>
      </w:r>
      <w:r w:rsidRPr="00B20815">
        <w:rPr>
          <w:noProof/>
        </w:rPr>
        <w:t>. https://doi.org/10.1007/bf00994018</w:t>
      </w:r>
    </w:p>
    <w:p w14:paraId="1B4CA303"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Cortes, C., &amp; Vapnik, V. (1995b). Supprot-Vector Networks. </w:t>
      </w:r>
      <w:r w:rsidRPr="00B20815">
        <w:rPr>
          <w:i/>
          <w:iCs/>
          <w:noProof/>
        </w:rPr>
        <w:t>Machine Learning</w:t>
      </w:r>
      <w:r w:rsidRPr="00B20815">
        <w:rPr>
          <w:noProof/>
        </w:rPr>
        <w:t xml:space="preserve">, </w:t>
      </w:r>
      <w:r w:rsidRPr="00B20815">
        <w:rPr>
          <w:i/>
          <w:iCs/>
          <w:noProof/>
        </w:rPr>
        <w:t>297</w:t>
      </w:r>
      <w:r w:rsidRPr="00B20815">
        <w:rPr>
          <w:noProof/>
        </w:rPr>
        <w:t>(20), 273–297. https://doi.org/10.1111/j.1747-0285.2009.00840.x</w:t>
      </w:r>
    </w:p>
    <w:p w14:paraId="66166D86"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Cunningham, P., &amp; Delany, S. J. (2007). K -Nearest Neighbour Classifiers. </w:t>
      </w:r>
      <w:r w:rsidRPr="00B20815">
        <w:rPr>
          <w:i/>
          <w:iCs/>
          <w:noProof/>
        </w:rPr>
        <w:t>Multiple Classifier Systems</w:t>
      </w:r>
      <w:r w:rsidRPr="00B20815">
        <w:rPr>
          <w:noProof/>
        </w:rPr>
        <w:t>. https://doi.org/10.1016/S0031-3203(00)00099-6</w:t>
      </w:r>
    </w:p>
    <w:p w14:paraId="057499CE"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Danesi, M. (1995). Learning and teaching languages: the role of “conceptual fluency.” </w:t>
      </w:r>
      <w:r w:rsidRPr="00B20815">
        <w:rPr>
          <w:i/>
          <w:iCs/>
          <w:noProof/>
        </w:rPr>
        <w:t>International Journal of Applied Linguistics</w:t>
      </w:r>
      <w:r w:rsidRPr="00B20815">
        <w:rPr>
          <w:noProof/>
        </w:rPr>
        <w:t>. https://doi.org/10.1111/j.1473-4192.1995.tb00069.x</w:t>
      </w:r>
    </w:p>
    <w:p w14:paraId="653D2B6E"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Friday Nweke, H., Ying Wah, T., &amp; Alo, U. (2018). </w:t>
      </w:r>
      <w:r w:rsidRPr="00B20815">
        <w:rPr>
          <w:i/>
          <w:iCs/>
          <w:noProof/>
        </w:rPr>
        <w:t>Deep Learning Algorithms for Human Activity Recognition using Mobile and Wearable Sensor Networks: State of the Art and Research Challenges Mobile Cloud Computing View project Novel Deep Learning Architecture for Physical Activities assessment, mental Res</w:t>
      </w:r>
      <w:r w:rsidRPr="00B20815">
        <w:rPr>
          <w:noProof/>
        </w:rPr>
        <w:t xml:space="preserve">. </w:t>
      </w:r>
      <w:r w:rsidRPr="00B20815">
        <w:rPr>
          <w:i/>
          <w:iCs/>
          <w:noProof/>
        </w:rPr>
        <w:t>105</w:t>
      </w:r>
      <w:r w:rsidRPr="00B20815">
        <w:rPr>
          <w:noProof/>
        </w:rPr>
        <w:t>, 233–261. https://doi.org/10.1016/j.eswa.2018.03.056</w:t>
      </w:r>
    </w:p>
    <w:p w14:paraId="76B8129E"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Friedman, N., Geiger, D., &amp; Goldszmidt, M. (1997). Bayesian Network Classifiers. </w:t>
      </w:r>
      <w:r w:rsidRPr="00B20815">
        <w:rPr>
          <w:i/>
          <w:iCs/>
          <w:noProof/>
        </w:rPr>
        <w:t>Machine Learning</w:t>
      </w:r>
      <w:r w:rsidRPr="00B20815">
        <w:rPr>
          <w:noProof/>
        </w:rPr>
        <w:t>. https://doi.org/10.1002/9780470400531.eorms0099</w:t>
      </w:r>
    </w:p>
    <w:p w14:paraId="0EAF3AAD"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Gao, L., Bourke, A. K., &amp; Nelson, J. (2014). Evaluation of accelerometer based multi-sensor versus single-sensor activity recognition systems. </w:t>
      </w:r>
      <w:r w:rsidRPr="00B20815">
        <w:rPr>
          <w:i/>
          <w:iCs/>
          <w:noProof/>
        </w:rPr>
        <w:t>Medical Engineering and Physics</w:t>
      </w:r>
      <w:r w:rsidRPr="00B20815">
        <w:rPr>
          <w:noProof/>
        </w:rPr>
        <w:t xml:space="preserve">, </w:t>
      </w:r>
      <w:r w:rsidRPr="00B20815">
        <w:rPr>
          <w:i/>
          <w:iCs/>
          <w:noProof/>
        </w:rPr>
        <w:t>36</w:t>
      </w:r>
      <w:r w:rsidRPr="00B20815">
        <w:rPr>
          <w:noProof/>
        </w:rPr>
        <w:t>(6), 779–785. https://doi.org/10.1016/j.medengphy.2014.02.012</w:t>
      </w:r>
    </w:p>
    <w:p w14:paraId="736ABB50"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Gorelick, L., Blank, M., Shechtman, E., Irani, M., &amp; Basri, R. (2007). Actions as space-time shapes. </w:t>
      </w:r>
      <w:r w:rsidRPr="00B20815">
        <w:rPr>
          <w:i/>
          <w:iCs/>
          <w:noProof/>
        </w:rPr>
        <w:t>IEEE Transactions on Pattern Analysis and Machine Intelligence</w:t>
      </w:r>
      <w:r w:rsidRPr="00B20815">
        <w:rPr>
          <w:noProof/>
        </w:rPr>
        <w:t>. https://doi.org/10.1109/TPAMI.2007.70711</w:t>
      </w:r>
    </w:p>
    <w:p w14:paraId="60A0DC4E"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Guan, Y., &amp; Plötz, T. (2017). Ensembles of Deep LSTM Learners for Activity Recognition using Wearables. </w:t>
      </w:r>
      <w:r w:rsidRPr="00B20815">
        <w:rPr>
          <w:i/>
          <w:iCs/>
          <w:noProof/>
        </w:rPr>
        <w:t>Proceedings of the ACM on Interactive, Mobile, Wearable and Ubiquitous Technologies</w:t>
      </w:r>
      <w:r w:rsidRPr="00B20815">
        <w:rPr>
          <w:noProof/>
        </w:rPr>
        <w:t>. https://doi.org/10.1145/3090076</w:t>
      </w:r>
    </w:p>
    <w:p w14:paraId="16307A13"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Ha, S., &amp; Choi, S. (2016). Convolutional neural networks for human activity recognition using multiple accelerometer and gyroscope sensors. </w:t>
      </w:r>
      <w:r w:rsidRPr="00B20815">
        <w:rPr>
          <w:i/>
          <w:iCs/>
          <w:noProof/>
        </w:rPr>
        <w:t>Proceedings of the International Joint Conference on Neural Networks</w:t>
      </w:r>
      <w:r w:rsidRPr="00B20815">
        <w:rPr>
          <w:noProof/>
        </w:rPr>
        <w:t>. https://doi.org/10.1109/IJCNN.2016.7727224</w:t>
      </w:r>
    </w:p>
    <w:p w14:paraId="5CC7E74B"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Hammerla, N. Y., Kirkham, R., Andras, P., &amp; Ploetz, T. (2013). </w:t>
      </w:r>
      <w:r w:rsidRPr="00B20815">
        <w:rPr>
          <w:i/>
          <w:iCs/>
          <w:noProof/>
        </w:rPr>
        <w:t>On preserving statistical characteristics of accelerometry data using their empirical cumulative distribution</w:t>
      </w:r>
      <w:r w:rsidRPr="00B20815">
        <w:rPr>
          <w:noProof/>
        </w:rPr>
        <w:t>. 65. https://doi.org/10.1145/2493988.2494353</w:t>
      </w:r>
    </w:p>
    <w:p w14:paraId="7C011184"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Herbert Robbins and Sutton Monro. (1951). A Stochastic Approximation Method on JSTOR. </w:t>
      </w:r>
      <w:r w:rsidRPr="00B20815">
        <w:rPr>
          <w:i/>
          <w:iCs/>
          <w:noProof/>
        </w:rPr>
        <w:t>The Annals of Mathematical Statistics</w:t>
      </w:r>
      <w:r w:rsidRPr="00B20815">
        <w:rPr>
          <w:noProof/>
        </w:rPr>
        <w:t>.</w:t>
      </w:r>
    </w:p>
    <w:p w14:paraId="5009FD06"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Hernández, F., Suárez, L. F., Villamizar, J., &amp; Altuve, M. (2019). Human Activity Recognition on Smartphones Using a Bidirectional LSTM Network. </w:t>
      </w:r>
      <w:r w:rsidRPr="00B20815">
        <w:rPr>
          <w:i/>
          <w:iCs/>
          <w:noProof/>
        </w:rPr>
        <w:t>2019 22nd Symposium on Image, Signal Processing and Artificial Vision, STSIVA 2019 - Conference Proceedings</w:t>
      </w:r>
      <w:r w:rsidRPr="00B20815">
        <w:rPr>
          <w:noProof/>
        </w:rPr>
        <w:t>. https://doi.org/10.1109/STSIVA.2019.8730249</w:t>
      </w:r>
    </w:p>
    <w:p w14:paraId="2A3CA3A0"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Hopfield, J. J. (1982). Neural networks and physical systems with emergent collective computational abilities (associative memory/parallel processing/categorization/content-addressable memory/fail-soft devices). </w:t>
      </w:r>
      <w:r w:rsidRPr="00B20815">
        <w:rPr>
          <w:i/>
          <w:iCs/>
          <w:noProof/>
        </w:rPr>
        <w:t>Biophysics</w:t>
      </w:r>
      <w:r w:rsidRPr="00B20815">
        <w:rPr>
          <w:noProof/>
        </w:rPr>
        <w:t>.</w:t>
      </w:r>
    </w:p>
    <w:p w14:paraId="735DFFCC"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Ignatov, A. (2018). Real-time human activity recognition from accelerometer data using Convolutional Neural Networks. </w:t>
      </w:r>
      <w:r w:rsidRPr="00B20815">
        <w:rPr>
          <w:i/>
          <w:iCs/>
          <w:noProof/>
        </w:rPr>
        <w:t>Applied Soft Computing Journal</w:t>
      </w:r>
      <w:r w:rsidRPr="00B20815">
        <w:rPr>
          <w:noProof/>
        </w:rPr>
        <w:t xml:space="preserve">, </w:t>
      </w:r>
      <w:r w:rsidRPr="00B20815">
        <w:rPr>
          <w:i/>
          <w:iCs/>
          <w:noProof/>
        </w:rPr>
        <w:t>62</w:t>
      </w:r>
      <w:r w:rsidRPr="00B20815">
        <w:rPr>
          <w:noProof/>
        </w:rPr>
        <w:t>, 915–922. https://doi.org/10.1016/j.asoc.2017.09.027</w:t>
      </w:r>
    </w:p>
    <w:p w14:paraId="782B2AAB"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Ignatov, A. D., &amp; Strijov, V. V. (2016). Human activity recognition using quasiperiodic time series collected from a single tri-axial accelerometer. </w:t>
      </w:r>
      <w:r w:rsidRPr="00B20815">
        <w:rPr>
          <w:i/>
          <w:iCs/>
          <w:noProof/>
        </w:rPr>
        <w:t>Multimedia Tools and Applications</w:t>
      </w:r>
      <w:r w:rsidRPr="00B20815">
        <w:rPr>
          <w:noProof/>
        </w:rPr>
        <w:t xml:space="preserve">, </w:t>
      </w:r>
      <w:r w:rsidRPr="00B20815">
        <w:rPr>
          <w:i/>
          <w:iCs/>
          <w:noProof/>
        </w:rPr>
        <w:t>75</w:t>
      </w:r>
      <w:r w:rsidRPr="00B20815">
        <w:rPr>
          <w:noProof/>
        </w:rPr>
        <w:t>(12), 7257–7270. https://doi.org/10.1007/s11042-015-2643-0</w:t>
      </w:r>
    </w:p>
    <w:p w14:paraId="2B10E22D"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Ji, S., Xu, W., Yang, M., &amp; Yu, K. (2013). 3D Convolutional neural networks for human action recognition. </w:t>
      </w:r>
      <w:r w:rsidRPr="00B20815">
        <w:rPr>
          <w:i/>
          <w:iCs/>
          <w:noProof/>
        </w:rPr>
        <w:t>IEEE Transactions on Pattern Analysis and Machine Intelligence</w:t>
      </w:r>
      <w:r w:rsidRPr="00B20815">
        <w:rPr>
          <w:noProof/>
        </w:rPr>
        <w:t xml:space="preserve">, </w:t>
      </w:r>
      <w:r w:rsidRPr="00B20815">
        <w:rPr>
          <w:i/>
          <w:iCs/>
          <w:noProof/>
        </w:rPr>
        <w:t>35</w:t>
      </w:r>
      <w:r w:rsidRPr="00B20815">
        <w:rPr>
          <w:noProof/>
        </w:rPr>
        <w:t>(1), 221–231. https://doi.org/10.1109/TPAMI.2012.59</w:t>
      </w:r>
    </w:p>
    <w:p w14:paraId="41C19C28"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Kingma, D. P., &amp; Ba, J. L. (2015). Adam: A method for stochastic gradient descent. </w:t>
      </w:r>
      <w:r w:rsidRPr="00B20815">
        <w:rPr>
          <w:i/>
          <w:iCs/>
          <w:noProof/>
        </w:rPr>
        <w:t>ICLR: International Conference on Learning Representations</w:t>
      </w:r>
      <w:r w:rsidRPr="00B20815">
        <w:rPr>
          <w:noProof/>
        </w:rPr>
        <w:t>.</w:t>
      </w:r>
    </w:p>
    <w:p w14:paraId="3B909322"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Kwapisz, J. R., Weiss, G. M., &amp; Moore, S. A. (2011). Activity recognition using cell phone accelerometers. </w:t>
      </w:r>
      <w:r w:rsidRPr="00B20815">
        <w:rPr>
          <w:i/>
          <w:iCs/>
          <w:noProof/>
        </w:rPr>
        <w:t>ACM SIGKDD Explorations Newsletter</w:t>
      </w:r>
      <w:r w:rsidRPr="00B20815">
        <w:rPr>
          <w:noProof/>
        </w:rPr>
        <w:t>. https://doi.org/10.1145/1964897.1964918</w:t>
      </w:r>
    </w:p>
    <w:p w14:paraId="346948B5"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LeCun, Y., Boser, B., Denker, J. S., Henderson, D., Howard, R. E., Hubbard, W., &amp; Jackel, L. D. (1989). Backpropagation Applied to Handwritten Zip Code Recognition. </w:t>
      </w:r>
      <w:r w:rsidRPr="00B20815">
        <w:rPr>
          <w:i/>
          <w:iCs/>
          <w:noProof/>
        </w:rPr>
        <w:t>Neural Computation</w:t>
      </w:r>
      <w:r w:rsidRPr="00B20815">
        <w:rPr>
          <w:noProof/>
        </w:rPr>
        <w:t>. https://doi.org/10.1162/neco.1989.1.4.541</w:t>
      </w:r>
    </w:p>
    <w:p w14:paraId="46171AED"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Lee, S. M., Cho, H., &amp; Yoon, S. M. (2017). Human Activity Recognition From Accelerometer Data Using Convolutional Neural Network. </w:t>
      </w:r>
      <w:r w:rsidRPr="00B20815">
        <w:rPr>
          <w:i/>
          <w:iCs/>
          <w:noProof/>
        </w:rPr>
        <w:t>IEEE International Conference on Big Data and Smart Computing (BigComp).</w:t>
      </w:r>
      <w:r w:rsidRPr="00B20815">
        <w:rPr>
          <w:noProof/>
        </w:rPr>
        <w:t xml:space="preserve">, </w:t>
      </w:r>
      <w:r w:rsidRPr="00B20815">
        <w:rPr>
          <w:i/>
          <w:iCs/>
          <w:noProof/>
        </w:rPr>
        <w:t>62</w:t>
      </w:r>
      <w:r w:rsidRPr="00B20815">
        <w:rPr>
          <w:noProof/>
        </w:rPr>
        <w:t>, 131–134. https://doi.org/10.1016/j.asoc.2017.09.027</w:t>
      </w:r>
    </w:p>
    <w:p w14:paraId="7F70C166"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Lee, K., &amp; Kwan, M. P. (2018). Physical activity classification in free-living conditions using smartphone accelerometer data and exploration of predicted results. </w:t>
      </w:r>
      <w:r w:rsidRPr="00B20815">
        <w:rPr>
          <w:i/>
          <w:iCs/>
          <w:noProof/>
        </w:rPr>
        <w:t>Computers, Environment and Urban Systems</w:t>
      </w:r>
      <w:r w:rsidRPr="00B20815">
        <w:rPr>
          <w:noProof/>
        </w:rPr>
        <w:t xml:space="preserve">, </w:t>
      </w:r>
      <w:r w:rsidRPr="00B20815">
        <w:rPr>
          <w:i/>
          <w:iCs/>
          <w:noProof/>
        </w:rPr>
        <w:t>67</w:t>
      </w:r>
      <w:r w:rsidRPr="00B20815">
        <w:rPr>
          <w:noProof/>
        </w:rPr>
        <w:t>(September 2017), 124–131. https://doi.org/10.1016/j.compenvurbsys.2017.09.012</w:t>
      </w:r>
    </w:p>
    <w:p w14:paraId="23B854F3"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Lewis, D. D. (1998). Naive(Bayes)at forty: The independence assumption in information retrieval. </w:t>
      </w:r>
      <w:r w:rsidRPr="00B20815">
        <w:rPr>
          <w:i/>
          <w:iCs/>
          <w:noProof/>
        </w:rPr>
        <w:t>Lecture Notes in Computer Science (Including Subseries Lecture Notes in Artificial Intelligence and Lecture Notes in Bioinformatics)</w:t>
      </w:r>
      <w:r w:rsidRPr="00B20815">
        <w:rPr>
          <w:noProof/>
        </w:rPr>
        <w:t>. https://doi.org/10.1007/bfb0026666</w:t>
      </w:r>
    </w:p>
    <w:p w14:paraId="719FC185"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Li, C. (2017). </w:t>
      </w:r>
      <w:r w:rsidRPr="00B20815">
        <w:rPr>
          <w:i/>
          <w:iCs/>
          <w:noProof/>
        </w:rPr>
        <w:t>DigitalCommons@USU Wearable Computing: Accelerometer-Based Human Activity Classification Using Decision Tree</w:t>
      </w:r>
      <w:r w:rsidRPr="00B20815">
        <w:rPr>
          <w:noProof/>
        </w:rPr>
        <w:t>. Retrieved from https://digitalcommons.usu.edu/etd/5799</w:t>
      </w:r>
    </w:p>
    <w:p w14:paraId="18D003F4"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Lockhart, J. W. (2014). </w:t>
      </w:r>
      <w:r w:rsidRPr="00B20815">
        <w:rPr>
          <w:i/>
          <w:iCs/>
          <w:noProof/>
        </w:rPr>
        <w:t>The Benefits of Personalized Data Mining Approaches to Human Activity Recognition with Smartphone Sensor Data</w:t>
      </w:r>
      <w:r w:rsidRPr="00B20815">
        <w:rPr>
          <w:noProof/>
        </w:rPr>
        <w:t>. 46. Retrieved from http://search.proquest.com/docview/1627154494</w:t>
      </w:r>
    </w:p>
    <w:p w14:paraId="7F346C32"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Lv, M., Xu, W., &amp; Chen, T. (2019). A hybrid deep convolutional and recurrent neural network for complex activity recognition using multimodal sensors. </w:t>
      </w:r>
      <w:r w:rsidRPr="00B20815">
        <w:rPr>
          <w:i/>
          <w:iCs/>
          <w:noProof/>
        </w:rPr>
        <w:t>Neurocomputing</w:t>
      </w:r>
      <w:r w:rsidRPr="00B20815">
        <w:rPr>
          <w:noProof/>
        </w:rPr>
        <w:t>. https://doi.org/10.1016/j.neucom.2019.06.051</w:t>
      </w:r>
    </w:p>
    <w:p w14:paraId="1927C216"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Murray, N., &amp; Perronnin, F. (2014). Generalized max pooling. </w:t>
      </w:r>
      <w:r w:rsidRPr="00B20815">
        <w:rPr>
          <w:i/>
          <w:iCs/>
          <w:noProof/>
        </w:rPr>
        <w:t>Proceedings of the IEEE Computer Society Conference on Computer Vision and Pattern Recognition</w:t>
      </w:r>
      <w:r w:rsidRPr="00B20815">
        <w:rPr>
          <w:noProof/>
        </w:rPr>
        <w:t>, 2473–2480. https://doi.org/10.1109/CVPR.2014.317</w:t>
      </w:r>
    </w:p>
    <w:p w14:paraId="254D8CA7"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Nishkam Ravi Preetham Mysore, Michael L. Littman, N. D. (2005). Activity recognition from accelerometer data. </w:t>
      </w:r>
      <w:r w:rsidRPr="00B20815">
        <w:rPr>
          <w:i/>
          <w:iCs/>
          <w:noProof/>
        </w:rPr>
        <w:t>The Seventeenth Innovative Applications of Artificial Intelligence Conference on Artificial Intelligence (IAAI-05)</w:t>
      </w:r>
      <w:r w:rsidRPr="00B20815">
        <w:rPr>
          <w:noProof/>
        </w:rPr>
        <w:t>. https://doi.org/10.1007/978-3-642-02481-8_120</w:t>
      </w:r>
    </w:p>
    <w:p w14:paraId="2B19A129"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Pascanu, R., Mikolov, T., &amp; Bengio, Y. (2012). Understanding the exploding gradient problem. </w:t>
      </w:r>
      <w:r w:rsidRPr="00B20815">
        <w:rPr>
          <w:i/>
          <w:iCs/>
          <w:noProof/>
        </w:rPr>
        <w:t>Proceedings of The 30th International Conference on Machine Learning</w:t>
      </w:r>
      <w:r w:rsidRPr="00B20815">
        <w:rPr>
          <w:noProof/>
        </w:rPr>
        <w:t>. https://doi.org/10.1109/72.279181</w:t>
      </w:r>
    </w:p>
    <w:p w14:paraId="1148681B"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Poppe, R. (2010). A survey on vision-based human action recognition. </w:t>
      </w:r>
      <w:r w:rsidRPr="00B20815">
        <w:rPr>
          <w:i/>
          <w:iCs/>
          <w:noProof/>
        </w:rPr>
        <w:t>Image and Vision Computing</w:t>
      </w:r>
      <w:r w:rsidRPr="00B20815">
        <w:rPr>
          <w:noProof/>
        </w:rPr>
        <w:t xml:space="preserve">, </w:t>
      </w:r>
      <w:r w:rsidRPr="00B20815">
        <w:rPr>
          <w:i/>
          <w:iCs/>
          <w:noProof/>
        </w:rPr>
        <w:t>28</w:t>
      </w:r>
      <w:r w:rsidRPr="00B20815">
        <w:rPr>
          <w:noProof/>
        </w:rPr>
        <w:t>(6), 976–990. https://doi.org/10.1016/j.imavis.2009.11.014</w:t>
      </w:r>
    </w:p>
    <w:p w14:paraId="21CE8EDB"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Ronao, C. A., &amp; Cho, S. B. (2016). Human activity recognition with smartphone sensors using deep learning neural networks. </w:t>
      </w:r>
      <w:r w:rsidRPr="00B20815">
        <w:rPr>
          <w:i/>
          <w:iCs/>
          <w:noProof/>
        </w:rPr>
        <w:t>Expert Systems with Applications</w:t>
      </w:r>
      <w:r w:rsidRPr="00B20815">
        <w:rPr>
          <w:noProof/>
        </w:rPr>
        <w:t xml:space="preserve">, </w:t>
      </w:r>
      <w:r w:rsidRPr="00B20815">
        <w:rPr>
          <w:i/>
          <w:iCs/>
          <w:noProof/>
        </w:rPr>
        <w:t>59</w:t>
      </w:r>
      <w:r w:rsidRPr="00B20815">
        <w:rPr>
          <w:noProof/>
        </w:rPr>
        <w:t>, 235–244. https://doi.org/10.1016/j.eswa.2016.04.032</w:t>
      </w:r>
    </w:p>
    <w:p w14:paraId="0C4B2022"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Salimans, T., &amp; Kingma, D. P. (2016). Weight normalization: A simple reparameterization to accelerate training of deep neural networks. </w:t>
      </w:r>
      <w:r w:rsidRPr="00B20815">
        <w:rPr>
          <w:i/>
          <w:iCs/>
          <w:noProof/>
        </w:rPr>
        <w:t>Advances in Neural Information Processing Systems</w:t>
      </w:r>
      <w:r w:rsidRPr="00B20815">
        <w:rPr>
          <w:noProof/>
        </w:rPr>
        <w:t>.</w:t>
      </w:r>
    </w:p>
    <w:p w14:paraId="391C7126"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Salzberg, S. L. (1994). C4.5: Programs for Machine Learning by J. Ross Quinlan. Morgan Kaufmann Publishers, Inc., 1993. </w:t>
      </w:r>
      <w:r w:rsidRPr="00B20815">
        <w:rPr>
          <w:i/>
          <w:iCs/>
          <w:noProof/>
        </w:rPr>
        <w:t>Machine Learning</w:t>
      </w:r>
      <w:r w:rsidRPr="00B20815">
        <w:rPr>
          <w:noProof/>
        </w:rPr>
        <w:t>. https://doi.org/10.1007/bf00993309</w:t>
      </w:r>
    </w:p>
    <w:p w14:paraId="132D8C82"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Schüldt, C., Laptev, I., &amp; Caputo, B. (2004). Recognizing human actions: A local SVM approach. </w:t>
      </w:r>
      <w:r w:rsidRPr="00B20815">
        <w:rPr>
          <w:i/>
          <w:iCs/>
          <w:noProof/>
        </w:rPr>
        <w:t>Proceedings - International Conference on Pattern Recognition</w:t>
      </w:r>
      <w:r w:rsidRPr="00B20815">
        <w:rPr>
          <w:noProof/>
        </w:rPr>
        <w:t>. https://doi.org/10.1109/ICPR.2004.1334462</w:t>
      </w:r>
    </w:p>
    <w:p w14:paraId="55741890"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Scott, A. J., Hosmer, D. W., &amp; Lemeshow, S. (1991). Applied Logistic Regression. </w:t>
      </w:r>
      <w:r w:rsidRPr="00B20815">
        <w:rPr>
          <w:i/>
          <w:iCs/>
          <w:noProof/>
        </w:rPr>
        <w:t>Biometrics</w:t>
      </w:r>
      <w:r w:rsidRPr="00B20815">
        <w:rPr>
          <w:noProof/>
        </w:rPr>
        <w:t>. https://doi.org/10.2307/2532419</w:t>
      </w:r>
    </w:p>
    <w:p w14:paraId="61DF3523"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Shi, X., Li, Y., Zhou, F., &amp; Liu, L. (2018). Human Activity Recognition Based on Deep Learning Method. </w:t>
      </w:r>
      <w:r w:rsidRPr="00B20815">
        <w:rPr>
          <w:i/>
          <w:iCs/>
          <w:noProof/>
        </w:rPr>
        <w:t>2018 International Conference on Radar, RADAR 2018</w:t>
      </w:r>
      <w:r w:rsidRPr="00B20815">
        <w:rPr>
          <w:noProof/>
        </w:rPr>
        <w:t>. https://doi.org/10.1109/RADAR.2018.8557335</w:t>
      </w:r>
    </w:p>
    <w:p w14:paraId="4B065DF9"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Smith, L. (2002). A tutorial on Principal Components Analysis. </w:t>
      </w:r>
      <w:r w:rsidRPr="00B20815">
        <w:rPr>
          <w:i/>
          <w:iCs/>
          <w:noProof/>
        </w:rPr>
        <w:t>Communications in Statistics - Theory and Methods</w:t>
      </w:r>
      <w:r w:rsidRPr="00B20815">
        <w:rPr>
          <w:noProof/>
        </w:rPr>
        <w:t xml:space="preserve">, </w:t>
      </w:r>
      <w:r w:rsidRPr="00B20815">
        <w:rPr>
          <w:i/>
          <w:iCs/>
          <w:noProof/>
        </w:rPr>
        <w:t>17</w:t>
      </w:r>
      <w:r w:rsidRPr="00B20815">
        <w:rPr>
          <w:noProof/>
        </w:rPr>
        <w:t>(9), 3157–3175. https://doi.org/10.1080/03610928808829796</w:t>
      </w:r>
    </w:p>
    <w:p w14:paraId="4E5006A1"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Soomro, K., &amp; Zamir, A. R. (2014). Action recognition in realistic sports videos. </w:t>
      </w:r>
      <w:r w:rsidRPr="00B20815">
        <w:rPr>
          <w:i/>
          <w:iCs/>
          <w:noProof/>
        </w:rPr>
        <w:t>Advances in Computer Vision and Pattern Recognition</w:t>
      </w:r>
      <w:r w:rsidRPr="00B20815">
        <w:rPr>
          <w:noProof/>
        </w:rPr>
        <w:t>. https://doi.org/10.1007/978-3-319-09396-3_9</w:t>
      </w:r>
    </w:p>
    <w:p w14:paraId="6F1B1AEA"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Sprager, S., &amp; Zazula, D. (2000). Gait Identification Using Cumulants of Accelerometer Data. </w:t>
      </w:r>
      <w:r w:rsidRPr="00B20815">
        <w:rPr>
          <w:i/>
          <w:iCs/>
          <w:noProof/>
        </w:rPr>
        <w:t>Sensors, Signals, Visualization, Imaging and Materials</w:t>
      </w:r>
      <w:r w:rsidRPr="00B20815">
        <w:rPr>
          <w:noProof/>
        </w:rPr>
        <w:t>.</w:t>
      </w:r>
    </w:p>
    <w:p w14:paraId="7DE46755"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Srivastava, N., Hinton, G., Krizhevsky, A., Sutskever, I., &amp; Salakhutdinov, R. (2014). Dropout: A simple way to prevent neural networks from overfitting. </w:t>
      </w:r>
      <w:r w:rsidRPr="00B20815">
        <w:rPr>
          <w:i/>
          <w:iCs/>
          <w:noProof/>
        </w:rPr>
        <w:t>Journal of Machine Learning Research</w:t>
      </w:r>
      <w:r w:rsidRPr="00B20815">
        <w:rPr>
          <w:noProof/>
        </w:rPr>
        <w:t>.</w:t>
      </w:r>
    </w:p>
    <w:p w14:paraId="3E5D3079"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Wang, J., Chen, Y., Hao, S., Peng, X., &amp; Hu, L. (2019). Deep learning for sensor-based activity recognition: A survey. </w:t>
      </w:r>
      <w:r w:rsidRPr="00B20815">
        <w:rPr>
          <w:i/>
          <w:iCs/>
          <w:noProof/>
        </w:rPr>
        <w:t>Pattern Recognition Letters</w:t>
      </w:r>
      <w:r w:rsidRPr="00B20815">
        <w:rPr>
          <w:noProof/>
        </w:rPr>
        <w:t>. https://doi.org/10.1016/j.patrec.2018.02.010</w:t>
      </w:r>
    </w:p>
    <w:p w14:paraId="181970E5"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Weinland, D., Ronfard, R., &amp; Boyer, E. (2006). Free viewpoint action recognition using motion history volumes. </w:t>
      </w:r>
      <w:r w:rsidRPr="00B20815">
        <w:rPr>
          <w:i/>
          <w:iCs/>
          <w:noProof/>
        </w:rPr>
        <w:t>Computer Vision and Image Understanding</w:t>
      </w:r>
      <w:r w:rsidRPr="00B20815">
        <w:rPr>
          <w:noProof/>
        </w:rPr>
        <w:t>. https://doi.org/10.1016/j.cviu.2006.07.013</w:t>
      </w:r>
    </w:p>
    <w:p w14:paraId="230CB9FD"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Yu, S., &amp; Qin, L. (2018). Human activity recognition with smartphone inertial sensors using bidir-LSTM networks. </w:t>
      </w:r>
      <w:r w:rsidRPr="00B20815">
        <w:rPr>
          <w:i/>
          <w:iCs/>
          <w:noProof/>
        </w:rPr>
        <w:t>Proceedings - 2018 3rd International Conference on Mechanical, Control and Computer Engineering, ICMCCE 2018</w:t>
      </w:r>
      <w:r w:rsidRPr="00B20815">
        <w:rPr>
          <w:noProof/>
        </w:rPr>
        <w:t>, 219–224. https://doi.org/10.1109/ICMCCE.2018.00052</w:t>
      </w:r>
    </w:p>
    <w:p w14:paraId="3A47EC9D"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Zeng, M., Nguyen, L. T., Yu, B., Mengshoel, O. J., Zhu, J., Wu, P., &amp; Zhang, J. (2014). </w:t>
      </w:r>
      <w:r w:rsidRPr="00B20815">
        <w:rPr>
          <w:i/>
          <w:iCs/>
          <w:noProof/>
        </w:rPr>
        <w:t>Convolutional Neural Networks for human activity recognition using mobile sensors Article</w:t>
      </w:r>
      <w:r w:rsidRPr="00B20815">
        <w:rPr>
          <w:noProof/>
        </w:rPr>
        <w:t>. 381–388. https://doi.org/10.4108/icst.mobicase.2014.257786</w:t>
      </w:r>
    </w:p>
    <w:p w14:paraId="744D045F"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Zhang, S., Rowlands, A. V., Murray, P., &amp; Hurst, T. L. (2012). Physical activity classification using the GENEA wrist-worn accelerometer. </w:t>
      </w:r>
      <w:r w:rsidRPr="00B20815">
        <w:rPr>
          <w:i/>
          <w:iCs/>
          <w:noProof/>
        </w:rPr>
        <w:t>Medicine and Science in Sports and Exercise</w:t>
      </w:r>
      <w:r w:rsidRPr="00B20815">
        <w:rPr>
          <w:noProof/>
        </w:rPr>
        <w:t xml:space="preserve">, </w:t>
      </w:r>
      <w:r w:rsidRPr="00B20815">
        <w:rPr>
          <w:i/>
          <w:iCs/>
          <w:noProof/>
        </w:rPr>
        <w:t>44</w:t>
      </w:r>
      <w:r w:rsidRPr="00B20815">
        <w:rPr>
          <w:noProof/>
        </w:rPr>
        <w:t>(4), 742–748. https://doi.org/10.1249/MSS.0b013e31823bf95c</w:t>
      </w:r>
    </w:p>
    <w:p w14:paraId="49AD9956" w14:textId="77777777" w:rsidR="00B20815" w:rsidRPr="00B20815" w:rsidRDefault="00B20815" w:rsidP="00B20815">
      <w:pPr>
        <w:widowControl w:val="0"/>
        <w:autoSpaceDE w:val="0"/>
        <w:autoSpaceDN w:val="0"/>
        <w:adjustRightInd w:val="0"/>
        <w:spacing w:after="360"/>
        <w:ind w:left="480" w:hanging="480"/>
        <w:rPr>
          <w:noProof/>
        </w:rPr>
      </w:pPr>
      <w:r w:rsidRPr="00B20815">
        <w:rPr>
          <w:noProof/>
        </w:rPr>
        <w:t xml:space="preserve">Zhao, Y., Yang, R., Chevalier, G., Xu, X., &amp; Zhang, Z. (2018). Deep Residual Bidir-LSTM for Human Activity Recognition Using Wearable Sensors. </w:t>
      </w:r>
      <w:r w:rsidRPr="00B20815">
        <w:rPr>
          <w:i/>
          <w:iCs/>
          <w:noProof/>
        </w:rPr>
        <w:t>Mathematical Problems in Engineering</w:t>
      </w:r>
      <w:r w:rsidRPr="00B20815">
        <w:rPr>
          <w:noProof/>
        </w:rPr>
        <w:t xml:space="preserve">, </w:t>
      </w:r>
      <w:r w:rsidRPr="00B20815">
        <w:rPr>
          <w:i/>
          <w:iCs/>
          <w:noProof/>
        </w:rPr>
        <w:t>2018</w:t>
      </w:r>
      <w:r w:rsidRPr="00B20815">
        <w:rPr>
          <w:noProof/>
        </w:rPr>
        <w:t>. https://doi.org/10.1155/2018/7316954</w:t>
      </w:r>
    </w:p>
    <w:p w14:paraId="703EACE0" w14:textId="1CBA51CE" w:rsidR="00020110" w:rsidRDefault="00B20815" w:rsidP="00EC2C90">
      <w:pPr>
        <w:tabs>
          <w:tab w:val="left" w:pos="3261"/>
        </w:tabs>
        <w:spacing w:afterLines="150" w:after="360"/>
        <w:ind w:left="720"/>
        <w:contextualSpacing/>
        <w:rPr>
          <w:rFonts w:eastAsia="DengXian"/>
          <w:lang w:val="en-MY"/>
        </w:rPr>
      </w:pPr>
      <w:r>
        <w:rPr>
          <w:rFonts w:eastAsia="DengXian"/>
          <w:lang w:val="en-MY"/>
        </w:rPr>
        <w:fldChar w:fldCharType="end"/>
      </w:r>
    </w:p>
    <w:p w14:paraId="19D4F70B" w14:textId="65FCF460" w:rsidR="00471FEA" w:rsidRDefault="00471FEA" w:rsidP="00EC2C90">
      <w:pPr>
        <w:tabs>
          <w:tab w:val="left" w:pos="3261"/>
        </w:tabs>
        <w:spacing w:afterLines="150" w:after="360"/>
        <w:rPr>
          <w:rFonts w:eastAsia="DengXian"/>
          <w:lang w:val="en-MY"/>
        </w:rPr>
      </w:pPr>
    </w:p>
    <w:p w14:paraId="34380488" w14:textId="76265818" w:rsidR="00AB5D45" w:rsidRDefault="00AB5D45" w:rsidP="00EC2C90">
      <w:pPr>
        <w:tabs>
          <w:tab w:val="left" w:pos="3261"/>
        </w:tabs>
        <w:spacing w:afterLines="150" w:after="360"/>
        <w:rPr>
          <w:rFonts w:eastAsia="DengXian"/>
          <w:lang w:val="en-MY"/>
        </w:rPr>
      </w:pPr>
    </w:p>
    <w:p w14:paraId="380E877B" w14:textId="20E9608E" w:rsidR="00AB5D45" w:rsidRDefault="00AB5D45" w:rsidP="00EC2C90">
      <w:pPr>
        <w:tabs>
          <w:tab w:val="left" w:pos="3261"/>
        </w:tabs>
        <w:spacing w:afterLines="150" w:after="360"/>
        <w:rPr>
          <w:rFonts w:eastAsia="DengXian"/>
          <w:lang w:val="en-MY"/>
        </w:rPr>
      </w:pPr>
    </w:p>
    <w:p w14:paraId="3429E314" w14:textId="3D38889C" w:rsidR="00AB5D45" w:rsidRDefault="00AB5D45" w:rsidP="00EC2C90">
      <w:pPr>
        <w:tabs>
          <w:tab w:val="left" w:pos="3261"/>
        </w:tabs>
        <w:spacing w:afterLines="150" w:after="360"/>
        <w:rPr>
          <w:rFonts w:eastAsia="DengXian"/>
          <w:lang w:val="en-MY"/>
        </w:rPr>
      </w:pPr>
    </w:p>
    <w:p w14:paraId="57E46E6C" w14:textId="77777777" w:rsidR="00AB5D45" w:rsidRPr="00471FEA" w:rsidRDefault="00AB5D45" w:rsidP="00EC2C90">
      <w:pPr>
        <w:tabs>
          <w:tab w:val="left" w:pos="3261"/>
        </w:tabs>
        <w:spacing w:afterLines="150" w:after="360"/>
        <w:rPr>
          <w:rFonts w:eastAsia="DengXian"/>
          <w:lang w:val="en-MY"/>
        </w:rPr>
      </w:pPr>
    </w:p>
    <w:p w14:paraId="4D11F19C" w14:textId="13728586" w:rsidR="00471FEA" w:rsidRDefault="00471FEA" w:rsidP="00995F55">
      <w:pPr>
        <w:pStyle w:val="Heading1"/>
        <w:numPr>
          <w:ilvl w:val="0"/>
          <w:numId w:val="0"/>
        </w:numPr>
        <w:tabs>
          <w:tab w:val="left" w:pos="3261"/>
        </w:tabs>
        <w:spacing w:after="0"/>
      </w:pPr>
      <w:bookmarkStart w:id="452" w:name="_Ref346727478"/>
      <w:bookmarkStart w:id="453" w:name="_Toc19565192"/>
      <w:bookmarkStart w:id="454" w:name="_Toc32054238"/>
      <w:r w:rsidRPr="00471FEA">
        <w:t>APPENDICES</w:t>
      </w:r>
      <w:bookmarkEnd w:id="452"/>
      <w:bookmarkEnd w:id="453"/>
      <w:bookmarkEnd w:id="454"/>
    </w:p>
    <w:p w14:paraId="2B792692" w14:textId="129F0DEF" w:rsidR="005777FA" w:rsidRPr="005777FA" w:rsidRDefault="005777FA" w:rsidP="00995F55">
      <w:pPr>
        <w:pStyle w:val="APPENDICES"/>
        <w:tabs>
          <w:tab w:val="left" w:pos="3261"/>
        </w:tabs>
        <w:spacing w:before="0" w:after="0"/>
      </w:pPr>
      <w:bookmarkStart w:id="455" w:name="_Toc290904770"/>
      <w:bookmarkStart w:id="456" w:name="_Toc346727700"/>
      <w:bookmarkStart w:id="457" w:name="_Toc32054310"/>
      <w:r w:rsidRPr="00471FEA">
        <w:rPr>
          <w:rStyle w:val="APPENDICESChar"/>
          <w:b/>
        </w:rPr>
        <w:t xml:space="preserve">Appendix </w:t>
      </w:r>
      <w:r w:rsidRPr="00471FEA">
        <w:rPr>
          <w:rStyle w:val="APPENDICESChar"/>
          <w:b/>
        </w:rPr>
        <w:fldChar w:fldCharType="begin"/>
      </w:r>
      <w:r w:rsidRPr="00471FEA">
        <w:rPr>
          <w:rStyle w:val="APPENDICESChar"/>
          <w:b/>
        </w:rPr>
        <w:instrText xml:space="preserve"> SEQ Appendix_ \* ALPHABETIC </w:instrText>
      </w:r>
      <w:r w:rsidRPr="00471FEA">
        <w:rPr>
          <w:rStyle w:val="APPENDICESChar"/>
          <w:b/>
        </w:rPr>
        <w:fldChar w:fldCharType="separate"/>
      </w:r>
      <w:r w:rsidR="001E1C0E">
        <w:rPr>
          <w:rStyle w:val="APPENDICESChar"/>
          <w:b/>
          <w:noProof/>
        </w:rPr>
        <w:t>A</w:t>
      </w:r>
      <w:r w:rsidRPr="00471FEA">
        <w:rPr>
          <w:rStyle w:val="APPENDICESChar"/>
          <w:b/>
        </w:rPr>
        <w:fldChar w:fldCharType="end"/>
      </w:r>
      <w:r w:rsidRPr="00471FEA">
        <w:rPr>
          <w:rStyle w:val="APPENDICESChar"/>
          <w:b/>
        </w:rPr>
        <w:t xml:space="preserve">: </w:t>
      </w:r>
      <w:bookmarkEnd w:id="455"/>
      <w:bookmarkEnd w:id="456"/>
      <w:r w:rsidRPr="00471FEA">
        <w:rPr>
          <w:rStyle w:val="APPENDICESChar"/>
          <w:b/>
        </w:rPr>
        <w:t>FYP Meeting Logs</w:t>
      </w:r>
      <w:bookmarkStart w:id="458" w:name="_Hlk30617403"/>
      <w:bookmarkEnd w:id="457"/>
    </w:p>
    <w:p w14:paraId="19D1F64B" w14:textId="77777777" w:rsidR="00944CDC" w:rsidRDefault="00944CDC" w:rsidP="00EC2C90">
      <w:pPr>
        <w:tabs>
          <w:tab w:val="left" w:pos="3261"/>
        </w:tabs>
        <w:jc w:val="center"/>
      </w:pPr>
      <w:r>
        <w:rPr>
          <w:noProof/>
        </w:rPr>
        <w:drawing>
          <wp:inline distT="0" distB="0" distL="0" distR="0" wp14:anchorId="13189E30" wp14:editId="32794F43">
            <wp:extent cx="3581400" cy="762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81400" cy="762000"/>
                    </a:xfrm>
                    <a:prstGeom prst="rect">
                      <a:avLst/>
                    </a:prstGeom>
                    <a:noFill/>
                    <a:ln>
                      <a:noFill/>
                    </a:ln>
                  </pic:spPr>
                </pic:pic>
              </a:graphicData>
            </a:graphic>
          </wp:inline>
        </w:drawing>
      </w:r>
    </w:p>
    <w:p w14:paraId="26E2511F" w14:textId="77777777" w:rsidR="00944CDC" w:rsidRDefault="00944CDC" w:rsidP="00EC2C90">
      <w:pPr>
        <w:tabs>
          <w:tab w:val="left" w:pos="3261"/>
        </w:tabs>
        <w:jc w:val="center"/>
      </w:pPr>
      <w:r>
        <w:t>Faculty of Information Science and Technology (FIST)</w:t>
      </w:r>
    </w:p>
    <w:p w14:paraId="534EDCBD" w14:textId="77777777" w:rsidR="00944CDC" w:rsidRDefault="00944CDC" w:rsidP="00EC2C90">
      <w:pPr>
        <w:tabs>
          <w:tab w:val="left" w:pos="3261"/>
        </w:tabs>
        <w:jc w:val="center"/>
        <w:rPr>
          <w:b/>
        </w:rPr>
      </w:pPr>
      <w:r>
        <w:rPr>
          <w:b/>
        </w:rPr>
        <w:t>Final Year Project Meeting Log</w:t>
      </w:r>
    </w:p>
    <w:p w14:paraId="13772DA2" w14:textId="77777777" w:rsidR="00944CDC" w:rsidRDefault="00944CDC" w:rsidP="00EC2C90">
      <w:pPr>
        <w:tabs>
          <w:tab w:val="left" w:pos="3261"/>
        </w:tabs>
        <w:jc w:val="center"/>
      </w:pPr>
    </w:p>
    <w:tbl>
      <w:tblPr>
        <w:tblW w:w="8505" w:type="dxa"/>
        <w:tblInd w:w="108" w:type="dxa"/>
        <w:tblLayout w:type="fixed"/>
        <w:tblLook w:val="04A0" w:firstRow="1" w:lastRow="0" w:firstColumn="1" w:lastColumn="0" w:noHBand="0" w:noVBand="1"/>
      </w:tblPr>
      <w:tblGrid>
        <w:gridCol w:w="4315"/>
        <w:gridCol w:w="4190"/>
      </w:tblGrid>
      <w:tr w:rsidR="00944CDC" w14:paraId="16350F48" w14:textId="77777777" w:rsidTr="00F17DCB">
        <w:trPr>
          <w:trHeight w:val="413"/>
        </w:trPr>
        <w:tc>
          <w:tcPr>
            <w:tcW w:w="4315" w:type="dxa"/>
            <w:tcBorders>
              <w:top w:val="single" w:sz="4" w:space="0" w:color="000000"/>
              <w:left w:val="single" w:sz="4" w:space="0" w:color="000000"/>
              <w:bottom w:val="single" w:sz="4" w:space="0" w:color="000000"/>
              <w:right w:val="nil"/>
            </w:tcBorders>
            <w:vAlign w:val="center"/>
            <w:hideMark/>
          </w:tcPr>
          <w:p w14:paraId="5E1E53B3" w14:textId="77777777" w:rsidR="00944CDC" w:rsidRDefault="00944CDC" w:rsidP="00EC2C90">
            <w:pPr>
              <w:tabs>
                <w:tab w:val="left" w:pos="3261"/>
              </w:tabs>
              <w:snapToGrid w:val="0"/>
              <w:jc w:val="left"/>
              <w:rPr>
                <w:rFonts w:eastAsia="Arial"/>
                <w:b/>
                <w:lang w:eastAsia="en-US"/>
              </w:rPr>
            </w:pPr>
            <w:r>
              <w:rPr>
                <w:rFonts w:eastAsia="Arial"/>
                <w:b/>
                <w:sz w:val="22"/>
                <w:lang w:eastAsia="en-US"/>
              </w:rPr>
              <w:t>MEETING DATE: 28/11/2019</w:t>
            </w:r>
          </w:p>
        </w:tc>
        <w:tc>
          <w:tcPr>
            <w:tcW w:w="4190" w:type="dxa"/>
            <w:tcBorders>
              <w:top w:val="single" w:sz="4" w:space="0" w:color="000000"/>
              <w:left w:val="single" w:sz="4" w:space="0" w:color="000000"/>
              <w:bottom w:val="single" w:sz="4" w:space="0" w:color="000000"/>
              <w:right w:val="single" w:sz="4" w:space="0" w:color="000000"/>
            </w:tcBorders>
            <w:vAlign w:val="center"/>
            <w:hideMark/>
          </w:tcPr>
          <w:p w14:paraId="4C7DEE8A" w14:textId="77777777" w:rsidR="00944CDC" w:rsidRDefault="00944CDC" w:rsidP="00EC2C90">
            <w:pPr>
              <w:tabs>
                <w:tab w:val="left" w:pos="3261"/>
              </w:tabs>
              <w:snapToGrid w:val="0"/>
              <w:jc w:val="left"/>
              <w:rPr>
                <w:rFonts w:eastAsia="Arial"/>
                <w:b/>
                <w:iCs/>
                <w:lang w:eastAsia="en-US"/>
              </w:rPr>
            </w:pPr>
            <w:r>
              <w:rPr>
                <w:rFonts w:eastAsia="Arial"/>
                <w:b/>
                <w:iCs/>
                <w:sz w:val="22"/>
                <w:lang w:eastAsia="en-US"/>
              </w:rPr>
              <w:t>MEETING NO.: 1</w:t>
            </w:r>
          </w:p>
        </w:tc>
      </w:tr>
      <w:tr w:rsidR="00944CDC" w14:paraId="25B8184E" w14:textId="77777777" w:rsidTr="00F17DCB">
        <w:trPr>
          <w:trHeight w:val="350"/>
        </w:trPr>
        <w:tc>
          <w:tcPr>
            <w:tcW w:w="4315" w:type="dxa"/>
            <w:tcBorders>
              <w:top w:val="single" w:sz="4" w:space="0" w:color="000000"/>
              <w:left w:val="single" w:sz="4" w:space="0" w:color="000000"/>
              <w:bottom w:val="single" w:sz="4" w:space="0" w:color="000000"/>
              <w:right w:val="nil"/>
            </w:tcBorders>
            <w:vAlign w:val="center"/>
            <w:hideMark/>
          </w:tcPr>
          <w:p w14:paraId="0C980D42" w14:textId="77777777" w:rsidR="00944CDC" w:rsidRDefault="00944CDC" w:rsidP="00EC2C90">
            <w:pPr>
              <w:tabs>
                <w:tab w:val="left" w:pos="3261"/>
              </w:tabs>
              <w:snapToGrid w:val="0"/>
              <w:jc w:val="left"/>
              <w:rPr>
                <w:rFonts w:eastAsia="Arial"/>
                <w:b/>
                <w:lang w:eastAsia="en-US"/>
              </w:rPr>
            </w:pPr>
            <w:r>
              <w:rPr>
                <w:rFonts w:eastAsia="Arial"/>
                <w:b/>
                <w:sz w:val="22"/>
                <w:lang w:eastAsia="en-US"/>
              </w:rPr>
              <w:t>PROJECT ID: T681546</w:t>
            </w:r>
          </w:p>
        </w:tc>
        <w:tc>
          <w:tcPr>
            <w:tcW w:w="4190" w:type="dxa"/>
            <w:tcBorders>
              <w:top w:val="single" w:sz="4" w:space="0" w:color="000000"/>
              <w:left w:val="single" w:sz="4" w:space="0" w:color="000000"/>
              <w:bottom w:val="single" w:sz="4" w:space="0" w:color="000000"/>
              <w:right w:val="single" w:sz="4" w:space="0" w:color="000000"/>
            </w:tcBorders>
            <w:vAlign w:val="center"/>
          </w:tcPr>
          <w:p w14:paraId="4041571F" w14:textId="77777777" w:rsidR="00944CDC" w:rsidRDefault="00944CDC" w:rsidP="00EC2C90">
            <w:pPr>
              <w:tabs>
                <w:tab w:val="left" w:pos="3261"/>
              </w:tabs>
              <w:snapToGrid w:val="0"/>
              <w:jc w:val="left"/>
              <w:rPr>
                <w:rFonts w:eastAsia="Arial"/>
                <w:lang w:eastAsia="en-US"/>
              </w:rPr>
            </w:pPr>
          </w:p>
        </w:tc>
      </w:tr>
      <w:tr w:rsidR="00944CDC" w14:paraId="03724FEA" w14:textId="77777777" w:rsidTr="00F17DCB">
        <w:trPr>
          <w:trHeight w:val="350"/>
        </w:trPr>
        <w:tc>
          <w:tcPr>
            <w:tcW w:w="8505" w:type="dxa"/>
            <w:gridSpan w:val="2"/>
            <w:tcBorders>
              <w:top w:val="single" w:sz="4" w:space="0" w:color="000000"/>
              <w:left w:val="single" w:sz="4" w:space="0" w:color="000000"/>
              <w:bottom w:val="single" w:sz="4" w:space="0" w:color="000000"/>
              <w:right w:val="single" w:sz="4" w:space="0" w:color="000000"/>
            </w:tcBorders>
            <w:vAlign w:val="center"/>
            <w:hideMark/>
          </w:tcPr>
          <w:p w14:paraId="22892C39" w14:textId="77777777" w:rsidR="00944CDC" w:rsidRDefault="00944CDC" w:rsidP="00EC2C90">
            <w:pPr>
              <w:tabs>
                <w:tab w:val="left" w:pos="3261"/>
              </w:tabs>
              <w:snapToGrid w:val="0"/>
              <w:jc w:val="left"/>
              <w:rPr>
                <w:rFonts w:eastAsia="Arial"/>
                <w:b/>
                <w:lang w:eastAsia="en-US"/>
              </w:rPr>
            </w:pPr>
            <w:r>
              <w:rPr>
                <w:rFonts w:eastAsia="Arial"/>
                <w:b/>
                <w:sz w:val="22"/>
                <w:lang w:eastAsia="en-US"/>
              </w:rPr>
              <w:t>PROJECT TITLE: HUMAN ACTIVITY RECOGNITION USING ACCELEROMETER DATA</w:t>
            </w:r>
          </w:p>
        </w:tc>
      </w:tr>
      <w:tr w:rsidR="00944CDC" w14:paraId="0A0CF153" w14:textId="77777777" w:rsidTr="00F17DCB">
        <w:trPr>
          <w:trHeight w:val="350"/>
        </w:trPr>
        <w:tc>
          <w:tcPr>
            <w:tcW w:w="4315" w:type="dxa"/>
            <w:tcBorders>
              <w:top w:val="single" w:sz="4" w:space="0" w:color="000000"/>
              <w:left w:val="single" w:sz="4" w:space="0" w:color="000000"/>
              <w:bottom w:val="single" w:sz="4" w:space="0" w:color="000000"/>
              <w:right w:val="nil"/>
            </w:tcBorders>
            <w:vAlign w:val="center"/>
            <w:hideMark/>
          </w:tcPr>
          <w:p w14:paraId="5370893E" w14:textId="77777777" w:rsidR="00944CDC" w:rsidRDefault="00944CDC" w:rsidP="00EC2C90">
            <w:pPr>
              <w:tabs>
                <w:tab w:val="left" w:pos="3261"/>
              </w:tabs>
              <w:snapToGrid w:val="0"/>
              <w:jc w:val="left"/>
              <w:rPr>
                <w:rFonts w:eastAsia="Arial"/>
                <w:b/>
                <w:iCs/>
                <w:lang w:eastAsia="en-US"/>
              </w:rPr>
            </w:pPr>
            <w:r>
              <w:rPr>
                <w:rFonts w:eastAsia="Arial"/>
                <w:b/>
                <w:iCs/>
                <w:sz w:val="22"/>
                <w:lang w:eastAsia="en-US"/>
              </w:rPr>
              <w:t>SESSION: Trimester 2 2019/2020</w:t>
            </w:r>
          </w:p>
        </w:tc>
        <w:tc>
          <w:tcPr>
            <w:tcW w:w="4190" w:type="dxa"/>
            <w:tcBorders>
              <w:top w:val="single" w:sz="4" w:space="0" w:color="000000"/>
              <w:left w:val="single" w:sz="4" w:space="0" w:color="000000"/>
              <w:bottom w:val="single" w:sz="4" w:space="0" w:color="000000"/>
              <w:right w:val="single" w:sz="4" w:space="0" w:color="000000"/>
            </w:tcBorders>
            <w:vAlign w:val="center"/>
            <w:hideMark/>
          </w:tcPr>
          <w:p w14:paraId="1F4DE312" w14:textId="77777777" w:rsidR="00944CDC" w:rsidRDefault="00944CDC" w:rsidP="00EC2C90">
            <w:pPr>
              <w:tabs>
                <w:tab w:val="left" w:pos="3261"/>
              </w:tabs>
              <w:snapToGrid w:val="0"/>
              <w:jc w:val="left"/>
              <w:rPr>
                <w:rFonts w:eastAsia="Arial"/>
                <w:b/>
                <w:lang w:eastAsia="en-US"/>
              </w:rPr>
            </w:pPr>
            <w:r>
              <w:rPr>
                <w:rFonts w:eastAsia="Arial"/>
                <w:b/>
                <w:sz w:val="22"/>
                <w:lang w:eastAsia="en-US"/>
              </w:rPr>
              <w:t>SUPERVISOR: PANG YING HAN</w:t>
            </w:r>
          </w:p>
        </w:tc>
      </w:tr>
      <w:tr w:rsidR="00944CDC" w14:paraId="6D2D93A0" w14:textId="77777777" w:rsidTr="00F17DCB">
        <w:trPr>
          <w:trHeight w:val="350"/>
        </w:trPr>
        <w:tc>
          <w:tcPr>
            <w:tcW w:w="4315" w:type="dxa"/>
            <w:tcBorders>
              <w:top w:val="single" w:sz="4" w:space="0" w:color="000000"/>
              <w:left w:val="single" w:sz="4" w:space="0" w:color="000000"/>
              <w:bottom w:val="single" w:sz="4" w:space="0" w:color="000000"/>
              <w:right w:val="nil"/>
            </w:tcBorders>
            <w:vAlign w:val="center"/>
            <w:hideMark/>
          </w:tcPr>
          <w:p w14:paraId="2D92B114" w14:textId="77777777" w:rsidR="00944CDC" w:rsidRDefault="00944CDC" w:rsidP="00EC2C90">
            <w:pPr>
              <w:tabs>
                <w:tab w:val="left" w:pos="3261"/>
              </w:tabs>
              <w:snapToGrid w:val="0"/>
              <w:jc w:val="left"/>
              <w:rPr>
                <w:rFonts w:eastAsia="Arial"/>
                <w:b/>
                <w:lang w:eastAsia="en-US"/>
              </w:rPr>
            </w:pPr>
            <w:r>
              <w:rPr>
                <w:rFonts w:eastAsia="Arial"/>
                <w:b/>
                <w:sz w:val="22"/>
                <w:lang w:eastAsia="en-US"/>
              </w:rPr>
              <w:t>STUDENT ID &amp; Name: 1161101857 CHEW YONG SHAN</w:t>
            </w:r>
          </w:p>
        </w:tc>
        <w:tc>
          <w:tcPr>
            <w:tcW w:w="4190" w:type="dxa"/>
            <w:tcBorders>
              <w:top w:val="single" w:sz="4" w:space="0" w:color="000000"/>
              <w:left w:val="single" w:sz="4" w:space="0" w:color="000000"/>
              <w:bottom w:val="single" w:sz="4" w:space="0" w:color="000000"/>
              <w:right w:val="single" w:sz="4" w:space="0" w:color="000000"/>
            </w:tcBorders>
            <w:vAlign w:val="center"/>
            <w:hideMark/>
          </w:tcPr>
          <w:p w14:paraId="6FA02162" w14:textId="77777777" w:rsidR="00944CDC" w:rsidRDefault="00944CDC" w:rsidP="00EC2C90">
            <w:pPr>
              <w:tabs>
                <w:tab w:val="left" w:pos="3261"/>
              </w:tabs>
              <w:snapToGrid w:val="0"/>
              <w:jc w:val="left"/>
              <w:rPr>
                <w:rFonts w:eastAsia="Arial"/>
                <w:b/>
                <w:lang w:eastAsia="en-US"/>
              </w:rPr>
            </w:pPr>
            <w:r>
              <w:rPr>
                <w:rFonts w:eastAsia="Arial"/>
                <w:b/>
                <w:sz w:val="22"/>
                <w:lang w:eastAsia="en-US"/>
              </w:rPr>
              <w:t>CO- SUPERVISOR: OOI SHI YIN</w:t>
            </w:r>
          </w:p>
        </w:tc>
      </w:tr>
    </w:tbl>
    <w:p w14:paraId="0885580A" w14:textId="77777777" w:rsidR="00944CDC" w:rsidRDefault="00944CDC" w:rsidP="00EC2C90">
      <w:pPr>
        <w:tabs>
          <w:tab w:val="left" w:pos="3261"/>
        </w:tabs>
        <w:jc w:val="center"/>
      </w:pPr>
      <w:r>
        <w:t>All to be filled in by student</w:t>
      </w:r>
    </w:p>
    <w:tbl>
      <w:tblPr>
        <w:tblW w:w="0" w:type="auto"/>
        <w:tblInd w:w="108" w:type="dxa"/>
        <w:tblLayout w:type="fixed"/>
        <w:tblLook w:val="04A0" w:firstRow="1" w:lastRow="0" w:firstColumn="1" w:lastColumn="0" w:noHBand="0" w:noVBand="1"/>
      </w:tblPr>
      <w:tblGrid>
        <w:gridCol w:w="8564"/>
      </w:tblGrid>
      <w:tr w:rsidR="00944CDC" w14:paraId="414B4E77" w14:textId="77777777" w:rsidTr="00647749">
        <w:trPr>
          <w:cantSplit/>
          <w:trHeight w:val="965"/>
        </w:trPr>
        <w:tc>
          <w:tcPr>
            <w:tcW w:w="8564" w:type="dxa"/>
            <w:tcBorders>
              <w:top w:val="single" w:sz="4" w:space="0" w:color="000000"/>
              <w:left w:val="single" w:sz="4" w:space="0" w:color="000000"/>
              <w:bottom w:val="single" w:sz="4" w:space="0" w:color="000000"/>
              <w:right w:val="single" w:sz="4" w:space="0" w:color="000000"/>
            </w:tcBorders>
            <w:shd w:val="clear" w:color="auto" w:fill="auto"/>
          </w:tcPr>
          <w:p w14:paraId="7E8F354C" w14:textId="77777777" w:rsidR="00944CDC" w:rsidRDefault="00944CDC" w:rsidP="00EC2C90">
            <w:pPr>
              <w:tabs>
                <w:tab w:val="left" w:pos="3261"/>
              </w:tabs>
              <w:snapToGrid w:val="0"/>
              <w:rPr>
                <w:rFonts w:eastAsia="Arial"/>
                <w:lang w:eastAsia="en-US"/>
              </w:rPr>
            </w:pPr>
            <w:r>
              <w:rPr>
                <w:rFonts w:eastAsia="Arial"/>
                <w:b/>
                <w:sz w:val="22"/>
                <w:szCs w:val="22"/>
                <w:lang w:eastAsia="en-US"/>
              </w:rPr>
              <w:t xml:space="preserve">1. WORK DONE </w:t>
            </w:r>
            <w:r>
              <w:rPr>
                <w:rFonts w:eastAsia="Arial"/>
                <w:lang w:eastAsia="en-US"/>
              </w:rPr>
              <w:t>[Please write the details of the work done after the last meeting.]</w:t>
            </w:r>
          </w:p>
          <w:p w14:paraId="56FC9141" w14:textId="77777777" w:rsidR="00944CDC" w:rsidRDefault="00944CDC" w:rsidP="00EC2C90">
            <w:pPr>
              <w:tabs>
                <w:tab w:val="left" w:pos="3261"/>
              </w:tabs>
              <w:rPr>
                <w:rFonts w:eastAsia="Arial"/>
                <w:lang w:eastAsia="en-US"/>
              </w:rPr>
            </w:pPr>
            <w:r>
              <w:rPr>
                <w:rFonts w:eastAsia="Arial"/>
                <w:lang w:eastAsia="en-US"/>
              </w:rPr>
              <w:t>- discussed on the enhancement of Method 1</w:t>
            </w:r>
          </w:p>
          <w:p w14:paraId="325D5324" w14:textId="77777777" w:rsidR="00944CDC" w:rsidRPr="00DE1107" w:rsidRDefault="00944CDC" w:rsidP="00EC2C90">
            <w:pPr>
              <w:tabs>
                <w:tab w:val="left" w:pos="3261"/>
              </w:tabs>
              <w:rPr>
                <w:rFonts w:eastAsia="Arial"/>
                <w:lang w:eastAsia="en-US"/>
              </w:rPr>
            </w:pPr>
            <w:r>
              <w:rPr>
                <w:rFonts w:eastAsia="Arial"/>
                <w:lang w:eastAsia="en-US"/>
              </w:rPr>
              <w:t>- planned on next phase FYP2</w:t>
            </w:r>
          </w:p>
        </w:tc>
      </w:tr>
      <w:tr w:rsidR="00944CDC" w14:paraId="00A8C1BB" w14:textId="77777777" w:rsidTr="00647749">
        <w:trPr>
          <w:trHeight w:val="696"/>
        </w:trPr>
        <w:tc>
          <w:tcPr>
            <w:tcW w:w="8564" w:type="dxa"/>
            <w:tcBorders>
              <w:top w:val="single" w:sz="4" w:space="0" w:color="000000"/>
              <w:left w:val="single" w:sz="4" w:space="0" w:color="000000"/>
              <w:bottom w:val="single" w:sz="4" w:space="0" w:color="000000"/>
              <w:right w:val="single" w:sz="4" w:space="0" w:color="000000"/>
            </w:tcBorders>
          </w:tcPr>
          <w:p w14:paraId="1183999C" w14:textId="6E259F16" w:rsidR="00944CDC" w:rsidRPr="00995F55" w:rsidRDefault="00944CDC" w:rsidP="00995F55">
            <w:pPr>
              <w:tabs>
                <w:tab w:val="left" w:pos="3261"/>
              </w:tabs>
              <w:snapToGrid w:val="0"/>
              <w:ind w:left="-18" w:firstLine="18"/>
              <w:rPr>
                <w:rFonts w:eastAsia="Arial"/>
                <w:b/>
                <w:lang w:eastAsia="en-US"/>
              </w:rPr>
            </w:pPr>
            <w:r>
              <w:rPr>
                <w:rFonts w:eastAsia="Arial"/>
                <w:b/>
                <w:sz w:val="22"/>
                <w:szCs w:val="22"/>
                <w:lang w:eastAsia="en-US"/>
              </w:rPr>
              <w:t xml:space="preserve">2. WORK TO BE DONE </w:t>
            </w:r>
          </w:p>
        </w:tc>
      </w:tr>
      <w:tr w:rsidR="00944CDC" w14:paraId="28EF8592" w14:textId="77777777" w:rsidTr="00647749">
        <w:trPr>
          <w:trHeight w:val="422"/>
        </w:trPr>
        <w:tc>
          <w:tcPr>
            <w:tcW w:w="8564" w:type="dxa"/>
            <w:tcBorders>
              <w:top w:val="single" w:sz="4" w:space="0" w:color="000000"/>
              <w:left w:val="single" w:sz="4" w:space="0" w:color="000000"/>
              <w:bottom w:val="single" w:sz="4" w:space="0" w:color="000000"/>
              <w:right w:val="single" w:sz="4" w:space="0" w:color="000000"/>
            </w:tcBorders>
            <w:hideMark/>
          </w:tcPr>
          <w:p w14:paraId="651CC98F" w14:textId="77777777" w:rsidR="00944CDC" w:rsidRDefault="00944CDC" w:rsidP="00EC2C90">
            <w:pPr>
              <w:tabs>
                <w:tab w:val="left" w:pos="3261"/>
              </w:tabs>
              <w:snapToGrid w:val="0"/>
              <w:rPr>
                <w:rFonts w:eastAsia="Arial"/>
                <w:b/>
                <w:sz w:val="22"/>
                <w:szCs w:val="22"/>
                <w:lang w:eastAsia="en-US"/>
              </w:rPr>
            </w:pPr>
            <w:r>
              <w:rPr>
                <w:rFonts w:eastAsia="Arial"/>
                <w:b/>
                <w:sz w:val="22"/>
                <w:szCs w:val="22"/>
                <w:lang w:eastAsia="en-US"/>
              </w:rPr>
              <w:t>3. PROBLEMS ENCOUNTERED</w:t>
            </w:r>
          </w:p>
          <w:p w14:paraId="1C6D5200" w14:textId="77777777" w:rsidR="00944CDC" w:rsidRPr="00DC1A4F" w:rsidRDefault="00944CDC" w:rsidP="00EC2C90">
            <w:pPr>
              <w:tabs>
                <w:tab w:val="left" w:pos="3261"/>
              </w:tabs>
              <w:snapToGrid w:val="0"/>
              <w:rPr>
                <w:rFonts w:eastAsia="Arial"/>
                <w:lang w:eastAsia="en-US"/>
                <w14:shadow w14:blurRad="50800" w14:dist="38100" w14:dir="2700000" w14:sx="100000" w14:sy="100000" w14:kx="0" w14:ky="0" w14:algn="tl">
                  <w14:srgbClr w14:val="000000">
                    <w14:alpha w14:val="60000"/>
                  </w14:srgbClr>
                </w14:shadow>
              </w:rPr>
            </w:pPr>
          </w:p>
        </w:tc>
      </w:tr>
      <w:tr w:rsidR="00944CDC" w14:paraId="4F3BCFDB" w14:textId="77777777" w:rsidTr="00F17DCB">
        <w:trPr>
          <w:trHeight w:val="737"/>
        </w:trPr>
        <w:tc>
          <w:tcPr>
            <w:tcW w:w="8564" w:type="dxa"/>
            <w:tcBorders>
              <w:top w:val="single" w:sz="4" w:space="0" w:color="000000"/>
              <w:left w:val="single" w:sz="4" w:space="0" w:color="000000"/>
              <w:bottom w:val="single" w:sz="4" w:space="0" w:color="000000"/>
              <w:right w:val="single" w:sz="4" w:space="0" w:color="000000"/>
            </w:tcBorders>
          </w:tcPr>
          <w:p w14:paraId="07E3F507" w14:textId="77777777" w:rsidR="00944CDC" w:rsidRPr="004A0201" w:rsidRDefault="00944CDC" w:rsidP="00EC2C90">
            <w:pPr>
              <w:tabs>
                <w:tab w:val="left" w:pos="3261"/>
              </w:tabs>
              <w:snapToGrid w:val="0"/>
              <w:rPr>
                <w:rFonts w:eastAsia="Arial"/>
                <w:b/>
                <w:lang w:eastAsia="en-US"/>
              </w:rPr>
            </w:pPr>
            <w:r>
              <w:rPr>
                <w:rFonts w:eastAsia="Arial"/>
                <w:b/>
                <w:sz w:val="22"/>
                <w:szCs w:val="22"/>
                <w:lang w:eastAsia="en-US"/>
              </w:rPr>
              <w:t>4. COMMENTS</w:t>
            </w:r>
          </w:p>
        </w:tc>
      </w:tr>
    </w:tbl>
    <w:p w14:paraId="44A1D4E2" w14:textId="77777777" w:rsidR="00944CDC" w:rsidRDefault="00944CDC" w:rsidP="00EC2C90">
      <w:pPr>
        <w:tabs>
          <w:tab w:val="left" w:pos="3261"/>
        </w:tabs>
      </w:pPr>
    </w:p>
    <w:p w14:paraId="0F70B127" w14:textId="77777777" w:rsidR="00944CDC" w:rsidRDefault="00944CDC" w:rsidP="00EC2C90">
      <w:pPr>
        <w:tabs>
          <w:tab w:val="left" w:pos="3261"/>
        </w:tabs>
      </w:pPr>
    </w:p>
    <w:tbl>
      <w:tblPr>
        <w:tblpPr w:leftFromText="180" w:rightFromText="180" w:vertAnchor="text" w:horzAnchor="margin" w:tblpY="16"/>
        <w:tblW w:w="8613" w:type="dxa"/>
        <w:tblBorders>
          <w:top w:val="single" w:sz="4" w:space="0" w:color="auto"/>
        </w:tblBorders>
        <w:tblLook w:val="04A0" w:firstRow="1" w:lastRow="0" w:firstColumn="1" w:lastColumn="0" w:noHBand="0" w:noVBand="1"/>
      </w:tblPr>
      <w:tblGrid>
        <w:gridCol w:w="2802"/>
        <w:gridCol w:w="425"/>
        <w:gridCol w:w="2835"/>
        <w:gridCol w:w="425"/>
        <w:gridCol w:w="2126"/>
      </w:tblGrid>
      <w:tr w:rsidR="00944CDC" w14:paraId="3E5E6CD1" w14:textId="77777777" w:rsidTr="00F17DCB">
        <w:trPr>
          <w:trHeight w:val="542"/>
        </w:trPr>
        <w:tc>
          <w:tcPr>
            <w:tcW w:w="2802" w:type="dxa"/>
            <w:tcBorders>
              <w:top w:val="single" w:sz="4" w:space="0" w:color="auto"/>
              <w:left w:val="nil"/>
              <w:bottom w:val="nil"/>
              <w:right w:val="nil"/>
            </w:tcBorders>
            <w:hideMark/>
          </w:tcPr>
          <w:p w14:paraId="7148F0D8" w14:textId="77777777" w:rsidR="00944CDC" w:rsidRDefault="00944CDC" w:rsidP="00EC2C90">
            <w:pPr>
              <w:tabs>
                <w:tab w:val="left" w:pos="3261"/>
              </w:tabs>
              <w:jc w:val="center"/>
              <w:rPr>
                <w:lang w:eastAsia="en-US"/>
              </w:rPr>
            </w:pPr>
            <w:r>
              <w:rPr>
                <w:lang w:eastAsia="en-US"/>
              </w:rPr>
              <w:t>Supervisor’s Signature &amp; Stamp</w:t>
            </w:r>
          </w:p>
        </w:tc>
        <w:tc>
          <w:tcPr>
            <w:tcW w:w="425" w:type="dxa"/>
            <w:tcBorders>
              <w:top w:val="nil"/>
              <w:left w:val="nil"/>
              <w:bottom w:val="nil"/>
              <w:right w:val="nil"/>
            </w:tcBorders>
          </w:tcPr>
          <w:p w14:paraId="164C79D8" w14:textId="77777777" w:rsidR="00944CDC" w:rsidRDefault="00944CDC" w:rsidP="00EC2C90">
            <w:pPr>
              <w:tabs>
                <w:tab w:val="left" w:pos="3261"/>
              </w:tabs>
              <w:jc w:val="center"/>
              <w:rPr>
                <w:lang w:eastAsia="en-US"/>
              </w:rPr>
            </w:pPr>
          </w:p>
        </w:tc>
        <w:tc>
          <w:tcPr>
            <w:tcW w:w="2835" w:type="dxa"/>
            <w:tcBorders>
              <w:top w:val="single" w:sz="4" w:space="0" w:color="auto"/>
              <w:left w:val="nil"/>
              <w:bottom w:val="nil"/>
              <w:right w:val="nil"/>
            </w:tcBorders>
            <w:hideMark/>
          </w:tcPr>
          <w:p w14:paraId="0EEB1230" w14:textId="77777777" w:rsidR="00944CDC" w:rsidRDefault="00944CDC" w:rsidP="00EC2C90">
            <w:pPr>
              <w:tabs>
                <w:tab w:val="left" w:pos="3261"/>
              </w:tabs>
              <w:jc w:val="center"/>
              <w:rPr>
                <w:lang w:eastAsia="en-US"/>
              </w:rPr>
            </w:pPr>
            <w:r>
              <w:rPr>
                <w:lang w:eastAsia="en-US"/>
              </w:rPr>
              <w:t>Co-Supervisor’s Signature &amp; Stamp (if any)</w:t>
            </w:r>
          </w:p>
        </w:tc>
        <w:tc>
          <w:tcPr>
            <w:tcW w:w="425" w:type="dxa"/>
            <w:tcBorders>
              <w:top w:val="nil"/>
              <w:left w:val="nil"/>
              <w:bottom w:val="nil"/>
              <w:right w:val="nil"/>
            </w:tcBorders>
          </w:tcPr>
          <w:p w14:paraId="6B25702F" w14:textId="77777777" w:rsidR="00944CDC" w:rsidRDefault="00944CDC" w:rsidP="00EC2C90">
            <w:pPr>
              <w:tabs>
                <w:tab w:val="left" w:pos="3261"/>
              </w:tabs>
              <w:jc w:val="center"/>
              <w:rPr>
                <w:lang w:eastAsia="en-US"/>
              </w:rPr>
            </w:pPr>
          </w:p>
        </w:tc>
        <w:tc>
          <w:tcPr>
            <w:tcW w:w="2126" w:type="dxa"/>
            <w:tcBorders>
              <w:top w:val="single" w:sz="4" w:space="0" w:color="auto"/>
              <w:left w:val="nil"/>
              <w:bottom w:val="nil"/>
              <w:right w:val="nil"/>
            </w:tcBorders>
            <w:hideMark/>
          </w:tcPr>
          <w:p w14:paraId="164DB67C" w14:textId="77777777" w:rsidR="00944CDC" w:rsidRDefault="00944CDC" w:rsidP="00EC2C90">
            <w:pPr>
              <w:tabs>
                <w:tab w:val="left" w:pos="3261"/>
              </w:tabs>
              <w:jc w:val="center"/>
              <w:rPr>
                <w:lang w:eastAsia="en-US"/>
              </w:rPr>
            </w:pPr>
            <w:r>
              <w:rPr>
                <w:lang w:eastAsia="en-US"/>
              </w:rPr>
              <w:t>Student’s Signature</w:t>
            </w:r>
          </w:p>
        </w:tc>
      </w:tr>
    </w:tbl>
    <w:p w14:paraId="4781697D" w14:textId="77777777" w:rsidR="00944CDC" w:rsidRDefault="00944CDC" w:rsidP="00EC2C90">
      <w:pPr>
        <w:tabs>
          <w:tab w:val="left" w:pos="3261"/>
        </w:tabs>
        <w:jc w:val="left"/>
        <w:rPr>
          <w:szCs w:val="20"/>
        </w:rPr>
      </w:pPr>
      <w:r>
        <w:rPr>
          <w:b/>
          <w:szCs w:val="20"/>
          <w:u w:val="single"/>
        </w:rPr>
        <w:t>NOTES</w:t>
      </w:r>
      <w:r>
        <w:rPr>
          <w:szCs w:val="20"/>
        </w:rPr>
        <w:t xml:space="preserve">: </w:t>
      </w:r>
    </w:p>
    <w:p w14:paraId="4AB8B8E6" w14:textId="77777777" w:rsidR="00944CDC" w:rsidRDefault="00944CDC" w:rsidP="007E0F14">
      <w:pPr>
        <w:numPr>
          <w:ilvl w:val="0"/>
          <w:numId w:val="11"/>
        </w:numPr>
        <w:tabs>
          <w:tab w:val="left" w:pos="3261"/>
        </w:tabs>
        <w:ind w:left="0" w:firstLine="0"/>
        <w:jc w:val="left"/>
        <w:rPr>
          <w:szCs w:val="20"/>
        </w:rPr>
      </w:pPr>
      <w:r>
        <w:rPr>
          <w:szCs w:val="20"/>
        </w:rPr>
        <w:t xml:space="preserve">Items 1 – 3 are to be completed by the students before coming for the meeting. Item 4 is to be completed by the supervisor. </w:t>
      </w:r>
    </w:p>
    <w:p w14:paraId="2B9A3D40" w14:textId="77777777" w:rsidR="00944CDC" w:rsidRDefault="00944CDC" w:rsidP="007E0F14">
      <w:pPr>
        <w:numPr>
          <w:ilvl w:val="0"/>
          <w:numId w:val="11"/>
        </w:numPr>
        <w:tabs>
          <w:tab w:val="left" w:pos="3261"/>
        </w:tabs>
        <w:ind w:left="0" w:firstLine="0"/>
        <w:jc w:val="left"/>
        <w:rPr>
          <w:szCs w:val="20"/>
        </w:rPr>
      </w:pPr>
      <w:r>
        <w:rPr>
          <w:szCs w:val="20"/>
        </w:rPr>
        <w:t xml:space="preserve">For FYP Phase 1, total six log sheets are to be submitted (every other week*). </w:t>
      </w:r>
    </w:p>
    <w:p w14:paraId="572C9717" w14:textId="77777777" w:rsidR="00944CDC" w:rsidRDefault="00944CDC" w:rsidP="007E0F14">
      <w:pPr>
        <w:numPr>
          <w:ilvl w:val="0"/>
          <w:numId w:val="11"/>
        </w:numPr>
        <w:tabs>
          <w:tab w:val="left" w:pos="3261"/>
        </w:tabs>
        <w:ind w:left="0" w:firstLine="0"/>
        <w:jc w:val="left"/>
        <w:rPr>
          <w:szCs w:val="20"/>
        </w:rPr>
      </w:pPr>
      <w:r>
        <w:rPr>
          <w:szCs w:val="20"/>
        </w:rPr>
        <w:t>For FYP Phase 2, total six log sheets are to be submitted (every other week**).</w:t>
      </w:r>
    </w:p>
    <w:p w14:paraId="64AD3B33" w14:textId="77777777" w:rsidR="00944CDC" w:rsidRDefault="00944CDC" w:rsidP="007E0F14">
      <w:pPr>
        <w:numPr>
          <w:ilvl w:val="0"/>
          <w:numId w:val="11"/>
        </w:numPr>
        <w:tabs>
          <w:tab w:val="left" w:pos="3261"/>
        </w:tabs>
        <w:ind w:left="0" w:firstLine="0"/>
        <w:jc w:val="left"/>
        <w:rPr>
          <w:szCs w:val="20"/>
        </w:rPr>
      </w:pPr>
      <w:r>
        <w:rPr>
          <w:szCs w:val="20"/>
        </w:rPr>
        <w:t>Log sheets are compulsory assessment criteria for FYP. Student who fails to meet the requirements of log sheets will not be allowed to submit FYP report.</w:t>
      </w:r>
    </w:p>
    <w:p w14:paraId="64C4F84E" w14:textId="77777777" w:rsidR="00944CDC" w:rsidRDefault="00944CDC" w:rsidP="00EC2C90">
      <w:pPr>
        <w:tabs>
          <w:tab w:val="left" w:pos="3261"/>
        </w:tabs>
        <w:jc w:val="left"/>
        <w:rPr>
          <w:szCs w:val="20"/>
        </w:rPr>
      </w:pPr>
    </w:p>
    <w:p w14:paraId="7376ADF0" w14:textId="77777777" w:rsidR="00944CDC" w:rsidRDefault="00944CDC" w:rsidP="00EC2C90">
      <w:pPr>
        <w:tabs>
          <w:tab w:val="left" w:pos="3261"/>
        </w:tabs>
        <w:jc w:val="left"/>
        <w:rPr>
          <w:szCs w:val="20"/>
        </w:rPr>
      </w:pPr>
      <w:r>
        <w:rPr>
          <w:szCs w:val="20"/>
        </w:rPr>
        <w:t>*: week 1, 3, 5, 7, 9, 11 or 2, 4, 6, 8, 10 of the first trimester (week 11: report submission, weeks 13 &amp; 14: presentation)</w:t>
      </w:r>
    </w:p>
    <w:p w14:paraId="2AFBB5B8" w14:textId="77777777" w:rsidR="00944CDC" w:rsidRPr="00BF20F7" w:rsidRDefault="00944CDC" w:rsidP="00EC2C90">
      <w:pPr>
        <w:tabs>
          <w:tab w:val="left" w:pos="3261"/>
        </w:tabs>
        <w:jc w:val="left"/>
        <w:rPr>
          <w:szCs w:val="20"/>
        </w:rPr>
      </w:pPr>
      <w:r>
        <w:rPr>
          <w:szCs w:val="20"/>
        </w:rPr>
        <w:t xml:space="preserve">**: week 1, 3, 5, 7, 9, 11 or 2, 4, 6, 8, 10 of the second trimester (week 11: report submission,      weeks 13 &amp; 14: presentation)   </w:t>
      </w:r>
      <w:r>
        <w:rPr>
          <w:noProof/>
        </w:rPr>
        <mc:AlternateContent>
          <mc:Choice Requires="wps">
            <w:drawing>
              <wp:anchor distT="0" distB="0" distL="114300" distR="114300" simplePos="0" relativeHeight="251659264" behindDoc="0" locked="0" layoutInCell="1" allowOverlap="1" wp14:anchorId="72E27D2D" wp14:editId="45A510EB">
                <wp:simplePos x="0" y="0"/>
                <wp:positionH relativeFrom="column">
                  <wp:posOffset>2242820</wp:posOffset>
                </wp:positionH>
                <wp:positionV relativeFrom="paragraph">
                  <wp:posOffset>367665</wp:posOffset>
                </wp:positionV>
                <wp:extent cx="711200" cy="431800"/>
                <wp:effectExtent l="0" t="0" r="0" b="6350"/>
                <wp:wrapNone/>
                <wp:docPr id="25"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200" cy="43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DD3773" w14:textId="6886CE8D" w:rsidR="00830601" w:rsidRDefault="00830601" w:rsidP="00FC48BD">
                            <w:pPr>
                              <w:jc w:val="center"/>
                            </w:pPr>
                          </w:p>
                          <w:p w14:paraId="16AEE67E" w14:textId="77777777" w:rsidR="00830601" w:rsidRDefault="00830601" w:rsidP="00FC48B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2E27D2D" id="Rectangle 25" o:spid="_x0000_s1026" style="position:absolute;left:0;text-align:left;margin-left:176.6pt;margin-top:28.95pt;width:56pt;height: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" stroked="f">
                <v:textbox>
                  <w:txbxContent>
                    <w:p w14:paraId="54DD3773" w14:textId="6886CE8D" w:rsidR="00830601" w:rsidRDefault="00830601" w:rsidP="00FC48BD">
                      <w:pPr>
                        <w:jc w:val="center"/>
                      </w:pPr>
                    </w:p>
                    <w:p w14:paraId="16AEE67E" w14:textId="77777777" w:rsidR="00830601" w:rsidRDefault="00830601" w:rsidP="00FC48BD">
                      <w:pPr>
                        <w:jc w:val="center"/>
                      </w:pPr>
                    </w:p>
                  </w:txbxContent>
                </v:textbox>
              </v:rect>
            </w:pict>
          </mc:Fallback>
        </mc:AlternateContent>
      </w:r>
    </w:p>
    <w:p w14:paraId="15770C1E" w14:textId="0F588C29" w:rsidR="00944CDC" w:rsidRDefault="00944CDC" w:rsidP="00EC2C90">
      <w:pPr>
        <w:tabs>
          <w:tab w:val="left" w:pos="3261"/>
        </w:tabs>
      </w:pPr>
    </w:p>
    <w:p w14:paraId="5305B664" w14:textId="77777777" w:rsidR="00FC48BD" w:rsidRDefault="00FC48BD" w:rsidP="00EC2C90">
      <w:pPr>
        <w:tabs>
          <w:tab w:val="left" w:pos="3261"/>
        </w:tabs>
      </w:pPr>
    </w:p>
    <w:p w14:paraId="64B2E900" w14:textId="1C4E73BA" w:rsidR="00944CDC" w:rsidRDefault="00FC48BD" w:rsidP="00944CDC">
      <w:pPr>
        <w:jc w:val="center"/>
      </w:pPr>
      <w:r>
        <w:rPr>
          <w:noProof/>
        </w:rPr>
        <w:drawing>
          <wp:inline distT="0" distB="0" distL="0" distR="0" wp14:anchorId="08BA79AB" wp14:editId="74DA5974">
            <wp:extent cx="3581400" cy="762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81400" cy="762000"/>
                    </a:xfrm>
                    <a:prstGeom prst="rect">
                      <a:avLst/>
                    </a:prstGeom>
                    <a:noFill/>
                    <a:ln>
                      <a:noFill/>
                    </a:ln>
                  </pic:spPr>
                </pic:pic>
              </a:graphicData>
            </a:graphic>
          </wp:inline>
        </w:drawing>
      </w:r>
    </w:p>
    <w:p w14:paraId="3EA180A3" w14:textId="77777777" w:rsidR="00944CDC" w:rsidRDefault="00944CDC" w:rsidP="00944CDC">
      <w:pPr>
        <w:jc w:val="center"/>
      </w:pPr>
      <w:r>
        <w:t>Faculty of Information Science and Technology (FIST)</w:t>
      </w:r>
    </w:p>
    <w:p w14:paraId="54D0CCAC" w14:textId="77777777" w:rsidR="00944CDC" w:rsidRDefault="00944CDC" w:rsidP="00944CDC">
      <w:pPr>
        <w:jc w:val="center"/>
        <w:rPr>
          <w:b/>
        </w:rPr>
      </w:pPr>
      <w:r>
        <w:rPr>
          <w:b/>
        </w:rPr>
        <w:t>Final Year Project Meeting Log</w:t>
      </w:r>
    </w:p>
    <w:p w14:paraId="6948CC0E" w14:textId="77777777" w:rsidR="00944CDC" w:rsidRDefault="00944CDC" w:rsidP="00944CDC">
      <w:pPr>
        <w:jc w:val="center"/>
      </w:pPr>
    </w:p>
    <w:tbl>
      <w:tblPr>
        <w:tblW w:w="8505" w:type="dxa"/>
        <w:tblInd w:w="108" w:type="dxa"/>
        <w:tblLayout w:type="fixed"/>
        <w:tblLook w:val="04A0" w:firstRow="1" w:lastRow="0" w:firstColumn="1" w:lastColumn="0" w:noHBand="0" w:noVBand="1"/>
      </w:tblPr>
      <w:tblGrid>
        <w:gridCol w:w="4315"/>
        <w:gridCol w:w="4190"/>
      </w:tblGrid>
      <w:tr w:rsidR="00944CDC" w14:paraId="08BC8BCE" w14:textId="77777777" w:rsidTr="00F17DCB">
        <w:trPr>
          <w:trHeight w:val="413"/>
        </w:trPr>
        <w:tc>
          <w:tcPr>
            <w:tcW w:w="4315" w:type="dxa"/>
            <w:tcBorders>
              <w:top w:val="single" w:sz="4" w:space="0" w:color="000000"/>
              <w:left w:val="single" w:sz="4" w:space="0" w:color="000000"/>
              <w:bottom w:val="single" w:sz="4" w:space="0" w:color="000000"/>
              <w:right w:val="nil"/>
            </w:tcBorders>
            <w:vAlign w:val="center"/>
            <w:hideMark/>
          </w:tcPr>
          <w:p w14:paraId="28C932AB" w14:textId="77777777" w:rsidR="00944CDC" w:rsidRDefault="00944CDC" w:rsidP="00F17DCB">
            <w:pPr>
              <w:snapToGrid w:val="0"/>
              <w:jc w:val="left"/>
              <w:rPr>
                <w:rFonts w:eastAsia="Arial"/>
                <w:b/>
                <w:lang w:eastAsia="en-US"/>
              </w:rPr>
            </w:pPr>
            <w:r>
              <w:rPr>
                <w:rFonts w:eastAsia="Arial"/>
                <w:b/>
                <w:sz w:val="22"/>
                <w:lang w:eastAsia="en-US"/>
              </w:rPr>
              <w:t>MEETING DATE: 4/12/2019</w:t>
            </w:r>
          </w:p>
        </w:tc>
        <w:tc>
          <w:tcPr>
            <w:tcW w:w="4190" w:type="dxa"/>
            <w:tcBorders>
              <w:top w:val="single" w:sz="4" w:space="0" w:color="000000"/>
              <w:left w:val="single" w:sz="4" w:space="0" w:color="000000"/>
              <w:bottom w:val="single" w:sz="4" w:space="0" w:color="000000"/>
              <w:right w:val="single" w:sz="4" w:space="0" w:color="000000"/>
            </w:tcBorders>
            <w:vAlign w:val="center"/>
            <w:hideMark/>
          </w:tcPr>
          <w:p w14:paraId="49A98E15" w14:textId="77777777" w:rsidR="00944CDC" w:rsidRDefault="00944CDC" w:rsidP="00F17DCB">
            <w:pPr>
              <w:snapToGrid w:val="0"/>
              <w:jc w:val="left"/>
              <w:rPr>
                <w:rFonts w:eastAsia="Arial"/>
                <w:b/>
                <w:iCs/>
                <w:lang w:eastAsia="en-US"/>
              </w:rPr>
            </w:pPr>
            <w:r>
              <w:rPr>
                <w:rFonts w:eastAsia="Arial"/>
                <w:b/>
                <w:iCs/>
                <w:sz w:val="22"/>
                <w:lang w:eastAsia="en-US"/>
              </w:rPr>
              <w:t>MEETING NO.: 2</w:t>
            </w:r>
          </w:p>
        </w:tc>
      </w:tr>
      <w:tr w:rsidR="00944CDC" w14:paraId="7F157CC9" w14:textId="77777777" w:rsidTr="00F17DCB">
        <w:trPr>
          <w:trHeight w:val="350"/>
        </w:trPr>
        <w:tc>
          <w:tcPr>
            <w:tcW w:w="4315" w:type="dxa"/>
            <w:tcBorders>
              <w:top w:val="single" w:sz="4" w:space="0" w:color="000000"/>
              <w:left w:val="single" w:sz="4" w:space="0" w:color="000000"/>
              <w:bottom w:val="single" w:sz="4" w:space="0" w:color="000000"/>
              <w:right w:val="nil"/>
            </w:tcBorders>
            <w:vAlign w:val="center"/>
            <w:hideMark/>
          </w:tcPr>
          <w:p w14:paraId="444C1EF3" w14:textId="77777777" w:rsidR="00944CDC" w:rsidRDefault="00944CDC" w:rsidP="00F17DCB">
            <w:pPr>
              <w:snapToGrid w:val="0"/>
              <w:jc w:val="left"/>
              <w:rPr>
                <w:rFonts w:eastAsia="Arial"/>
                <w:b/>
                <w:lang w:eastAsia="en-US"/>
              </w:rPr>
            </w:pPr>
            <w:r>
              <w:rPr>
                <w:rFonts w:eastAsia="Arial"/>
                <w:b/>
                <w:sz w:val="22"/>
                <w:lang w:eastAsia="en-US"/>
              </w:rPr>
              <w:t>PROJECT ID: T681546</w:t>
            </w:r>
          </w:p>
        </w:tc>
        <w:tc>
          <w:tcPr>
            <w:tcW w:w="4190" w:type="dxa"/>
            <w:tcBorders>
              <w:top w:val="single" w:sz="4" w:space="0" w:color="000000"/>
              <w:left w:val="single" w:sz="4" w:space="0" w:color="000000"/>
              <w:bottom w:val="single" w:sz="4" w:space="0" w:color="000000"/>
              <w:right w:val="single" w:sz="4" w:space="0" w:color="000000"/>
            </w:tcBorders>
            <w:vAlign w:val="center"/>
          </w:tcPr>
          <w:p w14:paraId="374C2433" w14:textId="77777777" w:rsidR="00944CDC" w:rsidRDefault="00944CDC" w:rsidP="00F17DCB">
            <w:pPr>
              <w:snapToGrid w:val="0"/>
              <w:jc w:val="left"/>
              <w:rPr>
                <w:rFonts w:eastAsia="Arial"/>
                <w:lang w:eastAsia="en-US"/>
              </w:rPr>
            </w:pPr>
          </w:p>
        </w:tc>
      </w:tr>
      <w:tr w:rsidR="00944CDC" w14:paraId="05BEBE52" w14:textId="77777777" w:rsidTr="00F17DCB">
        <w:trPr>
          <w:trHeight w:val="350"/>
        </w:trPr>
        <w:tc>
          <w:tcPr>
            <w:tcW w:w="8505" w:type="dxa"/>
            <w:gridSpan w:val="2"/>
            <w:tcBorders>
              <w:top w:val="single" w:sz="4" w:space="0" w:color="000000"/>
              <w:left w:val="single" w:sz="4" w:space="0" w:color="000000"/>
              <w:bottom w:val="single" w:sz="4" w:space="0" w:color="000000"/>
              <w:right w:val="single" w:sz="4" w:space="0" w:color="000000"/>
            </w:tcBorders>
            <w:vAlign w:val="center"/>
            <w:hideMark/>
          </w:tcPr>
          <w:p w14:paraId="76611710" w14:textId="77777777" w:rsidR="00944CDC" w:rsidRDefault="00944CDC" w:rsidP="00F17DCB">
            <w:pPr>
              <w:snapToGrid w:val="0"/>
              <w:jc w:val="left"/>
              <w:rPr>
                <w:rFonts w:eastAsia="Arial"/>
                <w:b/>
                <w:lang w:eastAsia="en-US"/>
              </w:rPr>
            </w:pPr>
            <w:r>
              <w:rPr>
                <w:rFonts w:eastAsia="Arial"/>
                <w:b/>
                <w:sz w:val="22"/>
                <w:lang w:eastAsia="en-US"/>
              </w:rPr>
              <w:t>PROJECT TITLE: HUMAN ACTIVITY RECOGNITION USING ACCELEROMETER DATA</w:t>
            </w:r>
          </w:p>
        </w:tc>
      </w:tr>
      <w:tr w:rsidR="00944CDC" w14:paraId="37894345" w14:textId="77777777" w:rsidTr="00F17DCB">
        <w:trPr>
          <w:trHeight w:val="350"/>
        </w:trPr>
        <w:tc>
          <w:tcPr>
            <w:tcW w:w="4315" w:type="dxa"/>
            <w:tcBorders>
              <w:top w:val="single" w:sz="4" w:space="0" w:color="000000"/>
              <w:left w:val="single" w:sz="4" w:space="0" w:color="000000"/>
              <w:bottom w:val="single" w:sz="4" w:space="0" w:color="000000"/>
              <w:right w:val="nil"/>
            </w:tcBorders>
            <w:vAlign w:val="center"/>
            <w:hideMark/>
          </w:tcPr>
          <w:p w14:paraId="01980CDC" w14:textId="77777777" w:rsidR="00944CDC" w:rsidRDefault="00944CDC" w:rsidP="00F17DCB">
            <w:pPr>
              <w:snapToGrid w:val="0"/>
              <w:jc w:val="left"/>
              <w:rPr>
                <w:rFonts w:eastAsia="Arial"/>
                <w:b/>
                <w:iCs/>
                <w:lang w:eastAsia="en-US"/>
              </w:rPr>
            </w:pPr>
            <w:r>
              <w:rPr>
                <w:rFonts w:eastAsia="Arial"/>
                <w:b/>
                <w:iCs/>
                <w:sz w:val="22"/>
                <w:lang w:eastAsia="en-US"/>
              </w:rPr>
              <w:t>SESSION: Trimester 2 2019/2020</w:t>
            </w:r>
          </w:p>
        </w:tc>
        <w:tc>
          <w:tcPr>
            <w:tcW w:w="4190" w:type="dxa"/>
            <w:tcBorders>
              <w:top w:val="single" w:sz="4" w:space="0" w:color="000000"/>
              <w:left w:val="single" w:sz="4" w:space="0" w:color="000000"/>
              <w:bottom w:val="single" w:sz="4" w:space="0" w:color="000000"/>
              <w:right w:val="single" w:sz="4" w:space="0" w:color="000000"/>
            </w:tcBorders>
            <w:vAlign w:val="center"/>
            <w:hideMark/>
          </w:tcPr>
          <w:p w14:paraId="413208D2" w14:textId="77777777" w:rsidR="00944CDC" w:rsidRDefault="00944CDC" w:rsidP="00F17DCB">
            <w:pPr>
              <w:snapToGrid w:val="0"/>
              <w:jc w:val="left"/>
              <w:rPr>
                <w:rFonts w:eastAsia="Arial"/>
                <w:b/>
                <w:lang w:eastAsia="en-US"/>
              </w:rPr>
            </w:pPr>
            <w:r>
              <w:rPr>
                <w:rFonts w:eastAsia="Arial"/>
                <w:b/>
                <w:sz w:val="22"/>
                <w:lang w:eastAsia="en-US"/>
              </w:rPr>
              <w:t>SUPERVISOR: PANG YING HAN</w:t>
            </w:r>
          </w:p>
        </w:tc>
      </w:tr>
      <w:tr w:rsidR="00944CDC" w14:paraId="10EBA842" w14:textId="77777777" w:rsidTr="00F17DCB">
        <w:trPr>
          <w:trHeight w:val="350"/>
        </w:trPr>
        <w:tc>
          <w:tcPr>
            <w:tcW w:w="4315" w:type="dxa"/>
            <w:tcBorders>
              <w:top w:val="single" w:sz="4" w:space="0" w:color="000000"/>
              <w:left w:val="single" w:sz="4" w:space="0" w:color="000000"/>
              <w:bottom w:val="single" w:sz="4" w:space="0" w:color="000000"/>
              <w:right w:val="nil"/>
            </w:tcBorders>
            <w:vAlign w:val="center"/>
            <w:hideMark/>
          </w:tcPr>
          <w:p w14:paraId="27E69159" w14:textId="77777777" w:rsidR="00944CDC" w:rsidRDefault="00944CDC" w:rsidP="00F17DCB">
            <w:pPr>
              <w:snapToGrid w:val="0"/>
              <w:jc w:val="left"/>
              <w:rPr>
                <w:rFonts w:eastAsia="Arial"/>
                <w:b/>
                <w:lang w:eastAsia="en-US"/>
              </w:rPr>
            </w:pPr>
            <w:r>
              <w:rPr>
                <w:rFonts w:eastAsia="Arial"/>
                <w:b/>
                <w:sz w:val="22"/>
                <w:lang w:eastAsia="en-US"/>
              </w:rPr>
              <w:t>STUDENT ID &amp; Name: 1161101857 CHEW YONG SHAN</w:t>
            </w:r>
          </w:p>
        </w:tc>
        <w:tc>
          <w:tcPr>
            <w:tcW w:w="4190" w:type="dxa"/>
            <w:tcBorders>
              <w:top w:val="single" w:sz="4" w:space="0" w:color="000000"/>
              <w:left w:val="single" w:sz="4" w:space="0" w:color="000000"/>
              <w:bottom w:val="single" w:sz="4" w:space="0" w:color="000000"/>
              <w:right w:val="single" w:sz="4" w:space="0" w:color="000000"/>
            </w:tcBorders>
            <w:vAlign w:val="center"/>
            <w:hideMark/>
          </w:tcPr>
          <w:p w14:paraId="5362D0A8" w14:textId="77777777" w:rsidR="00944CDC" w:rsidRDefault="00944CDC" w:rsidP="00F17DCB">
            <w:pPr>
              <w:snapToGrid w:val="0"/>
              <w:jc w:val="left"/>
              <w:rPr>
                <w:rFonts w:eastAsia="Arial"/>
                <w:b/>
                <w:lang w:eastAsia="en-US"/>
              </w:rPr>
            </w:pPr>
            <w:r>
              <w:rPr>
                <w:rFonts w:eastAsia="Arial"/>
                <w:b/>
                <w:sz w:val="22"/>
                <w:lang w:eastAsia="en-US"/>
              </w:rPr>
              <w:t>CO- SUPERVISOR: OOI SHI YIN</w:t>
            </w:r>
          </w:p>
        </w:tc>
      </w:tr>
    </w:tbl>
    <w:p w14:paraId="3BA29CAE" w14:textId="77777777" w:rsidR="00944CDC" w:rsidRDefault="00944CDC" w:rsidP="00944CDC">
      <w:pPr>
        <w:jc w:val="center"/>
      </w:pPr>
      <w:r>
        <w:t>All to be filled in by student</w:t>
      </w:r>
    </w:p>
    <w:tbl>
      <w:tblPr>
        <w:tblW w:w="0" w:type="auto"/>
        <w:tblInd w:w="108" w:type="dxa"/>
        <w:tblLayout w:type="fixed"/>
        <w:tblLook w:val="04A0" w:firstRow="1" w:lastRow="0" w:firstColumn="1" w:lastColumn="0" w:noHBand="0" w:noVBand="1"/>
      </w:tblPr>
      <w:tblGrid>
        <w:gridCol w:w="8564"/>
      </w:tblGrid>
      <w:tr w:rsidR="00944CDC" w14:paraId="5E131801" w14:textId="77777777" w:rsidTr="00F17DCB">
        <w:trPr>
          <w:cantSplit/>
          <w:trHeight w:val="1508"/>
        </w:trPr>
        <w:tc>
          <w:tcPr>
            <w:tcW w:w="8564" w:type="dxa"/>
            <w:tcBorders>
              <w:top w:val="single" w:sz="4" w:space="0" w:color="000000"/>
              <w:left w:val="single" w:sz="4" w:space="0" w:color="000000"/>
              <w:bottom w:val="single" w:sz="4" w:space="0" w:color="000000"/>
              <w:right w:val="single" w:sz="4" w:space="0" w:color="000000"/>
            </w:tcBorders>
            <w:shd w:val="clear" w:color="auto" w:fill="auto"/>
          </w:tcPr>
          <w:p w14:paraId="68619B98" w14:textId="77777777" w:rsidR="00944CDC" w:rsidRDefault="00944CDC" w:rsidP="00F17DCB">
            <w:pPr>
              <w:snapToGrid w:val="0"/>
              <w:rPr>
                <w:rFonts w:eastAsia="Arial"/>
                <w:lang w:eastAsia="en-US"/>
              </w:rPr>
            </w:pPr>
            <w:r>
              <w:rPr>
                <w:rFonts w:eastAsia="Arial"/>
                <w:b/>
                <w:sz w:val="22"/>
                <w:szCs w:val="22"/>
                <w:lang w:eastAsia="en-US"/>
              </w:rPr>
              <w:t xml:space="preserve">1. WORK DONE </w:t>
            </w:r>
            <w:r>
              <w:rPr>
                <w:rFonts w:eastAsia="Arial"/>
                <w:lang w:eastAsia="en-US"/>
              </w:rPr>
              <w:t>[Please write the details of the work done after the last meeting.]</w:t>
            </w:r>
          </w:p>
          <w:p w14:paraId="039B1500" w14:textId="77777777" w:rsidR="00944CDC" w:rsidRDefault="00944CDC" w:rsidP="00F17DCB">
            <w:pPr>
              <w:rPr>
                <w:rFonts w:eastAsia="Arial"/>
                <w:lang w:eastAsia="en-US"/>
              </w:rPr>
            </w:pPr>
            <w:r>
              <w:rPr>
                <w:rFonts w:eastAsia="Arial"/>
                <w:lang w:eastAsia="en-US"/>
              </w:rPr>
              <w:t>- Extract deep features in different layers of the model</w:t>
            </w:r>
          </w:p>
          <w:p w14:paraId="6F81615C" w14:textId="77777777" w:rsidR="00944CDC" w:rsidRDefault="00944CDC" w:rsidP="00F17DCB">
            <w:pPr>
              <w:rPr>
                <w:rFonts w:eastAsia="Arial"/>
                <w:lang w:eastAsia="en-US"/>
              </w:rPr>
            </w:pPr>
            <w:r>
              <w:rPr>
                <w:rFonts w:eastAsia="Arial"/>
                <w:lang w:eastAsia="en-US"/>
              </w:rPr>
              <w:t>- Normalize deep features into unit vector and label each row with their respective activity</w:t>
            </w:r>
          </w:p>
          <w:p w14:paraId="518107BF" w14:textId="77777777" w:rsidR="00944CDC" w:rsidRPr="00DE1107" w:rsidRDefault="00944CDC" w:rsidP="00F17DCB">
            <w:pPr>
              <w:rPr>
                <w:rFonts w:eastAsia="Arial"/>
                <w:lang w:eastAsia="en-US"/>
              </w:rPr>
            </w:pPr>
            <w:r>
              <w:rPr>
                <w:rFonts w:eastAsia="Arial"/>
                <w:lang w:eastAsia="en-US"/>
              </w:rPr>
              <w:t>- Study the input into Weka to test with different classifier</w:t>
            </w:r>
          </w:p>
        </w:tc>
      </w:tr>
      <w:tr w:rsidR="00944CDC" w14:paraId="225A5644" w14:textId="77777777" w:rsidTr="00647749">
        <w:trPr>
          <w:trHeight w:val="773"/>
        </w:trPr>
        <w:tc>
          <w:tcPr>
            <w:tcW w:w="8564" w:type="dxa"/>
            <w:tcBorders>
              <w:top w:val="single" w:sz="4" w:space="0" w:color="000000"/>
              <w:left w:val="single" w:sz="4" w:space="0" w:color="000000"/>
              <w:bottom w:val="single" w:sz="4" w:space="0" w:color="000000"/>
              <w:right w:val="single" w:sz="4" w:space="0" w:color="000000"/>
            </w:tcBorders>
          </w:tcPr>
          <w:p w14:paraId="1D8CD49A" w14:textId="77777777" w:rsidR="00944CDC" w:rsidRDefault="00944CDC" w:rsidP="00F17DCB">
            <w:pPr>
              <w:snapToGrid w:val="0"/>
              <w:ind w:left="-18" w:firstLine="18"/>
              <w:rPr>
                <w:rFonts w:eastAsia="Arial"/>
                <w:b/>
                <w:lang w:eastAsia="en-US"/>
              </w:rPr>
            </w:pPr>
            <w:r>
              <w:rPr>
                <w:rFonts w:eastAsia="Arial"/>
                <w:b/>
                <w:sz w:val="22"/>
                <w:szCs w:val="22"/>
                <w:lang w:eastAsia="en-US"/>
              </w:rPr>
              <w:t xml:space="preserve">2. WORK TO BE DONE </w:t>
            </w:r>
          </w:p>
          <w:p w14:paraId="3EC4E38C" w14:textId="77777777" w:rsidR="00944CDC" w:rsidRPr="00DE1107" w:rsidRDefault="00944CDC" w:rsidP="00F17DCB">
            <w:pPr>
              <w:rPr>
                <w:rFonts w:eastAsia="Arial"/>
                <w:lang w:eastAsia="en-US"/>
              </w:rPr>
            </w:pPr>
          </w:p>
        </w:tc>
      </w:tr>
      <w:tr w:rsidR="00944CDC" w14:paraId="26A5BAD7" w14:textId="77777777" w:rsidTr="00647749">
        <w:trPr>
          <w:trHeight w:val="571"/>
        </w:trPr>
        <w:tc>
          <w:tcPr>
            <w:tcW w:w="8564" w:type="dxa"/>
            <w:tcBorders>
              <w:top w:val="single" w:sz="4" w:space="0" w:color="000000"/>
              <w:left w:val="single" w:sz="4" w:space="0" w:color="000000"/>
              <w:bottom w:val="single" w:sz="4" w:space="0" w:color="000000"/>
              <w:right w:val="single" w:sz="4" w:space="0" w:color="000000"/>
            </w:tcBorders>
            <w:hideMark/>
          </w:tcPr>
          <w:p w14:paraId="7EAC3176" w14:textId="77777777" w:rsidR="00944CDC" w:rsidRDefault="00944CDC" w:rsidP="00F17DCB">
            <w:pPr>
              <w:snapToGrid w:val="0"/>
              <w:rPr>
                <w:rFonts w:eastAsia="Arial"/>
                <w:b/>
                <w:sz w:val="22"/>
                <w:szCs w:val="22"/>
                <w:lang w:eastAsia="en-US"/>
              </w:rPr>
            </w:pPr>
            <w:r>
              <w:rPr>
                <w:rFonts w:eastAsia="Arial"/>
                <w:b/>
                <w:sz w:val="22"/>
                <w:szCs w:val="22"/>
                <w:lang w:eastAsia="en-US"/>
              </w:rPr>
              <w:t>3. PROBLEMS ENCOUNTERED</w:t>
            </w:r>
          </w:p>
          <w:p w14:paraId="2EF27600" w14:textId="77777777" w:rsidR="00944CDC" w:rsidRPr="00DC1A4F" w:rsidRDefault="00944CDC" w:rsidP="00F17DCB">
            <w:pPr>
              <w:snapToGrid w:val="0"/>
              <w:rPr>
                <w:rFonts w:eastAsia="Arial"/>
                <w:lang w:eastAsia="en-US"/>
                <w14:shadow w14:blurRad="50800" w14:dist="38100" w14:dir="2700000" w14:sx="100000" w14:sy="100000" w14:kx="0" w14:ky="0" w14:algn="tl">
                  <w14:srgbClr w14:val="000000">
                    <w14:alpha w14:val="60000"/>
                  </w14:srgbClr>
                </w14:shadow>
              </w:rPr>
            </w:pPr>
          </w:p>
        </w:tc>
      </w:tr>
      <w:tr w:rsidR="00944CDC" w14:paraId="1E152B50" w14:textId="77777777" w:rsidTr="00F17DCB">
        <w:trPr>
          <w:trHeight w:val="737"/>
        </w:trPr>
        <w:tc>
          <w:tcPr>
            <w:tcW w:w="8564" w:type="dxa"/>
            <w:tcBorders>
              <w:top w:val="single" w:sz="4" w:space="0" w:color="000000"/>
              <w:left w:val="single" w:sz="4" w:space="0" w:color="000000"/>
              <w:bottom w:val="single" w:sz="4" w:space="0" w:color="000000"/>
              <w:right w:val="single" w:sz="4" w:space="0" w:color="000000"/>
            </w:tcBorders>
          </w:tcPr>
          <w:p w14:paraId="3EFD7F9B" w14:textId="77777777" w:rsidR="00944CDC" w:rsidRPr="004A0201" w:rsidRDefault="00944CDC" w:rsidP="00F17DCB">
            <w:pPr>
              <w:snapToGrid w:val="0"/>
              <w:rPr>
                <w:rFonts w:eastAsia="Arial"/>
                <w:b/>
                <w:lang w:eastAsia="en-US"/>
              </w:rPr>
            </w:pPr>
            <w:r>
              <w:rPr>
                <w:rFonts w:eastAsia="Arial"/>
                <w:b/>
                <w:sz w:val="22"/>
                <w:szCs w:val="22"/>
                <w:lang w:eastAsia="en-US"/>
              </w:rPr>
              <w:t>4. COMMENTS</w:t>
            </w:r>
          </w:p>
        </w:tc>
      </w:tr>
    </w:tbl>
    <w:p w14:paraId="2D2B52E9" w14:textId="77777777" w:rsidR="00944CDC" w:rsidRDefault="00944CDC" w:rsidP="00944CDC"/>
    <w:p w14:paraId="72188CFB" w14:textId="77777777" w:rsidR="00944CDC" w:rsidRDefault="00944CDC" w:rsidP="00944CDC"/>
    <w:tbl>
      <w:tblPr>
        <w:tblpPr w:leftFromText="180" w:rightFromText="180" w:vertAnchor="text" w:horzAnchor="margin" w:tblpY="16"/>
        <w:tblW w:w="8613" w:type="dxa"/>
        <w:tblBorders>
          <w:top w:val="single" w:sz="4" w:space="0" w:color="auto"/>
        </w:tblBorders>
        <w:tblLook w:val="04A0" w:firstRow="1" w:lastRow="0" w:firstColumn="1" w:lastColumn="0" w:noHBand="0" w:noVBand="1"/>
      </w:tblPr>
      <w:tblGrid>
        <w:gridCol w:w="2802"/>
        <w:gridCol w:w="425"/>
        <w:gridCol w:w="2835"/>
        <w:gridCol w:w="425"/>
        <w:gridCol w:w="2126"/>
      </w:tblGrid>
      <w:tr w:rsidR="00944CDC" w14:paraId="0A0C5E02" w14:textId="77777777" w:rsidTr="00F17DCB">
        <w:trPr>
          <w:trHeight w:val="542"/>
        </w:trPr>
        <w:tc>
          <w:tcPr>
            <w:tcW w:w="2802" w:type="dxa"/>
            <w:tcBorders>
              <w:top w:val="single" w:sz="4" w:space="0" w:color="auto"/>
              <w:left w:val="nil"/>
              <w:bottom w:val="nil"/>
              <w:right w:val="nil"/>
            </w:tcBorders>
            <w:hideMark/>
          </w:tcPr>
          <w:p w14:paraId="32E57F4E" w14:textId="77777777" w:rsidR="00944CDC" w:rsidRDefault="00944CDC" w:rsidP="00F17DCB">
            <w:pPr>
              <w:jc w:val="center"/>
              <w:rPr>
                <w:lang w:eastAsia="en-US"/>
              </w:rPr>
            </w:pPr>
            <w:r>
              <w:rPr>
                <w:lang w:eastAsia="en-US"/>
              </w:rPr>
              <w:t>Supervisor’s Signature &amp; Stamp</w:t>
            </w:r>
          </w:p>
        </w:tc>
        <w:tc>
          <w:tcPr>
            <w:tcW w:w="425" w:type="dxa"/>
            <w:tcBorders>
              <w:top w:val="nil"/>
              <w:left w:val="nil"/>
              <w:bottom w:val="nil"/>
              <w:right w:val="nil"/>
            </w:tcBorders>
          </w:tcPr>
          <w:p w14:paraId="2951B292" w14:textId="77777777" w:rsidR="00944CDC" w:rsidRDefault="00944CDC" w:rsidP="00F17DCB">
            <w:pPr>
              <w:jc w:val="center"/>
              <w:rPr>
                <w:lang w:eastAsia="en-US"/>
              </w:rPr>
            </w:pPr>
          </w:p>
        </w:tc>
        <w:tc>
          <w:tcPr>
            <w:tcW w:w="2835" w:type="dxa"/>
            <w:tcBorders>
              <w:top w:val="single" w:sz="4" w:space="0" w:color="auto"/>
              <w:left w:val="nil"/>
              <w:bottom w:val="nil"/>
              <w:right w:val="nil"/>
            </w:tcBorders>
            <w:hideMark/>
          </w:tcPr>
          <w:p w14:paraId="3E3C5FB5" w14:textId="77777777" w:rsidR="00944CDC" w:rsidRDefault="00944CDC" w:rsidP="00F17DCB">
            <w:pPr>
              <w:jc w:val="center"/>
              <w:rPr>
                <w:lang w:eastAsia="en-US"/>
              </w:rPr>
            </w:pPr>
            <w:r>
              <w:rPr>
                <w:lang w:eastAsia="en-US"/>
              </w:rPr>
              <w:t>Co-Supervisor’s Signature &amp; Stamp (if any)</w:t>
            </w:r>
          </w:p>
        </w:tc>
        <w:tc>
          <w:tcPr>
            <w:tcW w:w="425" w:type="dxa"/>
            <w:tcBorders>
              <w:top w:val="nil"/>
              <w:left w:val="nil"/>
              <w:bottom w:val="nil"/>
              <w:right w:val="nil"/>
            </w:tcBorders>
          </w:tcPr>
          <w:p w14:paraId="2D308656" w14:textId="77777777" w:rsidR="00944CDC" w:rsidRDefault="00944CDC" w:rsidP="00F17DCB">
            <w:pPr>
              <w:jc w:val="center"/>
              <w:rPr>
                <w:lang w:eastAsia="en-US"/>
              </w:rPr>
            </w:pPr>
          </w:p>
        </w:tc>
        <w:tc>
          <w:tcPr>
            <w:tcW w:w="2126" w:type="dxa"/>
            <w:tcBorders>
              <w:top w:val="single" w:sz="4" w:space="0" w:color="auto"/>
              <w:left w:val="nil"/>
              <w:bottom w:val="nil"/>
              <w:right w:val="nil"/>
            </w:tcBorders>
            <w:hideMark/>
          </w:tcPr>
          <w:p w14:paraId="399E5414" w14:textId="77777777" w:rsidR="00944CDC" w:rsidRDefault="00944CDC" w:rsidP="00F17DCB">
            <w:pPr>
              <w:jc w:val="center"/>
              <w:rPr>
                <w:lang w:eastAsia="en-US"/>
              </w:rPr>
            </w:pPr>
            <w:r>
              <w:rPr>
                <w:lang w:eastAsia="en-US"/>
              </w:rPr>
              <w:t>Student’s Signature</w:t>
            </w:r>
          </w:p>
        </w:tc>
      </w:tr>
    </w:tbl>
    <w:p w14:paraId="177F24EE" w14:textId="77777777" w:rsidR="00944CDC" w:rsidRDefault="00944CDC" w:rsidP="00944CDC">
      <w:pPr>
        <w:jc w:val="left"/>
        <w:rPr>
          <w:szCs w:val="20"/>
        </w:rPr>
      </w:pPr>
      <w:r>
        <w:rPr>
          <w:b/>
          <w:szCs w:val="20"/>
          <w:u w:val="single"/>
        </w:rPr>
        <w:t>NOTES</w:t>
      </w:r>
      <w:r>
        <w:rPr>
          <w:szCs w:val="20"/>
        </w:rPr>
        <w:t xml:space="preserve">: </w:t>
      </w:r>
    </w:p>
    <w:p w14:paraId="03B88CC4" w14:textId="77777777" w:rsidR="00944CDC" w:rsidRDefault="00944CDC" w:rsidP="007E0F14">
      <w:pPr>
        <w:numPr>
          <w:ilvl w:val="0"/>
          <w:numId w:val="11"/>
        </w:numPr>
        <w:ind w:left="0" w:firstLine="0"/>
        <w:jc w:val="left"/>
        <w:rPr>
          <w:szCs w:val="20"/>
        </w:rPr>
      </w:pPr>
      <w:r>
        <w:rPr>
          <w:szCs w:val="20"/>
        </w:rPr>
        <w:t xml:space="preserve">Items 1 – 3 are to be completed by the students before coming for the meeting. Item 4 is to be completed by the supervisor. </w:t>
      </w:r>
    </w:p>
    <w:p w14:paraId="59FCE78F" w14:textId="77777777" w:rsidR="00944CDC" w:rsidRDefault="00944CDC" w:rsidP="007E0F14">
      <w:pPr>
        <w:numPr>
          <w:ilvl w:val="0"/>
          <w:numId w:val="11"/>
        </w:numPr>
        <w:ind w:left="0" w:firstLine="0"/>
        <w:jc w:val="left"/>
        <w:rPr>
          <w:szCs w:val="20"/>
        </w:rPr>
      </w:pPr>
      <w:r>
        <w:rPr>
          <w:szCs w:val="20"/>
        </w:rPr>
        <w:t xml:space="preserve">For FYP Phase 1, total six log sheets are to be submitted (every other week*). </w:t>
      </w:r>
    </w:p>
    <w:p w14:paraId="564C472B" w14:textId="77777777" w:rsidR="00944CDC" w:rsidRDefault="00944CDC" w:rsidP="007E0F14">
      <w:pPr>
        <w:numPr>
          <w:ilvl w:val="0"/>
          <w:numId w:val="11"/>
        </w:numPr>
        <w:ind w:left="0" w:firstLine="0"/>
        <w:jc w:val="left"/>
        <w:rPr>
          <w:szCs w:val="20"/>
        </w:rPr>
      </w:pPr>
      <w:r>
        <w:rPr>
          <w:szCs w:val="20"/>
        </w:rPr>
        <w:t>For FYP Phase 2, total six log sheets are to be submitted (every other week**).</w:t>
      </w:r>
    </w:p>
    <w:p w14:paraId="47531DE1" w14:textId="77777777" w:rsidR="00944CDC" w:rsidRDefault="00944CDC" w:rsidP="007E0F14">
      <w:pPr>
        <w:numPr>
          <w:ilvl w:val="0"/>
          <w:numId w:val="11"/>
        </w:numPr>
        <w:ind w:left="0" w:firstLine="0"/>
        <w:jc w:val="left"/>
        <w:rPr>
          <w:szCs w:val="20"/>
        </w:rPr>
      </w:pPr>
      <w:r>
        <w:rPr>
          <w:szCs w:val="20"/>
        </w:rPr>
        <w:t>Log sheets are compulsory assessment criteria for FYP. Student who fails to meet the requirements of log sheets will not be allowed to submit FYP report.</w:t>
      </w:r>
    </w:p>
    <w:p w14:paraId="5AAE11BC" w14:textId="77777777" w:rsidR="00944CDC" w:rsidRDefault="00944CDC" w:rsidP="00944CDC">
      <w:pPr>
        <w:jc w:val="left"/>
        <w:rPr>
          <w:szCs w:val="20"/>
        </w:rPr>
      </w:pPr>
    </w:p>
    <w:p w14:paraId="62EB40B2" w14:textId="77777777" w:rsidR="00944CDC" w:rsidRDefault="00944CDC" w:rsidP="00944CDC">
      <w:pPr>
        <w:jc w:val="left"/>
        <w:rPr>
          <w:szCs w:val="20"/>
        </w:rPr>
      </w:pPr>
      <w:r>
        <w:rPr>
          <w:szCs w:val="20"/>
        </w:rPr>
        <w:t>*: week 1, 3, 5, 7, 9, 11 or 2, 4, 6, 8, 10 of the first trimester (week 11: report submission, weeks 13 &amp; 14: presentation)</w:t>
      </w:r>
    </w:p>
    <w:p w14:paraId="761DDFFA" w14:textId="77777777" w:rsidR="00944CDC" w:rsidRPr="00BF20F7" w:rsidRDefault="00944CDC" w:rsidP="00944CDC">
      <w:pPr>
        <w:jc w:val="left"/>
        <w:rPr>
          <w:szCs w:val="20"/>
        </w:rPr>
      </w:pPr>
      <w:r>
        <w:rPr>
          <w:szCs w:val="20"/>
        </w:rPr>
        <w:t xml:space="preserve">**: week 1, 3, 5, 7, 9, 11 or 2, 4, 6, 8, 10 of the second trimester (week 11: report submission,      weeks 13 &amp; 14: presentation)   </w:t>
      </w:r>
      <w:r>
        <w:rPr>
          <w:noProof/>
        </w:rPr>
        <mc:AlternateContent>
          <mc:Choice Requires="wps">
            <w:drawing>
              <wp:anchor distT="0" distB="0" distL="114300" distR="114300" simplePos="0" relativeHeight="251661312" behindDoc="0" locked="0" layoutInCell="1" allowOverlap="1" wp14:anchorId="5C4F0220" wp14:editId="5E115D11">
                <wp:simplePos x="0" y="0"/>
                <wp:positionH relativeFrom="column">
                  <wp:posOffset>2242820</wp:posOffset>
                </wp:positionH>
                <wp:positionV relativeFrom="paragraph">
                  <wp:posOffset>367665</wp:posOffset>
                </wp:positionV>
                <wp:extent cx="711200" cy="431800"/>
                <wp:effectExtent l="0" t="0" r="0" b="6350"/>
                <wp:wrapNone/>
                <wp:docPr id="39"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200" cy="43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3A5D46" id="Rectangle 39" o:spid="_x0000_s1026" style="position:absolute;margin-left:176.6pt;margin-top:28.95pt;width:56pt;height: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" stroked="f"/>
            </w:pict>
          </mc:Fallback>
        </mc:AlternateContent>
      </w:r>
    </w:p>
    <w:p w14:paraId="73266890" w14:textId="77777777" w:rsidR="00944CDC" w:rsidRDefault="00944CDC" w:rsidP="00944CDC"/>
    <w:p w14:paraId="629ED968" w14:textId="618D6EEE" w:rsidR="00471FEA" w:rsidRDefault="00471FEA" w:rsidP="00471FEA">
      <w:pPr>
        <w:jc w:val="left"/>
        <w:rPr>
          <w:szCs w:val="20"/>
        </w:rPr>
      </w:pPr>
    </w:p>
    <w:p w14:paraId="09E58039" w14:textId="77777777" w:rsidR="00FC48BD" w:rsidRPr="00471FEA" w:rsidRDefault="00FC48BD" w:rsidP="00471FEA">
      <w:pPr>
        <w:jc w:val="left"/>
        <w:rPr>
          <w:szCs w:val="20"/>
        </w:rPr>
      </w:pPr>
    </w:p>
    <w:p w14:paraId="2396733E" w14:textId="77777777" w:rsidR="00944CDC" w:rsidRDefault="00944CDC" w:rsidP="00944CDC">
      <w:pPr>
        <w:jc w:val="center"/>
      </w:pPr>
      <w:r>
        <w:rPr>
          <w:noProof/>
        </w:rPr>
        <w:drawing>
          <wp:inline distT="0" distB="0" distL="0" distR="0" wp14:anchorId="204A9337" wp14:editId="67FE6E1C">
            <wp:extent cx="3581400" cy="762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81400" cy="762000"/>
                    </a:xfrm>
                    <a:prstGeom prst="rect">
                      <a:avLst/>
                    </a:prstGeom>
                    <a:noFill/>
                    <a:ln>
                      <a:noFill/>
                    </a:ln>
                  </pic:spPr>
                </pic:pic>
              </a:graphicData>
            </a:graphic>
          </wp:inline>
        </w:drawing>
      </w:r>
    </w:p>
    <w:p w14:paraId="5DCFDDF3" w14:textId="77777777" w:rsidR="00944CDC" w:rsidRDefault="00944CDC" w:rsidP="00944CDC">
      <w:pPr>
        <w:jc w:val="center"/>
      </w:pPr>
      <w:r>
        <w:t>Faculty of Information Science and Technology (FIST)</w:t>
      </w:r>
    </w:p>
    <w:p w14:paraId="0A82979C" w14:textId="77777777" w:rsidR="00944CDC" w:rsidRDefault="00944CDC" w:rsidP="00944CDC">
      <w:pPr>
        <w:jc w:val="center"/>
        <w:rPr>
          <w:b/>
        </w:rPr>
      </w:pPr>
      <w:r>
        <w:rPr>
          <w:b/>
        </w:rPr>
        <w:t>Final Year Project Meeting Log</w:t>
      </w:r>
    </w:p>
    <w:p w14:paraId="4EFEF777" w14:textId="77777777" w:rsidR="00944CDC" w:rsidRDefault="00944CDC" w:rsidP="00944CDC">
      <w:pPr>
        <w:jc w:val="center"/>
      </w:pPr>
    </w:p>
    <w:tbl>
      <w:tblPr>
        <w:tblW w:w="8505" w:type="dxa"/>
        <w:tblInd w:w="108" w:type="dxa"/>
        <w:tblLayout w:type="fixed"/>
        <w:tblLook w:val="04A0" w:firstRow="1" w:lastRow="0" w:firstColumn="1" w:lastColumn="0" w:noHBand="0" w:noVBand="1"/>
      </w:tblPr>
      <w:tblGrid>
        <w:gridCol w:w="4315"/>
        <w:gridCol w:w="4190"/>
      </w:tblGrid>
      <w:tr w:rsidR="00944CDC" w14:paraId="5E665DD9" w14:textId="77777777" w:rsidTr="00F17DCB">
        <w:trPr>
          <w:trHeight w:val="413"/>
        </w:trPr>
        <w:tc>
          <w:tcPr>
            <w:tcW w:w="4315" w:type="dxa"/>
            <w:tcBorders>
              <w:top w:val="single" w:sz="4" w:space="0" w:color="000000"/>
              <w:left w:val="single" w:sz="4" w:space="0" w:color="000000"/>
              <w:bottom w:val="single" w:sz="4" w:space="0" w:color="000000"/>
              <w:right w:val="nil"/>
            </w:tcBorders>
            <w:vAlign w:val="center"/>
            <w:hideMark/>
          </w:tcPr>
          <w:p w14:paraId="26686820" w14:textId="77777777" w:rsidR="00944CDC" w:rsidRDefault="00944CDC" w:rsidP="00F17DCB">
            <w:pPr>
              <w:snapToGrid w:val="0"/>
              <w:jc w:val="left"/>
              <w:rPr>
                <w:rFonts w:eastAsia="Arial"/>
                <w:b/>
                <w:lang w:eastAsia="en-US"/>
              </w:rPr>
            </w:pPr>
            <w:r>
              <w:rPr>
                <w:rFonts w:eastAsia="Arial"/>
                <w:b/>
                <w:sz w:val="22"/>
                <w:lang w:eastAsia="en-US"/>
              </w:rPr>
              <w:t>MEETING DATE: 25/12/2019</w:t>
            </w:r>
          </w:p>
        </w:tc>
        <w:tc>
          <w:tcPr>
            <w:tcW w:w="4190" w:type="dxa"/>
            <w:tcBorders>
              <w:top w:val="single" w:sz="4" w:space="0" w:color="000000"/>
              <w:left w:val="single" w:sz="4" w:space="0" w:color="000000"/>
              <w:bottom w:val="single" w:sz="4" w:space="0" w:color="000000"/>
              <w:right w:val="single" w:sz="4" w:space="0" w:color="000000"/>
            </w:tcBorders>
            <w:vAlign w:val="center"/>
            <w:hideMark/>
          </w:tcPr>
          <w:p w14:paraId="0E6F4994" w14:textId="77777777" w:rsidR="00944CDC" w:rsidRDefault="00944CDC" w:rsidP="00F17DCB">
            <w:pPr>
              <w:snapToGrid w:val="0"/>
              <w:jc w:val="left"/>
              <w:rPr>
                <w:rFonts w:eastAsia="Arial"/>
                <w:b/>
                <w:iCs/>
                <w:lang w:eastAsia="en-US"/>
              </w:rPr>
            </w:pPr>
            <w:r>
              <w:rPr>
                <w:rFonts w:eastAsia="Arial"/>
                <w:b/>
                <w:iCs/>
                <w:sz w:val="22"/>
                <w:lang w:eastAsia="en-US"/>
              </w:rPr>
              <w:t>MEETING NO.: 3</w:t>
            </w:r>
          </w:p>
        </w:tc>
      </w:tr>
      <w:tr w:rsidR="00944CDC" w14:paraId="69C49419" w14:textId="77777777" w:rsidTr="00F17DCB">
        <w:trPr>
          <w:trHeight w:val="350"/>
        </w:trPr>
        <w:tc>
          <w:tcPr>
            <w:tcW w:w="4315" w:type="dxa"/>
            <w:tcBorders>
              <w:top w:val="single" w:sz="4" w:space="0" w:color="000000"/>
              <w:left w:val="single" w:sz="4" w:space="0" w:color="000000"/>
              <w:bottom w:val="single" w:sz="4" w:space="0" w:color="000000"/>
              <w:right w:val="nil"/>
            </w:tcBorders>
            <w:vAlign w:val="center"/>
            <w:hideMark/>
          </w:tcPr>
          <w:p w14:paraId="182B38AF" w14:textId="77777777" w:rsidR="00944CDC" w:rsidRDefault="00944CDC" w:rsidP="00F17DCB">
            <w:pPr>
              <w:snapToGrid w:val="0"/>
              <w:jc w:val="left"/>
              <w:rPr>
                <w:rFonts w:eastAsia="Arial"/>
                <w:b/>
                <w:lang w:eastAsia="en-US"/>
              </w:rPr>
            </w:pPr>
            <w:r>
              <w:rPr>
                <w:rFonts w:eastAsia="Arial"/>
                <w:b/>
                <w:sz w:val="22"/>
                <w:lang w:eastAsia="en-US"/>
              </w:rPr>
              <w:t>PROJECT ID: T681546</w:t>
            </w:r>
          </w:p>
        </w:tc>
        <w:tc>
          <w:tcPr>
            <w:tcW w:w="4190" w:type="dxa"/>
            <w:tcBorders>
              <w:top w:val="single" w:sz="4" w:space="0" w:color="000000"/>
              <w:left w:val="single" w:sz="4" w:space="0" w:color="000000"/>
              <w:bottom w:val="single" w:sz="4" w:space="0" w:color="000000"/>
              <w:right w:val="single" w:sz="4" w:space="0" w:color="000000"/>
            </w:tcBorders>
            <w:vAlign w:val="center"/>
          </w:tcPr>
          <w:p w14:paraId="4D2A45CC" w14:textId="77777777" w:rsidR="00944CDC" w:rsidRDefault="00944CDC" w:rsidP="00F17DCB">
            <w:pPr>
              <w:snapToGrid w:val="0"/>
              <w:jc w:val="left"/>
              <w:rPr>
                <w:rFonts w:eastAsia="Arial"/>
                <w:lang w:eastAsia="en-US"/>
              </w:rPr>
            </w:pPr>
          </w:p>
        </w:tc>
      </w:tr>
      <w:tr w:rsidR="00944CDC" w14:paraId="04A4DEE3" w14:textId="77777777" w:rsidTr="00F17DCB">
        <w:trPr>
          <w:trHeight w:val="350"/>
        </w:trPr>
        <w:tc>
          <w:tcPr>
            <w:tcW w:w="8505" w:type="dxa"/>
            <w:gridSpan w:val="2"/>
            <w:tcBorders>
              <w:top w:val="single" w:sz="4" w:space="0" w:color="000000"/>
              <w:left w:val="single" w:sz="4" w:space="0" w:color="000000"/>
              <w:bottom w:val="single" w:sz="4" w:space="0" w:color="000000"/>
              <w:right w:val="single" w:sz="4" w:space="0" w:color="000000"/>
            </w:tcBorders>
            <w:vAlign w:val="center"/>
            <w:hideMark/>
          </w:tcPr>
          <w:p w14:paraId="35727FFD" w14:textId="77777777" w:rsidR="00944CDC" w:rsidRDefault="00944CDC" w:rsidP="00F17DCB">
            <w:pPr>
              <w:snapToGrid w:val="0"/>
              <w:jc w:val="left"/>
              <w:rPr>
                <w:rFonts w:eastAsia="Arial"/>
                <w:b/>
                <w:lang w:eastAsia="en-US"/>
              </w:rPr>
            </w:pPr>
            <w:r>
              <w:rPr>
                <w:rFonts w:eastAsia="Arial"/>
                <w:b/>
                <w:sz w:val="22"/>
                <w:lang w:eastAsia="en-US"/>
              </w:rPr>
              <w:t>PROJECT TITLE: HUMAN ACTIVITY RECOGNITION USING ACCELEROMETER DATA</w:t>
            </w:r>
          </w:p>
        </w:tc>
      </w:tr>
      <w:tr w:rsidR="00944CDC" w14:paraId="179ED810" w14:textId="77777777" w:rsidTr="00F17DCB">
        <w:trPr>
          <w:trHeight w:val="350"/>
        </w:trPr>
        <w:tc>
          <w:tcPr>
            <w:tcW w:w="4315" w:type="dxa"/>
            <w:tcBorders>
              <w:top w:val="single" w:sz="4" w:space="0" w:color="000000"/>
              <w:left w:val="single" w:sz="4" w:space="0" w:color="000000"/>
              <w:bottom w:val="single" w:sz="4" w:space="0" w:color="000000"/>
              <w:right w:val="nil"/>
            </w:tcBorders>
            <w:vAlign w:val="center"/>
            <w:hideMark/>
          </w:tcPr>
          <w:p w14:paraId="44075300" w14:textId="77777777" w:rsidR="00944CDC" w:rsidRDefault="00944CDC" w:rsidP="00F17DCB">
            <w:pPr>
              <w:snapToGrid w:val="0"/>
              <w:jc w:val="left"/>
              <w:rPr>
                <w:rFonts w:eastAsia="Arial"/>
                <w:b/>
                <w:iCs/>
                <w:lang w:eastAsia="en-US"/>
              </w:rPr>
            </w:pPr>
            <w:r>
              <w:rPr>
                <w:rFonts w:eastAsia="Arial"/>
                <w:b/>
                <w:iCs/>
                <w:sz w:val="22"/>
                <w:lang w:eastAsia="en-US"/>
              </w:rPr>
              <w:t>SESSION: Trimester 2 2019/2020</w:t>
            </w:r>
          </w:p>
        </w:tc>
        <w:tc>
          <w:tcPr>
            <w:tcW w:w="4190" w:type="dxa"/>
            <w:tcBorders>
              <w:top w:val="single" w:sz="4" w:space="0" w:color="000000"/>
              <w:left w:val="single" w:sz="4" w:space="0" w:color="000000"/>
              <w:bottom w:val="single" w:sz="4" w:space="0" w:color="000000"/>
              <w:right w:val="single" w:sz="4" w:space="0" w:color="000000"/>
            </w:tcBorders>
            <w:vAlign w:val="center"/>
            <w:hideMark/>
          </w:tcPr>
          <w:p w14:paraId="68080B1A" w14:textId="77777777" w:rsidR="00944CDC" w:rsidRDefault="00944CDC" w:rsidP="00F17DCB">
            <w:pPr>
              <w:snapToGrid w:val="0"/>
              <w:jc w:val="left"/>
              <w:rPr>
                <w:rFonts w:eastAsia="Arial"/>
                <w:b/>
                <w:lang w:eastAsia="en-US"/>
              </w:rPr>
            </w:pPr>
            <w:r>
              <w:rPr>
                <w:rFonts w:eastAsia="Arial"/>
                <w:b/>
                <w:sz w:val="22"/>
                <w:lang w:eastAsia="en-US"/>
              </w:rPr>
              <w:t>SUPERVISOR: PANG YING HAN</w:t>
            </w:r>
          </w:p>
        </w:tc>
      </w:tr>
      <w:tr w:rsidR="00944CDC" w14:paraId="01A6C0C8" w14:textId="77777777" w:rsidTr="00F17DCB">
        <w:trPr>
          <w:trHeight w:val="350"/>
        </w:trPr>
        <w:tc>
          <w:tcPr>
            <w:tcW w:w="4315" w:type="dxa"/>
            <w:tcBorders>
              <w:top w:val="single" w:sz="4" w:space="0" w:color="000000"/>
              <w:left w:val="single" w:sz="4" w:space="0" w:color="000000"/>
              <w:bottom w:val="single" w:sz="4" w:space="0" w:color="000000"/>
              <w:right w:val="nil"/>
            </w:tcBorders>
            <w:vAlign w:val="center"/>
            <w:hideMark/>
          </w:tcPr>
          <w:p w14:paraId="43D39BB4" w14:textId="77777777" w:rsidR="00944CDC" w:rsidRDefault="00944CDC" w:rsidP="00F17DCB">
            <w:pPr>
              <w:snapToGrid w:val="0"/>
              <w:jc w:val="left"/>
              <w:rPr>
                <w:rFonts w:eastAsia="Arial"/>
                <w:b/>
                <w:lang w:eastAsia="en-US"/>
              </w:rPr>
            </w:pPr>
            <w:r>
              <w:rPr>
                <w:rFonts w:eastAsia="Arial"/>
                <w:b/>
                <w:sz w:val="22"/>
                <w:lang w:eastAsia="en-US"/>
              </w:rPr>
              <w:t>STUDENT ID &amp; Name: 1161101857 CHEW YONG SHAN</w:t>
            </w:r>
          </w:p>
        </w:tc>
        <w:tc>
          <w:tcPr>
            <w:tcW w:w="4190" w:type="dxa"/>
            <w:tcBorders>
              <w:top w:val="single" w:sz="4" w:space="0" w:color="000000"/>
              <w:left w:val="single" w:sz="4" w:space="0" w:color="000000"/>
              <w:bottom w:val="single" w:sz="4" w:space="0" w:color="000000"/>
              <w:right w:val="single" w:sz="4" w:space="0" w:color="000000"/>
            </w:tcBorders>
            <w:vAlign w:val="center"/>
            <w:hideMark/>
          </w:tcPr>
          <w:p w14:paraId="28092395" w14:textId="77777777" w:rsidR="00944CDC" w:rsidRDefault="00944CDC" w:rsidP="00F17DCB">
            <w:pPr>
              <w:snapToGrid w:val="0"/>
              <w:jc w:val="left"/>
              <w:rPr>
                <w:rFonts w:eastAsia="Arial"/>
                <w:b/>
                <w:lang w:eastAsia="en-US"/>
              </w:rPr>
            </w:pPr>
            <w:r>
              <w:rPr>
                <w:rFonts w:eastAsia="Arial"/>
                <w:b/>
                <w:sz w:val="22"/>
                <w:lang w:eastAsia="en-US"/>
              </w:rPr>
              <w:t>CO- SUPERVISOR: OOI SHI YIN</w:t>
            </w:r>
          </w:p>
        </w:tc>
      </w:tr>
    </w:tbl>
    <w:p w14:paraId="753E6E3A" w14:textId="77777777" w:rsidR="00944CDC" w:rsidRDefault="00944CDC" w:rsidP="00944CDC">
      <w:pPr>
        <w:jc w:val="center"/>
      </w:pPr>
      <w:r>
        <w:t>All to be filled in by student</w:t>
      </w:r>
    </w:p>
    <w:tbl>
      <w:tblPr>
        <w:tblW w:w="0" w:type="auto"/>
        <w:tblInd w:w="108" w:type="dxa"/>
        <w:tblLayout w:type="fixed"/>
        <w:tblLook w:val="04A0" w:firstRow="1" w:lastRow="0" w:firstColumn="1" w:lastColumn="0" w:noHBand="0" w:noVBand="1"/>
      </w:tblPr>
      <w:tblGrid>
        <w:gridCol w:w="8564"/>
      </w:tblGrid>
      <w:tr w:rsidR="00944CDC" w14:paraId="36090321" w14:textId="77777777" w:rsidTr="00F17DCB">
        <w:trPr>
          <w:cantSplit/>
          <w:trHeight w:val="1508"/>
        </w:trPr>
        <w:tc>
          <w:tcPr>
            <w:tcW w:w="8564" w:type="dxa"/>
            <w:tcBorders>
              <w:top w:val="single" w:sz="4" w:space="0" w:color="000000"/>
              <w:left w:val="single" w:sz="4" w:space="0" w:color="000000"/>
              <w:bottom w:val="single" w:sz="4" w:space="0" w:color="000000"/>
              <w:right w:val="single" w:sz="4" w:space="0" w:color="000000"/>
            </w:tcBorders>
            <w:shd w:val="clear" w:color="auto" w:fill="auto"/>
          </w:tcPr>
          <w:p w14:paraId="7717A267" w14:textId="77777777" w:rsidR="00944CDC" w:rsidRDefault="00944CDC" w:rsidP="00F17DCB">
            <w:pPr>
              <w:snapToGrid w:val="0"/>
              <w:rPr>
                <w:rFonts w:eastAsia="Arial"/>
                <w:lang w:eastAsia="en-US"/>
              </w:rPr>
            </w:pPr>
            <w:r>
              <w:rPr>
                <w:rFonts w:eastAsia="Arial"/>
                <w:b/>
                <w:sz w:val="22"/>
                <w:szCs w:val="22"/>
                <w:lang w:eastAsia="en-US"/>
              </w:rPr>
              <w:t xml:space="preserve">1. WORK DONE </w:t>
            </w:r>
            <w:r>
              <w:rPr>
                <w:rFonts w:eastAsia="Arial"/>
                <w:lang w:eastAsia="en-US"/>
              </w:rPr>
              <w:t>[Please write the details of the work done after the last meeting.]</w:t>
            </w:r>
          </w:p>
          <w:p w14:paraId="60BE2E0C" w14:textId="77777777" w:rsidR="00944CDC" w:rsidRDefault="00944CDC" w:rsidP="00F17DCB">
            <w:pPr>
              <w:rPr>
                <w:rFonts w:eastAsia="Arial"/>
                <w:lang w:eastAsia="en-US"/>
              </w:rPr>
            </w:pPr>
            <w:r>
              <w:rPr>
                <w:rFonts w:eastAsia="Arial"/>
                <w:lang w:eastAsia="en-US"/>
              </w:rPr>
              <w:t>- remove additional CNN and Max pool layers</w:t>
            </w:r>
          </w:p>
          <w:p w14:paraId="7AF95A19" w14:textId="77777777" w:rsidR="00944CDC" w:rsidRDefault="00944CDC" w:rsidP="00F17DCB">
            <w:pPr>
              <w:rPr>
                <w:rFonts w:eastAsia="Arial"/>
                <w:lang w:eastAsia="en-US"/>
              </w:rPr>
            </w:pPr>
            <w:r>
              <w:rPr>
                <w:rFonts w:eastAsia="Arial"/>
                <w:lang w:eastAsia="en-US"/>
              </w:rPr>
              <w:t>- Extract deep features from dense layer and Bidir-LSTM layer and convert into csv file</w:t>
            </w:r>
          </w:p>
          <w:p w14:paraId="4B0265D2" w14:textId="77777777" w:rsidR="00944CDC" w:rsidRPr="00DE1107" w:rsidRDefault="00944CDC" w:rsidP="00F17DCB">
            <w:pPr>
              <w:rPr>
                <w:rFonts w:eastAsia="Arial"/>
                <w:lang w:eastAsia="en-US"/>
              </w:rPr>
            </w:pPr>
            <w:r>
              <w:rPr>
                <w:rFonts w:eastAsia="Arial"/>
                <w:lang w:eastAsia="en-US"/>
              </w:rPr>
              <w:t>- Run Weka using csv file and test it with 10 different classifiers</w:t>
            </w:r>
          </w:p>
        </w:tc>
      </w:tr>
      <w:tr w:rsidR="00944CDC" w14:paraId="0EFF133F" w14:textId="77777777" w:rsidTr="00647749">
        <w:trPr>
          <w:trHeight w:val="631"/>
        </w:trPr>
        <w:tc>
          <w:tcPr>
            <w:tcW w:w="8564" w:type="dxa"/>
            <w:tcBorders>
              <w:top w:val="single" w:sz="4" w:space="0" w:color="000000"/>
              <w:left w:val="single" w:sz="4" w:space="0" w:color="000000"/>
              <w:bottom w:val="single" w:sz="4" w:space="0" w:color="000000"/>
              <w:right w:val="single" w:sz="4" w:space="0" w:color="000000"/>
            </w:tcBorders>
          </w:tcPr>
          <w:p w14:paraId="12C9DAAA" w14:textId="77777777" w:rsidR="00944CDC" w:rsidRDefault="00944CDC" w:rsidP="00F17DCB">
            <w:pPr>
              <w:snapToGrid w:val="0"/>
              <w:ind w:left="-18" w:firstLine="18"/>
              <w:rPr>
                <w:rFonts w:eastAsia="Arial"/>
                <w:b/>
                <w:lang w:eastAsia="en-US"/>
              </w:rPr>
            </w:pPr>
            <w:r>
              <w:rPr>
                <w:rFonts w:eastAsia="Arial"/>
                <w:b/>
                <w:sz w:val="22"/>
                <w:szCs w:val="22"/>
                <w:lang w:eastAsia="en-US"/>
              </w:rPr>
              <w:t xml:space="preserve">2. WORK TO BE DONE </w:t>
            </w:r>
          </w:p>
          <w:p w14:paraId="64D65EC8" w14:textId="77777777" w:rsidR="00944CDC" w:rsidRPr="00DE1107" w:rsidRDefault="00944CDC" w:rsidP="00F17DCB">
            <w:pPr>
              <w:rPr>
                <w:rFonts w:eastAsia="Arial"/>
                <w:lang w:eastAsia="en-US"/>
              </w:rPr>
            </w:pPr>
          </w:p>
        </w:tc>
      </w:tr>
      <w:tr w:rsidR="00944CDC" w14:paraId="31642678" w14:textId="77777777" w:rsidTr="00647749">
        <w:trPr>
          <w:trHeight w:val="711"/>
        </w:trPr>
        <w:tc>
          <w:tcPr>
            <w:tcW w:w="8564" w:type="dxa"/>
            <w:tcBorders>
              <w:top w:val="single" w:sz="4" w:space="0" w:color="000000"/>
              <w:left w:val="single" w:sz="4" w:space="0" w:color="000000"/>
              <w:bottom w:val="single" w:sz="4" w:space="0" w:color="000000"/>
              <w:right w:val="single" w:sz="4" w:space="0" w:color="000000"/>
            </w:tcBorders>
            <w:hideMark/>
          </w:tcPr>
          <w:p w14:paraId="6A9223A3" w14:textId="77777777" w:rsidR="00944CDC" w:rsidRDefault="00944CDC" w:rsidP="00F17DCB">
            <w:pPr>
              <w:snapToGrid w:val="0"/>
              <w:rPr>
                <w:rFonts w:eastAsia="Arial"/>
                <w:b/>
                <w:sz w:val="22"/>
                <w:szCs w:val="22"/>
                <w:lang w:eastAsia="en-US"/>
              </w:rPr>
            </w:pPr>
            <w:r>
              <w:rPr>
                <w:rFonts w:eastAsia="Arial"/>
                <w:b/>
                <w:sz w:val="22"/>
                <w:szCs w:val="22"/>
                <w:lang w:eastAsia="en-US"/>
              </w:rPr>
              <w:t>3. PROBLEMS ENCOUNTERED</w:t>
            </w:r>
          </w:p>
          <w:p w14:paraId="036E168F" w14:textId="77777777" w:rsidR="00944CDC" w:rsidRPr="00DC1A4F" w:rsidRDefault="00944CDC" w:rsidP="00F17DCB">
            <w:pPr>
              <w:snapToGrid w:val="0"/>
              <w:rPr>
                <w:rFonts w:eastAsia="Arial"/>
                <w:lang w:eastAsia="en-US"/>
                <w14:shadow w14:blurRad="50800" w14:dist="38100" w14:dir="2700000" w14:sx="100000" w14:sy="100000" w14:kx="0" w14:ky="0" w14:algn="tl">
                  <w14:srgbClr w14:val="000000">
                    <w14:alpha w14:val="60000"/>
                  </w14:srgbClr>
                </w14:shadow>
              </w:rPr>
            </w:pPr>
          </w:p>
        </w:tc>
      </w:tr>
      <w:tr w:rsidR="00944CDC" w14:paraId="19D2942E" w14:textId="77777777" w:rsidTr="00F17DCB">
        <w:trPr>
          <w:trHeight w:val="737"/>
        </w:trPr>
        <w:tc>
          <w:tcPr>
            <w:tcW w:w="8564" w:type="dxa"/>
            <w:tcBorders>
              <w:top w:val="single" w:sz="4" w:space="0" w:color="000000"/>
              <w:left w:val="single" w:sz="4" w:space="0" w:color="000000"/>
              <w:bottom w:val="single" w:sz="4" w:space="0" w:color="000000"/>
              <w:right w:val="single" w:sz="4" w:space="0" w:color="000000"/>
            </w:tcBorders>
          </w:tcPr>
          <w:p w14:paraId="6A249E1C" w14:textId="77777777" w:rsidR="00944CDC" w:rsidRPr="004A0201" w:rsidRDefault="00944CDC" w:rsidP="00F17DCB">
            <w:pPr>
              <w:snapToGrid w:val="0"/>
              <w:rPr>
                <w:rFonts w:eastAsia="Arial"/>
                <w:b/>
                <w:lang w:eastAsia="en-US"/>
              </w:rPr>
            </w:pPr>
            <w:r>
              <w:rPr>
                <w:rFonts w:eastAsia="Arial"/>
                <w:b/>
                <w:sz w:val="22"/>
                <w:szCs w:val="22"/>
                <w:lang w:eastAsia="en-US"/>
              </w:rPr>
              <w:t>4. COMMENTS</w:t>
            </w:r>
          </w:p>
        </w:tc>
      </w:tr>
    </w:tbl>
    <w:p w14:paraId="3E8B73CA" w14:textId="77777777" w:rsidR="00944CDC" w:rsidRDefault="00944CDC" w:rsidP="00944CDC"/>
    <w:p w14:paraId="06E5E660" w14:textId="77777777" w:rsidR="00944CDC" w:rsidRDefault="00944CDC" w:rsidP="00944CDC"/>
    <w:tbl>
      <w:tblPr>
        <w:tblpPr w:leftFromText="180" w:rightFromText="180" w:vertAnchor="text" w:horzAnchor="margin" w:tblpY="16"/>
        <w:tblW w:w="8613" w:type="dxa"/>
        <w:tblBorders>
          <w:top w:val="single" w:sz="4" w:space="0" w:color="auto"/>
        </w:tblBorders>
        <w:tblLook w:val="04A0" w:firstRow="1" w:lastRow="0" w:firstColumn="1" w:lastColumn="0" w:noHBand="0" w:noVBand="1"/>
      </w:tblPr>
      <w:tblGrid>
        <w:gridCol w:w="2802"/>
        <w:gridCol w:w="425"/>
        <w:gridCol w:w="2835"/>
        <w:gridCol w:w="425"/>
        <w:gridCol w:w="2126"/>
      </w:tblGrid>
      <w:tr w:rsidR="00944CDC" w14:paraId="211B5420" w14:textId="77777777" w:rsidTr="00F17DCB">
        <w:trPr>
          <w:trHeight w:val="542"/>
        </w:trPr>
        <w:tc>
          <w:tcPr>
            <w:tcW w:w="2802" w:type="dxa"/>
            <w:tcBorders>
              <w:top w:val="single" w:sz="4" w:space="0" w:color="auto"/>
              <w:left w:val="nil"/>
              <w:bottom w:val="nil"/>
              <w:right w:val="nil"/>
            </w:tcBorders>
            <w:hideMark/>
          </w:tcPr>
          <w:p w14:paraId="3CC3AA1F" w14:textId="77777777" w:rsidR="00944CDC" w:rsidRDefault="00944CDC" w:rsidP="00F17DCB">
            <w:pPr>
              <w:jc w:val="center"/>
              <w:rPr>
                <w:lang w:eastAsia="en-US"/>
              </w:rPr>
            </w:pPr>
            <w:r>
              <w:rPr>
                <w:lang w:eastAsia="en-US"/>
              </w:rPr>
              <w:t>Supervisor’s Signature &amp; Stamp</w:t>
            </w:r>
          </w:p>
        </w:tc>
        <w:tc>
          <w:tcPr>
            <w:tcW w:w="425" w:type="dxa"/>
            <w:tcBorders>
              <w:top w:val="nil"/>
              <w:left w:val="nil"/>
              <w:bottom w:val="nil"/>
              <w:right w:val="nil"/>
            </w:tcBorders>
          </w:tcPr>
          <w:p w14:paraId="39623869" w14:textId="77777777" w:rsidR="00944CDC" w:rsidRDefault="00944CDC" w:rsidP="00F17DCB">
            <w:pPr>
              <w:jc w:val="center"/>
              <w:rPr>
                <w:lang w:eastAsia="en-US"/>
              </w:rPr>
            </w:pPr>
          </w:p>
        </w:tc>
        <w:tc>
          <w:tcPr>
            <w:tcW w:w="2835" w:type="dxa"/>
            <w:tcBorders>
              <w:top w:val="single" w:sz="4" w:space="0" w:color="auto"/>
              <w:left w:val="nil"/>
              <w:bottom w:val="nil"/>
              <w:right w:val="nil"/>
            </w:tcBorders>
            <w:hideMark/>
          </w:tcPr>
          <w:p w14:paraId="081AE31F" w14:textId="77777777" w:rsidR="00944CDC" w:rsidRDefault="00944CDC" w:rsidP="00F17DCB">
            <w:pPr>
              <w:jc w:val="center"/>
              <w:rPr>
                <w:lang w:eastAsia="en-US"/>
              </w:rPr>
            </w:pPr>
            <w:r>
              <w:rPr>
                <w:lang w:eastAsia="en-US"/>
              </w:rPr>
              <w:t>Co-Supervisor’s Signature &amp; Stamp (if any)</w:t>
            </w:r>
          </w:p>
        </w:tc>
        <w:tc>
          <w:tcPr>
            <w:tcW w:w="425" w:type="dxa"/>
            <w:tcBorders>
              <w:top w:val="nil"/>
              <w:left w:val="nil"/>
              <w:bottom w:val="nil"/>
              <w:right w:val="nil"/>
            </w:tcBorders>
          </w:tcPr>
          <w:p w14:paraId="0A87E0F9" w14:textId="77777777" w:rsidR="00944CDC" w:rsidRDefault="00944CDC" w:rsidP="00F17DCB">
            <w:pPr>
              <w:jc w:val="center"/>
              <w:rPr>
                <w:lang w:eastAsia="en-US"/>
              </w:rPr>
            </w:pPr>
          </w:p>
        </w:tc>
        <w:tc>
          <w:tcPr>
            <w:tcW w:w="2126" w:type="dxa"/>
            <w:tcBorders>
              <w:top w:val="single" w:sz="4" w:space="0" w:color="auto"/>
              <w:left w:val="nil"/>
              <w:bottom w:val="nil"/>
              <w:right w:val="nil"/>
            </w:tcBorders>
            <w:hideMark/>
          </w:tcPr>
          <w:p w14:paraId="19CE7997" w14:textId="77777777" w:rsidR="00944CDC" w:rsidRDefault="00944CDC" w:rsidP="00F17DCB">
            <w:pPr>
              <w:jc w:val="center"/>
              <w:rPr>
                <w:lang w:eastAsia="en-US"/>
              </w:rPr>
            </w:pPr>
            <w:r>
              <w:rPr>
                <w:lang w:eastAsia="en-US"/>
              </w:rPr>
              <w:t>Student’s Signature</w:t>
            </w:r>
          </w:p>
        </w:tc>
      </w:tr>
    </w:tbl>
    <w:p w14:paraId="307700EE" w14:textId="77777777" w:rsidR="00944CDC" w:rsidRDefault="00944CDC" w:rsidP="00944CDC">
      <w:pPr>
        <w:jc w:val="left"/>
        <w:rPr>
          <w:szCs w:val="20"/>
        </w:rPr>
      </w:pPr>
      <w:r>
        <w:rPr>
          <w:b/>
          <w:szCs w:val="20"/>
          <w:u w:val="single"/>
        </w:rPr>
        <w:t>NOTES</w:t>
      </w:r>
      <w:r>
        <w:rPr>
          <w:szCs w:val="20"/>
        </w:rPr>
        <w:t xml:space="preserve">: </w:t>
      </w:r>
    </w:p>
    <w:p w14:paraId="606B71DE" w14:textId="77777777" w:rsidR="00944CDC" w:rsidRDefault="00944CDC" w:rsidP="007E0F14">
      <w:pPr>
        <w:numPr>
          <w:ilvl w:val="0"/>
          <w:numId w:val="11"/>
        </w:numPr>
        <w:ind w:left="0" w:firstLine="0"/>
        <w:jc w:val="left"/>
        <w:rPr>
          <w:szCs w:val="20"/>
        </w:rPr>
      </w:pPr>
      <w:r>
        <w:rPr>
          <w:szCs w:val="20"/>
        </w:rPr>
        <w:t xml:space="preserve">Items 1 – 3 are to be completed by the students before coming for the meeting. Item 4 is to be completed by the supervisor. </w:t>
      </w:r>
    </w:p>
    <w:p w14:paraId="14FC2F76" w14:textId="77777777" w:rsidR="00944CDC" w:rsidRDefault="00944CDC" w:rsidP="007E0F14">
      <w:pPr>
        <w:numPr>
          <w:ilvl w:val="0"/>
          <w:numId w:val="11"/>
        </w:numPr>
        <w:ind w:left="0" w:firstLine="0"/>
        <w:jc w:val="left"/>
        <w:rPr>
          <w:szCs w:val="20"/>
        </w:rPr>
      </w:pPr>
      <w:r>
        <w:rPr>
          <w:szCs w:val="20"/>
        </w:rPr>
        <w:t xml:space="preserve">For FYP Phase 1, total six log sheets are to be submitted (every other week*). </w:t>
      </w:r>
    </w:p>
    <w:p w14:paraId="29B5853B" w14:textId="77777777" w:rsidR="00944CDC" w:rsidRDefault="00944CDC" w:rsidP="007E0F14">
      <w:pPr>
        <w:numPr>
          <w:ilvl w:val="0"/>
          <w:numId w:val="11"/>
        </w:numPr>
        <w:ind w:left="0" w:firstLine="0"/>
        <w:jc w:val="left"/>
        <w:rPr>
          <w:szCs w:val="20"/>
        </w:rPr>
      </w:pPr>
      <w:r>
        <w:rPr>
          <w:szCs w:val="20"/>
        </w:rPr>
        <w:t>For FYP Phase 2, total six log sheets are to be submitted (every other week**).</w:t>
      </w:r>
    </w:p>
    <w:p w14:paraId="33C4E739" w14:textId="77777777" w:rsidR="00944CDC" w:rsidRDefault="00944CDC" w:rsidP="007E0F14">
      <w:pPr>
        <w:numPr>
          <w:ilvl w:val="0"/>
          <w:numId w:val="11"/>
        </w:numPr>
        <w:ind w:left="0" w:firstLine="0"/>
        <w:jc w:val="left"/>
        <w:rPr>
          <w:szCs w:val="20"/>
        </w:rPr>
      </w:pPr>
      <w:r>
        <w:rPr>
          <w:szCs w:val="20"/>
        </w:rPr>
        <w:t>Log sheets are compulsory assessment criteria for FYP. Student who fails to meet the requirements of log sheets will not be allowed to submit FYP report.</w:t>
      </w:r>
    </w:p>
    <w:p w14:paraId="23E757CA" w14:textId="77777777" w:rsidR="00944CDC" w:rsidRDefault="00944CDC" w:rsidP="00944CDC">
      <w:pPr>
        <w:jc w:val="left"/>
        <w:rPr>
          <w:szCs w:val="20"/>
        </w:rPr>
      </w:pPr>
    </w:p>
    <w:p w14:paraId="7D1FB14D" w14:textId="77777777" w:rsidR="00944CDC" w:rsidRDefault="00944CDC" w:rsidP="00944CDC">
      <w:pPr>
        <w:jc w:val="left"/>
        <w:rPr>
          <w:szCs w:val="20"/>
        </w:rPr>
      </w:pPr>
      <w:r>
        <w:rPr>
          <w:szCs w:val="20"/>
        </w:rPr>
        <w:t>*: week 1, 3, 5, 7, 9, 11 or 2, 4, 6, 8, 10 of the first trimester (week 11: report submission, weeks 13 &amp; 14: presentation)</w:t>
      </w:r>
    </w:p>
    <w:p w14:paraId="43E1DDC5" w14:textId="77777777" w:rsidR="00944CDC" w:rsidRPr="00BF20F7" w:rsidRDefault="00944CDC" w:rsidP="00944CDC">
      <w:pPr>
        <w:jc w:val="left"/>
        <w:rPr>
          <w:szCs w:val="20"/>
        </w:rPr>
      </w:pPr>
      <w:r>
        <w:rPr>
          <w:szCs w:val="20"/>
        </w:rPr>
        <w:t xml:space="preserve">**: week 1, 3, 5, 7, 9, 11 or 2, 4, 6, 8, 10 of the second trimester (week 11: report submission,      weeks 13 &amp; 14: presentation)   </w:t>
      </w:r>
      <w:r>
        <w:rPr>
          <w:noProof/>
        </w:rPr>
        <mc:AlternateContent>
          <mc:Choice Requires="wps">
            <w:drawing>
              <wp:anchor distT="0" distB="0" distL="114300" distR="114300" simplePos="0" relativeHeight="251663360" behindDoc="0" locked="0" layoutInCell="1" allowOverlap="1" wp14:anchorId="26D30CCD" wp14:editId="3D388720">
                <wp:simplePos x="0" y="0"/>
                <wp:positionH relativeFrom="column">
                  <wp:posOffset>2242820</wp:posOffset>
                </wp:positionH>
                <wp:positionV relativeFrom="paragraph">
                  <wp:posOffset>367665</wp:posOffset>
                </wp:positionV>
                <wp:extent cx="711200" cy="431800"/>
                <wp:effectExtent l="0" t="0" r="0" b="6350"/>
                <wp:wrapNone/>
                <wp:docPr id="4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200" cy="43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7A19B1" w14:textId="77777777" w:rsidR="00830601" w:rsidRDefault="00830601" w:rsidP="00FC48BD">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D30CCD" id="Rectangle 41" o:spid="_x0000_s1027" style="position:absolute;left:0;text-align:left;margin-left:176.6pt;margin-top:28.95pt;width:56pt;height: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" stroked="f">
                <v:textbox>
                  <w:txbxContent>
                    <w:p w14:paraId="4E7A19B1" w14:textId="77777777" w:rsidR="00830601" w:rsidRDefault="00830601" w:rsidP="00FC48BD">
                      <w:pPr>
                        <w:jc w:val="center"/>
                      </w:pPr>
                    </w:p>
                  </w:txbxContent>
                </v:textbox>
              </v:rect>
            </w:pict>
          </mc:Fallback>
        </mc:AlternateContent>
      </w:r>
    </w:p>
    <w:p w14:paraId="4B4E5093" w14:textId="3CA498B6" w:rsidR="00471FEA" w:rsidRDefault="00471FEA" w:rsidP="00471FEA">
      <w:pPr>
        <w:jc w:val="left"/>
        <w:rPr>
          <w:szCs w:val="20"/>
        </w:rPr>
      </w:pPr>
    </w:p>
    <w:p w14:paraId="11835FE7" w14:textId="7802D5F7" w:rsidR="00FC48BD" w:rsidRDefault="00FC48BD" w:rsidP="00471FEA">
      <w:pPr>
        <w:jc w:val="left"/>
        <w:rPr>
          <w:szCs w:val="20"/>
        </w:rPr>
      </w:pPr>
    </w:p>
    <w:p w14:paraId="1FD755A6" w14:textId="22FD90F5" w:rsidR="00FC48BD" w:rsidRDefault="00FC48BD" w:rsidP="00471FEA">
      <w:pPr>
        <w:jc w:val="left"/>
        <w:rPr>
          <w:szCs w:val="20"/>
        </w:rPr>
      </w:pPr>
    </w:p>
    <w:p w14:paraId="74AEBDB3" w14:textId="77777777" w:rsidR="00FC48BD" w:rsidRPr="00471FEA" w:rsidRDefault="00FC48BD" w:rsidP="00471FEA">
      <w:pPr>
        <w:jc w:val="left"/>
        <w:rPr>
          <w:szCs w:val="20"/>
        </w:rPr>
      </w:pPr>
    </w:p>
    <w:p w14:paraId="17D744C3" w14:textId="77777777" w:rsidR="00BF3E98" w:rsidRDefault="00BF3E98" w:rsidP="00BF3E98">
      <w:pPr>
        <w:jc w:val="center"/>
      </w:pPr>
      <w:r>
        <w:rPr>
          <w:noProof/>
        </w:rPr>
        <w:drawing>
          <wp:inline distT="0" distB="0" distL="0" distR="0" wp14:anchorId="36BA93B5" wp14:editId="2EC15AD3">
            <wp:extent cx="3581400" cy="762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81400" cy="762000"/>
                    </a:xfrm>
                    <a:prstGeom prst="rect">
                      <a:avLst/>
                    </a:prstGeom>
                    <a:noFill/>
                    <a:ln>
                      <a:noFill/>
                    </a:ln>
                  </pic:spPr>
                </pic:pic>
              </a:graphicData>
            </a:graphic>
          </wp:inline>
        </w:drawing>
      </w:r>
    </w:p>
    <w:p w14:paraId="3875BA77" w14:textId="77777777" w:rsidR="00BF3E98" w:rsidRDefault="00BF3E98" w:rsidP="00BF3E98">
      <w:pPr>
        <w:jc w:val="center"/>
      </w:pPr>
      <w:r>
        <w:t>Faculty of Information Science and Technology (FIST)</w:t>
      </w:r>
    </w:p>
    <w:p w14:paraId="177F47F7" w14:textId="77777777" w:rsidR="00BF3E98" w:rsidRDefault="00BF3E98" w:rsidP="00BF3E98">
      <w:pPr>
        <w:jc w:val="center"/>
        <w:rPr>
          <w:b/>
        </w:rPr>
      </w:pPr>
      <w:r>
        <w:rPr>
          <w:b/>
        </w:rPr>
        <w:t>Final Year Project Meeting Log</w:t>
      </w:r>
    </w:p>
    <w:p w14:paraId="08F89551" w14:textId="77777777" w:rsidR="00BF3E98" w:rsidRDefault="00BF3E98" w:rsidP="00BF3E98">
      <w:pPr>
        <w:jc w:val="center"/>
      </w:pPr>
    </w:p>
    <w:tbl>
      <w:tblPr>
        <w:tblW w:w="8505" w:type="dxa"/>
        <w:tblInd w:w="108" w:type="dxa"/>
        <w:tblLayout w:type="fixed"/>
        <w:tblLook w:val="04A0" w:firstRow="1" w:lastRow="0" w:firstColumn="1" w:lastColumn="0" w:noHBand="0" w:noVBand="1"/>
      </w:tblPr>
      <w:tblGrid>
        <w:gridCol w:w="4315"/>
        <w:gridCol w:w="4190"/>
      </w:tblGrid>
      <w:tr w:rsidR="00BF3E98" w14:paraId="3F741257" w14:textId="77777777" w:rsidTr="00F17DCB">
        <w:trPr>
          <w:trHeight w:val="413"/>
        </w:trPr>
        <w:tc>
          <w:tcPr>
            <w:tcW w:w="4315" w:type="dxa"/>
            <w:tcBorders>
              <w:top w:val="single" w:sz="4" w:space="0" w:color="000000"/>
              <w:left w:val="single" w:sz="4" w:space="0" w:color="000000"/>
              <w:bottom w:val="single" w:sz="4" w:space="0" w:color="000000"/>
              <w:right w:val="nil"/>
            </w:tcBorders>
            <w:vAlign w:val="center"/>
            <w:hideMark/>
          </w:tcPr>
          <w:p w14:paraId="4384FBF3" w14:textId="77777777" w:rsidR="00BF3E98" w:rsidRDefault="00BF3E98" w:rsidP="00F17DCB">
            <w:pPr>
              <w:snapToGrid w:val="0"/>
              <w:jc w:val="left"/>
              <w:rPr>
                <w:rFonts w:eastAsia="Arial"/>
                <w:b/>
                <w:lang w:eastAsia="en-US"/>
              </w:rPr>
            </w:pPr>
            <w:r>
              <w:rPr>
                <w:rFonts w:eastAsia="Arial"/>
                <w:b/>
                <w:sz w:val="22"/>
                <w:lang w:eastAsia="en-US"/>
              </w:rPr>
              <w:t>MEETING DATE: 30/12/2019</w:t>
            </w:r>
          </w:p>
        </w:tc>
        <w:tc>
          <w:tcPr>
            <w:tcW w:w="4190" w:type="dxa"/>
            <w:tcBorders>
              <w:top w:val="single" w:sz="4" w:space="0" w:color="000000"/>
              <w:left w:val="single" w:sz="4" w:space="0" w:color="000000"/>
              <w:bottom w:val="single" w:sz="4" w:space="0" w:color="000000"/>
              <w:right w:val="single" w:sz="4" w:space="0" w:color="000000"/>
            </w:tcBorders>
            <w:vAlign w:val="center"/>
            <w:hideMark/>
          </w:tcPr>
          <w:p w14:paraId="5FC2639B" w14:textId="77777777" w:rsidR="00BF3E98" w:rsidRDefault="00BF3E98" w:rsidP="00F17DCB">
            <w:pPr>
              <w:snapToGrid w:val="0"/>
              <w:jc w:val="left"/>
              <w:rPr>
                <w:rFonts w:eastAsia="Arial"/>
                <w:b/>
                <w:iCs/>
                <w:lang w:eastAsia="en-US"/>
              </w:rPr>
            </w:pPr>
            <w:r>
              <w:rPr>
                <w:rFonts w:eastAsia="Arial"/>
                <w:b/>
                <w:iCs/>
                <w:sz w:val="22"/>
                <w:lang w:eastAsia="en-US"/>
              </w:rPr>
              <w:t>MEETING NO.: 4</w:t>
            </w:r>
          </w:p>
        </w:tc>
      </w:tr>
      <w:tr w:rsidR="00BF3E98" w14:paraId="711736CE" w14:textId="77777777" w:rsidTr="00F17DCB">
        <w:trPr>
          <w:trHeight w:val="350"/>
        </w:trPr>
        <w:tc>
          <w:tcPr>
            <w:tcW w:w="4315" w:type="dxa"/>
            <w:tcBorders>
              <w:top w:val="single" w:sz="4" w:space="0" w:color="000000"/>
              <w:left w:val="single" w:sz="4" w:space="0" w:color="000000"/>
              <w:bottom w:val="single" w:sz="4" w:space="0" w:color="000000"/>
              <w:right w:val="nil"/>
            </w:tcBorders>
            <w:vAlign w:val="center"/>
            <w:hideMark/>
          </w:tcPr>
          <w:p w14:paraId="62F0760F" w14:textId="77777777" w:rsidR="00BF3E98" w:rsidRDefault="00BF3E98" w:rsidP="00F17DCB">
            <w:pPr>
              <w:snapToGrid w:val="0"/>
              <w:jc w:val="left"/>
              <w:rPr>
                <w:rFonts w:eastAsia="Arial"/>
                <w:b/>
                <w:lang w:eastAsia="en-US"/>
              </w:rPr>
            </w:pPr>
            <w:r>
              <w:rPr>
                <w:rFonts w:eastAsia="Arial"/>
                <w:b/>
                <w:sz w:val="22"/>
                <w:lang w:eastAsia="en-US"/>
              </w:rPr>
              <w:t>PROJECT ID: T681546</w:t>
            </w:r>
          </w:p>
        </w:tc>
        <w:tc>
          <w:tcPr>
            <w:tcW w:w="4190" w:type="dxa"/>
            <w:tcBorders>
              <w:top w:val="single" w:sz="4" w:space="0" w:color="000000"/>
              <w:left w:val="single" w:sz="4" w:space="0" w:color="000000"/>
              <w:bottom w:val="single" w:sz="4" w:space="0" w:color="000000"/>
              <w:right w:val="single" w:sz="4" w:space="0" w:color="000000"/>
            </w:tcBorders>
            <w:vAlign w:val="center"/>
          </w:tcPr>
          <w:p w14:paraId="3DEE1137" w14:textId="77777777" w:rsidR="00BF3E98" w:rsidRDefault="00BF3E98" w:rsidP="00F17DCB">
            <w:pPr>
              <w:snapToGrid w:val="0"/>
              <w:jc w:val="left"/>
              <w:rPr>
                <w:rFonts w:eastAsia="Arial"/>
                <w:lang w:eastAsia="en-US"/>
              </w:rPr>
            </w:pPr>
          </w:p>
        </w:tc>
      </w:tr>
      <w:tr w:rsidR="00BF3E98" w14:paraId="34274647" w14:textId="77777777" w:rsidTr="00F17DCB">
        <w:trPr>
          <w:trHeight w:val="350"/>
        </w:trPr>
        <w:tc>
          <w:tcPr>
            <w:tcW w:w="8505" w:type="dxa"/>
            <w:gridSpan w:val="2"/>
            <w:tcBorders>
              <w:top w:val="single" w:sz="4" w:space="0" w:color="000000"/>
              <w:left w:val="single" w:sz="4" w:space="0" w:color="000000"/>
              <w:bottom w:val="single" w:sz="4" w:space="0" w:color="000000"/>
              <w:right w:val="single" w:sz="4" w:space="0" w:color="000000"/>
            </w:tcBorders>
            <w:vAlign w:val="center"/>
            <w:hideMark/>
          </w:tcPr>
          <w:p w14:paraId="229E7626" w14:textId="77777777" w:rsidR="00BF3E98" w:rsidRDefault="00BF3E98" w:rsidP="00F17DCB">
            <w:pPr>
              <w:snapToGrid w:val="0"/>
              <w:jc w:val="left"/>
              <w:rPr>
                <w:rFonts w:eastAsia="Arial"/>
                <w:b/>
                <w:lang w:eastAsia="en-US"/>
              </w:rPr>
            </w:pPr>
            <w:r>
              <w:rPr>
                <w:rFonts w:eastAsia="Arial"/>
                <w:b/>
                <w:sz w:val="22"/>
                <w:lang w:eastAsia="en-US"/>
              </w:rPr>
              <w:t>PROJECT TITLE: HUMAN ACTIVITY RECOGNITION USING ACCELEROMETER DATA</w:t>
            </w:r>
          </w:p>
        </w:tc>
      </w:tr>
      <w:tr w:rsidR="00BF3E98" w14:paraId="5FC6541E" w14:textId="77777777" w:rsidTr="00F17DCB">
        <w:trPr>
          <w:trHeight w:val="350"/>
        </w:trPr>
        <w:tc>
          <w:tcPr>
            <w:tcW w:w="4315" w:type="dxa"/>
            <w:tcBorders>
              <w:top w:val="single" w:sz="4" w:space="0" w:color="000000"/>
              <w:left w:val="single" w:sz="4" w:space="0" w:color="000000"/>
              <w:bottom w:val="single" w:sz="4" w:space="0" w:color="000000"/>
              <w:right w:val="nil"/>
            </w:tcBorders>
            <w:vAlign w:val="center"/>
            <w:hideMark/>
          </w:tcPr>
          <w:p w14:paraId="61BFEDA7" w14:textId="77777777" w:rsidR="00BF3E98" w:rsidRDefault="00BF3E98" w:rsidP="00F17DCB">
            <w:pPr>
              <w:snapToGrid w:val="0"/>
              <w:jc w:val="left"/>
              <w:rPr>
                <w:rFonts w:eastAsia="Arial"/>
                <w:b/>
                <w:iCs/>
                <w:lang w:eastAsia="en-US"/>
              </w:rPr>
            </w:pPr>
            <w:r>
              <w:rPr>
                <w:rFonts w:eastAsia="Arial"/>
                <w:b/>
                <w:iCs/>
                <w:sz w:val="22"/>
                <w:lang w:eastAsia="en-US"/>
              </w:rPr>
              <w:t>SESSION: Trimester 2 2019/2020</w:t>
            </w:r>
          </w:p>
        </w:tc>
        <w:tc>
          <w:tcPr>
            <w:tcW w:w="4190" w:type="dxa"/>
            <w:tcBorders>
              <w:top w:val="single" w:sz="4" w:space="0" w:color="000000"/>
              <w:left w:val="single" w:sz="4" w:space="0" w:color="000000"/>
              <w:bottom w:val="single" w:sz="4" w:space="0" w:color="000000"/>
              <w:right w:val="single" w:sz="4" w:space="0" w:color="000000"/>
            </w:tcBorders>
            <w:vAlign w:val="center"/>
            <w:hideMark/>
          </w:tcPr>
          <w:p w14:paraId="1B0D1409" w14:textId="77777777" w:rsidR="00BF3E98" w:rsidRDefault="00BF3E98" w:rsidP="00F17DCB">
            <w:pPr>
              <w:snapToGrid w:val="0"/>
              <w:jc w:val="left"/>
              <w:rPr>
                <w:rFonts w:eastAsia="Arial"/>
                <w:b/>
                <w:lang w:eastAsia="en-US"/>
              </w:rPr>
            </w:pPr>
            <w:r>
              <w:rPr>
                <w:rFonts w:eastAsia="Arial"/>
                <w:b/>
                <w:sz w:val="22"/>
                <w:lang w:eastAsia="en-US"/>
              </w:rPr>
              <w:t>SUPERVISOR: PANG YING HAN</w:t>
            </w:r>
          </w:p>
        </w:tc>
      </w:tr>
      <w:tr w:rsidR="00BF3E98" w14:paraId="39F92075" w14:textId="77777777" w:rsidTr="00F17DCB">
        <w:trPr>
          <w:trHeight w:val="350"/>
        </w:trPr>
        <w:tc>
          <w:tcPr>
            <w:tcW w:w="4315" w:type="dxa"/>
            <w:tcBorders>
              <w:top w:val="single" w:sz="4" w:space="0" w:color="000000"/>
              <w:left w:val="single" w:sz="4" w:space="0" w:color="000000"/>
              <w:bottom w:val="single" w:sz="4" w:space="0" w:color="000000"/>
              <w:right w:val="nil"/>
            </w:tcBorders>
            <w:vAlign w:val="center"/>
            <w:hideMark/>
          </w:tcPr>
          <w:p w14:paraId="5695DB3D" w14:textId="77777777" w:rsidR="00BF3E98" w:rsidRDefault="00BF3E98" w:rsidP="00F17DCB">
            <w:pPr>
              <w:snapToGrid w:val="0"/>
              <w:jc w:val="left"/>
              <w:rPr>
                <w:rFonts w:eastAsia="Arial"/>
                <w:b/>
                <w:lang w:eastAsia="en-US"/>
              </w:rPr>
            </w:pPr>
            <w:r>
              <w:rPr>
                <w:rFonts w:eastAsia="Arial"/>
                <w:b/>
                <w:sz w:val="22"/>
                <w:lang w:eastAsia="en-US"/>
              </w:rPr>
              <w:t>STUDENT ID &amp; Name: 1161101857 CHEW YONG SHAN</w:t>
            </w:r>
          </w:p>
        </w:tc>
        <w:tc>
          <w:tcPr>
            <w:tcW w:w="4190" w:type="dxa"/>
            <w:tcBorders>
              <w:top w:val="single" w:sz="4" w:space="0" w:color="000000"/>
              <w:left w:val="single" w:sz="4" w:space="0" w:color="000000"/>
              <w:bottom w:val="single" w:sz="4" w:space="0" w:color="000000"/>
              <w:right w:val="single" w:sz="4" w:space="0" w:color="000000"/>
            </w:tcBorders>
            <w:vAlign w:val="center"/>
            <w:hideMark/>
          </w:tcPr>
          <w:p w14:paraId="4E0892EB" w14:textId="77777777" w:rsidR="00BF3E98" w:rsidRDefault="00BF3E98" w:rsidP="00F17DCB">
            <w:pPr>
              <w:snapToGrid w:val="0"/>
              <w:jc w:val="left"/>
              <w:rPr>
                <w:rFonts w:eastAsia="Arial"/>
                <w:b/>
                <w:lang w:eastAsia="en-US"/>
              </w:rPr>
            </w:pPr>
            <w:r>
              <w:rPr>
                <w:rFonts w:eastAsia="Arial"/>
                <w:b/>
                <w:sz w:val="22"/>
                <w:lang w:eastAsia="en-US"/>
              </w:rPr>
              <w:t>CO- SUPERVISOR: OOI SHI YIN</w:t>
            </w:r>
          </w:p>
        </w:tc>
      </w:tr>
    </w:tbl>
    <w:p w14:paraId="255EEF3D" w14:textId="77777777" w:rsidR="00BF3E98" w:rsidRDefault="00BF3E98" w:rsidP="00BF3E98">
      <w:pPr>
        <w:jc w:val="center"/>
      </w:pPr>
      <w:r>
        <w:t>All to be filled in by student</w:t>
      </w:r>
    </w:p>
    <w:tbl>
      <w:tblPr>
        <w:tblW w:w="0" w:type="auto"/>
        <w:tblInd w:w="108" w:type="dxa"/>
        <w:tblLayout w:type="fixed"/>
        <w:tblLook w:val="04A0" w:firstRow="1" w:lastRow="0" w:firstColumn="1" w:lastColumn="0" w:noHBand="0" w:noVBand="1"/>
      </w:tblPr>
      <w:tblGrid>
        <w:gridCol w:w="8564"/>
      </w:tblGrid>
      <w:tr w:rsidR="00BF3E98" w14:paraId="79A01985" w14:textId="77777777" w:rsidTr="00647749">
        <w:trPr>
          <w:cantSplit/>
          <w:trHeight w:val="1020"/>
        </w:trPr>
        <w:tc>
          <w:tcPr>
            <w:tcW w:w="8564" w:type="dxa"/>
            <w:tcBorders>
              <w:top w:val="single" w:sz="4" w:space="0" w:color="000000"/>
              <w:left w:val="single" w:sz="4" w:space="0" w:color="000000"/>
              <w:bottom w:val="single" w:sz="4" w:space="0" w:color="000000"/>
              <w:right w:val="single" w:sz="4" w:space="0" w:color="000000"/>
            </w:tcBorders>
            <w:shd w:val="clear" w:color="auto" w:fill="auto"/>
          </w:tcPr>
          <w:p w14:paraId="460CBC9E" w14:textId="77777777" w:rsidR="00BF3E98" w:rsidRDefault="00BF3E98" w:rsidP="00F17DCB">
            <w:pPr>
              <w:snapToGrid w:val="0"/>
              <w:rPr>
                <w:rFonts w:eastAsia="Arial"/>
                <w:lang w:eastAsia="en-US"/>
              </w:rPr>
            </w:pPr>
            <w:r>
              <w:rPr>
                <w:rFonts w:eastAsia="Arial"/>
                <w:b/>
                <w:sz w:val="22"/>
                <w:szCs w:val="22"/>
                <w:lang w:eastAsia="en-US"/>
              </w:rPr>
              <w:t xml:space="preserve">1. WORK DONE </w:t>
            </w:r>
            <w:r>
              <w:rPr>
                <w:rFonts w:eastAsia="Arial"/>
                <w:lang w:eastAsia="en-US"/>
              </w:rPr>
              <w:t>[Please write the details of the work done after the last meeting.]</w:t>
            </w:r>
          </w:p>
          <w:p w14:paraId="71ACE1D9" w14:textId="77777777" w:rsidR="00BF3E98" w:rsidRDefault="00BF3E98" w:rsidP="00F17DCB">
            <w:pPr>
              <w:rPr>
                <w:rFonts w:eastAsia="Arial"/>
                <w:lang w:eastAsia="en-US"/>
              </w:rPr>
            </w:pPr>
            <w:r>
              <w:rPr>
                <w:rFonts w:eastAsia="Arial"/>
                <w:lang w:eastAsia="en-US"/>
              </w:rPr>
              <w:t>- convert deep feature into csv file and feed into Weka</w:t>
            </w:r>
          </w:p>
          <w:p w14:paraId="1061239E" w14:textId="77777777" w:rsidR="00BF3E98" w:rsidRPr="00FA468C" w:rsidRDefault="00BF3E98" w:rsidP="00F17DCB">
            <w:pPr>
              <w:rPr>
                <w:rFonts w:eastAsia="Arial"/>
                <w:lang w:val="en-MY" w:eastAsia="en-US"/>
              </w:rPr>
            </w:pPr>
            <w:r>
              <w:rPr>
                <w:rFonts w:eastAsia="Arial"/>
                <w:lang w:eastAsia="en-US"/>
              </w:rPr>
              <w:t>- run ten different machine learning classifiers</w:t>
            </w:r>
          </w:p>
        </w:tc>
      </w:tr>
      <w:tr w:rsidR="00BF3E98" w14:paraId="3F239770" w14:textId="77777777" w:rsidTr="00647749">
        <w:trPr>
          <w:trHeight w:val="695"/>
        </w:trPr>
        <w:tc>
          <w:tcPr>
            <w:tcW w:w="8564" w:type="dxa"/>
            <w:tcBorders>
              <w:top w:val="single" w:sz="4" w:space="0" w:color="000000"/>
              <w:left w:val="single" w:sz="4" w:space="0" w:color="000000"/>
              <w:bottom w:val="single" w:sz="4" w:space="0" w:color="000000"/>
              <w:right w:val="single" w:sz="4" w:space="0" w:color="000000"/>
            </w:tcBorders>
          </w:tcPr>
          <w:p w14:paraId="0DFFFB34" w14:textId="77777777" w:rsidR="00BF3E98" w:rsidRDefault="00BF3E98" w:rsidP="00F17DCB">
            <w:pPr>
              <w:snapToGrid w:val="0"/>
              <w:ind w:left="-18" w:firstLine="18"/>
              <w:rPr>
                <w:rFonts w:eastAsia="Arial"/>
                <w:b/>
                <w:lang w:eastAsia="en-US"/>
              </w:rPr>
            </w:pPr>
            <w:r>
              <w:rPr>
                <w:rFonts w:eastAsia="Arial"/>
                <w:b/>
                <w:sz w:val="22"/>
                <w:szCs w:val="22"/>
                <w:lang w:eastAsia="en-US"/>
              </w:rPr>
              <w:t xml:space="preserve">2. WORK TO BE DONE </w:t>
            </w:r>
          </w:p>
          <w:p w14:paraId="3054C558" w14:textId="77777777" w:rsidR="00BF3E98" w:rsidRPr="00DE1107" w:rsidRDefault="00BF3E98" w:rsidP="00F17DCB">
            <w:pPr>
              <w:rPr>
                <w:rFonts w:eastAsia="Arial"/>
                <w:lang w:eastAsia="en-US"/>
              </w:rPr>
            </w:pPr>
          </w:p>
        </w:tc>
      </w:tr>
      <w:tr w:rsidR="00BF3E98" w14:paraId="1B03E085" w14:textId="77777777" w:rsidTr="00647749">
        <w:trPr>
          <w:trHeight w:val="705"/>
        </w:trPr>
        <w:tc>
          <w:tcPr>
            <w:tcW w:w="8564" w:type="dxa"/>
            <w:tcBorders>
              <w:top w:val="single" w:sz="4" w:space="0" w:color="000000"/>
              <w:left w:val="single" w:sz="4" w:space="0" w:color="000000"/>
              <w:bottom w:val="single" w:sz="4" w:space="0" w:color="000000"/>
              <w:right w:val="single" w:sz="4" w:space="0" w:color="000000"/>
            </w:tcBorders>
            <w:hideMark/>
          </w:tcPr>
          <w:p w14:paraId="53756EB1" w14:textId="77777777" w:rsidR="00BF3E98" w:rsidRDefault="00BF3E98" w:rsidP="00F17DCB">
            <w:pPr>
              <w:snapToGrid w:val="0"/>
              <w:rPr>
                <w:rFonts w:eastAsia="Arial"/>
                <w:b/>
                <w:sz w:val="22"/>
                <w:szCs w:val="22"/>
                <w:lang w:eastAsia="en-US"/>
              </w:rPr>
            </w:pPr>
            <w:r>
              <w:rPr>
                <w:rFonts w:eastAsia="Arial"/>
                <w:b/>
                <w:sz w:val="22"/>
                <w:szCs w:val="22"/>
                <w:lang w:eastAsia="en-US"/>
              </w:rPr>
              <w:t>3. PROBLEMS ENCOUNTERED</w:t>
            </w:r>
          </w:p>
          <w:p w14:paraId="5B244F52" w14:textId="77777777" w:rsidR="00BF3E98" w:rsidRPr="00DC1A4F" w:rsidRDefault="00BF3E98" w:rsidP="00F17DCB">
            <w:pPr>
              <w:snapToGrid w:val="0"/>
              <w:rPr>
                <w:rFonts w:eastAsia="Arial"/>
                <w:lang w:eastAsia="en-US"/>
                <w14:shadow w14:blurRad="50800" w14:dist="38100" w14:dir="2700000" w14:sx="100000" w14:sy="100000" w14:kx="0" w14:ky="0" w14:algn="tl">
                  <w14:srgbClr w14:val="000000">
                    <w14:alpha w14:val="60000"/>
                  </w14:srgbClr>
                </w14:shadow>
              </w:rPr>
            </w:pPr>
          </w:p>
        </w:tc>
      </w:tr>
      <w:tr w:rsidR="00BF3E98" w14:paraId="04BA87DB" w14:textId="77777777" w:rsidTr="00F17DCB">
        <w:trPr>
          <w:trHeight w:val="737"/>
        </w:trPr>
        <w:tc>
          <w:tcPr>
            <w:tcW w:w="8564" w:type="dxa"/>
            <w:tcBorders>
              <w:top w:val="single" w:sz="4" w:space="0" w:color="000000"/>
              <w:left w:val="single" w:sz="4" w:space="0" w:color="000000"/>
              <w:bottom w:val="single" w:sz="4" w:space="0" w:color="000000"/>
              <w:right w:val="single" w:sz="4" w:space="0" w:color="000000"/>
            </w:tcBorders>
          </w:tcPr>
          <w:p w14:paraId="7EC91F16" w14:textId="77777777" w:rsidR="00BF3E98" w:rsidRPr="004A0201" w:rsidRDefault="00BF3E98" w:rsidP="00F17DCB">
            <w:pPr>
              <w:snapToGrid w:val="0"/>
              <w:rPr>
                <w:rFonts w:eastAsia="Arial"/>
                <w:b/>
                <w:lang w:eastAsia="en-US"/>
              </w:rPr>
            </w:pPr>
            <w:r>
              <w:rPr>
                <w:rFonts w:eastAsia="Arial"/>
                <w:b/>
                <w:sz w:val="22"/>
                <w:szCs w:val="22"/>
                <w:lang w:eastAsia="en-US"/>
              </w:rPr>
              <w:t>4. COMMENTS</w:t>
            </w:r>
          </w:p>
        </w:tc>
      </w:tr>
    </w:tbl>
    <w:p w14:paraId="02FA8F97" w14:textId="77777777" w:rsidR="00BF3E98" w:rsidRDefault="00BF3E98" w:rsidP="00BF3E98"/>
    <w:p w14:paraId="61633BB7" w14:textId="77777777" w:rsidR="00BF3E98" w:rsidRDefault="00BF3E98" w:rsidP="00BF3E98"/>
    <w:tbl>
      <w:tblPr>
        <w:tblpPr w:leftFromText="180" w:rightFromText="180" w:vertAnchor="text" w:horzAnchor="margin" w:tblpY="16"/>
        <w:tblW w:w="8613" w:type="dxa"/>
        <w:tblBorders>
          <w:top w:val="single" w:sz="4" w:space="0" w:color="auto"/>
        </w:tblBorders>
        <w:tblLook w:val="04A0" w:firstRow="1" w:lastRow="0" w:firstColumn="1" w:lastColumn="0" w:noHBand="0" w:noVBand="1"/>
      </w:tblPr>
      <w:tblGrid>
        <w:gridCol w:w="2802"/>
        <w:gridCol w:w="425"/>
        <w:gridCol w:w="2835"/>
        <w:gridCol w:w="425"/>
        <w:gridCol w:w="2126"/>
      </w:tblGrid>
      <w:tr w:rsidR="00BF3E98" w14:paraId="10F4FDE4" w14:textId="77777777" w:rsidTr="00F17DCB">
        <w:trPr>
          <w:trHeight w:val="542"/>
        </w:trPr>
        <w:tc>
          <w:tcPr>
            <w:tcW w:w="2802" w:type="dxa"/>
            <w:tcBorders>
              <w:top w:val="single" w:sz="4" w:space="0" w:color="auto"/>
              <w:left w:val="nil"/>
              <w:bottom w:val="nil"/>
              <w:right w:val="nil"/>
            </w:tcBorders>
            <w:hideMark/>
          </w:tcPr>
          <w:p w14:paraId="36F6CD99" w14:textId="77777777" w:rsidR="00BF3E98" w:rsidRDefault="00BF3E98" w:rsidP="00F17DCB">
            <w:pPr>
              <w:jc w:val="center"/>
              <w:rPr>
                <w:lang w:eastAsia="en-US"/>
              </w:rPr>
            </w:pPr>
            <w:r>
              <w:rPr>
                <w:lang w:eastAsia="en-US"/>
              </w:rPr>
              <w:t>Supervisor’s Signature &amp; Stamp</w:t>
            </w:r>
          </w:p>
        </w:tc>
        <w:tc>
          <w:tcPr>
            <w:tcW w:w="425" w:type="dxa"/>
            <w:tcBorders>
              <w:top w:val="nil"/>
              <w:left w:val="nil"/>
              <w:bottom w:val="nil"/>
              <w:right w:val="nil"/>
            </w:tcBorders>
          </w:tcPr>
          <w:p w14:paraId="353A4990" w14:textId="77777777" w:rsidR="00BF3E98" w:rsidRDefault="00BF3E98" w:rsidP="00F17DCB">
            <w:pPr>
              <w:jc w:val="center"/>
              <w:rPr>
                <w:lang w:eastAsia="en-US"/>
              </w:rPr>
            </w:pPr>
          </w:p>
        </w:tc>
        <w:tc>
          <w:tcPr>
            <w:tcW w:w="2835" w:type="dxa"/>
            <w:tcBorders>
              <w:top w:val="single" w:sz="4" w:space="0" w:color="auto"/>
              <w:left w:val="nil"/>
              <w:bottom w:val="nil"/>
              <w:right w:val="nil"/>
            </w:tcBorders>
            <w:hideMark/>
          </w:tcPr>
          <w:p w14:paraId="1824F122" w14:textId="77777777" w:rsidR="00BF3E98" w:rsidRDefault="00BF3E98" w:rsidP="00F17DCB">
            <w:pPr>
              <w:jc w:val="center"/>
              <w:rPr>
                <w:lang w:eastAsia="en-US"/>
              </w:rPr>
            </w:pPr>
            <w:r>
              <w:rPr>
                <w:lang w:eastAsia="en-US"/>
              </w:rPr>
              <w:t>Co-Supervisor’s Signature &amp; Stamp (if any)</w:t>
            </w:r>
          </w:p>
        </w:tc>
        <w:tc>
          <w:tcPr>
            <w:tcW w:w="425" w:type="dxa"/>
            <w:tcBorders>
              <w:top w:val="nil"/>
              <w:left w:val="nil"/>
              <w:bottom w:val="nil"/>
              <w:right w:val="nil"/>
            </w:tcBorders>
          </w:tcPr>
          <w:p w14:paraId="5C435455" w14:textId="77777777" w:rsidR="00BF3E98" w:rsidRDefault="00BF3E98" w:rsidP="00F17DCB">
            <w:pPr>
              <w:jc w:val="center"/>
              <w:rPr>
                <w:lang w:eastAsia="en-US"/>
              </w:rPr>
            </w:pPr>
          </w:p>
        </w:tc>
        <w:tc>
          <w:tcPr>
            <w:tcW w:w="2126" w:type="dxa"/>
            <w:tcBorders>
              <w:top w:val="single" w:sz="4" w:space="0" w:color="auto"/>
              <w:left w:val="nil"/>
              <w:bottom w:val="nil"/>
              <w:right w:val="nil"/>
            </w:tcBorders>
            <w:hideMark/>
          </w:tcPr>
          <w:p w14:paraId="1E071673" w14:textId="77777777" w:rsidR="00BF3E98" w:rsidRDefault="00BF3E98" w:rsidP="00F17DCB">
            <w:pPr>
              <w:jc w:val="center"/>
              <w:rPr>
                <w:lang w:eastAsia="en-US"/>
              </w:rPr>
            </w:pPr>
            <w:r>
              <w:rPr>
                <w:lang w:eastAsia="en-US"/>
              </w:rPr>
              <w:t>Student’s Signature</w:t>
            </w:r>
          </w:p>
        </w:tc>
      </w:tr>
    </w:tbl>
    <w:p w14:paraId="21BCCB94" w14:textId="77777777" w:rsidR="00BF3E98" w:rsidRDefault="00BF3E98" w:rsidP="00BF3E98">
      <w:pPr>
        <w:jc w:val="left"/>
        <w:rPr>
          <w:szCs w:val="20"/>
        </w:rPr>
      </w:pPr>
      <w:r>
        <w:rPr>
          <w:b/>
          <w:szCs w:val="20"/>
          <w:u w:val="single"/>
        </w:rPr>
        <w:t>NOTES</w:t>
      </w:r>
      <w:r>
        <w:rPr>
          <w:szCs w:val="20"/>
        </w:rPr>
        <w:t xml:space="preserve">: </w:t>
      </w:r>
    </w:p>
    <w:p w14:paraId="62DAA5A2" w14:textId="77777777" w:rsidR="00BF3E98" w:rsidRDefault="00BF3E98" w:rsidP="007E0F14">
      <w:pPr>
        <w:numPr>
          <w:ilvl w:val="0"/>
          <w:numId w:val="11"/>
        </w:numPr>
        <w:ind w:left="0" w:firstLine="0"/>
        <w:jc w:val="left"/>
        <w:rPr>
          <w:szCs w:val="20"/>
        </w:rPr>
      </w:pPr>
      <w:r>
        <w:rPr>
          <w:szCs w:val="20"/>
        </w:rPr>
        <w:t xml:space="preserve">Items 1 – 3 are to be completed by the students before coming for the meeting. Item 4 is to be completed by the supervisor. </w:t>
      </w:r>
    </w:p>
    <w:p w14:paraId="791132E1" w14:textId="77777777" w:rsidR="00BF3E98" w:rsidRDefault="00BF3E98" w:rsidP="007E0F14">
      <w:pPr>
        <w:numPr>
          <w:ilvl w:val="0"/>
          <w:numId w:val="11"/>
        </w:numPr>
        <w:ind w:left="0" w:firstLine="0"/>
        <w:jc w:val="left"/>
        <w:rPr>
          <w:szCs w:val="20"/>
        </w:rPr>
      </w:pPr>
      <w:r>
        <w:rPr>
          <w:szCs w:val="20"/>
        </w:rPr>
        <w:t xml:space="preserve">For FYP Phase 1, total six log sheets are to be submitted (every other week*). </w:t>
      </w:r>
    </w:p>
    <w:p w14:paraId="23D9EBAF" w14:textId="77777777" w:rsidR="00BF3E98" w:rsidRDefault="00BF3E98" w:rsidP="007E0F14">
      <w:pPr>
        <w:numPr>
          <w:ilvl w:val="0"/>
          <w:numId w:val="11"/>
        </w:numPr>
        <w:ind w:left="0" w:firstLine="0"/>
        <w:jc w:val="left"/>
        <w:rPr>
          <w:szCs w:val="20"/>
        </w:rPr>
      </w:pPr>
      <w:r>
        <w:rPr>
          <w:szCs w:val="20"/>
        </w:rPr>
        <w:t>For FYP Phase 2, total six log sheets are to be submitted (every other week**).</w:t>
      </w:r>
    </w:p>
    <w:p w14:paraId="7A335B7B" w14:textId="77777777" w:rsidR="00BF3E98" w:rsidRDefault="00BF3E98" w:rsidP="007E0F14">
      <w:pPr>
        <w:numPr>
          <w:ilvl w:val="0"/>
          <w:numId w:val="11"/>
        </w:numPr>
        <w:ind w:left="0" w:firstLine="0"/>
        <w:jc w:val="left"/>
        <w:rPr>
          <w:szCs w:val="20"/>
        </w:rPr>
      </w:pPr>
      <w:r>
        <w:rPr>
          <w:szCs w:val="20"/>
        </w:rPr>
        <w:t>Log sheets are compulsory assessment criteria for FYP. Student who fails to meet the requirements of log sheets will not be allowed to submit FYP report.</w:t>
      </w:r>
    </w:p>
    <w:p w14:paraId="1F4985C1" w14:textId="77777777" w:rsidR="00BF3E98" w:rsidRDefault="00BF3E98" w:rsidP="00BF3E98">
      <w:pPr>
        <w:jc w:val="left"/>
        <w:rPr>
          <w:szCs w:val="20"/>
        </w:rPr>
      </w:pPr>
    </w:p>
    <w:p w14:paraId="629D118E" w14:textId="77777777" w:rsidR="00BF3E98" w:rsidRDefault="00BF3E98" w:rsidP="00BF3E98">
      <w:pPr>
        <w:jc w:val="left"/>
        <w:rPr>
          <w:szCs w:val="20"/>
        </w:rPr>
      </w:pPr>
      <w:r>
        <w:rPr>
          <w:szCs w:val="20"/>
        </w:rPr>
        <w:t>*: week 1, 3, 5, 7, 9, 11 or 2, 4, 6, 8, 10 of the first trimester (week 11: report submission, weeks 13 &amp; 14: presentation)</w:t>
      </w:r>
    </w:p>
    <w:p w14:paraId="3EB769A0" w14:textId="77777777" w:rsidR="00BF3E98" w:rsidRPr="00BF20F7" w:rsidRDefault="00BF3E98" w:rsidP="00BF3E98">
      <w:pPr>
        <w:jc w:val="left"/>
        <w:rPr>
          <w:szCs w:val="20"/>
        </w:rPr>
      </w:pPr>
      <w:r>
        <w:rPr>
          <w:szCs w:val="20"/>
        </w:rPr>
        <w:t xml:space="preserve">**: week 1, 3, 5, 7, 9, 11 or 2, 4, 6, 8, 10 of the second trimester (week 11: report submission,      weeks 13 &amp; 14: presentation)   </w:t>
      </w:r>
      <w:r>
        <w:rPr>
          <w:noProof/>
        </w:rPr>
        <mc:AlternateContent>
          <mc:Choice Requires="wps">
            <w:drawing>
              <wp:anchor distT="0" distB="0" distL="114300" distR="114300" simplePos="0" relativeHeight="251665408" behindDoc="0" locked="0" layoutInCell="1" allowOverlap="1" wp14:anchorId="4AC622D9" wp14:editId="2E33C2A3">
                <wp:simplePos x="0" y="0"/>
                <wp:positionH relativeFrom="column">
                  <wp:posOffset>2242820</wp:posOffset>
                </wp:positionH>
                <wp:positionV relativeFrom="paragraph">
                  <wp:posOffset>367665</wp:posOffset>
                </wp:positionV>
                <wp:extent cx="711200" cy="431800"/>
                <wp:effectExtent l="0" t="0" r="0" b="6350"/>
                <wp:wrapNone/>
                <wp:docPr id="43" name="Rectangle 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200" cy="43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A95F0E" id="Rectangle 43" o:spid="_x0000_s1026" style="position:absolute;margin-left:176.6pt;margin-top:28.95pt;width:56pt;height:3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" stroked="f"/>
            </w:pict>
          </mc:Fallback>
        </mc:AlternateContent>
      </w:r>
    </w:p>
    <w:p w14:paraId="45F9A617" w14:textId="6EB06CCB" w:rsidR="00471FEA" w:rsidRDefault="00471FEA" w:rsidP="00471FEA"/>
    <w:p w14:paraId="014A8FD3" w14:textId="77777777" w:rsidR="00FC48BD" w:rsidRDefault="00FC48BD" w:rsidP="00471FEA"/>
    <w:p w14:paraId="7834E6AD" w14:textId="77777777" w:rsidR="00471FEA" w:rsidRPr="00471FEA" w:rsidRDefault="00471FEA" w:rsidP="00471FEA"/>
    <w:p w14:paraId="45DC28EF" w14:textId="77777777" w:rsidR="00BF3E98" w:rsidRDefault="00BF3E98" w:rsidP="00BF3E98">
      <w:pPr>
        <w:jc w:val="center"/>
      </w:pPr>
      <w:r>
        <w:rPr>
          <w:noProof/>
        </w:rPr>
        <w:drawing>
          <wp:inline distT="0" distB="0" distL="0" distR="0" wp14:anchorId="5FF95B62" wp14:editId="7C33B8BB">
            <wp:extent cx="3581400" cy="762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81400" cy="762000"/>
                    </a:xfrm>
                    <a:prstGeom prst="rect">
                      <a:avLst/>
                    </a:prstGeom>
                    <a:noFill/>
                    <a:ln>
                      <a:noFill/>
                    </a:ln>
                  </pic:spPr>
                </pic:pic>
              </a:graphicData>
            </a:graphic>
          </wp:inline>
        </w:drawing>
      </w:r>
    </w:p>
    <w:p w14:paraId="2A1B3C68" w14:textId="77777777" w:rsidR="00BF3E98" w:rsidRDefault="00BF3E98" w:rsidP="00BF3E98">
      <w:pPr>
        <w:jc w:val="center"/>
      </w:pPr>
      <w:r>
        <w:t>Faculty of Information Science and Technology (FIST)</w:t>
      </w:r>
    </w:p>
    <w:p w14:paraId="71E9249D" w14:textId="77777777" w:rsidR="00BF3E98" w:rsidRDefault="00BF3E98" w:rsidP="00BF3E98">
      <w:pPr>
        <w:jc w:val="center"/>
        <w:rPr>
          <w:b/>
        </w:rPr>
      </w:pPr>
      <w:r>
        <w:rPr>
          <w:b/>
        </w:rPr>
        <w:t>Final Year Project Meeting Log</w:t>
      </w:r>
    </w:p>
    <w:p w14:paraId="182E9C24" w14:textId="77777777" w:rsidR="00BF3E98" w:rsidRDefault="00BF3E98" w:rsidP="00BF3E98">
      <w:pPr>
        <w:jc w:val="center"/>
      </w:pPr>
    </w:p>
    <w:tbl>
      <w:tblPr>
        <w:tblW w:w="8505" w:type="dxa"/>
        <w:tblInd w:w="108" w:type="dxa"/>
        <w:tblLayout w:type="fixed"/>
        <w:tblLook w:val="04A0" w:firstRow="1" w:lastRow="0" w:firstColumn="1" w:lastColumn="0" w:noHBand="0" w:noVBand="1"/>
      </w:tblPr>
      <w:tblGrid>
        <w:gridCol w:w="4315"/>
        <w:gridCol w:w="4190"/>
      </w:tblGrid>
      <w:tr w:rsidR="00BF3E98" w14:paraId="1D7F181E" w14:textId="77777777" w:rsidTr="00F17DCB">
        <w:trPr>
          <w:trHeight w:val="413"/>
        </w:trPr>
        <w:tc>
          <w:tcPr>
            <w:tcW w:w="4315" w:type="dxa"/>
            <w:tcBorders>
              <w:top w:val="single" w:sz="4" w:space="0" w:color="000000"/>
              <w:left w:val="single" w:sz="4" w:space="0" w:color="000000"/>
              <w:bottom w:val="single" w:sz="4" w:space="0" w:color="000000"/>
              <w:right w:val="nil"/>
            </w:tcBorders>
            <w:vAlign w:val="center"/>
            <w:hideMark/>
          </w:tcPr>
          <w:p w14:paraId="4F28C35B" w14:textId="77777777" w:rsidR="00BF3E98" w:rsidRDefault="00BF3E98" w:rsidP="00F17DCB">
            <w:pPr>
              <w:snapToGrid w:val="0"/>
              <w:jc w:val="left"/>
              <w:rPr>
                <w:rFonts w:eastAsia="Arial"/>
                <w:b/>
                <w:lang w:eastAsia="en-US"/>
              </w:rPr>
            </w:pPr>
            <w:r>
              <w:rPr>
                <w:rFonts w:eastAsia="Arial"/>
                <w:b/>
                <w:sz w:val="22"/>
                <w:lang w:eastAsia="en-US"/>
              </w:rPr>
              <w:t>MEETING DATE: 2/1/2020</w:t>
            </w:r>
          </w:p>
        </w:tc>
        <w:tc>
          <w:tcPr>
            <w:tcW w:w="4190" w:type="dxa"/>
            <w:tcBorders>
              <w:top w:val="single" w:sz="4" w:space="0" w:color="000000"/>
              <w:left w:val="single" w:sz="4" w:space="0" w:color="000000"/>
              <w:bottom w:val="single" w:sz="4" w:space="0" w:color="000000"/>
              <w:right w:val="single" w:sz="4" w:space="0" w:color="000000"/>
            </w:tcBorders>
            <w:vAlign w:val="center"/>
            <w:hideMark/>
          </w:tcPr>
          <w:p w14:paraId="69DB4F53" w14:textId="77777777" w:rsidR="00BF3E98" w:rsidRDefault="00BF3E98" w:rsidP="00F17DCB">
            <w:pPr>
              <w:snapToGrid w:val="0"/>
              <w:jc w:val="left"/>
              <w:rPr>
                <w:rFonts w:eastAsia="Arial"/>
                <w:b/>
                <w:iCs/>
                <w:lang w:eastAsia="en-US"/>
              </w:rPr>
            </w:pPr>
            <w:r>
              <w:rPr>
                <w:rFonts w:eastAsia="Arial"/>
                <w:b/>
                <w:iCs/>
                <w:sz w:val="22"/>
                <w:lang w:eastAsia="en-US"/>
              </w:rPr>
              <w:t>MEETING NO.: 5</w:t>
            </w:r>
          </w:p>
        </w:tc>
      </w:tr>
      <w:tr w:rsidR="00BF3E98" w14:paraId="369205F7" w14:textId="77777777" w:rsidTr="00F17DCB">
        <w:trPr>
          <w:trHeight w:val="350"/>
        </w:trPr>
        <w:tc>
          <w:tcPr>
            <w:tcW w:w="4315" w:type="dxa"/>
            <w:tcBorders>
              <w:top w:val="single" w:sz="4" w:space="0" w:color="000000"/>
              <w:left w:val="single" w:sz="4" w:space="0" w:color="000000"/>
              <w:bottom w:val="single" w:sz="4" w:space="0" w:color="000000"/>
              <w:right w:val="nil"/>
            </w:tcBorders>
            <w:vAlign w:val="center"/>
            <w:hideMark/>
          </w:tcPr>
          <w:p w14:paraId="2FCCFF21" w14:textId="77777777" w:rsidR="00BF3E98" w:rsidRDefault="00BF3E98" w:rsidP="00F17DCB">
            <w:pPr>
              <w:snapToGrid w:val="0"/>
              <w:jc w:val="left"/>
              <w:rPr>
                <w:rFonts w:eastAsia="Arial"/>
                <w:b/>
                <w:lang w:eastAsia="en-US"/>
              </w:rPr>
            </w:pPr>
            <w:r>
              <w:rPr>
                <w:rFonts w:eastAsia="Arial"/>
                <w:b/>
                <w:sz w:val="22"/>
                <w:lang w:eastAsia="en-US"/>
              </w:rPr>
              <w:t>PROJECT ID: T681546</w:t>
            </w:r>
          </w:p>
        </w:tc>
        <w:tc>
          <w:tcPr>
            <w:tcW w:w="4190" w:type="dxa"/>
            <w:tcBorders>
              <w:top w:val="single" w:sz="4" w:space="0" w:color="000000"/>
              <w:left w:val="single" w:sz="4" w:space="0" w:color="000000"/>
              <w:bottom w:val="single" w:sz="4" w:space="0" w:color="000000"/>
              <w:right w:val="single" w:sz="4" w:space="0" w:color="000000"/>
            </w:tcBorders>
            <w:vAlign w:val="center"/>
          </w:tcPr>
          <w:p w14:paraId="666472B9" w14:textId="77777777" w:rsidR="00BF3E98" w:rsidRDefault="00BF3E98" w:rsidP="00F17DCB">
            <w:pPr>
              <w:snapToGrid w:val="0"/>
              <w:jc w:val="left"/>
              <w:rPr>
                <w:rFonts w:eastAsia="Arial"/>
                <w:lang w:eastAsia="en-US"/>
              </w:rPr>
            </w:pPr>
          </w:p>
        </w:tc>
      </w:tr>
      <w:tr w:rsidR="00BF3E98" w14:paraId="40F55049" w14:textId="77777777" w:rsidTr="00F17DCB">
        <w:trPr>
          <w:trHeight w:val="350"/>
        </w:trPr>
        <w:tc>
          <w:tcPr>
            <w:tcW w:w="8505" w:type="dxa"/>
            <w:gridSpan w:val="2"/>
            <w:tcBorders>
              <w:top w:val="single" w:sz="4" w:space="0" w:color="000000"/>
              <w:left w:val="single" w:sz="4" w:space="0" w:color="000000"/>
              <w:bottom w:val="single" w:sz="4" w:space="0" w:color="000000"/>
              <w:right w:val="single" w:sz="4" w:space="0" w:color="000000"/>
            </w:tcBorders>
            <w:vAlign w:val="center"/>
            <w:hideMark/>
          </w:tcPr>
          <w:p w14:paraId="1AFB97A5" w14:textId="77777777" w:rsidR="00BF3E98" w:rsidRDefault="00BF3E98" w:rsidP="00F17DCB">
            <w:pPr>
              <w:snapToGrid w:val="0"/>
              <w:jc w:val="left"/>
              <w:rPr>
                <w:rFonts w:eastAsia="Arial"/>
                <w:b/>
                <w:lang w:eastAsia="en-US"/>
              </w:rPr>
            </w:pPr>
            <w:r>
              <w:rPr>
                <w:rFonts w:eastAsia="Arial"/>
                <w:b/>
                <w:sz w:val="22"/>
                <w:lang w:eastAsia="en-US"/>
              </w:rPr>
              <w:t>PROJECT TITLE: HUMAN ACTIVITY RECOGNITION USING ACCELEROMETER DATA</w:t>
            </w:r>
          </w:p>
        </w:tc>
      </w:tr>
      <w:tr w:rsidR="00BF3E98" w14:paraId="4A0922FB" w14:textId="77777777" w:rsidTr="00F17DCB">
        <w:trPr>
          <w:trHeight w:val="350"/>
        </w:trPr>
        <w:tc>
          <w:tcPr>
            <w:tcW w:w="4315" w:type="dxa"/>
            <w:tcBorders>
              <w:top w:val="single" w:sz="4" w:space="0" w:color="000000"/>
              <w:left w:val="single" w:sz="4" w:space="0" w:color="000000"/>
              <w:bottom w:val="single" w:sz="4" w:space="0" w:color="000000"/>
              <w:right w:val="nil"/>
            </w:tcBorders>
            <w:vAlign w:val="center"/>
            <w:hideMark/>
          </w:tcPr>
          <w:p w14:paraId="1E15D4F7" w14:textId="77777777" w:rsidR="00BF3E98" w:rsidRDefault="00BF3E98" w:rsidP="00F17DCB">
            <w:pPr>
              <w:snapToGrid w:val="0"/>
              <w:jc w:val="left"/>
              <w:rPr>
                <w:rFonts w:eastAsia="Arial"/>
                <w:b/>
                <w:iCs/>
                <w:lang w:eastAsia="en-US"/>
              </w:rPr>
            </w:pPr>
            <w:r>
              <w:rPr>
                <w:rFonts w:eastAsia="Arial"/>
                <w:b/>
                <w:iCs/>
                <w:sz w:val="22"/>
                <w:lang w:eastAsia="en-US"/>
              </w:rPr>
              <w:t>SESSION: Trimester 2 2019/2020</w:t>
            </w:r>
          </w:p>
        </w:tc>
        <w:tc>
          <w:tcPr>
            <w:tcW w:w="4190" w:type="dxa"/>
            <w:tcBorders>
              <w:top w:val="single" w:sz="4" w:space="0" w:color="000000"/>
              <w:left w:val="single" w:sz="4" w:space="0" w:color="000000"/>
              <w:bottom w:val="single" w:sz="4" w:space="0" w:color="000000"/>
              <w:right w:val="single" w:sz="4" w:space="0" w:color="000000"/>
            </w:tcBorders>
            <w:vAlign w:val="center"/>
            <w:hideMark/>
          </w:tcPr>
          <w:p w14:paraId="4697D668" w14:textId="77777777" w:rsidR="00BF3E98" w:rsidRDefault="00BF3E98" w:rsidP="00F17DCB">
            <w:pPr>
              <w:snapToGrid w:val="0"/>
              <w:jc w:val="left"/>
              <w:rPr>
                <w:rFonts w:eastAsia="Arial"/>
                <w:b/>
                <w:lang w:eastAsia="en-US"/>
              </w:rPr>
            </w:pPr>
            <w:r>
              <w:rPr>
                <w:rFonts w:eastAsia="Arial"/>
                <w:b/>
                <w:sz w:val="22"/>
                <w:lang w:eastAsia="en-US"/>
              </w:rPr>
              <w:t>SUPERVISOR: PANG YING HAN</w:t>
            </w:r>
          </w:p>
        </w:tc>
      </w:tr>
      <w:tr w:rsidR="00BF3E98" w14:paraId="2DB7DAEA" w14:textId="77777777" w:rsidTr="00F17DCB">
        <w:trPr>
          <w:trHeight w:val="350"/>
        </w:trPr>
        <w:tc>
          <w:tcPr>
            <w:tcW w:w="4315" w:type="dxa"/>
            <w:tcBorders>
              <w:top w:val="single" w:sz="4" w:space="0" w:color="000000"/>
              <w:left w:val="single" w:sz="4" w:space="0" w:color="000000"/>
              <w:bottom w:val="single" w:sz="4" w:space="0" w:color="000000"/>
              <w:right w:val="nil"/>
            </w:tcBorders>
            <w:vAlign w:val="center"/>
            <w:hideMark/>
          </w:tcPr>
          <w:p w14:paraId="5B8FD0CC" w14:textId="77777777" w:rsidR="00BF3E98" w:rsidRDefault="00BF3E98" w:rsidP="00F17DCB">
            <w:pPr>
              <w:snapToGrid w:val="0"/>
              <w:jc w:val="left"/>
              <w:rPr>
                <w:rFonts w:eastAsia="Arial"/>
                <w:b/>
                <w:lang w:eastAsia="en-US"/>
              </w:rPr>
            </w:pPr>
            <w:r>
              <w:rPr>
                <w:rFonts w:eastAsia="Arial"/>
                <w:b/>
                <w:sz w:val="22"/>
                <w:lang w:eastAsia="en-US"/>
              </w:rPr>
              <w:t>STUDENT ID &amp; Name: 1161101857 CHEW YONG SHAN</w:t>
            </w:r>
          </w:p>
        </w:tc>
        <w:tc>
          <w:tcPr>
            <w:tcW w:w="4190" w:type="dxa"/>
            <w:tcBorders>
              <w:top w:val="single" w:sz="4" w:space="0" w:color="000000"/>
              <w:left w:val="single" w:sz="4" w:space="0" w:color="000000"/>
              <w:bottom w:val="single" w:sz="4" w:space="0" w:color="000000"/>
              <w:right w:val="single" w:sz="4" w:space="0" w:color="000000"/>
            </w:tcBorders>
            <w:vAlign w:val="center"/>
            <w:hideMark/>
          </w:tcPr>
          <w:p w14:paraId="374A053E" w14:textId="77777777" w:rsidR="00BF3E98" w:rsidRDefault="00BF3E98" w:rsidP="00F17DCB">
            <w:pPr>
              <w:snapToGrid w:val="0"/>
              <w:jc w:val="left"/>
              <w:rPr>
                <w:rFonts w:eastAsia="Arial"/>
                <w:b/>
                <w:lang w:eastAsia="en-US"/>
              </w:rPr>
            </w:pPr>
            <w:r>
              <w:rPr>
                <w:rFonts w:eastAsia="Arial"/>
                <w:b/>
                <w:sz w:val="22"/>
                <w:lang w:eastAsia="en-US"/>
              </w:rPr>
              <w:t>CO- SUPERVISOR: OOI SHI YIN</w:t>
            </w:r>
          </w:p>
        </w:tc>
      </w:tr>
    </w:tbl>
    <w:p w14:paraId="0156101D" w14:textId="77777777" w:rsidR="00BF3E98" w:rsidRDefault="00BF3E98" w:rsidP="00BF3E98">
      <w:pPr>
        <w:jc w:val="center"/>
      </w:pPr>
      <w:r>
        <w:t>All to be filled in by student</w:t>
      </w:r>
    </w:p>
    <w:tbl>
      <w:tblPr>
        <w:tblW w:w="0" w:type="auto"/>
        <w:tblInd w:w="108" w:type="dxa"/>
        <w:tblLayout w:type="fixed"/>
        <w:tblLook w:val="04A0" w:firstRow="1" w:lastRow="0" w:firstColumn="1" w:lastColumn="0" w:noHBand="0" w:noVBand="1"/>
      </w:tblPr>
      <w:tblGrid>
        <w:gridCol w:w="8564"/>
      </w:tblGrid>
      <w:tr w:rsidR="00BF3E98" w14:paraId="57C5F26A" w14:textId="77777777" w:rsidTr="00F17DCB">
        <w:trPr>
          <w:cantSplit/>
          <w:trHeight w:val="1033"/>
        </w:trPr>
        <w:tc>
          <w:tcPr>
            <w:tcW w:w="8564" w:type="dxa"/>
            <w:tcBorders>
              <w:top w:val="single" w:sz="4" w:space="0" w:color="000000"/>
              <w:left w:val="single" w:sz="4" w:space="0" w:color="000000"/>
              <w:bottom w:val="single" w:sz="4" w:space="0" w:color="000000"/>
              <w:right w:val="single" w:sz="4" w:space="0" w:color="000000"/>
            </w:tcBorders>
            <w:shd w:val="clear" w:color="auto" w:fill="auto"/>
          </w:tcPr>
          <w:p w14:paraId="5DB4D87D" w14:textId="77777777" w:rsidR="00BF3E98" w:rsidRDefault="00BF3E98" w:rsidP="00F17DCB">
            <w:pPr>
              <w:snapToGrid w:val="0"/>
              <w:rPr>
                <w:rFonts w:eastAsia="Arial"/>
                <w:lang w:eastAsia="en-US"/>
              </w:rPr>
            </w:pPr>
            <w:r>
              <w:rPr>
                <w:rFonts w:eastAsia="Arial"/>
                <w:b/>
                <w:sz w:val="22"/>
                <w:szCs w:val="22"/>
                <w:lang w:eastAsia="en-US"/>
              </w:rPr>
              <w:t xml:space="preserve">1. WORK DONE </w:t>
            </w:r>
            <w:r>
              <w:rPr>
                <w:rFonts w:eastAsia="Arial"/>
                <w:lang w:eastAsia="en-US"/>
              </w:rPr>
              <w:t>[Please write the details of the work done after the last meeting.]</w:t>
            </w:r>
          </w:p>
          <w:p w14:paraId="7DE216D6" w14:textId="77777777" w:rsidR="00BF3E98" w:rsidRDefault="00BF3E98" w:rsidP="00F17DCB">
            <w:pPr>
              <w:rPr>
                <w:rFonts w:eastAsia="Arial"/>
                <w:lang w:eastAsia="en-US"/>
              </w:rPr>
            </w:pPr>
            <w:r>
              <w:rPr>
                <w:rFonts w:eastAsia="Arial"/>
                <w:lang w:eastAsia="en-US"/>
              </w:rPr>
              <w:t>- Correct error in the previous experiment</w:t>
            </w:r>
          </w:p>
          <w:p w14:paraId="65931CD5" w14:textId="77777777" w:rsidR="00BF3E98" w:rsidRPr="00FA468C" w:rsidRDefault="00BF3E98" w:rsidP="00F17DCB">
            <w:pPr>
              <w:rPr>
                <w:rFonts w:eastAsia="Arial"/>
                <w:lang w:val="en-MY" w:eastAsia="en-US"/>
              </w:rPr>
            </w:pPr>
            <w:r>
              <w:rPr>
                <w:rFonts w:eastAsia="Arial"/>
                <w:lang w:eastAsia="en-US"/>
              </w:rPr>
              <w:t>- Begin documentation of report</w:t>
            </w:r>
          </w:p>
        </w:tc>
      </w:tr>
      <w:tr w:rsidR="00BF3E98" w14:paraId="576BB4F0" w14:textId="77777777" w:rsidTr="00647749">
        <w:trPr>
          <w:trHeight w:val="695"/>
        </w:trPr>
        <w:tc>
          <w:tcPr>
            <w:tcW w:w="8564" w:type="dxa"/>
            <w:tcBorders>
              <w:top w:val="single" w:sz="4" w:space="0" w:color="000000"/>
              <w:left w:val="single" w:sz="4" w:space="0" w:color="000000"/>
              <w:bottom w:val="single" w:sz="4" w:space="0" w:color="000000"/>
              <w:right w:val="single" w:sz="4" w:space="0" w:color="000000"/>
            </w:tcBorders>
          </w:tcPr>
          <w:p w14:paraId="5FF1C0F2" w14:textId="77777777" w:rsidR="00BF3E98" w:rsidRDefault="00BF3E98" w:rsidP="00F17DCB">
            <w:pPr>
              <w:snapToGrid w:val="0"/>
              <w:ind w:left="-18" w:firstLine="18"/>
              <w:rPr>
                <w:rFonts w:eastAsia="Arial"/>
                <w:b/>
                <w:lang w:eastAsia="en-US"/>
              </w:rPr>
            </w:pPr>
            <w:r>
              <w:rPr>
                <w:rFonts w:eastAsia="Arial"/>
                <w:b/>
                <w:sz w:val="22"/>
                <w:szCs w:val="22"/>
                <w:lang w:eastAsia="en-US"/>
              </w:rPr>
              <w:t xml:space="preserve">2. WORK TO BE DONE </w:t>
            </w:r>
          </w:p>
          <w:p w14:paraId="5883E818" w14:textId="77777777" w:rsidR="00BF3E98" w:rsidRPr="00DE1107" w:rsidRDefault="00BF3E98" w:rsidP="00F17DCB">
            <w:pPr>
              <w:rPr>
                <w:rFonts w:eastAsia="Arial"/>
                <w:lang w:eastAsia="en-US"/>
              </w:rPr>
            </w:pPr>
          </w:p>
        </w:tc>
      </w:tr>
      <w:tr w:rsidR="00BF3E98" w14:paraId="35891930" w14:textId="77777777" w:rsidTr="00647749">
        <w:trPr>
          <w:trHeight w:val="705"/>
        </w:trPr>
        <w:tc>
          <w:tcPr>
            <w:tcW w:w="8564" w:type="dxa"/>
            <w:tcBorders>
              <w:top w:val="single" w:sz="4" w:space="0" w:color="000000"/>
              <w:left w:val="single" w:sz="4" w:space="0" w:color="000000"/>
              <w:bottom w:val="single" w:sz="4" w:space="0" w:color="000000"/>
              <w:right w:val="single" w:sz="4" w:space="0" w:color="000000"/>
            </w:tcBorders>
            <w:hideMark/>
          </w:tcPr>
          <w:p w14:paraId="5A093B52" w14:textId="77777777" w:rsidR="00BF3E98" w:rsidRDefault="00BF3E98" w:rsidP="00F17DCB">
            <w:pPr>
              <w:snapToGrid w:val="0"/>
              <w:rPr>
                <w:rFonts w:eastAsia="Arial"/>
                <w:b/>
                <w:sz w:val="22"/>
                <w:szCs w:val="22"/>
                <w:lang w:eastAsia="en-US"/>
              </w:rPr>
            </w:pPr>
            <w:r>
              <w:rPr>
                <w:rFonts w:eastAsia="Arial"/>
                <w:b/>
                <w:sz w:val="22"/>
                <w:szCs w:val="22"/>
                <w:lang w:eastAsia="en-US"/>
              </w:rPr>
              <w:t>3. PROBLEMS ENCOUNTERED</w:t>
            </w:r>
          </w:p>
          <w:p w14:paraId="2F35945A" w14:textId="77777777" w:rsidR="00BF3E98" w:rsidRPr="00DC1A4F" w:rsidRDefault="00BF3E98" w:rsidP="00F17DCB">
            <w:pPr>
              <w:snapToGrid w:val="0"/>
              <w:rPr>
                <w:rFonts w:eastAsia="Arial"/>
                <w:lang w:eastAsia="en-US"/>
                <w14:shadow w14:blurRad="50800" w14:dist="38100" w14:dir="2700000" w14:sx="100000" w14:sy="100000" w14:kx="0" w14:ky="0" w14:algn="tl">
                  <w14:srgbClr w14:val="000000">
                    <w14:alpha w14:val="60000"/>
                  </w14:srgbClr>
                </w14:shadow>
              </w:rPr>
            </w:pPr>
          </w:p>
        </w:tc>
      </w:tr>
      <w:tr w:rsidR="00BF3E98" w14:paraId="4F551568" w14:textId="77777777" w:rsidTr="00F17DCB">
        <w:trPr>
          <w:trHeight w:val="737"/>
        </w:trPr>
        <w:tc>
          <w:tcPr>
            <w:tcW w:w="8564" w:type="dxa"/>
            <w:tcBorders>
              <w:top w:val="single" w:sz="4" w:space="0" w:color="000000"/>
              <w:left w:val="single" w:sz="4" w:space="0" w:color="000000"/>
              <w:bottom w:val="single" w:sz="4" w:space="0" w:color="000000"/>
              <w:right w:val="single" w:sz="4" w:space="0" w:color="000000"/>
            </w:tcBorders>
          </w:tcPr>
          <w:p w14:paraId="67980DC4" w14:textId="77777777" w:rsidR="00BF3E98" w:rsidRPr="004A0201" w:rsidRDefault="00BF3E98" w:rsidP="00F17DCB">
            <w:pPr>
              <w:snapToGrid w:val="0"/>
              <w:rPr>
                <w:rFonts w:eastAsia="Arial"/>
                <w:b/>
                <w:lang w:eastAsia="en-US"/>
              </w:rPr>
            </w:pPr>
            <w:r>
              <w:rPr>
                <w:rFonts w:eastAsia="Arial"/>
                <w:b/>
                <w:sz w:val="22"/>
                <w:szCs w:val="22"/>
                <w:lang w:eastAsia="en-US"/>
              </w:rPr>
              <w:t>4. COMMENTS</w:t>
            </w:r>
          </w:p>
        </w:tc>
      </w:tr>
    </w:tbl>
    <w:p w14:paraId="0E2324A1" w14:textId="77777777" w:rsidR="00BF3E98" w:rsidRDefault="00BF3E98" w:rsidP="00BF3E98"/>
    <w:p w14:paraId="7540F2E7" w14:textId="77777777" w:rsidR="00BF3E98" w:rsidRDefault="00BF3E98" w:rsidP="00BF3E98"/>
    <w:tbl>
      <w:tblPr>
        <w:tblpPr w:leftFromText="180" w:rightFromText="180" w:vertAnchor="text" w:horzAnchor="margin" w:tblpY="16"/>
        <w:tblW w:w="8613" w:type="dxa"/>
        <w:tblBorders>
          <w:top w:val="single" w:sz="4" w:space="0" w:color="auto"/>
        </w:tblBorders>
        <w:tblLook w:val="04A0" w:firstRow="1" w:lastRow="0" w:firstColumn="1" w:lastColumn="0" w:noHBand="0" w:noVBand="1"/>
      </w:tblPr>
      <w:tblGrid>
        <w:gridCol w:w="2802"/>
        <w:gridCol w:w="425"/>
        <w:gridCol w:w="2835"/>
        <w:gridCol w:w="425"/>
        <w:gridCol w:w="2126"/>
      </w:tblGrid>
      <w:tr w:rsidR="00BF3E98" w14:paraId="64CDD5C9" w14:textId="77777777" w:rsidTr="00F17DCB">
        <w:trPr>
          <w:trHeight w:val="542"/>
        </w:trPr>
        <w:tc>
          <w:tcPr>
            <w:tcW w:w="2802" w:type="dxa"/>
            <w:tcBorders>
              <w:top w:val="single" w:sz="4" w:space="0" w:color="auto"/>
              <w:left w:val="nil"/>
              <w:bottom w:val="nil"/>
              <w:right w:val="nil"/>
            </w:tcBorders>
            <w:hideMark/>
          </w:tcPr>
          <w:p w14:paraId="57B36D85" w14:textId="77777777" w:rsidR="00BF3E98" w:rsidRDefault="00BF3E98" w:rsidP="00F17DCB">
            <w:pPr>
              <w:jc w:val="center"/>
              <w:rPr>
                <w:lang w:eastAsia="en-US"/>
              </w:rPr>
            </w:pPr>
            <w:r>
              <w:rPr>
                <w:lang w:eastAsia="en-US"/>
              </w:rPr>
              <w:t>Supervisor’s Signature &amp; Stamp</w:t>
            </w:r>
          </w:p>
        </w:tc>
        <w:tc>
          <w:tcPr>
            <w:tcW w:w="425" w:type="dxa"/>
            <w:tcBorders>
              <w:top w:val="nil"/>
              <w:left w:val="nil"/>
              <w:bottom w:val="nil"/>
              <w:right w:val="nil"/>
            </w:tcBorders>
          </w:tcPr>
          <w:p w14:paraId="197D6CD9" w14:textId="77777777" w:rsidR="00BF3E98" w:rsidRDefault="00BF3E98" w:rsidP="00F17DCB">
            <w:pPr>
              <w:jc w:val="center"/>
              <w:rPr>
                <w:lang w:eastAsia="en-US"/>
              </w:rPr>
            </w:pPr>
          </w:p>
        </w:tc>
        <w:tc>
          <w:tcPr>
            <w:tcW w:w="2835" w:type="dxa"/>
            <w:tcBorders>
              <w:top w:val="single" w:sz="4" w:space="0" w:color="auto"/>
              <w:left w:val="nil"/>
              <w:bottom w:val="nil"/>
              <w:right w:val="nil"/>
            </w:tcBorders>
            <w:hideMark/>
          </w:tcPr>
          <w:p w14:paraId="7BC57906" w14:textId="77777777" w:rsidR="00BF3E98" w:rsidRDefault="00BF3E98" w:rsidP="00F17DCB">
            <w:pPr>
              <w:jc w:val="center"/>
              <w:rPr>
                <w:lang w:eastAsia="en-US"/>
              </w:rPr>
            </w:pPr>
            <w:r>
              <w:rPr>
                <w:lang w:eastAsia="en-US"/>
              </w:rPr>
              <w:t>Co-Supervisor’s Signature &amp; Stamp (if any)</w:t>
            </w:r>
          </w:p>
        </w:tc>
        <w:tc>
          <w:tcPr>
            <w:tcW w:w="425" w:type="dxa"/>
            <w:tcBorders>
              <w:top w:val="nil"/>
              <w:left w:val="nil"/>
              <w:bottom w:val="nil"/>
              <w:right w:val="nil"/>
            </w:tcBorders>
          </w:tcPr>
          <w:p w14:paraId="61C0E439" w14:textId="77777777" w:rsidR="00BF3E98" w:rsidRDefault="00BF3E98" w:rsidP="00F17DCB">
            <w:pPr>
              <w:jc w:val="center"/>
              <w:rPr>
                <w:lang w:eastAsia="en-US"/>
              </w:rPr>
            </w:pPr>
          </w:p>
        </w:tc>
        <w:tc>
          <w:tcPr>
            <w:tcW w:w="2126" w:type="dxa"/>
            <w:tcBorders>
              <w:top w:val="single" w:sz="4" w:space="0" w:color="auto"/>
              <w:left w:val="nil"/>
              <w:bottom w:val="nil"/>
              <w:right w:val="nil"/>
            </w:tcBorders>
            <w:hideMark/>
          </w:tcPr>
          <w:p w14:paraId="40004117" w14:textId="77777777" w:rsidR="00BF3E98" w:rsidRDefault="00BF3E98" w:rsidP="00F17DCB">
            <w:pPr>
              <w:jc w:val="center"/>
              <w:rPr>
                <w:lang w:eastAsia="en-US"/>
              </w:rPr>
            </w:pPr>
            <w:r>
              <w:rPr>
                <w:lang w:eastAsia="en-US"/>
              </w:rPr>
              <w:t>Student’s Signature</w:t>
            </w:r>
          </w:p>
        </w:tc>
      </w:tr>
    </w:tbl>
    <w:p w14:paraId="478F7655" w14:textId="77777777" w:rsidR="00BF3E98" w:rsidRDefault="00BF3E98" w:rsidP="00BF3E98">
      <w:pPr>
        <w:jc w:val="left"/>
        <w:rPr>
          <w:szCs w:val="20"/>
        </w:rPr>
      </w:pPr>
      <w:r>
        <w:rPr>
          <w:b/>
          <w:szCs w:val="20"/>
          <w:u w:val="single"/>
        </w:rPr>
        <w:t>NOTES</w:t>
      </w:r>
      <w:r>
        <w:rPr>
          <w:szCs w:val="20"/>
        </w:rPr>
        <w:t xml:space="preserve">: </w:t>
      </w:r>
    </w:p>
    <w:p w14:paraId="65BB6D73" w14:textId="77777777" w:rsidR="00BF3E98" w:rsidRDefault="00BF3E98" w:rsidP="007E0F14">
      <w:pPr>
        <w:numPr>
          <w:ilvl w:val="0"/>
          <w:numId w:val="11"/>
        </w:numPr>
        <w:ind w:left="0" w:firstLine="0"/>
        <w:jc w:val="left"/>
        <w:rPr>
          <w:szCs w:val="20"/>
        </w:rPr>
      </w:pPr>
      <w:r>
        <w:rPr>
          <w:szCs w:val="20"/>
        </w:rPr>
        <w:t xml:space="preserve">Items 1 – 3 are to be completed by the students before coming for the meeting. Item 4 is to be completed by the supervisor. </w:t>
      </w:r>
    </w:p>
    <w:p w14:paraId="6262B50F" w14:textId="77777777" w:rsidR="00BF3E98" w:rsidRDefault="00BF3E98" w:rsidP="007E0F14">
      <w:pPr>
        <w:numPr>
          <w:ilvl w:val="0"/>
          <w:numId w:val="11"/>
        </w:numPr>
        <w:ind w:left="0" w:firstLine="0"/>
        <w:jc w:val="left"/>
        <w:rPr>
          <w:szCs w:val="20"/>
        </w:rPr>
      </w:pPr>
      <w:r>
        <w:rPr>
          <w:szCs w:val="20"/>
        </w:rPr>
        <w:t xml:space="preserve">For FYP Phase 1, total six log sheets are to be submitted (every other week*). </w:t>
      </w:r>
    </w:p>
    <w:p w14:paraId="7FC8E9F2" w14:textId="77777777" w:rsidR="00BF3E98" w:rsidRDefault="00BF3E98" w:rsidP="007E0F14">
      <w:pPr>
        <w:numPr>
          <w:ilvl w:val="0"/>
          <w:numId w:val="11"/>
        </w:numPr>
        <w:ind w:left="0" w:firstLine="0"/>
        <w:jc w:val="left"/>
        <w:rPr>
          <w:szCs w:val="20"/>
        </w:rPr>
      </w:pPr>
      <w:r>
        <w:rPr>
          <w:szCs w:val="20"/>
        </w:rPr>
        <w:t>For FYP Phase 2, total six log sheets are to be submitted (every other week**).</w:t>
      </w:r>
    </w:p>
    <w:p w14:paraId="59C3DF86" w14:textId="77777777" w:rsidR="00BF3E98" w:rsidRDefault="00BF3E98" w:rsidP="007E0F14">
      <w:pPr>
        <w:numPr>
          <w:ilvl w:val="0"/>
          <w:numId w:val="11"/>
        </w:numPr>
        <w:ind w:left="0" w:firstLine="0"/>
        <w:jc w:val="left"/>
        <w:rPr>
          <w:szCs w:val="20"/>
        </w:rPr>
      </w:pPr>
      <w:r>
        <w:rPr>
          <w:szCs w:val="20"/>
        </w:rPr>
        <w:t>Log sheets are compulsory assessment criteria for FYP. Student who fails to meet the requirements of log sheets will not be allowed to submit FYP report.</w:t>
      </w:r>
    </w:p>
    <w:p w14:paraId="4A630633" w14:textId="77777777" w:rsidR="00BF3E98" w:rsidRDefault="00BF3E98" w:rsidP="00BF3E98">
      <w:pPr>
        <w:jc w:val="left"/>
        <w:rPr>
          <w:szCs w:val="20"/>
        </w:rPr>
      </w:pPr>
    </w:p>
    <w:p w14:paraId="53F1A94B" w14:textId="77777777" w:rsidR="00BF3E98" w:rsidRDefault="00BF3E98" w:rsidP="00BF3E98">
      <w:pPr>
        <w:jc w:val="left"/>
        <w:rPr>
          <w:szCs w:val="20"/>
        </w:rPr>
      </w:pPr>
      <w:r>
        <w:rPr>
          <w:szCs w:val="20"/>
        </w:rPr>
        <w:t>*: week 1, 3, 5, 7, 9, 11 or 2, 4, 6, 8, 10 of the first trimester (week 11: report submission, weeks 13 &amp; 14: presentation)</w:t>
      </w:r>
    </w:p>
    <w:p w14:paraId="78F8891F" w14:textId="77777777" w:rsidR="00BF3E98" w:rsidRPr="00BF20F7" w:rsidRDefault="00BF3E98" w:rsidP="00BF3E98">
      <w:pPr>
        <w:jc w:val="left"/>
        <w:rPr>
          <w:szCs w:val="20"/>
        </w:rPr>
      </w:pPr>
      <w:r>
        <w:rPr>
          <w:szCs w:val="20"/>
        </w:rPr>
        <w:t xml:space="preserve">**: week 1, 3, 5, 7, 9, 11 or 2, 4, 6, 8, 10 of the second trimester (week 11: report submission,      weeks 13 &amp; 14: presentation)   </w:t>
      </w:r>
      <w:r>
        <w:rPr>
          <w:noProof/>
        </w:rPr>
        <mc:AlternateContent>
          <mc:Choice Requires="wps">
            <w:drawing>
              <wp:anchor distT="0" distB="0" distL="114300" distR="114300" simplePos="0" relativeHeight="251667456" behindDoc="0" locked="0" layoutInCell="1" allowOverlap="1" wp14:anchorId="6742E0FB" wp14:editId="0BBDF18D">
                <wp:simplePos x="0" y="0"/>
                <wp:positionH relativeFrom="column">
                  <wp:posOffset>2242820</wp:posOffset>
                </wp:positionH>
                <wp:positionV relativeFrom="paragraph">
                  <wp:posOffset>367665</wp:posOffset>
                </wp:positionV>
                <wp:extent cx="711200" cy="431800"/>
                <wp:effectExtent l="0" t="0" r="0" b="6350"/>
                <wp:wrapNone/>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200" cy="43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6E6CDB" id="Rectangle 45" o:spid="_x0000_s1026" style="position:absolute;margin-left:176.6pt;margin-top:28.95pt;width:56pt;height:3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" stroked="f"/>
            </w:pict>
          </mc:Fallback>
        </mc:AlternateContent>
      </w:r>
    </w:p>
    <w:p w14:paraId="71B15329" w14:textId="77777777" w:rsidR="00BF3E98" w:rsidRPr="00874B1F" w:rsidRDefault="00BF3E98" w:rsidP="00BF3E98"/>
    <w:p w14:paraId="3AD03120" w14:textId="77777777" w:rsidR="00BF3E98" w:rsidRDefault="00BF3E98" w:rsidP="00BF3E98"/>
    <w:p w14:paraId="57AC1916" w14:textId="77777777" w:rsidR="00BF3E98" w:rsidRPr="00A303D8" w:rsidRDefault="00BF3E98" w:rsidP="00BF3E98">
      <w:pPr>
        <w:jc w:val="center"/>
      </w:pPr>
      <w:r w:rsidRPr="00A303D8">
        <w:rPr>
          <w:noProof/>
        </w:rPr>
        <w:drawing>
          <wp:inline distT="0" distB="0" distL="0" distR="0" wp14:anchorId="0F1CD80F" wp14:editId="60996142">
            <wp:extent cx="3581400" cy="7620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581400" cy="762000"/>
                    </a:xfrm>
                    <a:prstGeom prst="rect">
                      <a:avLst/>
                    </a:prstGeom>
                    <a:noFill/>
                    <a:ln>
                      <a:noFill/>
                    </a:ln>
                  </pic:spPr>
                </pic:pic>
              </a:graphicData>
            </a:graphic>
          </wp:inline>
        </w:drawing>
      </w:r>
    </w:p>
    <w:p w14:paraId="004B3571" w14:textId="77777777" w:rsidR="00BF3E98" w:rsidRPr="00A303D8" w:rsidRDefault="00BF3E98" w:rsidP="00BF3E98">
      <w:pPr>
        <w:jc w:val="center"/>
      </w:pPr>
      <w:r w:rsidRPr="00A303D8">
        <w:t>Faculty of Information Science and Technology (FIST)</w:t>
      </w:r>
    </w:p>
    <w:p w14:paraId="604DD85C" w14:textId="77777777" w:rsidR="00BF3E98" w:rsidRPr="00A303D8" w:rsidRDefault="00BF3E98" w:rsidP="00BF3E98">
      <w:pPr>
        <w:jc w:val="center"/>
        <w:rPr>
          <w:b/>
        </w:rPr>
      </w:pPr>
      <w:r w:rsidRPr="00A303D8">
        <w:rPr>
          <w:b/>
        </w:rPr>
        <w:t>Final Year Project Meeting Log</w:t>
      </w:r>
    </w:p>
    <w:p w14:paraId="257236FD" w14:textId="77777777" w:rsidR="00BF3E98" w:rsidRPr="00A303D8" w:rsidRDefault="00BF3E98" w:rsidP="00BF3E98">
      <w:pPr>
        <w:jc w:val="center"/>
      </w:pPr>
    </w:p>
    <w:tbl>
      <w:tblPr>
        <w:tblW w:w="8505" w:type="dxa"/>
        <w:tblInd w:w="108" w:type="dxa"/>
        <w:tblLayout w:type="fixed"/>
        <w:tblLook w:val="04A0" w:firstRow="1" w:lastRow="0" w:firstColumn="1" w:lastColumn="0" w:noHBand="0" w:noVBand="1"/>
      </w:tblPr>
      <w:tblGrid>
        <w:gridCol w:w="4315"/>
        <w:gridCol w:w="4190"/>
      </w:tblGrid>
      <w:tr w:rsidR="00BF3E98" w:rsidRPr="00A303D8" w14:paraId="4C0871F0" w14:textId="77777777" w:rsidTr="00F17DCB">
        <w:trPr>
          <w:trHeight w:val="413"/>
        </w:trPr>
        <w:tc>
          <w:tcPr>
            <w:tcW w:w="4315" w:type="dxa"/>
            <w:tcBorders>
              <w:top w:val="single" w:sz="4" w:space="0" w:color="000000"/>
              <w:left w:val="single" w:sz="4" w:space="0" w:color="000000"/>
              <w:bottom w:val="single" w:sz="4" w:space="0" w:color="000000"/>
              <w:right w:val="nil"/>
            </w:tcBorders>
            <w:vAlign w:val="center"/>
            <w:hideMark/>
          </w:tcPr>
          <w:p w14:paraId="29B4498D" w14:textId="77777777" w:rsidR="00BF3E98" w:rsidRPr="00A303D8" w:rsidRDefault="00BF3E98" w:rsidP="00F17DCB">
            <w:pPr>
              <w:snapToGrid w:val="0"/>
              <w:rPr>
                <w:rFonts w:eastAsia="Arial"/>
                <w:b/>
                <w:lang w:eastAsia="en-US"/>
              </w:rPr>
            </w:pPr>
            <w:r w:rsidRPr="00A303D8">
              <w:rPr>
                <w:rFonts w:eastAsia="Arial"/>
                <w:b/>
                <w:lang w:eastAsia="en-US"/>
              </w:rPr>
              <w:t xml:space="preserve">MEETING DATE: </w:t>
            </w:r>
            <w:r>
              <w:rPr>
                <w:rFonts w:eastAsia="Arial"/>
                <w:b/>
                <w:lang w:eastAsia="en-US"/>
              </w:rPr>
              <w:t>12</w:t>
            </w:r>
            <w:r w:rsidRPr="00A303D8">
              <w:rPr>
                <w:rFonts w:eastAsia="Arial"/>
                <w:b/>
                <w:lang w:eastAsia="en-US"/>
              </w:rPr>
              <w:t>/</w:t>
            </w:r>
            <w:r>
              <w:rPr>
                <w:rFonts w:eastAsia="Arial"/>
                <w:b/>
                <w:lang w:eastAsia="en-US"/>
              </w:rPr>
              <w:t>1</w:t>
            </w:r>
            <w:r w:rsidRPr="00A303D8">
              <w:rPr>
                <w:rFonts w:eastAsia="Arial"/>
                <w:b/>
                <w:lang w:eastAsia="en-US"/>
              </w:rPr>
              <w:t>/2020</w:t>
            </w:r>
          </w:p>
        </w:tc>
        <w:tc>
          <w:tcPr>
            <w:tcW w:w="4190" w:type="dxa"/>
            <w:tcBorders>
              <w:top w:val="single" w:sz="4" w:space="0" w:color="000000"/>
              <w:left w:val="single" w:sz="4" w:space="0" w:color="000000"/>
              <w:bottom w:val="single" w:sz="4" w:space="0" w:color="000000"/>
              <w:right w:val="single" w:sz="4" w:space="0" w:color="000000"/>
            </w:tcBorders>
            <w:vAlign w:val="center"/>
            <w:hideMark/>
          </w:tcPr>
          <w:p w14:paraId="04765E33" w14:textId="77777777" w:rsidR="00BF3E98" w:rsidRPr="00A303D8" w:rsidRDefault="00BF3E98" w:rsidP="00F17DCB">
            <w:pPr>
              <w:snapToGrid w:val="0"/>
              <w:rPr>
                <w:rFonts w:eastAsia="Arial"/>
                <w:b/>
                <w:iCs/>
                <w:lang w:eastAsia="en-US"/>
              </w:rPr>
            </w:pPr>
            <w:r w:rsidRPr="00A303D8">
              <w:rPr>
                <w:rFonts w:eastAsia="Arial"/>
                <w:b/>
                <w:iCs/>
                <w:lang w:eastAsia="en-US"/>
              </w:rPr>
              <w:t xml:space="preserve">MEETING NO.: </w:t>
            </w:r>
            <w:r>
              <w:rPr>
                <w:rFonts w:eastAsia="Arial"/>
                <w:b/>
                <w:iCs/>
                <w:lang w:eastAsia="en-US"/>
              </w:rPr>
              <w:t>6</w:t>
            </w:r>
          </w:p>
        </w:tc>
      </w:tr>
      <w:tr w:rsidR="00BF3E98" w:rsidRPr="00A303D8" w14:paraId="489D08F9" w14:textId="77777777" w:rsidTr="00F17DCB">
        <w:trPr>
          <w:trHeight w:val="350"/>
        </w:trPr>
        <w:tc>
          <w:tcPr>
            <w:tcW w:w="4315" w:type="dxa"/>
            <w:tcBorders>
              <w:top w:val="single" w:sz="4" w:space="0" w:color="000000"/>
              <w:left w:val="single" w:sz="4" w:space="0" w:color="000000"/>
              <w:bottom w:val="single" w:sz="4" w:space="0" w:color="000000"/>
              <w:right w:val="nil"/>
            </w:tcBorders>
            <w:vAlign w:val="center"/>
            <w:hideMark/>
          </w:tcPr>
          <w:p w14:paraId="7B07F2DA" w14:textId="77777777" w:rsidR="00BF3E98" w:rsidRPr="00A303D8" w:rsidRDefault="00BF3E98" w:rsidP="00F17DCB">
            <w:pPr>
              <w:snapToGrid w:val="0"/>
              <w:rPr>
                <w:rFonts w:eastAsia="Arial"/>
                <w:b/>
                <w:lang w:eastAsia="en-US"/>
              </w:rPr>
            </w:pPr>
            <w:r w:rsidRPr="00A303D8">
              <w:rPr>
                <w:rFonts w:eastAsia="Arial"/>
                <w:b/>
                <w:lang w:eastAsia="en-US"/>
              </w:rPr>
              <w:t>PROJECT ID: T681546</w:t>
            </w:r>
          </w:p>
        </w:tc>
        <w:tc>
          <w:tcPr>
            <w:tcW w:w="4190" w:type="dxa"/>
            <w:tcBorders>
              <w:top w:val="single" w:sz="4" w:space="0" w:color="000000"/>
              <w:left w:val="single" w:sz="4" w:space="0" w:color="000000"/>
              <w:bottom w:val="single" w:sz="4" w:space="0" w:color="000000"/>
              <w:right w:val="single" w:sz="4" w:space="0" w:color="000000"/>
            </w:tcBorders>
            <w:vAlign w:val="center"/>
          </w:tcPr>
          <w:p w14:paraId="7AFCA042" w14:textId="77777777" w:rsidR="00BF3E98" w:rsidRPr="00A303D8" w:rsidRDefault="00BF3E98" w:rsidP="00F17DCB">
            <w:pPr>
              <w:snapToGrid w:val="0"/>
              <w:rPr>
                <w:rFonts w:eastAsia="Arial"/>
                <w:lang w:eastAsia="en-US"/>
              </w:rPr>
            </w:pPr>
          </w:p>
        </w:tc>
      </w:tr>
      <w:tr w:rsidR="00BF3E98" w:rsidRPr="00A303D8" w14:paraId="5B2223DD" w14:textId="77777777" w:rsidTr="00F17DCB">
        <w:trPr>
          <w:trHeight w:val="350"/>
        </w:trPr>
        <w:tc>
          <w:tcPr>
            <w:tcW w:w="8505" w:type="dxa"/>
            <w:gridSpan w:val="2"/>
            <w:tcBorders>
              <w:top w:val="single" w:sz="4" w:space="0" w:color="000000"/>
              <w:left w:val="single" w:sz="4" w:space="0" w:color="000000"/>
              <w:bottom w:val="single" w:sz="4" w:space="0" w:color="000000"/>
              <w:right w:val="single" w:sz="4" w:space="0" w:color="000000"/>
            </w:tcBorders>
            <w:vAlign w:val="center"/>
            <w:hideMark/>
          </w:tcPr>
          <w:p w14:paraId="4B6E222E" w14:textId="77777777" w:rsidR="00BF3E98" w:rsidRPr="00A303D8" w:rsidRDefault="00BF3E98" w:rsidP="00F17DCB">
            <w:pPr>
              <w:snapToGrid w:val="0"/>
              <w:rPr>
                <w:rFonts w:eastAsia="Arial"/>
                <w:b/>
                <w:lang w:eastAsia="en-US"/>
              </w:rPr>
            </w:pPr>
            <w:r w:rsidRPr="00A303D8">
              <w:rPr>
                <w:rFonts w:eastAsia="Arial"/>
                <w:b/>
                <w:lang w:eastAsia="en-US"/>
              </w:rPr>
              <w:t>PROJECT TITLE: HUMAN ACTIVITY RECOGNITION USING ACCELEROMETER DATA</w:t>
            </w:r>
          </w:p>
        </w:tc>
      </w:tr>
      <w:tr w:rsidR="00BF3E98" w:rsidRPr="00A303D8" w14:paraId="0B402CFA" w14:textId="77777777" w:rsidTr="00F17DCB">
        <w:trPr>
          <w:trHeight w:val="350"/>
        </w:trPr>
        <w:tc>
          <w:tcPr>
            <w:tcW w:w="4315" w:type="dxa"/>
            <w:tcBorders>
              <w:top w:val="single" w:sz="4" w:space="0" w:color="000000"/>
              <w:left w:val="single" w:sz="4" w:space="0" w:color="000000"/>
              <w:bottom w:val="single" w:sz="4" w:space="0" w:color="000000"/>
              <w:right w:val="nil"/>
            </w:tcBorders>
            <w:vAlign w:val="center"/>
            <w:hideMark/>
          </w:tcPr>
          <w:p w14:paraId="47C6B75E" w14:textId="77777777" w:rsidR="00BF3E98" w:rsidRPr="00A303D8" w:rsidRDefault="00BF3E98" w:rsidP="00F17DCB">
            <w:pPr>
              <w:snapToGrid w:val="0"/>
              <w:rPr>
                <w:rFonts w:eastAsia="Arial"/>
                <w:b/>
                <w:iCs/>
                <w:lang w:eastAsia="en-US"/>
              </w:rPr>
            </w:pPr>
            <w:r w:rsidRPr="00A303D8">
              <w:rPr>
                <w:rFonts w:eastAsia="Arial"/>
                <w:b/>
                <w:iCs/>
                <w:lang w:eastAsia="en-US"/>
              </w:rPr>
              <w:t>SESSION: Trimester 2 2019/2020</w:t>
            </w:r>
          </w:p>
        </w:tc>
        <w:tc>
          <w:tcPr>
            <w:tcW w:w="4190" w:type="dxa"/>
            <w:tcBorders>
              <w:top w:val="single" w:sz="4" w:space="0" w:color="000000"/>
              <w:left w:val="single" w:sz="4" w:space="0" w:color="000000"/>
              <w:bottom w:val="single" w:sz="4" w:space="0" w:color="000000"/>
              <w:right w:val="single" w:sz="4" w:space="0" w:color="000000"/>
            </w:tcBorders>
            <w:vAlign w:val="center"/>
            <w:hideMark/>
          </w:tcPr>
          <w:p w14:paraId="2D756213" w14:textId="77777777" w:rsidR="00BF3E98" w:rsidRPr="00A303D8" w:rsidRDefault="00BF3E98" w:rsidP="00F17DCB">
            <w:pPr>
              <w:snapToGrid w:val="0"/>
              <w:rPr>
                <w:rFonts w:eastAsia="Arial"/>
                <w:b/>
                <w:lang w:eastAsia="en-US"/>
              </w:rPr>
            </w:pPr>
            <w:r w:rsidRPr="00A303D8">
              <w:rPr>
                <w:rFonts w:eastAsia="Arial"/>
                <w:b/>
                <w:lang w:eastAsia="en-US"/>
              </w:rPr>
              <w:t>SUPERVISOR: PANG YING HAN</w:t>
            </w:r>
          </w:p>
        </w:tc>
      </w:tr>
      <w:tr w:rsidR="00BF3E98" w:rsidRPr="00A303D8" w14:paraId="7C985556" w14:textId="77777777" w:rsidTr="00F17DCB">
        <w:trPr>
          <w:trHeight w:val="350"/>
        </w:trPr>
        <w:tc>
          <w:tcPr>
            <w:tcW w:w="4315" w:type="dxa"/>
            <w:tcBorders>
              <w:top w:val="single" w:sz="4" w:space="0" w:color="000000"/>
              <w:left w:val="single" w:sz="4" w:space="0" w:color="000000"/>
              <w:bottom w:val="single" w:sz="4" w:space="0" w:color="000000"/>
              <w:right w:val="nil"/>
            </w:tcBorders>
            <w:vAlign w:val="center"/>
            <w:hideMark/>
          </w:tcPr>
          <w:p w14:paraId="380A1D88" w14:textId="77777777" w:rsidR="00BF3E98" w:rsidRPr="00A303D8" w:rsidRDefault="00BF3E98" w:rsidP="00F17DCB">
            <w:pPr>
              <w:snapToGrid w:val="0"/>
              <w:rPr>
                <w:rFonts w:eastAsia="Arial"/>
                <w:b/>
                <w:lang w:eastAsia="en-US"/>
              </w:rPr>
            </w:pPr>
            <w:r w:rsidRPr="00A303D8">
              <w:rPr>
                <w:rFonts w:eastAsia="Arial"/>
                <w:b/>
                <w:lang w:eastAsia="en-US"/>
              </w:rPr>
              <w:t>STUDENT ID &amp; Name: 1161101857 CHEW YONG SHAN</w:t>
            </w:r>
          </w:p>
        </w:tc>
        <w:tc>
          <w:tcPr>
            <w:tcW w:w="4190" w:type="dxa"/>
            <w:tcBorders>
              <w:top w:val="single" w:sz="4" w:space="0" w:color="000000"/>
              <w:left w:val="single" w:sz="4" w:space="0" w:color="000000"/>
              <w:bottom w:val="single" w:sz="4" w:space="0" w:color="000000"/>
              <w:right w:val="single" w:sz="4" w:space="0" w:color="000000"/>
            </w:tcBorders>
            <w:vAlign w:val="center"/>
            <w:hideMark/>
          </w:tcPr>
          <w:p w14:paraId="771BB269" w14:textId="77777777" w:rsidR="00BF3E98" w:rsidRPr="00A303D8" w:rsidRDefault="00BF3E98" w:rsidP="00F17DCB">
            <w:pPr>
              <w:snapToGrid w:val="0"/>
              <w:rPr>
                <w:rFonts w:eastAsia="Arial"/>
                <w:b/>
                <w:lang w:eastAsia="en-US"/>
              </w:rPr>
            </w:pPr>
            <w:r w:rsidRPr="00A303D8">
              <w:rPr>
                <w:rFonts w:eastAsia="Arial"/>
                <w:b/>
                <w:lang w:eastAsia="en-US"/>
              </w:rPr>
              <w:t>CO- SUPERVISOR: OOI SHI YIN</w:t>
            </w:r>
          </w:p>
        </w:tc>
      </w:tr>
    </w:tbl>
    <w:p w14:paraId="7B0EB35C" w14:textId="77777777" w:rsidR="00BF3E98" w:rsidRPr="00A303D8" w:rsidRDefault="00BF3E98" w:rsidP="00BF3E98">
      <w:pPr>
        <w:jc w:val="center"/>
      </w:pPr>
      <w:r w:rsidRPr="00A303D8">
        <w:t>All to be filled in by student</w:t>
      </w:r>
    </w:p>
    <w:tbl>
      <w:tblPr>
        <w:tblW w:w="0" w:type="auto"/>
        <w:tblInd w:w="108" w:type="dxa"/>
        <w:tblLayout w:type="fixed"/>
        <w:tblLook w:val="04A0" w:firstRow="1" w:lastRow="0" w:firstColumn="1" w:lastColumn="0" w:noHBand="0" w:noVBand="1"/>
      </w:tblPr>
      <w:tblGrid>
        <w:gridCol w:w="8564"/>
      </w:tblGrid>
      <w:tr w:rsidR="00BF3E98" w:rsidRPr="00A303D8" w14:paraId="0A0257AE" w14:textId="77777777" w:rsidTr="00F17DCB">
        <w:trPr>
          <w:cantSplit/>
          <w:trHeight w:val="1033"/>
        </w:trPr>
        <w:tc>
          <w:tcPr>
            <w:tcW w:w="8564" w:type="dxa"/>
            <w:tcBorders>
              <w:top w:val="single" w:sz="4" w:space="0" w:color="000000"/>
              <w:left w:val="single" w:sz="4" w:space="0" w:color="000000"/>
              <w:bottom w:val="single" w:sz="4" w:space="0" w:color="000000"/>
              <w:right w:val="single" w:sz="4" w:space="0" w:color="000000"/>
            </w:tcBorders>
            <w:shd w:val="clear" w:color="auto" w:fill="auto"/>
          </w:tcPr>
          <w:p w14:paraId="7E03B8A5" w14:textId="77777777" w:rsidR="00BF3E98" w:rsidRPr="00A303D8" w:rsidRDefault="00BF3E98" w:rsidP="00F17DCB">
            <w:pPr>
              <w:snapToGrid w:val="0"/>
              <w:rPr>
                <w:rFonts w:eastAsia="Arial"/>
                <w:lang w:eastAsia="en-US"/>
              </w:rPr>
            </w:pPr>
            <w:r w:rsidRPr="00A303D8">
              <w:rPr>
                <w:rFonts w:eastAsia="Arial"/>
                <w:b/>
                <w:lang w:eastAsia="en-US"/>
              </w:rPr>
              <w:t xml:space="preserve">1. WORK DONE </w:t>
            </w:r>
            <w:r w:rsidRPr="00A303D8">
              <w:rPr>
                <w:rFonts w:eastAsia="Arial"/>
                <w:lang w:eastAsia="en-US"/>
              </w:rPr>
              <w:t>[Please write the details of the work done after the last meeting.]</w:t>
            </w:r>
          </w:p>
          <w:p w14:paraId="6FCF8541" w14:textId="77777777" w:rsidR="00BF3E98" w:rsidRDefault="00BF3E98" w:rsidP="00F17DCB">
            <w:pPr>
              <w:rPr>
                <w:rFonts w:eastAsia="Arial"/>
                <w:lang w:eastAsia="en-US"/>
              </w:rPr>
            </w:pPr>
            <w:r>
              <w:rPr>
                <w:rFonts w:eastAsia="Arial"/>
                <w:lang w:eastAsia="en-US"/>
              </w:rPr>
              <w:t>- Reporting and rerun experiment</w:t>
            </w:r>
          </w:p>
          <w:p w14:paraId="0737FD70" w14:textId="77777777" w:rsidR="00BF3E98" w:rsidRPr="00A303D8" w:rsidRDefault="00BF3E98" w:rsidP="00F17DCB">
            <w:pPr>
              <w:rPr>
                <w:rFonts w:eastAsia="Arial"/>
                <w:lang w:val="en-MY" w:eastAsia="en-US"/>
              </w:rPr>
            </w:pPr>
            <w:r>
              <w:rPr>
                <w:rFonts w:eastAsia="Arial"/>
                <w:lang w:eastAsia="en-US"/>
              </w:rPr>
              <w:t>- Tabulate results from the WEKA classifiers</w:t>
            </w:r>
          </w:p>
        </w:tc>
      </w:tr>
      <w:tr w:rsidR="00BF3E98" w:rsidRPr="00A303D8" w14:paraId="6F37A0EC" w14:textId="77777777" w:rsidTr="00647749">
        <w:trPr>
          <w:trHeight w:val="753"/>
        </w:trPr>
        <w:tc>
          <w:tcPr>
            <w:tcW w:w="8564" w:type="dxa"/>
            <w:tcBorders>
              <w:top w:val="single" w:sz="4" w:space="0" w:color="000000"/>
              <w:left w:val="single" w:sz="4" w:space="0" w:color="000000"/>
              <w:bottom w:val="single" w:sz="4" w:space="0" w:color="000000"/>
              <w:right w:val="single" w:sz="4" w:space="0" w:color="000000"/>
            </w:tcBorders>
          </w:tcPr>
          <w:p w14:paraId="16EA6536" w14:textId="77777777" w:rsidR="00BF3E98" w:rsidRPr="00A303D8" w:rsidRDefault="00BF3E98" w:rsidP="00F17DCB">
            <w:pPr>
              <w:snapToGrid w:val="0"/>
              <w:ind w:left="-18" w:firstLine="18"/>
              <w:rPr>
                <w:rFonts w:eastAsia="Arial"/>
                <w:b/>
                <w:lang w:eastAsia="en-US"/>
              </w:rPr>
            </w:pPr>
            <w:r w:rsidRPr="00A303D8">
              <w:rPr>
                <w:rFonts w:eastAsia="Arial"/>
                <w:b/>
                <w:lang w:eastAsia="en-US"/>
              </w:rPr>
              <w:t xml:space="preserve">2. WORK TO BE DONE </w:t>
            </w:r>
          </w:p>
          <w:p w14:paraId="39398888" w14:textId="77777777" w:rsidR="00BF3E98" w:rsidRPr="00A303D8" w:rsidRDefault="00BF3E98" w:rsidP="00F17DCB">
            <w:pPr>
              <w:rPr>
                <w:rFonts w:eastAsia="Arial"/>
                <w:lang w:eastAsia="en-US"/>
              </w:rPr>
            </w:pPr>
          </w:p>
        </w:tc>
      </w:tr>
      <w:tr w:rsidR="00BF3E98" w:rsidRPr="00A303D8" w14:paraId="147ECD6B" w14:textId="77777777" w:rsidTr="00647749">
        <w:trPr>
          <w:trHeight w:val="694"/>
        </w:trPr>
        <w:tc>
          <w:tcPr>
            <w:tcW w:w="8564" w:type="dxa"/>
            <w:tcBorders>
              <w:top w:val="single" w:sz="4" w:space="0" w:color="000000"/>
              <w:left w:val="single" w:sz="4" w:space="0" w:color="000000"/>
              <w:bottom w:val="single" w:sz="4" w:space="0" w:color="000000"/>
              <w:right w:val="single" w:sz="4" w:space="0" w:color="000000"/>
            </w:tcBorders>
            <w:hideMark/>
          </w:tcPr>
          <w:p w14:paraId="44255D91" w14:textId="77777777" w:rsidR="00BF3E98" w:rsidRPr="00A303D8" w:rsidRDefault="00BF3E98" w:rsidP="00F17DCB">
            <w:pPr>
              <w:snapToGrid w:val="0"/>
              <w:rPr>
                <w:rFonts w:eastAsia="Arial"/>
                <w:b/>
                <w:lang w:eastAsia="en-US"/>
              </w:rPr>
            </w:pPr>
            <w:r w:rsidRPr="00A303D8">
              <w:rPr>
                <w:rFonts w:eastAsia="Arial"/>
                <w:b/>
                <w:lang w:eastAsia="en-US"/>
              </w:rPr>
              <w:t>3. PROBLEMS ENCOUNTERED</w:t>
            </w:r>
          </w:p>
          <w:p w14:paraId="688369CD" w14:textId="77777777" w:rsidR="00BF3E98" w:rsidRPr="00A303D8" w:rsidRDefault="00BF3E98" w:rsidP="00F17DCB">
            <w:pPr>
              <w:snapToGrid w:val="0"/>
              <w:rPr>
                <w:rFonts w:eastAsia="Arial"/>
                <w:lang w:eastAsia="en-US"/>
                <w14:shadow w14:blurRad="50800" w14:dist="38100" w14:dir="2700000" w14:sx="100000" w14:sy="100000" w14:kx="0" w14:ky="0" w14:algn="tl">
                  <w14:srgbClr w14:val="000000">
                    <w14:alpha w14:val="60000"/>
                  </w14:srgbClr>
                </w14:shadow>
              </w:rPr>
            </w:pPr>
          </w:p>
        </w:tc>
      </w:tr>
      <w:tr w:rsidR="00BF3E98" w:rsidRPr="00A303D8" w14:paraId="627C906E" w14:textId="77777777" w:rsidTr="00F17DCB">
        <w:trPr>
          <w:trHeight w:val="737"/>
        </w:trPr>
        <w:tc>
          <w:tcPr>
            <w:tcW w:w="8564" w:type="dxa"/>
            <w:tcBorders>
              <w:top w:val="single" w:sz="4" w:space="0" w:color="000000"/>
              <w:left w:val="single" w:sz="4" w:space="0" w:color="000000"/>
              <w:bottom w:val="single" w:sz="4" w:space="0" w:color="000000"/>
              <w:right w:val="single" w:sz="4" w:space="0" w:color="000000"/>
            </w:tcBorders>
          </w:tcPr>
          <w:p w14:paraId="5F9B4395" w14:textId="77777777" w:rsidR="00BF3E98" w:rsidRPr="00A303D8" w:rsidRDefault="00BF3E98" w:rsidP="00F17DCB">
            <w:pPr>
              <w:snapToGrid w:val="0"/>
              <w:rPr>
                <w:rFonts w:eastAsia="Arial"/>
                <w:b/>
                <w:lang w:eastAsia="en-US"/>
              </w:rPr>
            </w:pPr>
            <w:r w:rsidRPr="00A303D8">
              <w:rPr>
                <w:rFonts w:eastAsia="Arial"/>
                <w:b/>
                <w:lang w:eastAsia="en-US"/>
              </w:rPr>
              <w:t>4. COMMENTS</w:t>
            </w:r>
          </w:p>
        </w:tc>
      </w:tr>
    </w:tbl>
    <w:p w14:paraId="5FBDBBFA" w14:textId="77777777" w:rsidR="00BF3E98" w:rsidRPr="00A303D8" w:rsidRDefault="00BF3E98" w:rsidP="00BF3E98"/>
    <w:p w14:paraId="0CE154DE" w14:textId="77777777" w:rsidR="00BF3E98" w:rsidRPr="00A303D8" w:rsidRDefault="00BF3E98" w:rsidP="00BF3E98"/>
    <w:tbl>
      <w:tblPr>
        <w:tblpPr w:leftFromText="180" w:rightFromText="180" w:vertAnchor="text" w:horzAnchor="margin" w:tblpY="16"/>
        <w:tblW w:w="8613" w:type="dxa"/>
        <w:tblBorders>
          <w:top w:val="single" w:sz="4" w:space="0" w:color="auto"/>
        </w:tblBorders>
        <w:tblLook w:val="04A0" w:firstRow="1" w:lastRow="0" w:firstColumn="1" w:lastColumn="0" w:noHBand="0" w:noVBand="1"/>
      </w:tblPr>
      <w:tblGrid>
        <w:gridCol w:w="2802"/>
        <w:gridCol w:w="425"/>
        <w:gridCol w:w="2835"/>
        <w:gridCol w:w="425"/>
        <w:gridCol w:w="2126"/>
      </w:tblGrid>
      <w:tr w:rsidR="00BF3E98" w:rsidRPr="00A303D8" w14:paraId="2E8F655A" w14:textId="77777777" w:rsidTr="00F17DCB">
        <w:trPr>
          <w:trHeight w:val="542"/>
        </w:trPr>
        <w:tc>
          <w:tcPr>
            <w:tcW w:w="2802" w:type="dxa"/>
            <w:tcBorders>
              <w:top w:val="single" w:sz="4" w:space="0" w:color="auto"/>
              <w:left w:val="nil"/>
              <w:bottom w:val="nil"/>
              <w:right w:val="nil"/>
            </w:tcBorders>
            <w:hideMark/>
          </w:tcPr>
          <w:p w14:paraId="3B818378" w14:textId="77777777" w:rsidR="00BF3E98" w:rsidRPr="00A303D8" w:rsidRDefault="00BF3E98" w:rsidP="00F17DCB">
            <w:pPr>
              <w:jc w:val="center"/>
              <w:rPr>
                <w:lang w:eastAsia="en-US"/>
              </w:rPr>
            </w:pPr>
            <w:r w:rsidRPr="00A303D8">
              <w:rPr>
                <w:lang w:eastAsia="en-US"/>
              </w:rPr>
              <w:t>Supervisor’s Signature &amp; Stamp</w:t>
            </w:r>
          </w:p>
        </w:tc>
        <w:tc>
          <w:tcPr>
            <w:tcW w:w="425" w:type="dxa"/>
            <w:tcBorders>
              <w:top w:val="nil"/>
              <w:left w:val="nil"/>
              <w:bottom w:val="nil"/>
              <w:right w:val="nil"/>
            </w:tcBorders>
          </w:tcPr>
          <w:p w14:paraId="729D5C9F" w14:textId="77777777" w:rsidR="00BF3E98" w:rsidRPr="00A303D8" w:rsidRDefault="00BF3E98" w:rsidP="00F17DCB">
            <w:pPr>
              <w:jc w:val="center"/>
              <w:rPr>
                <w:lang w:eastAsia="en-US"/>
              </w:rPr>
            </w:pPr>
          </w:p>
        </w:tc>
        <w:tc>
          <w:tcPr>
            <w:tcW w:w="2835" w:type="dxa"/>
            <w:tcBorders>
              <w:top w:val="single" w:sz="4" w:space="0" w:color="auto"/>
              <w:left w:val="nil"/>
              <w:bottom w:val="nil"/>
              <w:right w:val="nil"/>
            </w:tcBorders>
            <w:hideMark/>
          </w:tcPr>
          <w:p w14:paraId="19F72B49" w14:textId="77777777" w:rsidR="00BF3E98" w:rsidRPr="00A303D8" w:rsidRDefault="00BF3E98" w:rsidP="00F17DCB">
            <w:pPr>
              <w:jc w:val="center"/>
              <w:rPr>
                <w:lang w:eastAsia="en-US"/>
              </w:rPr>
            </w:pPr>
            <w:r w:rsidRPr="00A303D8">
              <w:rPr>
                <w:lang w:eastAsia="en-US"/>
              </w:rPr>
              <w:t>Co-Supervisor’s Signature &amp; Stamp (if any)</w:t>
            </w:r>
          </w:p>
        </w:tc>
        <w:tc>
          <w:tcPr>
            <w:tcW w:w="425" w:type="dxa"/>
            <w:tcBorders>
              <w:top w:val="nil"/>
              <w:left w:val="nil"/>
              <w:bottom w:val="nil"/>
              <w:right w:val="nil"/>
            </w:tcBorders>
          </w:tcPr>
          <w:p w14:paraId="3A445C2C" w14:textId="77777777" w:rsidR="00BF3E98" w:rsidRPr="00A303D8" w:rsidRDefault="00BF3E98" w:rsidP="00F17DCB">
            <w:pPr>
              <w:jc w:val="center"/>
              <w:rPr>
                <w:lang w:eastAsia="en-US"/>
              </w:rPr>
            </w:pPr>
          </w:p>
        </w:tc>
        <w:tc>
          <w:tcPr>
            <w:tcW w:w="2126" w:type="dxa"/>
            <w:tcBorders>
              <w:top w:val="single" w:sz="4" w:space="0" w:color="auto"/>
              <w:left w:val="nil"/>
              <w:bottom w:val="nil"/>
              <w:right w:val="nil"/>
            </w:tcBorders>
            <w:hideMark/>
          </w:tcPr>
          <w:p w14:paraId="6B90D6DA" w14:textId="77777777" w:rsidR="00BF3E98" w:rsidRPr="00A303D8" w:rsidRDefault="00BF3E98" w:rsidP="00F17DCB">
            <w:pPr>
              <w:jc w:val="center"/>
              <w:rPr>
                <w:lang w:eastAsia="en-US"/>
              </w:rPr>
            </w:pPr>
            <w:r w:rsidRPr="00A303D8">
              <w:rPr>
                <w:lang w:eastAsia="en-US"/>
              </w:rPr>
              <w:t>Student’s Signature</w:t>
            </w:r>
          </w:p>
        </w:tc>
      </w:tr>
    </w:tbl>
    <w:p w14:paraId="4E3006C9" w14:textId="77777777" w:rsidR="00BF3E98" w:rsidRPr="00A303D8" w:rsidRDefault="00BF3E98" w:rsidP="00BF3E98">
      <w:pPr>
        <w:rPr>
          <w:szCs w:val="20"/>
        </w:rPr>
      </w:pPr>
      <w:r w:rsidRPr="00A303D8">
        <w:rPr>
          <w:b/>
          <w:szCs w:val="20"/>
          <w:u w:val="single"/>
        </w:rPr>
        <w:t>NOTES</w:t>
      </w:r>
      <w:r w:rsidRPr="00A303D8">
        <w:rPr>
          <w:szCs w:val="20"/>
        </w:rPr>
        <w:t xml:space="preserve">: </w:t>
      </w:r>
    </w:p>
    <w:p w14:paraId="238125BD" w14:textId="77777777" w:rsidR="00BF3E98" w:rsidRPr="00A303D8" w:rsidRDefault="00BF3E98" w:rsidP="007E0F14">
      <w:pPr>
        <w:numPr>
          <w:ilvl w:val="0"/>
          <w:numId w:val="11"/>
        </w:numPr>
        <w:ind w:left="0" w:firstLine="0"/>
        <w:rPr>
          <w:szCs w:val="20"/>
        </w:rPr>
      </w:pPr>
      <w:r w:rsidRPr="00A303D8">
        <w:rPr>
          <w:szCs w:val="20"/>
        </w:rPr>
        <w:t xml:space="preserve">Items 1 – 3 are to be completed by the students before coming for the meeting. Item 4 is to be completed by the supervisor. </w:t>
      </w:r>
    </w:p>
    <w:p w14:paraId="2C917989" w14:textId="77777777" w:rsidR="00BF3E98" w:rsidRPr="00A303D8" w:rsidRDefault="00BF3E98" w:rsidP="007E0F14">
      <w:pPr>
        <w:numPr>
          <w:ilvl w:val="0"/>
          <w:numId w:val="11"/>
        </w:numPr>
        <w:ind w:left="0" w:firstLine="0"/>
        <w:rPr>
          <w:szCs w:val="20"/>
        </w:rPr>
      </w:pPr>
      <w:r w:rsidRPr="00A303D8">
        <w:rPr>
          <w:szCs w:val="20"/>
        </w:rPr>
        <w:t xml:space="preserve">For FYP Phase 1, total six log sheets are to be submitted (every other week*). </w:t>
      </w:r>
    </w:p>
    <w:p w14:paraId="63F0473F" w14:textId="77777777" w:rsidR="00BF3E98" w:rsidRPr="00A303D8" w:rsidRDefault="00BF3E98" w:rsidP="007E0F14">
      <w:pPr>
        <w:numPr>
          <w:ilvl w:val="0"/>
          <w:numId w:val="11"/>
        </w:numPr>
        <w:ind w:left="0" w:firstLine="0"/>
        <w:rPr>
          <w:szCs w:val="20"/>
        </w:rPr>
      </w:pPr>
      <w:r w:rsidRPr="00A303D8">
        <w:rPr>
          <w:szCs w:val="20"/>
        </w:rPr>
        <w:t>For FYP Phase 2, total six log sheets are to be submitted (every other week**).</w:t>
      </w:r>
    </w:p>
    <w:p w14:paraId="13EA2ADC" w14:textId="77777777" w:rsidR="00BF3E98" w:rsidRPr="00A303D8" w:rsidRDefault="00BF3E98" w:rsidP="007E0F14">
      <w:pPr>
        <w:numPr>
          <w:ilvl w:val="0"/>
          <w:numId w:val="11"/>
        </w:numPr>
        <w:ind w:left="0" w:firstLine="0"/>
        <w:rPr>
          <w:szCs w:val="20"/>
        </w:rPr>
      </w:pPr>
      <w:r w:rsidRPr="00A303D8">
        <w:rPr>
          <w:szCs w:val="20"/>
        </w:rPr>
        <w:t>Log sheets are compulsory assessment criteria for FYP. Student who fails to meet the requirements of log sheets will not be allowed to submit FYP report.</w:t>
      </w:r>
    </w:p>
    <w:p w14:paraId="197AEDC6" w14:textId="77777777" w:rsidR="00BF3E98" w:rsidRPr="00A303D8" w:rsidRDefault="00BF3E98" w:rsidP="00BF3E98">
      <w:pPr>
        <w:rPr>
          <w:szCs w:val="20"/>
        </w:rPr>
      </w:pPr>
    </w:p>
    <w:p w14:paraId="1C009315" w14:textId="77777777" w:rsidR="00BF3E98" w:rsidRPr="00A303D8" w:rsidRDefault="00BF3E98" w:rsidP="00BF3E98">
      <w:pPr>
        <w:rPr>
          <w:szCs w:val="20"/>
        </w:rPr>
      </w:pPr>
      <w:r w:rsidRPr="00A303D8">
        <w:rPr>
          <w:szCs w:val="20"/>
        </w:rPr>
        <w:t>*: week 1, 3, 5, 7, 9, 11 or 2, 4, 6, 8, 10 of the first trimester (week 11: report submission, weeks 13 &amp; 14: presentation)</w:t>
      </w:r>
    </w:p>
    <w:p w14:paraId="5D175169" w14:textId="77777777" w:rsidR="00BF3E98" w:rsidRPr="00A303D8" w:rsidRDefault="00BF3E98" w:rsidP="00BF3E98">
      <w:pPr>
        <w:rPr>
          <w:szCs w:val="20"/>
        </w:rPr>
      </w:pPr>
      <w:r w:rsidRPr="00A303D8">
        <w:rPr>
          <w:szCs w:val="20"/>
        </w:rPr>
        <w:t xml:space="preserve">**: week 1, 3, 5, 7, 9, 11 or 2, 4, 6, 8, 10 of the second trimester (week 11: report submission,      weeks 13 &amp; 14: presentation)   </w:t>
      </w:r>
      <w:r w:rsidRPr="00A303D8">
        <w:rPr>
          <w:noProof/>
        </w:rPr>
        <mc:AlternateContent>
          <mc:Choice Requires="wps">
            <w:drawing>
              <wp:anchor distT="0" distB="0" distL="114300" distR="114300" simplePos="0" relativeHeight="251669504" behindDoc="0" locked="0" layoutInCell="1" allowOverlap="1" wp14:anchorId="77350873" wp14:editId="48921E0F">
                <wp:simplePos x="0" y="0"/>
                <wp:positionH relativeFrom="column">
                  <wp:posOffset>2242820</wp:posOffset>
                </wp:positionH>
                <wp:positionV relativeFrom="paragraph">
                  <wp:posOffset>367665</wp:posOffset>
                </wp:positionV>
                <wp:extent cx="711200" cy="431800"/>
                <wp:effectExtent l="0" t="0" r="0" b="635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1200" cy="43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30E383" id="Rectangle 47" o:spid="_x0000_s1026" style="position:absolute;margin-left:176.6pt;margin-top:28.95pt;width:56pt;height:3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" stroked="f"/>
            </w:pict>
          </mc:Fallback>
        </mc:AlternateContent>
      </w:r>
    </w:p>
    <w:p w14:paraId="629B1F9B" w14:textId="77777777" w:rsidR="00BF3E98" w:rsidRPr="00A303D8" w:rsidRDefault="00BF3E98" w:rsidP="00BF3E98"/>
    <w:p w14:paraId="74185DD0" w14:textId="77777777" w:rsidR="00BF3E98" w:rsidRPr="00A303D8" w:rsidRDefault="00BF3E98" w:rsidP="00BF3E98"/>
    <w:p w14:paraId="65D3F2F7" w14:textId="77777777" w:rsidR="00BF3E98" w:rsidRPr="00A303D8" w:rsidRDefault="00BF3E98" w:rsidP="00BF3E98"/>
    <w:p w14:paraId="35555903" w14:textId="77777777" w:rsidR="000344F5" w:rsidRDefault="000344F5" w:rsidP="00D21C88">
      <w:pPr>
        <w:pStyle w:val="APPENDICES"/>
        <w:jc w:val="both"/>
      </w:pPr>
    </w:p>
    <w:p w14:paraId="2241C85E" w14:textId="26C18F8B" w:rsidR="00471FEA" w:rsidRPr="005777FA" w:rsidRDefault="00471FEA" w:rsidP="00647749">
      <w:pPr>
        <w:pStyle w:val="APPENDICES"/>
        <w:spacing w:after="0"/>
      </w:pPr>
      <w:bookmarkStart w:id="459" w:name="_Toc32054311"/>
      <w:r w:rsidRPr="005777FA">
        <w:t xml:space="preserve">Appendix B: Checklist for FYP </w:t>
      </w:r>
      <w:r w:rsidR="00020110">
        <w:t>Final Report Submission</w:t>
      </w:r>
      <w:bookmarkEnd w:id="459"/>
      <w:r w:rsidRPr="005777FA">
        <w:t xml:space="preserve">  </w:t>
      </w:r>
    </w:p>
    <w:p w14:paraId="50B08362" w14:textId="77777777" w:rsidR="00471FEA" w:rsidRPr="00471FEA" w:rsidRDefault="00471FEA" w:rsidP="00471FEA">
      <w:pPr>
        <w:spacing w:after="48" w:line="259" w:lineRule="auto"/>
        <w:ind w:right="-2"/>
        <w:jc w:val="center"/>
        <w:rPr>
          <w:rFonts w:eastAsia="Times New Roman"/>
          <w:color w:val="000000"/>
          <w:szCs w:val="22"/>
        </w:rPr>
      </w:pPr>
      <w:r w:rsidRPr="00471FEA">
        <w:rPr>
          <w:rFonts w:eastAsia="Times New Roman"/>
          <w:noProof/>
          <w:color w:val="000000"/>
          <w:szCs w:val="22"/>
        </w:rPr>
        <w:drawing>
          <wp:inline distT="0" distB="0" distL="0" distR="0" wp14:anchorId="5EB0D4D0" wp14:editId="40E10641">
            <wp:extent cx="3584448" cy="758952"/>
            <wp:effectExtent l="0" t="0" r="0" b="0"/>
            <wp:docPr id="70156" name="Picture 70156"/>
            <wp:cNvGraphicFramePr/>
            <a:graphic xmlns:a="http://schemas.openxmlformats.org/drawingml/2006/main">
              <a:graphicData uri="http://schemas.openxmlformats.org/drawingml/2006/picture">
                <pic:pic xmlns:pic="http://schemas.openxmlformats.org/drawingml/2006/picture">
                  <pic:nvPicPr>
                    <pic:cNvPr id="70156" name="Picture 70156"/>
                    <pic:cNvPicPr/>
                  </pic:nvPicPr>
                  <pic:blipFill>
                    <a:blip r:embed="rId37"/>
                    <a:stretch>
                      <a:fillRect/>
                    </a:stretch>
                  </pic:blipFill>
                  <pic:spPr>
                    <a:xfrm>
                      <a:off x="0" y="0"/>
                      <a:ext cx="3584448" cy="758952"/>
                    </a:xfrm>
                    <a:prstGeom prst="rect">
                      <a:avLst/>
                    </a:prstGeom>
                  </pic:spPr>
                </pic:pic>
              </a:graphicData>
            </a:graphic>
          </wp:inline>
        </w:drawing>
      </w:r>
    </w:p>
    <w:p w14:paraId="1EAD1A26" w14:textId="77777777" w:rsidR="00471FEA" w:rsidRPr="00471FEA" w:rsidRDefault="00471FEA" w:rsidP="00471FEA">
      <w:pPr>
        <w:spacing w:line="251" w:lineRule="auto"/>
        <w:ind w:right="-2"/>
        <w:jc w:val="center"/>
        <w:rPr>
          <w:rFonts w:eastAsia="Times New Roman"/>
          <w:color w:val="000000"/>
          <w:szCs w:val="22"/>
        </w:rPr>
      </w:pPr>
      <w:r w:rsidRPr="00471FEA">
        <w:rPr>
          <w:rFonts w:eastAsia="Times New Roman"/>
          <w:color w:val="000000"/>
          <w:szCs w:val="22"/>
        </w:rPr>
        <w:t>Faculty of Information Science and Technology (FIST)</w:t>
      </w:r>
    </w:p>
    <w:p w14:paraId="71D0EB95" w14:textId="30169BBF" w:rsidR="00471FEA" w:rsidRPr="00471FEA" w:rsidRDefault="00471FEA" w:rsidP="00471FEA">
      <w:pPr>
        <w:spacing w:line="251" w:lineRule="auto"/>
        <w:ind w:right="-2" w:hanging="10"/>
        <w:jc w:val="center"/>
        <w:rPr>
          <w:rFonts w:eastAsia="Times New Roman"/>
          <w:color w:val="000000"/>
          <w:szCs w:val="22"/>
        </w:rPr>
      </w:pPr>
      <w:r w:rsidRPr="00471FEA">
        <w:rPr>
          <w:rFonts w:eastAsia="Times New Roman"/>
          <w:b/>
          <w:color w:val="000000"/>
          <w:szCs w:val="22"/>
        </w:rPr>
        <w:t xml:space="preserve">Checklist for </w:t>
      </w:r>
      <w:r w:rsidR="00020110">
        <w:rPr>
          <w:rFonts w:eastAsia="Times New Roman"/>
          <w:b/>
          <w:color w:val="000000"/>
          <w:szCs w:val="22"/>
        </w:rPr>
        <w:t xml:space="preserve">Final </w:t>
      </w:r>
      <w:r w:rsidRPr="00471FEA">
        <w:rPr>
          <w:rFonts w:eastAsia="Times New Roman"/>
          <w:b/>
          <w:color w:val="000000"/>
          <w:szCs w:val="22"/>
        </w:rPr>
        <w:t>Report Submission</w:t>
      </w:r>
    </w:p>
    <w:p w14:paraId="76EAB3C7" w14:textId="77777777" w:rsidR="00471FEA" w:rsidRPr="00471FEA" w:rsidRDefault="00471FEA" w:rsidP="00471FEA">
      <w:pPr>
        <w:spacing w:after="16" w:line="265" w:lineRule="auto"/>
        <w:ind w:hanging="10"/>
        <w:jc w:val="center"/>
        <w:rPr>
          <w:rFonts w:eastAsia="Times New Roman"/>
          <w:color w:val="000000"/>
          <w:szCs w:val="22"/>
        </w:rPr>
      </w:pPr>
      <w:r w:rsidRPr="00471FEA">
        <w:rPr>
          <w:rFonts w:eastAsia="Times New Roman"/>
          <w:b/>
          <w:color w:val="000000"/>
          <w:szCs w:val="22"/>
        </w:rPr>
        <w:t>(To be filled in by Student)</w:t>
      </w:r>
    </w:p>
    <w:p w14:paraId="24FFD4DA" w14:textId="77777777" w:rsidR="00471FEA" w:rsidRPr="00471FEA" w:rsidRDefault="00471FEA" w:rsidP="00471FEA">
      <w:pPr>
        <w:keepNext/>
        <w:keepLines/>
        <w:spacing w:line="259" w:lineRule="auto"/>
        <w:jc w:val="center"/>
        <w:outlineLvl w:val="2"/>
        <w:rPr>
          <w:rFonts w:eastAsia="Times New Roman"/>
          <w:b/>
          <w:color w:val="000000"/>
          <w:szCs w:val="22"/>
        </w:rPr>
      </w:pPr>
      <w:r w:rsidRPr="00471FEA">
        <w:rPr>
          <w:rFonts w:eastAsia="Times New Roman"/>
          <w:b/>
          <w:color w:val="000000"/>
          <w:szCs w:val="22"/>
        </w:rPr>
        <w:t>STUDENT’S DETAILS</w:t>
      </w:r>
    </w:p>
    <w:tbl>
      <w:tblPr>
        <w:tblStyle w:val="TableGrid0"/>
        <w:tblW w:w="8222" w:type="dxa"/>
        <w:tblInd w:w="-4" w:type="dxa"/>
        <w:tblCellMar>
          <w:top w:w="43" w:type="dxa"/>
          <w:left w:w="110" w:type="dxa"/>
          <w:right w:w="115" w:type="dxa"/>
        </w:tblCellMar>
        <w:tblLook w:val="04A0" w:firstRow="1" w:lastRow="0" w:firstColumn="1" w:lastColumn="0" w:noHBand="0" w:noVBand="1"/>
      </w:tblPr>
      <w:tblGrid>
        <w:gridCol w:w="2748"/>
        <w:gridCol w:w="5474"/>
      </w:tblGrid>
      <w:tr w:rsidR="00471FEA" w:rsidRPr="00471FEA" w14:paraId="4A8FB066" w14:textId="77777777" w:rsidTr="00AA463F">
        <w:trPr>
          <w:trHeight w:val="234"/>
        </w:trPr>
        <w:tc>
          <w:tcPr>
            <w:tcW w:w="2748" w:type="dxa"/>
            <w:tcBorders>
              <w:top w:val="single" w:sz="3" w:space="0" w:color="000000"/>
              <w:left w:val="single" w:sz="3" w:space="0" w:color="000000"/>
              <w:bottom w:val="single" w:sz="3" w:space="0" w:color="000000"/>
              <w:right w:val="single" w:sz="3" w:space="0" w:color="000000"/>
            </w:tcBorders>
          </w:tcPr>
          <w:p w14:paraId="059576E8"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Project Code  </w:t>
            </w:r>
          </w:p>
        </w:tc>
        <w:tc>
          <w:tcPr>
            <w:tcW w:w="5474" w:type="dxa"/>
            <w:tcBorders>
              <w:top w:val="single" w:sz="3" w:space="0" w:color="000000"/>
              <w:left w:val="single" w:sz="3" w:space="0" w:color="000000"/>
              <w:bottom w:val="single" w:sz="3" w:space="0" w:color="000000"/>
              <w:right w:val="single" w:sz="3" w:space="0" w:color="000000"/>
            </w:tcBorders>
          </w:tcPr>
          <w:p w14:paraId="51FF4F3D" w14:textId="77777777" w:rsidR="00471FEA" w:rsidRPr="00471FEA" w:rsidRDefault="00471FEA" w:rsidP="00471FEA">
            <w:pPr>
              <w:spacing w:line="259" w:lineRule="auto"/>
              <w:jc w:val="left"/>
              <w:rPr>
                <w:rFonts w:eastAsia="Times New Roman"/>
                <w:color w:val="000000"/>
                <w:szCs w:val="22"/>
              </w:rPr>
            </w:pPr>
            <w:r w:rsidRPr="00471FEA">
              <w:rPr>
                <w:rFonts w:eastAsia="Times New Roman"/>
                <w:b/>
                <w:color w:val="000000"/>
                <w:sz w:val="20"/>
                <w:szCs w:val="22"/>
              </w:rPr>
              <w:t xml:space="preserve">FIST </w:t>
            </w:r>
          </w:p>
        </w:tc>
      </w:tr>
      <w:tr w:rsidR="00471FEA" w:rsidRPr="00471FEA" w14:paraId="55E12EFA" w14:textId="77777777" w:rsidTr="00AA463F">
        <w:trPr>
          <w:trHeight w:val="241"/>
        </w:trPr>
        <w:tc>
          <w:tcPr>
            <w:tcW w:w="2748" w:type="dxa"/>
            <w:tcBorders>
              <w:top w:val="single" w:sz="3" w:space="0" w:color="000000"/>
              <w:left w:val="single" w:sz="3" w:space="0" w:color="000000"/>
              <w:bottom w:val="single" w:sz="3" w:space="0" w:color="000000"/>
              <w:right w:val="single" w:sz="3" w:space="0" w:color="000000"/>
            </w:tcBorders>
          </w:tcPr>
          <w:p w14:paraId="056F1FB6"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Name </w:t>
            </w:r>
          </w:p>
        </w:tc>
        <w:tc>
          <w:tcPr>
            <w:tcW w:w="5474" w:type="dxa"/>
            <w:tcBorders>
              <w:top w:val="single" w:sz="3" w:space="0" w:color="000000"/>
              <w:left w:val="single" w:sz="3" w:space="0" w:color="000000"/>
              <w:bottom w:val="single" w:sz="3" w:space="0" w:color="000000"/>
              <w:right w:val="single" w:sz="3" w:space="0" w:color="000000"/>
            </w:tcBorders>
          </w:tcPr>
          <w:p w14:paraId="132036C0"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50055002" w14:textId="77777777" w:rsidTr="00AA463F">
        <w:trPr>
          <w:trHeight w:val="241"/>
        </w:trPr>
        <w:tc>
          <w:tcPr>
            <w:tcW w:w="2748" w:type="dxa"/>
            <w:tcBorders>
              <w:top w:val="single" w:sz="3" w:space="0" w:color="000000"/>
              <w:left w:val="single" w:sz="3" w:space="0" w:color="000000"/>
              <w:bottom w:val="single" w:sz="3" w:space="0" w:color="000000"/>
              <w:right w:val="single" w:sz="3" w:space="0" w:color="000000"/>
            </w:tcBorders>
          </w:tcPr>
          <w:p w14:paraId="3AD414BF"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ID No </w:t>
            </w:r>
          </w:p>
        </w:tc>
        <w:tc>
          <w:tcPr>
            <w:tcW w:w="5474" w:type="dxa"/>
            <w:tcBorders>
              <w:top w:val="single" w:sz="3" w:space="0" w:color="000000"/>
              <w:left w:val="single" w:sz="3" w:space="0" w:color="000000"/>
              <w:bottom w:val="single" w:sz="3" w:space="0" w:color="000000"/>
              <w:right w:val="single" w:sz="3" w:space="0" w:color="000000"/>
            </w:tcBorders>
          </w:tcPr>
          <w:p w14:paraId="752CBAC0"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11C7C7C4" w14:textId="77777777" w:rsidTr="00AA463F">
        <w:trPr>
          <w:trHeight w:val="242"/>
        </w:trPr>
        <w:tc>
          <w:tcPr>
            <w:tcW w:w="2748" w:type="dxa"/>
            <w:tcBorders>
              <w:top w:val="single" w:sz="3" w:space="0" w:color="000000"/>
              <w:left w:val="single" w:sz="3" w:space="0" w:color="000000"/>
              <w:bottom w:val="single" w:sz="3" w:space="0" w:color="000000"/>
              <w:right w:val="single" w:sz="3" w:space="0" w:color="000000"/>
            </w:tcBorders>
          </w:tcPr>
          <w:p w14:paraId="76DB4B18"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Title of Thesis </w:t>
            </w:r>
          </w:p>
        </w:tc>
        <w:tc>
          <w:tcPr>
            <w:tcW w:w="5474" w:type="dxa"/>
            <w:tcBorders>
              <w:top w:val="single" w:sz="3" w:space="0" w:color="000000"/>
              <w:left w:val="single" w:sz="3" w:space="0" w:color="000000"/>
              <w:bottom w:val="single" w:sz="3" w:space="0" w:color="000000"/>
              <w:right w:val="single" w:sz="3" w:space="0" w:color="000000"/>
            </w:tcBorders>
          </w:tcPr>
          <w:p w14:paraId="55DCC6E9"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4761919C" w14:textId="77777777" w:rsidTr="00AA463F">
        <w:trPr>
          <w:trHeight w:val="241"/>
        </w:trPr>
        <w:tc>
          <w:tcPr>
            <w:tcW w:w="2748" w:type="dxa"/>
            <w:tcBorders>
              <w:top w:val="single" w:sz="3" w:space="0" w:color="000000"/>
              <w:left w:val="single" w:sz="3" w:space="0" w:color="000000"/>
              <w:bottom w:val="single" w:sz="3" w:space="0" w:color="000000"/>
              <w:right w:val="single" w:sz="3" w:space="0" w:color="000000"/>
            </w:tcBorders>
          </w:tcPr>
          <w:p w14:paraId="38476BFE"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Supervisor Name </w:t>
            </w:r>
          </w:p>
        </w:tc>
        <w:tc>
          <w:tcPr>
            <w:tcW w:w="5474" w:type="dxa"/>
            <w:tcBorders>
              <w:top w:val="single" w:sz="3" w:space="0" w:color="000000"/>
              <w:left w:val="single" w:sz="3" w:space="0" w:color="000000"/>
              <w:bottom w:val="single" w:sz="3" w:space="0" w:color="000000"/>
              <w:right w:val="single" w:sz="3" w:space="0" w:color="000000"/>
            </w:tcBorders>
          </w:tcPr>
          <w:p w14:paraId="2706B52F"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 </w:t>
            </w:r>
          </w:p>
        </w:tc>
      </w:tr>
    </w:tbl>
    <w:tbl>
      <w:tblPr>
        <w:tblStyle w:val="TableGrid0"/>
        <w:tblpPr w:leftFromText="180" w:rightFromText="180" w:vertAnchor="text" w:horzAnchor="margin" w:tblpY="200"/>
        <w:tblW w:w="8218" w:type="dxa"/>
        <w:tblInd w:w="0" w:type="dxa"/>
        <w:tblCellMar>
          <w:top w:w="42" w:type="dxa"/>
          <w:left w:w="109" w:type="dxa"/>
          <w:right w:w="103" w:type="dxa"/>
        </w:tblCellMar>
        <w:tblLook w:val="04A0" w:firstRow="1" w:lastRow="0" w:firstColumn="1" w:lastColumn="0" w:noHBand="0" w:noVBand="1"/>
      </w:tblPr>
      <w:tblGrid>
        <w:gridCol w:w="4674"/>
        <w:gridCol w:w="656"/>
        <w:gridCol w:w="2888"/>
      </w:tblGrid>
      <w:tr w:rsidR="00471FEA" w:rsidRPr="00471FEA" w14:paraId="4EC9EBBD" w14:textId="77777777" w:rsidTr="00020110">
        <w:trPr>
          <w:trHeight w:val="284"/>
        </w:trPr>
        <w:tc>
          <w:tcPr>
            <w:tcW w:w="4674" w:type="dxa"/>
            <w:tcBorders>
              <w:top w:val="single" w:sz="3" w:space="0" w:color="000000"/>
              <w:left w:val="single" w:sz="3" w:space="0" w:color="000000"/>
              <w:bottom w:val="single" w:sz="3" w:space="0" w:color="000000"/>
              <w:right w:val="single" w:sz="3" w:space="0" w:color="000000"/>
            </w:tcBorders>
          </w:tcPr>
          <w:p w14:paraId="051BD6BB" w14:textId="77777777" w:rsidR="00471FEA" w:rsidRPr="00471FEA" w:rsidRDefault="00471FEA" w:rsidP="00471FEA">
            <w:pPr>
              <w:spacing w:line="259" w:lineRule="auto"/>
              <w:jc w:val="left"/>
              <w:rPr>
                <w:rFonts w:eastAsia="Times New Roman"/>
                <w:color w:val="000000"/>
                <w:szCs w:val="22"/>
              </w:rPr>
            </w:pPr>
            <w:r w:rsidRPr="00471FEA">
              <w:rPr>
                <w:rFonts w:eastAsia="Times New Roman"/>
                <w:b/>
                <w:color w:val="000000"/>
                <w:szCs w:val="22"/>
              </w:rPr>
              <w:t xml:space="preserve">REPORT ARRANGEMENT  </w:t>
            </w:r>
          </w:p>
        </w:tc>
        <w:tc>
          <w:tcPr>
            <w:tcW w:w="656" w:type="dxa"/>
            <w:tcBorders>
              <w:top w:val="single" w:sz="3" w:space="0" w:color="000000"/>
              <w:left w:val="single" w:sz="3" w:space="0" w:color="000000"/>
              <w:bottom w:val="single" w:sz="3" w:space="0" w:color="000000"/>
              <w:right w:val="single" w:sz="3" w:space="0" w:color="000000"/>
            </w:tcBorders>
          </w:tcPr>
          <w:p w14:paraId="18097B3C" w14:textId="77777777" w:rsidR="00471FEA" w:rsidRPr="00471FEA" w:rsidRDefault="00471FEA" w:rsidP="00471FEA">
            <w:pPr>
              <w:spacing w:line="259" w:lineRule="auto"/>
              <w:ind w:right="9"/>
              <w:jc w:val="center"/>
              <w:rPr>
                <w:rFonts w:eastAsia="Times New Roman"/>
                <w:color w:val="000000"/>
                <w:szCs w:val="22"/>
              </w:rPr>
            </w:pPr>
            <w:r w:rsidRPr="00471FEA">
              <w:rPr>
                <w:rFonts w:eastAsia="Times New Roman"/>
                <w:b/>
                <w:color w:val="00000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tcPr>
          <w:p w14:paraId="3EC96239"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b/>
                <w:color w:val="000000"/>
                <w:szCs w:val="22"/>
              </w:rPr>
              <w:t xml:space="preserve">Comments </w:t>
            </w:r>
            <w:r w:rsidRPr="00471FEA">
              <w:rPr>
                <w:rFonts w:eastAsia="Times New Roman"/>
                <w:b/>
                <w:color w:val="000000"/>
                <w:sz w:val="16"/>
                <w:szCs w:val="22"/>
              </w:rPr>
              <w:t>(if any differences)</w:t>
            </w:r>
            <w:r w:rsidRPr="00471FEA">
              <w:rPr>
                <w:rFonts w:eastAsia="Times New Roman"/>
                <w:b/>
                <w:color w:val="000000"/>
                <w:szCs w:val="22"/>
              </w:rPr>
              <w:t xml:space="preserve"> </w:t>
            </w:r>
          </w:p>
        </w:tc>
      </w:tr>
      <w:tr w:rsidR="00471FEA" w:rsidRPr="00471FEA" w14:paraId="70744960" w14:textId="77777777" w:rsidTr="00020110">
        <w:trPr>
          <w:trHeight w:val="242"/>
        </w:trPr>
        <w:tc>
          <w:tcPr>
            <w:tcW w:w="4674" w:type="dxa"/>
            <w:tcBorders>
              <w:top w:val="single" w:sz="3" w:space="0" w:color="000000"/>
              <w:left w:val="single" w:sz="3" w:space="0" w:color="000000"/>
              <w:bottom w:val="single" w:sz="3" w:space="0" w:color="000000"/>
              <w:right w:val="single" w:sz="3" w:space="0" w:color="000000"/>
            </w:tcBorders>
          </w:tcPr>
          <w:p w14:paraId="336592FE" w14:textId="65C2DF1A"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1. Cover of The </w:t>
            </w:r>
            <w:r w:rsidR="00020110">
              <w:rPr>
                <w:rFonts w:eastAsia="Times New Roman"/>
                <w:color w:val="000000"/>
                <w:sz w:val="20"/>
                <w:szCs w:val="22"/>
              </w:rPr>
              <w:t>Final</w:t>
            </w:r>
            <w:r w:rsidRPr="00471FEA">
              <w:rPr>
                <w:rFonts w:eastAsia="Times New Roman"/>
                <w:color w:val="000000"/>
                <w:sz w:val="20"/>
                <w:szCs w:val="22"/>
              </w:rPr>
              <w:t xml:space="preserve"> Report </w:t>
            </w:r>
          </w:p>
        </w:tc>
        <w:tc>
          <w:tcPr>
            <w:tcW w:w="656" w:type="dxa"/>
            <w:tcBorders>
              <w:top w:val="single" w:sz="3" w:space="0" w:color="000000"/>
              <w:left w:val="single" w:sz="3" w:space="0" w:color="000000"/>
              <w:bottom w:val="single" w:sz="3" w:space="0" w:color="000000"/>
              <w:right w:val="single" w:sz="3" w:space="0" w:color="000000"/>
            </w:tcBorders>
          </w:tcPr>
          <w:p w14:paraId="5AC4F23D" w14:textId="77777777" w:rsidR="00471FEA" w:rsidRPr="00471FEA" w:rsidRDefault="00471FEA" w:rsidP="00471FEA">
            <w:pPr>
              <w:spacing w:line="259" w:lineRule="auto"/>
              <w:ind w:left="51"/>
              <w:jc w:val="center"/>
              <w:rPr>
                <w:rFonts w:eastAsia="Times New Roman"/>
                <w:color w:val="000000"/>
                <w:szCs w:val="22"/>
              </w:rPr>
            </w:pPr>
            <w:r w:rsidRPr="00471FEA">
              <w:rPr>
                <w:rFonts w:eastAsia="Times New Roman"/>
                <w:color w:val="000000"/>
                <w:sz w:val="2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tcPr>
          <w:p w14:paraId="508DF171"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67B7151B" w14:textId="77777777" w:rsidTr="00020110">
        <w:trPr>
          <w:trHeight w:val="241"/>
        </w:trPr>
        <w:tc>
          <w:tcPr>
            <w:tcW w:w="4674" w:type="dxa"/>
            <w:tcBorders>
              <w:top w:val="single" w:sz="3" w:space="0" w:color="000000"/>
              <w:left w:val="single" w:sz="3" w:space="0" w:color="000000"/>
              <w:bottom w:val="single" w:sz="3" w:space="0" w:color="000000"/>
              <w:right w:val="single" w:sz="3" w:space="0" w:color="000000"/>
            </w:tcBorders>
          </w:tcPr>
          <w:p w14:paraId="382FD319" w14:textId="7E772418"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2. Title Page of the </w:t>
            </w:r>
            <w:r w:rsidR="00020110">
              <w:rPr>
                <w:rFonts w:eastAsia="Times New Roman"/>
                <w:color w:val="000000"/>
                <w:sz w:val="20"/>
                <w:szCs w:val="22"/>
              </w:rPr>
              <w:t>Final</w:t>
            </w:r>
            <w:r w:rsidRPr="00471FEA">
              <w:rPr>
                <w:rFonts w:eastAsia="Times New Roman"/>
                <w:color w:val="000000"/>
                <w:sz w:val="20"/>
                <w:szCs w:val="22"/>
              </w:rPr>
              <w:t xml:space="preserve"> Report </w:t>
            </w:r>
          </w:p>
        </w:tc>
        <w:tc>
          <w:tcPr>
            <w:tcW w:w="656" w:type="dxa"/>
            <w:tcBorders>
              <w:top w:val="single" w:sz="3" w:space="0" w:color="000000"/>
              <w:left w:val="single" w:sz="3" w:space="0" w:color="000000"/>
              <w:bottom w:val="single" w:sz="3" w:space="0" w:color="000000"/>
              <w:right w:val="single" w:sz="3" w:space="0" w:color="000000"/>
            </w:tcBorders>
          </w:tcPr>
          <w:p w14:paraId="1DC23D3A" w14:textId="77777777" w:rsidR="00471FEA" w:rsidRPr="00471FEA" w:rsidRDefault="00471FEA" w:rsidP="00471FEA">
            <w:pPr>
              <w:spacing w:line="259" w:lineRule="auto"/>
              <w:ind w:left="51"/>
              <w:jc w:val="center"/>
              <w:rPr>
                <w:rFonts w:eastAsia="Times New Roman"/>
                <w:color w:val="000000"/>
                <w:szCs w:val="22"/>
              </w:rPr>
            </w:pPr>
            <w:r w:rsidRPr="00471FEA">
              <w:rPr>
                <w:rFonts w:eastAsia="Times New Roman"/>
                <w:color w:val="000000"/>
                <w:sz w:val="2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tcPr>
          <w:p w14:paraId="3FB39710"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5E6EE09A" w14:textId="77777777" w:rsidTr="00020110">
        <w:trPr>
          <w:trHeight w:val="241"/>
        </w:trPr>
        <w:tc>
          <w:tcPr>
            <w:tcW w:w="4674" w:type="dxa"/>
            <w:tcBorders>
              <w:top w:val="single" w:sz="3" w:space="0" w:color="000000"/>
              <w:left w:val="single" w:sz="3" w:space="0" w:color="000000"/>
              <w:bottom w:val="single" w:sz="3" w:space="0" w:color="000000"/>
              <w:right w:val="single" w:sz="3" w:space="0" w:color="000000"/>
            </w:tcBorders>
          </w:tcPr>
          <w:p w14:paraId="75B193E8" w14:textId="0571FEB5"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3 Copyright page of I </w:t>
            </w:r>
            <w:r w:rsidR="00020110">
              <w:rPr>
                <w:rFonts w:eastAsia="Times New Roman"/>
                <w:color w:val="000000"/>
                <w:sz w:val="20"/>
                <w:szCs w:val="22"/>
              </w:rPr>
              <w:t>Final</w:t>
            </w:r>
            <w:r w:rsidRPr="00471FEA">
              <w:rPr>
                <w:rFonts w:eastAsia="Times New Roman"/>
                <w:color w:val="000000"/>
                <w:sz w:val="20"/>
                <w:szCs w:val="22"/>
              </w:rPr>
              <w:t xml:space="preserve"> Report </w:t>
            </w:r>
          </w:p>
        </w:tc>
        <w:tc>
          <w:tcPr>
            <w:tcW w:w="656" w:type="dxa"/>
            <w:tcBorders>
              <w:top w:val="single" w:sz="3" w:space="0" w:color="000000"/>
              <w:left w:val="single" w:sz="3" w:space="0" w:color="000000"/>
              <w:bottom w:val="single" w:sz="3" w:space="0" w:color="000000"/>
              <w:right w:val="single" w:sz="3" w:space="0" w:color="000000"/>
            </w:tcBorders>
          </w:tcPr>
          <w:p w14:paraId="38842916" w14:textId="77777777" w:rsidR="00471FEA" w:rsidRPr="00471FEA" w:rsidRDefault="00471FEA" w:rsidP="00471FEA">
            <w:pPr>
              <w:spacing w:line="259" w:lineRule="auto"/>
              <w:ind w:left="51"/>
              <w:jc w:val="center"/>
              <w:rPr>
                <w:rFonts w:eastAsia="Times New Roman"/>
                <w:color w:val="000000"/>
                <w:szCs w:val="22"/>
              </w:rPr>
            </w:pPr>
            <w:r w:rsidRPr="00471FEA">
              <w:rPr>
                <w:rFonts w:eastAsia="Times New Roman"/>
                <w:color w:val="000000"/>
                <w:sz w:val="2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tcPr>
          <w:p w14:paraId="412909EF"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614A4564" w14:textId="77777777" w:rsidTr="00020110">
        <w:trPr>
          <w:trHeight w:val="241"/>
        </w:trPr>
        <w:tc>
          <w:tcPr>
            <w:tcW w:w="4674" w:type="dxa"/>
            <w:tcBorders>
              <w:top w:val="single" w:sz="3" w:space="0" w:color="000000"/>
              <w:left w:val="single" w:sz="3" w:space="0" w:color="000000"/>
              <w:bottom w:val="single" w:sz="3" w:space="0" w:color="000000"/>
              <w:right w:val="single" w:sz="3" w:space="0" w:color="000000"/>
            </w:tcBorders>
          </w:tcPr>
          <w:p w14:paraId="5EAB586C" w14:textId="4DF054DA"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4. Declaration Page of </w:t>
            </w:r>
            <w:r w:rsidR="00020110">
              <w:rPr>
                <w:rFonts w:eastAsia="Times New Roman"/>
                <w:color w:val="000000"/>
                <w:sz w:val="20"/>
                <w:szCs w:val="22"/>
              </w:rPr>
              <w:t>Final</w:t>
            </w:r>
            <w:r w:rsidRPr="00471FEA">
              <w:rPr>
                <w:rFonts w:eastAsia="Times New Roman"/>
                <w:color w:val="000000"/>
                <w:sz w:val="20"/>
                <w:szCs w:val="22"/>
              </w:rPr>
              <w:t xml:space="preserve"> report </w:t>
            </w:r>
          </w:p>
        </w:tc>
        <w:tc>
          <w:tcPr>
            <w:tcW w:w="656" w:type="dxa"/>
            <w:tcBorders>
              <w:top w:val="single" w:sz="3" w:space="0" w:color="000000"/>
              <w:left w:val="single" w:sz="3" w:space="0" w:color="000000"/>
              <w:bottom w:val="single" w:sz="3" w:space="0" w:color="000000"/>
              <w:right w:val="single" w:sz="3" w:space="0" w:color="000000"/>
            </w:tcBorders>
          </w:tcPr>
          <w:p w14:paraId="6E6C1753" w14:textId="77777777" w:rsidR="00471FEA" w:rsidRPr="00471FEA" w:rsidRDefault="00471FEA" w:rsidP="00471FEA">
            <w:pPr>
              <w:spacing w:line="259" w:lineRule="auto"/>
              <w:ind w:left="51"/>
              <w:jc w:val="center"/>
              <w:rPr>
                <w:rFonts w:eastAsia="Times New Roman"/>
                <w:color w:val="000000"/>
                <w:szCs w:val="22"/>
              </w:rPr>
            </w:pPr>
            <w:r w:rsidRPr="00471FEA">
              <w:rPr>
                <w:rFonts w:eastAsia="Times New Roman"/>
                <w:color w:val="000000"/>
                <w:sz w:val="2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tcPr>
          <w:p w14:paraId="43C7C12A"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39D43837" w14:textId="77777777" w:rsidTr="00020110">
        <w:trPr>
          <w:trHeight w:val="241"/>
        </w:trPr>
        <w:tc>
          <w:tcPr>
            <w:tcW w:w="4674" w:type="dxa"/>
            <w:tcBorders>
              <w:top w:val="single" w:sz="3" w:space="0" w:color="000000"/>
              <w:left w:val="single" w:sz="3" w:space="0" w:color="000000"/>
              <w:bottom w:val="single" w:sz="3" w:space="0" w:color="000000"/>
              <w:right w:val="single" w:sz="3" w:space="0" w:color="000000"/>
            </w:tcBorders>
          </w:tcPr>
          <w:p w14:paraId="7955050F" w14:textId="42B13270"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5. Acknowledg</w:t>
            </w:r>
            <w:r w:rsidR="00020110">
              <w:rPr>
                <w:rFonts w:eastAsia="Times New Roman"/>
                <w:color w:val="000000"/>
                <w:sz w:val="20"/>
                <w:szCs w:val="22"/>
              </w:rPr>
              <w:t>e</w:t>
            </w:r>
            <w:r w:rsidRPr="00471FEA">
              <w:rPr>
                <w:rFonts w:eastAsia="Times New Roman"/>
                <w:color w:val="000000"/>
                <w:sz w:val="20"/>
                <w:szCs w:val="22"/>
              </w:rPr>
              <w:t xml:space="preserve">ment </w:t>
            </w:r>
          </w:p>
        </w:tc>
        <w:tc>
          <w:tcPr>
            <w:tcW w:w="656" w:type="dxa"/>
            <w:tcBorders>
              <w:top w:val="single" w:sz="3" w:space="0" w:color="000000"/>
              <w:left w:val="single" w:sz="3" w:space="0" w:color="000000"/>
              <w:bottom w:val="single" w:sz="3" w:space="0" w:color="000000"/>
              <w:right w:val="single" w:sz="3" w:space="0" w:color="000000"/>
            </w:tcBorders>
          </w:tcPr>
          <w:p w14:paraId="4DB01AB1" w14:textId="77777777" w:rsidR="00471FEA" w:rsidRPr="00471FEA" w:rsidRDefault="00471FEA" w:rsidP="00471FEA">
            <w:pPr>
              <w:spacing w:line="259" w:lineRule="auto"/>
              <w:ind w:left="51"/>
              <w:jc w:val="center"/>
              <w:rPr>
                <w:rFonts w:eastAsia="Times New Roman"/>
                <w:color w:val="000000"/>
                <w:szCs w:val="22"/>
              </w:rPr>
            </w:pPr>
            <w:r w:rsidRPr="00471FEA">
              <w:rPr>
                <w:rFonts w:eastAsia="Times New Roman"/>
                <w:color w:val="000000"/>
                <w:sz w:val="2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tcPr>
          <w:p w14:paraId="77FCD715"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3F92303C" w14:textId="77777777" w:rsidTr="00020110">
        <w:trPr>
          <w:trHeight w:val="235"/>
        </w:trPr>
        <w:tc>
          <w:tcPr>
            <w:tcW w:w="4674" w:type="dxa"/>
            <w:tcBorders>
              <w:top w:val="single" w:sz="3" w:space="0" w:color="000000"/>
              <w:left w:val="single" w:sz="3" w:space="0" w:color="000000"/>
              <w:bottom w:val="single" w:sz="3" w:space="0" w:color="000000"/>
              <w:right w:val="single" w:sz="3" w:space="0" w:color="000000"/>
            </w:tcBorders>
          </w:tcPr>
          <w:p w14:paraId="1D7D6BED"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6. Table of Contents </w:t>
            </w:r>
          </w:p>
        </w:tc>
        <w:tc>
          <w:tcPr>
            <w:tcW w:w="656" w:type="dxa"/>
            <w:tcBorders>
              <w:top w:val="single" w:sz="3" w:space="0" w:color="000000"/>
              <w:left w:val="single" w:sz="3" w:space="0" w:color="000000"/>
              <w:bottom w:val="single" w:sz="3" w:space="0" w:color="000000"/>
              <w:right w:val="single" w:sz="3" w:space="0" w:color="000000"/>
            </w:tcBorders>
          </w:tcPr>
          <w:p w14:paraId="6FA223AF" w14:textId="77777777" w:rsidR="00471FEA" w:rsidRPr="00471FEA" w:rsidRDefault="00471FEA" w:rsidP="00471FEA">
            <w:pPr>
              <w:spacing w:line="259" w:lineRule="auto"/>
              <w:ind w:left="51"/>
              <w:jc w:val="center"/>
              <w:rPr>
                <w:rFonts w:eastAsia="Times New Roman"/>
                <w:color w:val="000000"/>
                <w:szCs w:val="22"/>
              </w:rPr>
            </w:pPr>
            <w:r w:rsidRPr="00471FEA">
              <w:rPr>
                <w:rFonts w:eastAsia="Times New Roman"/>
                <w:color w:val="000000"/>
                <w:sz w:val="2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tcPr>
          <w:p w14:paraId="3A3FE071"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4D2DDF00" w14:textId="77777777" w:rsidTr="00020110">
        <w:trPr>
          <w:trHeight w:val="241"/>
        </w:trPr>
        <w:tc>
          <w:tcPr>
            <w:tcW w:w="4674" w:type="dxa"/>
            <w:tcBorders>
              <w:top w:val="single" w:sz="3" w:space="0" w:color="000000"/>
              <w:left w:val="single" w:sz="3" w:space="0" w:color="000000"/>
              <w:bottom w:val="single" w:sz="3" w:space="0" w:color="000000"/>
              <w:right w:val="single" w:sz="3" w:space="0" w:color="000000"/>
            </w:tcBorders>
          </w:tcPr>
          <w:p w14:paraId="665137D3"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7. Abstract </w:t>
            </w:r>
          </w:p>
        </w:tc>
        <w:tc>
          <w:tcPr>
            <w:tcW w:w="656" w:type="dxa"/>
            <w:tcBorders>
              <w:top w:val="single" w:sz="3" w:space="0" w:color="000000"/>
              <w:left w:val="single" w:sz="3" w:space="0" w:color="000000"/>
              <w:bottom w:val="single" w:sz="3" w:space="0" w:color="000000"/>
              <w:right w:val="single" w:sz="3" w:space="0" w:color="000000"/>
            </w:tcBorders>
          </w:tcPr>
          <w:p w14:paraId="54D7852C" w14:textId="77777777" w:rsidR="00471FEA" w:rsidRPr="00471FEA" w:rsidRDefault="00471FEA" w:rsidP="00471FEA">
            <w:pPr>
              <w:spacing w:line="259" w:lineRule="auto"/>
              <w:ind w:left="51"/>
              <w:jc w:val="center"/>
              <w:rPr>
                <w:rFonts w:eastAsia="Times New Roman"/>
                <w:color w:val="000000"/>
                <w:szCs w:val="22"/>
              </w:rPr>
            </w:pPr>
            <w:r w:rsidRPr="00471FEA">
              <w:rPr>
                <w:rFonts w:eastAsia="Times New Roman"/>
                <w:color w:val="000000"/>
                <w:sz w:val="2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tcPr>
          <w:p w14:paraId="6B1CDBEC"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65972434" w14:textId="77777777" w:rsidTr="00020110">
        <w:trPr>
          <w:trHeight w:val="241"/>
        </w:trPr>
        <w:tc>
          <w:tcPr>
            <w:tcW w:w="4674" w:type="dxa"/>
            <w:tcBorders>
              <w:top w:val="single" w:sz="3" w:space="0" w:color="000000"/>
              <w:left w:val="single" w:sz="3" w:space="0" w:color="000000"/>
              <w:bottom w:val="single" w:sz="3" w:space="0" w:color="000000"/>
              <w:right w:val="single" w:sz="3" w:space="0" w:color="000000"/>
            </w:tcBorders>
          </w:tcPr>
          <w:p w14:paraId="73D0DCFC"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8. List of Tables </w:t>
            </w:r>
          </w:p>
        </w:tc>
        <w:tc>
          <w:tcPr>
            <w:tcW w:w="656" w:type="dxa"/>
            <w:tcBorders>
              <w:top w:val="single" w:sz="3" w:space="0" w:color="000000"/>
              <w:left w:val="single" w:sz="3" w:space="0" w:color="000000"/>
              <w:bottom w:val="single" w:sz="3" w:space="0" w:color="000000"/>
              <w:right w:val="single" w:sz="3" w:space="0" w:color="000000"/>
            </w:tcBorders>
          </w:tcPr>
          <w:p w14:paraId="2EBAB585" w14:textId="77777777" w:rsidR="00471FEA" w:rsidRPr="00471FEA" w:rsidRDefault="00471FEA" w:rsidP="00471FEA">
            <w:pPr>
              <w:spacing w:line="259" w:lineRule="auto"/>
              <w:ind w:left="51"/>
              <w:jc w:val="center"/>
              <w:rPr>
                <w:rFonts w:eastAsia="Times New Roman"/>
                <w:color w:val="000000"/>
                <w:szCs w:val="22"/>
              </w:rPr>
            </w:pPr>
            <w:r w:rsidRPr="00471FEA">
              <w:rPr>
                <w:rFonts w:eastAsia="Times New Roman"/>
                <w:color w:val="000000"/>
                <w:sz w:val="2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tcPr>
          <w:p w14:paraId="4BD28077"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3ED7FDE4" w14:textId="77777777" w:rsidTr="00020110">
        <w:trPr>
          <w:trHeight w:val="241"/>
        </w:trPr>
        <w:tc>
          <w:tcPr>
            <w:tcW w:w="4674" w:type="dxa"/>
            <w:tcBorders>
              <w:top w:val="single" w:sz="3" w:space="0" w:color="000000"/>
              <w:left w:val="single" w:sz="3" w:space="0" w:color="000000"/>
              <w:bottom w:val="single" w:sz="3" w:space="0" w:color="000000"/>
              <w:right w:val="single" w:sz="3" w:space="0" w:color="000000"/>
            </w:tcBorders>
          </w:tcPr>
          <w:p w14:paraId="7254C9F6"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9. List of Figures </w:t>
            </w:r>
          </w:p>
        </w:tc>
        <w:tc>
          <w:tcPr>
            <w:tcW w:w="656" w:type="dxa"/>
            <w:tcBorders>
              <w:top w:val="single" w:sz="3" w:space="0" w:color="000000"/>
              <w:left w:val="single" w:sz="3" w:space="0" w:color="000000"/>
              <w:bottom w:val="single" w:sz="3" w:space="0" w:color="000000"/>
              <w:right w:val="single" w:sz="3" w:space="0" w:color="000000"/>
            </w:tcBorders>
          </w:tcPr>
          <w:p w14:paraId="39D4D1DC" w14:textId="77777777" w:rsidR="00471FEA" w:rsidRPr="00471FEA" w:rsidRDefault="00471FEA" w:rsidP="00471FEA">
            <w:pPr>
              <w:spacing w:line="259" w:lineRule="auto"/>
              <w:ind w:left="51"/>
              <w:jc w:val="center"/>
              <w:rPr>
                <w:rFonts w:eastAsia="Times New Roman"/>
                <w:color w:val="000000"/>
                <w:szCs w:val="22"/>
              </w:rPr>
            </w:pPr>
            <w:r w:rsidRPr="00471FEA">
              <w:rPr>
                <w:rFonts w:eastAsia="Times New Roman"/>
                <w:color w:val="000000"/>
                <w:sz w:val="2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tcPr>
          <w:p w14:paraId="3483C98D"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207A6610" w14:textId="77777777" w:rsidTr="00020110">
        <w:trPr>
          <w:trHeight w:val="241"/>
        </w:trPr>
        <w:tc>
          <w:tcPr>
            <w:tcW w:w="4674" w:type="dxa"/>
            <w:tcBorders>
              <w:top w:val="single" w:sz="3" w:space="0" w:color="000000"/>
              <w:left w:val="single" w:sz="3" w:space="0" w:color="000000"/>
              <w:bottom w:val="single" w:sz="3" w:space="0" w:color="000000"/>
              <w:right w:val="single" w:sz="3" w:space="0" w:color="000000"/>
            </w:tcBorders>
          </w:tcPr>
          <w:p w14:paraId="7F33DB3B"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10. List of Symbols </w:t>
            </w:r>
          </w:p>
        </w:tc>
        <w:tc>
          <w:tcPr>
            <w:tcW w:w="656" w:type="dxa"/>
            <w:tcBorders>
              <w:top w:val="single" w:sz="3" w:space="0" w:color="000000"/>
              <w:left w:val="single" w:sz="3" w:space="0" w:color="000000"/>
              <w:bottom w:val="single" w:sz="3" w:space="0" w:color="000000"/>
              <w:right w:val="single" w:sz="3" w:space="0" w:color="000000"/>
            </w:tcBorders>
          </w:tcPr>
          <w:p w14:paraId="036E6A9C" w14:textId="77777777" w:rsidR="00471FEA" w:rsidRPr="00471FEA" w:rsidRDefault="00471FEA" w:rsidP="00471FEA">
            <w:pPr>
              <w:spacing w:line="259" w:lineRule="auto"/>
              <w:ind w:left="51"/>
              <w:jc w:val="center"/>
              <w:rPr>
                <w:rFonts w:eastAsia="Times New Roman"/>
                <w:color w:val="000000"/>
                <w:szCs w:val="22"/>
              </w:rPr>
            </w:pPr>
            <w:r w:rsidRPr="00471FEA">
              <w:rPr>
                <w:rFonts w:eastAsia="Times New Roman"/>
                <w:color w:val="000000"/>
                <w:sz w:val="2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tcPr>
          <w:p w14:paraId="3DFCA608"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66FA4659" w14:textId="77777777" w:rsidTr="00020110">
        <w:trPr>
          <w:trHeight w:val="234"/>
        </w:trPr>
        <w:tc>
          <w:tcPr>
            <w:tcW w:w="4674" w:type="dxa"/>
            <w:tcBorders>
              <w:top w:val="single" w:sz="3" w:space="0" w:color="000000"/>
              <w:left w:val="single" w:sz="3" w:space="0" w:color="000000"/>
              <w:bottom w:val="single" w:sz="3" w:space="0" w:color="000000"/>
              <w:right w:val="single" w:sz="3" w:space="0" w:color="000000"/>
            </w:tcBorders>
          </w:tcPr>
          <w:p w14:paraId="12AA2F89"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11. List of Appendices </w:t>
            </w:r>
          </w:p>
        </w:tc>
        <w:tc>
          <w:tcPr>
            <w:tcW w:w="656" w:type="dxa"/>
            <w:tcBorders>
              <w:top w:val="single" w:sz="3" w:space="0" w:color="000000"/>
              <w:left w:val="single" w:sz="3" w:space="0" w:color="000000"/>
              <w:bottom w:val="single" w:sz="3" w:space="0" w:color="000000"/>
              <w:right w:val="single" w:sz="3" w:space="0" w:color="000000"/>
            </w:tcBorders>
          </w:tcPr>
          <w:p w14:paraId="25EE4555" w14:textId="77777777" w:rsidR="00471FEA" w:rsidRPr="00471FEA" w:rsidRDefault="00471FEA" w:rsidP="00471FEA">
            <w:pPr>
              <w:spacing w:line="259" w:lineRule="auto"/>
              <w:ind w:left="51"/>
              <w:jc w:val="center"/>
              <w:rPr>
                <w:rFonts w:eastAsia="Times New Roman"/>
                <w:color w:val="000000"/>
                <w:szCs w:val="22"/>
              </w:rPr>
            </w:pPr>
            <w:r w:rsidRPr="00471FEA">
              <w:rPr>
                <w:rFonts w:eastAsia="Times New Roman"/>
                <w:color w:val="000000"/>
                <w:sz w:val="2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tcPr>
          <w:p w14:paraId="40E687F3"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23C18A05" w14:textId="77777777" w:rsidTr="00020110">
        <w:trPr>
          <w:trHeight w:val="475"/>
        </w:trPr>
        <w:tc>
          <w:tcPr>
            <w:tcW w:w="4674" w:type="dxa"/>
            <w:tcBorders>
              <w:top w:val="single" w:sz="3" w:space="0" w:color="000000"/>
              <w:left w:val="single" w:sz="3" w:space="0" w:color="000000"/>
              <w:bottom w:val="single" w:sz="3" w:space="0" w:color="000000"/>
              <w:right w:val="single" w:sz="3" w:space="0" w:color="000000"/>
            </w:tcBorders>
          </w:tcPr>
          <w:p w14:paraId="2A69B2B4" w14:textId="77777777" w:rsidR="00471FEA" w:rsidRPr="00471FEA" w:rsidRDefault="00471FEA" w:rsidP="00471FEA">
            <w:pPr>
              <w:spacing w:line="259" w:lineRule="auto"/>
              <w:ind w:right="508"/>
              <w:jc w:val="left"/>
              <w:rPr>
                <w:rFonts w:eastAsia="Times New Roman"/>
                <w:color w:val="000000"/>
                <w:szCs w:val="22"/>
              </w:rPr>
            </w:pPr>
            <w:r w:rsidRPr="00471FEA">
              <w:rPr>
                <w:rFonts w:eastAsia="Times New Roman"/>
                <w:color w:val="000000"/>
                <w:sz w:val="20"/>
                <w:szCs w:val="22"/>
              </w:rPr>
              <w:t xml:space="preserve">12. Chapter 1: Introduction – objectives,        scope </w:t>
            </w:r>
          </w:p>
        </w:tc>
        <w:tc>
          <w:tcPr>
            <w:tcW w:w="656" w:type="dxa"/>
            <w:tcBorders>
              <w:top w:val="single" w:sz="3" w:space="0" w:color="000000"/>
              <w:left w:val="single" w:sz="3" w:space="0" w:color="000000"/>
              <w:bottom w:val="single" w:sz="3" w:space="0" w:color="000000"/>
              <w:right w:val="single" w:sz="3" w:space="0" w:color="000000"/>
            </w:tcBorders>
            <w:vAlign w:val="center"/>
          </w:tcPr>
          <w:p w14:paraId="33F96C39" w14:textId="77777777" w:rsidR="00471FEA" w:rsidRPr="00471FEA" w:rsidRDefault="00471FEA" w:rsidP="00471FEA">
            <w:pPr>
              <w:spacing w:line="259" w:lineRule="auto"/>
              <w:ind w:left="150"/>
              <w:jc w:val="center"/>
              <w:rPr>
                <w:rFonts w:eastAsia="Times New Roman"/>
                <w:color w:val="000000"/>
                <w:szCs w:val="22"/>
              </w:rPr>
            </w:pPr>
            <w:r w:rsidRPr="00471FEA">
              <w:rPr>
                <w:rFonts w:eastAsia="Times New Roman"/>
                <w:color w:val="000000"/>
                <w:sz w:val="2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vAlign w:val="center"/>
          </w:tcPr>
          <w:p w14:paraId="02B98F77"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23A1CC62" w14:textId="77777777" w:rsidTr="00020110">
        <w:trPr>
          <w:trHeight w:val="242"/>
        </w:trPr>
        <w:tc>
          <w:tcPr>
            <w:tcW w:w="4674" w:type="dxa"/>
            <w:tcBorders>
              <w:top w:val="single" w:sz="3" w:space="0" w:color="000000"/>
              <w:left w:val="single" w:sz="3" w:space="0" w:color="000000"/>
              <w:bottom w:val="single" w:sz="3" w:space="0" w:color="000000"/>
              <w:right w:val="single" w:sz="3" w:space="0" w:color="000000"/>
            </w:tcBorders>
          </w:tcPr>
          <w:p w14:paraId="52D8A7BA"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13. Chapter 2: Literature Review </w:t>
            </w:r>
          </w:p>
        </w:tc>
        <w:tc>
          <w:tcPr>
            <w:tcW w:w="656" w:type="dxa"/>
            <w:tcBorders>
              <w:top w:val="single" w:sz="3" w:space="0" w:color="000000"/>
              <w:left w:val="single" w:sz="3" w:space="0" w:color="000000"/>
              <w:bottom w:val="single" w:sz="3" w:space="0" w:color="000000"/>
              <w:right w:val="single" w:sz="3" w:space="0" w:color="000000"/>
            </w:tcBorders>
          </w:tcPr>
          <w:p w14:paraId="5CA7671B" w14:textId="77777777" w:rsidR="00471FEA" w:rsidRPr="00471FEA" w:rsidRDefault="00471FEA" w:rsidP="00471FEA">
            <w:pPr>
              <w:spacing w:line="259" w:lineRule="auto"/>
              <w:ind w:left="51"/>
              <w:jc w:val="center"/>
              <w:rPr>
                <w:rFonts w:eastAsia="Times New Roman"/>
                <w:color w:val="000000"/>
                <w:szCs w:val="22"/>
              </w:rPr>
            </w:pPr>
            <w:r w:rsidRPr="00471FEA">
              <w:rPr>
                <w:rFonts w:eastAsia="Times New Roman"/>
                <w:color w:val="000000"/>
                <w:sz w:val="2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tcPr>
          <w:p w14:paraId="1D2B5D2A"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5F392C0F" w14:textId="77777777" w:rsidTr="00D862AC">
        <w:trPr>
          <w:trHeight w:val="237"/>
        </w:trPr>
        <w:tc>
          <w:tcPr>
            <w:tcW w:w="4674" w:type="dxa"/>
            <w:tcBorders>
              <w:top w:val="single" w:sz="3" w:space="0" w:color="000000"/>
              <w:left w:val="single" w:sz="3" w:space="0" w:color="000000"/>
              <w:bottom w:val="single" w:sz="3" w:space="0" w:color="000000"/>
              <w:right w:val="single" w:sz="3" w:space="0" w:color="000000"/>
            </w:tcBorders>
            <w:shd w:val="clear" w:color="auto" w:fill="auto"/>
          </w:tcPr>
          <w:p w14:paraId="112A80F4" w14:textId="41ECAA6E" w:rsidR="00471FEA" w:rsidRPr="00471FEA" w:rsidRDefault="00471FEA" w:rsidP="007F1DC0">
            <w:pPr>
              <w:spacing w:line="259" w:lineRule="auto"/>
              <w:rPr>
                <w:rFonts w:eastAsia="Times New Roman"/>
                <w:color w:val="000000"/>
                <w:szCs w:val="22"/>
              </w:rPr>
            </w:pPr>
            <w:r w:rsidRPr="00471FEA">
              <w:rPr>
                <w:rFonts w:eastAsia="Times New Roman"/>
                <w:color w:val="000000"/>
                <w:sz w:val="20"/>
                <w:szCs w:val="22"/>
              </w:rPr>
              <w:t>14. Chapter 3:</w:t>
            </w:r>
            <w:r w:rsidR="00020110">
              <w:t xml:space="preserve"> </w:t>
            </w:r>
            <w:r w:rsidR="007F1DC0">
              <w:t xml:space="preserve"> </w:t>
            </w:r>
            <w:r w:rsidR="007F1DC0" w:rsidRPr="007F1DC0">
              <w:rPr>
                <w:rFonts w:eastAsia="Times New Roman"/>
                <w:color w:val="000000"/>
                <w:sz w:val="20"/>
                <w:szCs w:val="22"/>
              </w:rPr>
              <w:t>THE CONCEPT AND COMPONENTS USED IN DEEP LEARNING MODEL FOR HUMAN ACTIVITY RECOGNITION</w:t>
            </w:r>
          </w:p>
        </w:tc>
        <w:tc>
          <w:tcPr>
            <w:tcW w:w="656" w:type="dxa"/>
            <w:tcBorders>
              <w:top w:val="single" w:sz="3" w:space="0" w:color="000000"/>
              <w:left w:val="single" w:sz="3" w:space="0" w:color="000000"/>
              <w:bottom w:val="single" w:sz="3" w:space="0" w:color="000000"/>
              <w:right w:val="single" w:sz="3" w:space="0" w:color="000000"/>
            </w:tcBorders>
          </w:tcPr>
          <w:p w14:paraId="26A1D0B5" w14:textId="77777777" w:rsidR="00471FEA" w:rsidRPr="00471FEA" w:rsidRDefault="00471FEA" w:rsidP="00471FEA">
            <w:pPr>
              <w:spacing w:line="259" w:lineRule="auto"/>
              <w:ind w:left="51"/>
              <w:jc w:val="center"/>
              <w:rPr>
                <w:rFonts w:eastAsia="Times New Roman"/>
                <w:color w:val="000000"/>
                <w:szCs w:val="22"/>
              </w:rPr>
            </w:pPr>
            <w:r w:rsidRPr="00471FEA">
              <w:rPr>
                <w:rFonts w:eastAsia="Times New Roman"/>
                <w:color w:val="000000"/>
                <w:sz w:val="2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tcPr>
          <w:p w14:paraId="28D06ED8"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722BA945" w14:textId="77777777" w:rsidTr="00D862AC">
        <w:trPr>
          <w:trHeight w:val="38"/>
        </w:trPr>
        <w:tc>
          <w:tcPr>
            <w:tcW w:w="4674" w:type="dxa"/>
            <w:tcBorders>
              <w:top w:val="single" w:sz="3" w:space="0" w:color="000000"/>
              <w:left w:val="single" w:sz="3" w:space="0" w:color="000000"/>
              <w:bottom w:val="single" w:sz="3" w:space="0" w:color="000000"/>
              <w:right w:val="single" w:sz="3" w:space="0" w:color="000000"/>
            </w:tcBorders>
            <w:shd w:val="clear" w:color="auto" w:fill="auto"/>
          </w:tcPr>
          <w:p w14:paraId="2F5C2241" w14:textId="5C5FAFDD" w:rsidR="00471FEA" w:rsidRPr="00471FEA" w:rsidRDefault="00471FEA" w:rsidP="007F1DC0">
            <w:pPr>
              <w:spacing w:line="259" w:lineRule="auto"/>
              <w:rPr>
                <w:rFonts w:eastAsia="Times New Roman"/>
                <w:color w:val="000000"/>
                <w:szCs w:val="22"/>
              </w:rPr>
            </w:pPr>
            <w:r w:rsidRPr="00471FEA">
              <w:rPr>
                <w:rFonts w:eastAsia="Times New Roman"/>
                <w:color w:val="000000"/>
                <w:sz w:val="20"/>
                <w:szCs w:val="22"/>
              </w:rPr>
              <w:t xml:space="preserve">15. Chapter 4: </w:t>
            </w:r>
            <w:r w:rsidR="007F1DC0">
              <w:t xml:space="preserve"> </w:t>
            </w:r>
            <w:r w:rsidR="007F1DC0" w:rsidRPr="007F1DC0">
              <w:rPr>
                <w:rFonts w:eastAsia="Times New Roman"/>
                <w:color w:val="000000"/>
                <w:sz w:val="20"/>
                <w:szCs w:val="22"/>
              </w:rPr>
              <w:t xml:space="preserve">METHOD 1: EVALUATION OF </w:t>
            </w:r>
            <w:r w:rsidR="00647749">
              <w:rPr>
                <w:rFonts w:eastAsia="Times New Roman"/>
                <w:color w:val="000000"/>
                <w:sz w:val="20"/>
                <w:szCs w:val="22"/>
              </w:rPr>
              <w:t>C4M4BL</w:t>
            </w:r>
            <w:r w:rsidR="007F1DC0" w:rsidRPr="007F1DC0">
              <w:rPr>
                <w:rFonts w:eastAsia="Times New Roman"/>
                <w:color w:val="000000"/>
                <w:sz w:val="20"/>
                <w:szCs w:val="22"/>
              </w:rPr>
              <w:t xml:space="preserve"> AND THE EFFECT OF HYPERPARAMETER CONFIGURATION</w:t>
            </w:r>
          </w:p>
        </w:tc>
        <w:tc>
          <w:tcPr>
            <w:tcW w:w="656" w:type="dxa"/>
            <w:tcBorders>
              <w:top w:val="single" w:sz="3" w:space="0" w:color="000000"/>
              <w:left w:val="single" w:sz="3" w:space="0" w:color="000000"/>
              <w:bottom w:val="single" w:sz="3" w:space="0" w:color="000000"/>
              <w:right w:val="single" w:sz="3" w:space="0" w:color="000000"/>
            </w:tcBorders>
          </w:tcPr>
          <w:p w14:paraId="7C9AD32E" w14:textId="77777777" w:rsidR="00471FEA" w:rsidRPr="00471FEA" w:rsidRDefault="00471FEA" w:rsidP="00471FEA">
            <w:pPr>
              <w:spacing w:line="259" w:lineRule="auto"/>
              <w:ind w:left="51"/>
              <w:jc w:val="center"/>
              <w:rPr>
                <w:rFonts w:eastAsia="Times New Roman"/>
                <w:color w:val="000000"/>
                <w:szCs w:val="22"/>
              </w:rPr>
            </w:pPr>
            <w:r w:rsidRPr="00471FEA">
              <w:rPr>
                <w:rFonts w:eastAsia="Times New Roman"/>
                <w:color w:val="000000"/>
                <w:sz w:val="2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tcPr>
          <w:p w14:paraId="5AA4750F"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497620B1" w14:textId="77777777" w:rsidTr="00D862AC">
        <w:trPr>
          <w:trHeight w:val="237"/>
        </w:trPr>
        <w:tc>
          <w:tcPr>
            <w:tcW w:w="4674" w:type="dxa"/>
            <w:tcBorders>
              <w:top w:val="single" w:sz="3" w:space="0" w:color="000000"/>
              <w:left w:val="single" w:sz="3" w:space="0" w:color="000000"/>
              <w:bottom w:val="single" w:sz="3" w:space="0" w:color="000000"/>
              <w:right w:val="single" w:sz="3" w:space="0" w:color="000000"/>
            </w:tcBorders>
            <w:shd w:val="clear" w:color="auto" w:fill="auto"/>
          </w:tcPr>
          <w:p w14:paraId="1009C0B1" w14:textId="43A08FD5" w:rsidR="00020110" w:rsidRPr="00020110" w:rsidRDefault="00471FEA" w:rsidP="007F1DC0">
            <w:pPr>
              <w:spacing w:line="259" w:lineRule="auto"/>
              <w:rPr>
                <w:rFonts w:eastAsia="Times New Roman"/>
                <w:color w:val="000000"/>
                <w:sz w:val="20"/>
                <w:szCs w:val="22"/>
              </w:rPr>
            </w:pPr>
            <w:r w:rsidRPr="00471FEA">
              <w:rPr>
                <w:rFonts w:eastAsia="Times New Roman"/>
                <w:color w:val="000000"/>
                <w:sz w:val="20"/>
                <w:szCs w:val="22"/>
              </w:rPr>
              <w:t xml:space="preserve">16. Chapter 5: </w:t>
            </w:r>
            <w:r w:rsidR="007F1DC0" w:rsidRPr="00F22821">
              <w:t xml:space="preserve"> </w:t>
            </w:r>
            <w:r w:rsidR="007F1DC0" w:rsidRPr="007F1DC0">
              <w:rPr>
                <w:rFonts w:eastAsia="Times New Roman"/>
                <w:color w:val="000000"/>
                <w:sz w:val="20"/>
                <w:szCs w:val="22"/>
              </w:rPr>
              <w:t>METHOD 2: C3M1BL AS DEEP FEATURE EXTRACTOR WITH WEKA CLASSIFIERS</w:t>
            </w:r>
          </w:p>
        </w:tc>
        <w:tc>
          <w:tcPr>
            <w:tcW w:w="656" w:type="dxa"/>
            <w:tcBorders>
              <w:top w:val="single" w:sz="3" w:space="0" w:color="000000"/>
              <w:left w:val="single" w:sz="3" w:space="0" w:color="000000"/>
              <w:bottom w:val="single" w:sz="3" w:space="0" w:color="000000"/>
              <w:right w:val="single" w:sz="3" w:space="0" w:color="000000"/>
            </w:tcBorders>
          </w:tcPr>
          <w:p w14:paraId="61320D42" w14:textId="77777777" w:rsidR="00471FEA" w:rsidRPr="00471FEA" w:rsidRDefault="00471FEA" w:rsidP="00471FEA">
            <w:pPr>
              <w:spacing w:line="259" w:lineRule="auto"/>
              <w:ind w:left="51"/>
              <w:jc w:val="center"/>
              <w:rPr>
                <w:rFonts w:eastAsia="Times New Roman"/>
                <w:color w:val="000000"/>
                <w:szCs w:val="22"/>
              </w:rPr>
            </w:pPr>
            <w:r w:rsidRPr="00471FEA">
              <w:rPr>
                <w:rFonts w:eastAsia="Times New Roman"/>
                <w:color w:val="000000"/>
                <w:sz w:val="2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tcPr>
          <w:p w14:paraId="58337757"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color w:val="000000"/>
                <w:sz w:val="20"/>
                <w:szCs w:val="22"/>
              </w:rPr>
              <w:t xml:space="preserve"> </w:t>
            </w:r>
          </w:p>
        </w:tc>
      </w:tr>
      <w:tr w:rsidR="00020110" w:rsidRPr="00471FEA" w14:paraId="2954AA83" w14:textId="77777777" w:rsidTr="00D862AC">
        <w:trPr>
          <w:trHeight w:val="237"/>
        </w:trPr>
        <w:tc>
          <w:tcPr>
            <w:tcW w:w="4674" w:type="dxa"/>
            <w:tcBorders>
              <w:top w:val="single" w:sz="3" w:space="0" w:color="000000"/>
              <w:left w:val="single" w:sz="3" w:space="0" w:color="000000"/>
              <w:bottom w:val="single" w:sz="3" w:space="0" w:color="000000"/>
              <w:right w:val="single" w:sz="3" w:space="0" w:color="000000"/>
            </w:tcBorders>
            <w:shd w:val="clear" w:color="auto" w:fill="auto"/>
          </w:tcPr>
          <w:p w14:paraId="7BF6654F" w14:textId="6B3AFC29" w:rsidR="00020110" w:rsidRPr="00471FEA" w:rsidRDefault="00020110" w:rsidP="00471FEA">
            <w:pPr>
              <w:spacing w:line="259" w:lineRule="auto"/>
              <w:jc w:val="left"/>
              <w:rPr>
                <w:rFonts w:eastAsia="Times New Roman"/>
                <w:color w:val="000000"/>
                <w:sz w:val="20"/>
                <w:szCs w:val="22"/>
              </w:rPr>
            </w:pPr>
            <w:r>
              <w:rPr>
                <w:rFonts w:eastAsia="Times New Roman"/>
                <w:color w:val="000000"/>
                <w:sz w:val="20"/>
                <w:szCs w:val="22"/>
              </w:rPr>
              <w:t>1</w:t>
            </w:r>
            <w:r w:rsidR="007F1DC0">
              <w:rPr>
                <w:rFonts w:eastAsia="Times New Roman"/>
                <w:color w:val="000000"/>
                <w:sz w:val="20"/>
                <w:szCs w:val="22"/>
              </w:rPr>
              <w:t>7</w:t>
            </w:r>
            <w:r>
              <w:rPr>
                <w:rFonts w:eastAsia="Times New Roman"/>
                <w:color w:val="000000"/>
                <w:sz w:val="20"/>
                <w:szCs w:val="22"/>
              </w:rPr>
              <w:t xml:space="preserve">. Chapter </w:t>
            </w:r>
            <w:r w:rsidR="007F1DC0">
              <w:rPr>
                <w:rFonts w:eastAsia="Times New Roman"/>
                <w:color w:val="000000"/>
                <w:sz w:val="20"/>
                <w:szCs w:val="22"/>
              </w:rPr>
              <w:t>6</w:t>
            </w:r>
            <w:r>
              <w:rPr>
                <w:rFonts w:eastAsia="Times New Roman"/>
                <w:color w:val="000000"/>
                <w:sz w:val="20"/>
                <w:szCs w:val="22"/>
              </w:rPr>
              <w:t>: CONCLUSION</w:t>
            </w:r>
          </w:p>
        </w:tc>
        <w:tc>
          <w:tcPr>
            <w:tcW w:w="656" w:type="dxa"/>
            <w:tcBorders>
              <w:top w:val="single" w:sz="3" w:space="0" w:color="000000"/>
              <w:left w:val="single" w:sz="3" w:space="0" w:color="000000"/>
              <w:bottom w:val="single" w:sz="3" w:space="0" w:color="000000"/>
              <w:right w:val="single" w:sz="3" w:space="0" w:color="000000"/>
            </w:tcBorders>
          </w:tcPr>
          <w:p w14:paraId="369984FB" w14:textId="77777777" w:rsidR="00020110" w:rsidRPr="00471FEA" w:rsidRDefault="00020110" w:rsidP="00471FEA">
            <w:pPr>
              <w:spacing w:line="259" w:lineRule="auto"/>
              <w:ind w:left="51"/>
              <w:jc w:val="center"/>
              <w:rPr>
                <w:rFonts w:eastAsia="Times New Roman"/>
                <w:color w:val="000000"/>
                <w:sz w:val="20"/>
                <w:szCs w:val="22"/>
              </w:rPr>
            </w:pPr>
          </w:p>
        </w:tc>
        <w:tc>
          <w:tcPr>
            <w:tcW w:w="2888" w:type="dxa"/>
            <w:tcBorders>
              <w:top w:val="single" w:sz="3" w:space="0" w:color="000000"/>
              <w:left w:val="single" w:sz="3" w:space="0" w:color="000000"/>
              <w:bottom w:val="single" w:sz="3" w:space="0" w:color="000000"/>
              <w:right w:val="single" w:sz="3" w:space="0" w:color="000000"/>
            </w:tcBorders>
          </w:tcPr>
          <w:p w14:paraId="3A8F5FA2" w14:textId="77777777" w:rsidR="00020110" w:rsidRPr="00471FEA" w:rsidRDefault="00020110" w:rsidP="00471FEA">
            <w:pPr>
              <w:spacing w:line="259" w:lineRule="auto"/>
              <w:ind w:left="1"/>
              <w:jc w:val="left"/>
              <w:rPr>
                <w:rFonts w:eastAsia="Times New Roman"/>
                <w:color w:val="000000"/>
                <w:sz w:val="20"/>
                <w:szCs w:val="22"/>
              </w:rPr>
            </w:pPr>
          </w:p>
        </w:tc>
      </w:tr>
      <w:tr w:rsidR="00471FEA" w:rsidRPr="00471FEA" w14:paraId="1E1C44D7" w14:textId="77777777" w:rsidTr="00020110">
        <w:trPr>
          <w:trHeight w:val="242"/>
        </w:trPr>
        <w:tc>
          <w:tcPr>
            <w:tcW w:w="4674" w:type="dxa"/>
            <w:tcBorders>
              <w:top w:val="single" w:sz="3" w:space="0" w:color="000000"/>
              <w:left w:val="single" w:sz="3" w:space="0" w:color="000000"/>
              <w:bottom w:val="single" w:sz="3" w:space="0" w:color="000000"/>
              <w:right w:val="single" w:sz="3" w:space="0" w:color="000000"/>
            </w:tcBorders>
          </w:tcPr>
          <w:p w14:paraId="53D10935" w14:textId="055B51D2"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1</w:t>
            </w:r>
            <w:r w:rsidR="007F1DC0">
              <w:rPr>
                <w:rFonts w:eastAsia="Times New Roman"/>
                <w:color w:val="000000"/>
                <w:sz w:val="20"/>
                <w:szCs w:val="22"/>
              </w:rPr>
              <w:t>8</w:t>
            </w:r>
            <w:r w:rsidRPr="00471FEA">
              <w:rPr>
                <w:rFonts w:eastAsia="Times New Roman"/>
                <w:color w:val="000000"/>
                <w:sz w:val="20"/>
                <w:szCs w:val="22"/>
              </w:rPr>
              <w:t xml:space="preserve">. References – APA style </w:t>
            </w:r>
          </w:p>
        </w:tc>
        <w:tc>
          <w:tcPr>
            <w:tcW w:w="656" w:type="dxa"/>
            <w:tcBorders>
              <w:top w:val="single" w:sz="3" w:space="0" w:color="000000"/>
              <w:left w:val="single" w:sz="3" w:space="0" w:color="000000"/>
              <w:bottom w:val="single" w:sz="3" w:space="0" w:color="000000"/>
              <w:right w:val="single" w:sz="3" w:space="0" w:color="000000"/>
            </w:tcBorders>
          </w:tcPr>
          <w:p w14:paraId="155B071B" w14:textId="77777777" w:rsidR="00471FEA" w:rsidRPr="00471FEA" w:rsidRDefault="00471FEA" w:rsidP="00471FEA">
            <w:pPr>
              <w:spacing w:line="259" w:lineRule="auto"/>
              <w:ind w:left="51"/>
              <w:jc w:val="center"/>
              <w:rPr>
                <w:rFonts w:eastAsia="Times New Roman"/>
                <w:color w:val="000000"/>
                <w:szCs w:val="22"/>
              </w:rPr>
            </w:pPr>
            <w:r w:rsidRPr="00471FEA">
              <w:rPr>
                <w:rFonts w:eastAsia="Times New Roman"/>
                <w:color w:val="000000"/>
                <w:sz w:val="2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tcPr>
          <w:p w14:paraId="602C49E8"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0989080F" w14:textId="77777777" w:rsidTr="00020110">
        <w:trPr>
          <w:trHeight w:val="241"/>
        </w:trPr>
        <w:tc>
          <w:tcPr>
            <w:tcW w:w="4674" w:type="dxa"/>
            <w:tcBorders>
              <w:top w:val="single" w:sz="3" w:space="0" w:color="000000"/>
              <w:left w:val="single" w:sz="3" w:space="0" w:color="000000"/>
              <w:bottom w:val="single" w:sz="3" w:space="0" w:color="000000"/>
              <w:right w:val="single" w:sz="3" w:space="0" w:color="000000"/>
            </w:tcBorders>
          </w:tcPr>
          <w:p w14:paraId="3D89B3BD" w14:textId="34E00C21" w:rsidR="00471FEA" w:rsidRPr="00471FEA" w:rsidRDefault="007F1DC0" w:rsidP="00471FEA">
            <w:pPr>
              <w:spacing w:line="259" w:lineRule="auto"/>
              <w:jc w:val="left"/>
              <w:rPr>
                <w:rFonts w:eastAsia="Times New Roman"/>
                <w:color w:val="000000"/>
                <w:szCs w:val="22"/>
              </w:rPr>
            </w:pPr>
            <w:r>
              <w:rPr>
                <w:rFonts w:eastAsia="Times New Roman"/>
                <w:color w:val="000000"/>
                <w:sz w:val="20"/>
                <w:szCs w:val="22"/>
              </w:rPr>
              <w:t>19</w:t>
            </w:r>
            <w:r w:rsidR="00471FEA" w:rsidRPr="00471FEA">
              <w:rPr>
                <w:rFonts w:eastAsia="Times New Roman"/>
                <w:color w:val="000000"/>
                <w:sz w:val="20"/>
                <w:szCs w:val="22"/>
              </w:rPr>
              <w:t xml:space="preserve">. Appendices </w:t>
            </w:r>
          </w:p>
        </w:tc>
        <w:tc>
          <w:tcPr>
            <w:tcW w:w="656" w:type="dxa"/>
            <w:tcBorders>
              <w:top w:val="single" w:sz="3" w:space="0" w:color="000000"/>
              <w:left w:val="single" w:sz="3" w:space="0" w:color="000000"/>
              <w:bottom w:val="single" w:sz="3" w:space="0" w:color="000000"/>
              <w:right w:val="single" w:sz="3" w:space="0" w:color="000000"/>
            </w:tcBorders>
          </w:tcPr>
          <w:p w14:paraId="66C12603" w14:textId="77777777" w:rsidR="00471FEA" w:rsidRPr="00471FEA" w:rsidRDefault="00471FEA" w:rsidP="00471FEA">
            <w:pPr>
              <w:spacing w:line="259" w:lineRule="auto"/>
              <w:ind w:left="51"/>
              <w:jc w:val="center"/>
              <w:rPr>
                <w:rFonts w:eastAsia="Times New Roman"/>
                <w:color w:val="000000"/>
                <w:szCs w:val="22"/>
              </w:rPr>
            </w:pPr>
            <w:r w:rsidRPr="00471FEA">
              <w:rPr>
                <w:rFonts w:eastAsia="Times New Roman"/>
                <w:color w:val="000000"/>
                <w:sz w:val="2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tcPr>
          <w:p w14:paraId="1ADC1E74"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6571F3F1" w14:textId="77777777" w:rsidTr="00020110">
        <w:trPr>
          <w:trHeight w:val="242"/>
        </w:trPr>
        <w:tc>
          <w:tcPr>
            <w:tcW w:w="4674" w:type="dxa"/>
            <w:tcBorders>
              <w:top w:val="single" w:sz="3" w:space="0" w:color="000000"/>
              <w:left w:val="single" w:sz="3" w:space="0" w:color="000000"/>
              <w:bottom w:val="single" w:sz="3" w:space="0" w:color="000000"/>
              <w:right w:val="single" w:sz="3" w:space="0" w:color="000000"/>
            </w:tcBorders>
          </w:tcPr>
          <w:p w14:paraId="6906D89A" w14:textId="75A78064" w:rsidR="00471FEA" w:rsidRPr="00471FEA" w:rsidRDefault="00020110" w:rsidP="00471FEA">
            <w:pPr>
              <w:spacing w:line="259" w:lineRule="auto"/>
              <w:jc w:val="left"/>
              <w:rPr>
                <w:rFonts w:eastAsia="Times New Roman"/>
                <w:color w:val="000000"/>
                <w:szCs w:val="22"/>
              </w:rPr>
            </w:pPr>
            <w:r>
              <w:rPr>
                <w:rFonts w:eastAsia="Times New Roman"/>
                <w:color w:val="000000"/>
                <w:sz w:val="20"/>
                <w:szCs w:val="22"/>
              </w:rPr>
              <w:t>2</w:t>
            </w:r>
            <w:r w:rsidR="007F1DC0">
              <w:rPr>
                <w:rFonts w:eastAsia="Times New Roman"/>
                <w:color w:val="000000"/>
                <w:sz w:val="20"/>
                <w:szCs w:val="22"/>
              </w:rPr>
              <w:t>0</w:t>
            </w:r>
            <w:r w:rsidR="00471FEA" w:rsidRPr="00471FEA">
              <w:rPr>
                <w:rFonts w:eastAsia="Times New Roman"/>
                <w:color w:val="000000"/>
                <w:sz w:val="20"/>
                <w:szCs w:val="22"/>
              </w:rPr>
              <w:t xml:space="preserve">. CD/ DVD and envelope as shown in Appendix K </w:t>
            </w:r>
          </w:p>
        </w:tc>
        <w:tc>
          <w:tcPr>
            <w:tcW w:w="656" w:type="dxa"/>
            <w:tcBorders>
              <w:top w:val="single" w:sz="3" w:space="0" w:color="000000"/>
              <w:left w:val="single" w:sz="3" w:space="0" w:color="000000"/>
              <w:bottom w:val="single" w:sz="3" w:space="0" w:color="000000"/>
              <w:right w:val="single" w:sz="3" w:space="0" w:color="000000"/>
            </w:tcBorders>
          </w:tcPr>
          <w:p w14:paraId="46B06BC7" w14:textId="77777777" w:rsidR="00471FEA" w:rsidRPr="00471FEA" w:rsidRDefault="00471FEA" w:rsidP="00471FEA">
            <w:pPr>
              <w:spacing w:line="259" w:lineRule="auto"/>
              <w:ind w:left="51"/>
              <w:jc w:val="center"/>
              <w:rPr>
                <w:rFonts w:eastAsia="Times New Roman"/>
                <w:color w:val="000000"/>
                <w:szCs w:val="22"/>
              </w:rPr>
            </w:pPr>
            <w:r w:rsidRPr="00471FEA">
              <w:rPr>
                <w:rFonts w:eastAsia="Times New Roman"/>
                <w:color w:val="000000"/>
                <w:sz w:val="2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tcPr>
          <w:p w14:paraId="79239758"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6CF5A56E" w14:textId="77777777" w:rsidTr="00020110">
        <w:trPr>
          <w:trHeight w:val="241"/>
        </w:trPr>
        <w:tc>
          <w:tcPr>
            <w:tcW w:w="4674" w:type="dxa"/>
            <w:tcBorders>
              <w:top w:val="single" w:sz="3" w:space="0" w:color="000000"/>
              <w:left w:val="single" w:sz="3" w:space="0" w:color="000000"/>
              <w:bottom w:val="single" w:sz="3" w:space="0" w:color="000000"/>
              <w:right w:val="single" w:sz="3" w:space="0" w:color="000000"/>
            </w:tcBorders>
          </w:tcPr>
          <w:p w14:paraId="5FA850D2" w14:textId="2538C4D8"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2</w:t>
            </w:r>
            <w:r w:rsidR="007F1DC0">
              <w:rPr>
                <w:rFonts w:eastAsia="Times New Roman"/>
                <w:color w:val="000000"/>
                <w:sz w:val="20"/>
                <w:szCs w:val="22"/>
              </w:rPr>
              <w:t>1</w:t>
            </w:r>
            <w:r w:rsidRPr="00471FEA">
              <w:rPr>
                <w:rFonts w:eastAsia="Times New Roman"/>
                <w:color w:val="000000"/>
                <w:sz w:val="20"/>
                <w:szCs w:val="22"/>
              </w:rPr>
              <w:t xml:space="preserve">. Attachment : FYP Meeting Logs (all) 1 set </w:t>
            </w:r>
          </w:p>
        </w:tc>
        <w:tc>
          <w:tcPr>
            <w:tcW w:w="656" w:type="dxa"/>
            <w:tcBorders>
              <w:top w:val="single" w:sz="3" w:space="0" w:color="000000"/>
              <w:left w:val="single" w:sz="3" w:space="0" w:color="000000"/>
              <w:bottom w:val="single" w:sz="3" w:space="0" w:color="000000"/>
              <w:right w:val="single" w:sz="3" w:space="0" w:color="000000"/>
            </w:tcBorders>
          </w:tcPr>
          <w:p w14:paraId="5731742F" w14:textId="77777777" w:rsidR="00471FEA" w:rsidRPr="00471FEA" w:rsidRDefault="00471FEA" w:rsidP="00471FEA">
            <w:pPr>
              <w:spacing w:line="259" w:lineRule="auto"/>
              <w:ind w:left="51"/>
              <w:jc w:val="center"/>
              <w:rPr>
                <w:rFonts w:eastAsia="Times New Roman"/>
                <w:color w:val="000000"/>
                <w:szCs w:val="22"/>
              </w:rPr>
            </w:pPr>
            <w:r w:rsidRPr="00471FEA">
              <w:rPr>
                <w:rFonts w:eastAsia="Times New Roman"/>
                <w:color w:val="000000"/>
                <w:sz w:val="20"/>
                <w:szCs w:val="22"/>
              </w:rPr>
              <w:t xml:space="preserve"> </w:t>
            </w:r>
          </w:p>
        </w:tc>
        <w:tc>
          <w:tcPr>
            <w:tcW w:w="2888" w:type="dxa"/>
            <w:tcBorders>
              <w:top w:val="single" w:sz="3" w:space="0" w:color="000000"/>
              <w:left w:val="single" w:sz="3" w:space="0" w:color="000000"/>
              <w:bottom w:val="single" w:sz="3" w:space="0" w:color="000000"/>
              <w:right w:val="single" w:sz="3" w:space="0" w:color="000000"/>
            </w:tcBorders>
          </w:tcPr>
          <w:p w14:paraId="1F431E7F" w14:textId="77777777" w:rsidR="00471FEA" w:rsidRPr="00471FEA" w:rsidRDefault="00471FEA" w:rsidP="00471FEA">
            <w:pPr>
              <w:spacing w:line="259" w:lineRule="auto"/>
              <w:ind w:left="1"/>
              <w:jc w:val="left"/>
              <w:rPr>
                <w:rFonts w:eastAsia="Times New Roman"/>
                <w:color w:val="000000"/>
                <w:szCs w:val="22"/>
              </w:rPr>
            </w:pPr>
            <w:r w:rsidRPr="00471FEA">
              <w:rPr>
                <w:rFonts w:eastAsia="Times New Roman"/>
                <w:color w:val="000000"/>
                <w:sz w:val="20"/>
                <w:szCs w:val="22"/>
              </w:rPr>
              <w:t xml:space="preserve"> </w:t>
            </w:r>
          </w:p>
        </w:tc>
      </w:tr>
    </w:tbl>
    <w:p w14:paraId="26D86F1D" w14:textId="77777777" w:rsidR="00471FEA" w:rsidRPr="00471FEA" w:rsidRDefault="00471FEA" w:rsidP="00471FEA">
      <w:pPr>
        <w:spacing w:line="259" w:lineRule="auto"/>
        <w:ind w:left="1200"/>
        <w:jc w:val="left"/>
        <w:rPr>
          <w:rFonts w:eastAsia="Times New Roman"/>
          <w:color w:val="000000"/>
          <w:szCs w:val="22"/>
        </w:rPr>
      </w:pPr>
      <w:r w:rsidRPr="00471FEA">
        <w:rPr>
          <w:rFonts w:eastAsia="Times New Roman"/>
          <w:color w:val="000000"/>
          <w:szCs w:val="22"/>
        </w:rPr>
        <w:t xml:space="preserve"> </w:t>
      </w:r>
    </w:p>
    <w:tbl>
      <w:tblPr>
        <w:tblStyle w:val="TableGrid0"/>
        <w:tblpPr w:leftFromText="180" w:rightFromText="180" w:vertAnchor="text" w:horzAnchor="margin" w:tblpY="-1"/>
        <w:tblW w:w="8305" w:type="dxa"/>
        <w:tblInd w:w="0" w:type="dxa"/>
        <w:tblCellMar>
          <w:top w:w="43" w:type="dxa"/>
          <w:left w:w="110" w:type="dxa"/>
          <w:right w:w="115" w:type="dxa"/>
        </w:tblCellMar>
        <w:tblLook w:val="04A0" w:firstRow="1" w:lastRow="0" w:firstColumn="1" w:lastColumn="0" w:noHBand="0" w:noVBand="1"/>
      </w:tblPr>
      <w:tblGrid>
        <w:gridCol w:w="4674"/>
        <w:gridCol w:w="1134"/>
        <w:gridCol w:w="2497"/>
      </w:tblGrid>
      <w:tr w:rsidR="00471FEA" w:rsidRPr="00471FEA" w14:paraId="44D383C9" w14:textId="77777777" w:rsidTr="007F1DC0">
        <w:trPr>
          <w:trHeight w:val="284"/>
        </w:trPr>
        <w:tc>
          <w:tcPr>
            <w:tcW w:w="4674" w:type="dxa"/>
            <w:tcBorders>
              <w:top w:val="single" w:sz="3" w:space="0" w:color="000000"/>
              <w:left w:val="single" w:sz="3" w:space="0" w:color="000000"/>
              <w:bottom w:val="single" w:sz="3" w:space="0" w:color="000000"/>
              <w:right w:val="single" w:sz="3" w:space="0" w:color="000000"/>
            </w:tcBorders>
          </w:tcPr>
          <w:p w14:paraId="582B72A4" w14:textId="77777777" w:rsidR="00471FEA" w:rsidRPr="00471FEA" w:rsidRDefault="00471FEA" w:rsidP="00471FEA">
            <w:pPr>
              <w:spacing w:line="259" w:lineRule="auto"/>
              <w:jc w:val="left"/>
              <w:rPr>
                <w:rFonts w:eastAsia="Times New Roman"/>
                <w:color w:val="000000"/>
                <w:szCs w:val="22"/>
              </w:rPr>
            </w:pPr>
            <w:r w:rsidRPr="00471FEA">
              <w:rPr>
                <w:rFonts w:eastAsia="Times New Roman"/>
                <w:b/>
                <w:color w:val="000000"/>
                <w:szCs w:val="22"/>
              </w:rPr>
              <w:t xml:space="preserve">FORMAT OF REPORT </w:t>
            </w:r>
          </w:p>
        </w:tc>
        <w:tc>
          <w:tcPr>
            <w:tcW w:w="1134" w:type="dxa"/>
            <w:tcBorders>
              <w:top w:val="single" w:sz="3" w:space="0" w:color="000000"/>
              <w:left w:val="single" w:sz="3" w:space="0" w:color="000000"/>
              <w:bottom w:val="single" w:sz="3" w:space="0" w:color="000000"/>
              <w:right w:val="single" w:sz="3" w:space="0" w:color="000000"/>
            </w:tcBorders>
          </w:tcPr>
          <w:p w14:paraId="15D9E5E2" w14:textId="77777777" w:rsidR="00471FEA" w:rsidRPr="00471FEA" w:rsidRDefault="00471FEA" w:rsidP="00471FEA">
            <w:pPr>
              <w:spacing w:line="259" w:lineRule="auto"/>
              <w:ind w:left="2"/>
              <w:jc w:val="center"/>
              <w:rPr>
                <w:rFonts w:eastAsia="Times New Roman"/>
                <w:color w:val="000000"/>
                <w:szCs w:val="22"/>
              </w:rPr>
            </w:pPr>
            <w:r w:rsidRPr="00471FEA">
              <w:rPr>
                <w:rFonts w:eastAsia="Times New Roman"/>
                <w:b/>
                <w:color w:val="000000"/>
                <w:szCs w:val="22"/>
              </w:rPr>
              <w:t xml:space="preserve">√ </w:t>
            </w:r>
          </w:p>
        </w:tc>
        <w:tc>
          <w:tcPr>
            <w:tcW w:w="2497" w:type="dxa"/>
            <w:tcBorders>
              <w:top w:val="single" w:sz="3" w:space="0" w:color="000000"/>
              <w:left w:val="single" w:sz="3" w:space="0" w:color="000000"/>
              <w:bottom w:val="single" w:sz="3" w:space="0" w:color="000000"/>
              <w:right w:val="single" w:sz="3" w:space="0" w:color="000000"/>
            </w:tcBorders>
          </w:tcPr>
          <w:p w14:paraId="6354BC95" w14:textId="77777777" w:rsidR="00471FEA" w:rsidRPr="00471FEA" w:rsidRDefault="00471FEA" w:rsidP="00471FEA">
            <w:pPr>
              <w:spacing w:line="259" w:lineRule="auto"/>
              <w:jc w:val="left"/>
              <w:rPr>
                <w:rFonts w:eastAsia="Times New Roman"/>
                <w:color w:val="000000"/>
                <w:szCs w:val="22"/>
              </w:rPr>
            </w:pPr>
            <w:r w:rsidRPr="00471FEA">
              <w:rPr>
                <w:rFonts w:eastAsia="Times New Roman"/>
                <w:b/>
                <w:color w:val="000000"/>
                <w:szCs w:val="22"/>
              </w:rPr>
              <w:t xml:space="preserve">Comments </w:t>
            </w:r>
          </w:p>
        </w:tc>
      </w:tr>
      <w:tr w:rsidR="00471FEA" w:rsidRPr="00471FEA" w14:paraId="465BEAF8" w14:textId="77777777" w:rsidTr="007F1DC0">
        <w:trPr>
          <w:trHeight w:val="242"/>
        </w:trPr>
        <w:tc>
          <w:tcPr>
            <w:tcW w:w="4674" w:type="dxa"/>
            <w:tcBorders>
              <w:top w:val="single" w:sz="3" w:space="0" w:color="000000"/>
              <w:left w:val="single" w:sz="3" w:space="0" w:color="000000"/>
              <w:bottom w:val="single" w:sz="3" w:space="0" w:color="000000"/>
              <w:right w:val="single" w:sz="3" w:space="0" w:color="000000"/>
            </w:tcBorders>
          </w:tcPr>
          <w:p w14:paraId="01737FD4"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1. Page Numbering </w:t>
            </w:r>
          </w:p>
        </w:tc>
        <w:tc>
          <w:tcPr>
            <w:tcW w:w="1134" w:type="dxa"/>
            <w:tcBorders>
              <w:top w:val="single" w:sz="3" w:space="0" w:color="000000"/>
              <w:left w:val="single" w:sz="3" w:space="0" w:color="000000"/>
              <w:bottom w:val="single" w:sz="3" w:space="0" w:color="000000"/>
              <w:right w:val="single" w:sz="3" w:space="0" w:color="000000"/>
            </w:tcBorders>
          </w:tcPr>
          <w:p w14:paraId="46FB9845" w14:textId="77777777" w:rsidR="00471FEA" w:rsidRPr="00471FEA" w:rsidRDefault="00471FEA" w:rsidP="00471FEA">
            <w:pPr>
              <w:spacing w:line="259" w:lineRule="auto"/>
              <w:ind w:left="62"/>
              <w:jc w:val="center"/>
              <w:rPr>
                <w:rFonts w:eastAsia="Times New Roman"/>
                <w:color w:val="000000"/>
                <w:szCs w:val="22"/>
              </w:rPr>
            </w:pPr>
            <w:r w:rsidRPr="00471FEA">
              <w:rPr>
                <w:rFonts w:eastAsia="Times New Roman"/>
                <w:color w:val="000000"/>
                <w:sz w:val="20"/>
                <w:szCs w:val="22"/>
              </w:rPr>
              <w:t xml:space="preserve"> </w:t>
            </w:r>
          </w:p>
        </w:tc>
        <w:tc>
          <w:tcPr>
            <w:tcW w:w="2497" w:type="dxa"/>
            <w:tcBorders>
              <w:top w:val="single" w:sz="3" w:space="0" w:color="000000"/>
              <w:left w:val="single" w:sz="3" w:space="0" w:color="000000"/>
              <w:bottom w:val="single" w:sz="3" w:space="0" w:color="000000"/>
              <w:right w:val="single" w:sz="3" w:space="0" w:color="000000"/>
            </w:tcBorders>
          </w:tcPr>
          <w:p w14:paraId="3D0D6802"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02D6085E" w14:textId="77777777" w:rsidTr="007F1DC0">
        <w:trPr>
          <w:trHeight w:val="241"/>
        </w:trPr>
        <w:tc>
          <w:tcPr>
            <w:tcW w:w="4674" w:type="dxa"/>
            <w:tcBorders>
              <w:top w:val="single" w:sz="3" w:space="0" w:color="000000"/>
              <w:left w:val="single" w:sz="3" w:space="0" w:color="000000"/>
              <w:bottom w:val="single" w:sz="3" w:space="0" w:color="000000"/>
              <w:right w:val="single" w:sz="3" w:space="0" w:color="000000"/>
            </w:tcBorders>
          </w:tcPr>
          <w:p w14:paraId="4F52088E"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2. Font and Type Face </w:t>
            </w:r>
          </w:p>
        </w:tc>
        <w:tc>
          <w:tcPr>
            <w:tcW w:w="1134" w:type="dxa"/>
            <w:tcBorders>
              <w:top w:val="single" w:sz="3" w:space="0" w:color="000000"/>
              <w:left w:val="single" w:sz="3" w:space="0" w:color="000000"/>
              <w:bottom w:val="single" w:sz="3" w:space="0" w:color="000000"/>
              <w:right w:val="single" w:sz="3" w:space="0" w:color="000000"/>
            </w:tcBorders>
          </w:tcPr>
          <w:p w14:paraId="191F0EF9" w14:textId="77777777" w:rsidR="00471FEA" w:rsidRPr="00471FEA" w:rsidRDefault="00471FEA" w:rsidP="00471FEA">
            <w:pPr>
              <w:spacing w:line="259" w:lineRule="auto"/>
              <w:ind w:left="62"/>
              <w:jc w:val="center"/>
              <w:rPr>
                <w:rFonts w:eastAsia="Times New Roman"/>
                <w:color w:val="000000"/>
                <w:szCs w:val="22"/>
              </w:rPr>
            </w:pPr>
            <w:r w:rsidRPr="00471FEA">
              <w:rPr>
                <w:rFonts w:eastAsia="Times New Roman"/>
                <w:color w:val="000000"/>
                <w:sz w:val="20"/>
                <w:szCs w:val="22"/>
              </w:rPr>
              <w:t xml:space="preserve"> </w:t>
            </w:r>
          </w:p>
        </w:tc>
        <w:tc>
          <w:tcPr>
            <w:tcW w:w="2497" w:type="dxa"/>
            <w:tcBorders>
              <w:top w:val="single" w:sz="3" w:space="0" w:color="000000"/>
              <w:left w:val="single" w:sz="3" w:space="0" w:color="000000"/>
              <w:bottom w:val="single" w:sz="3" w:space="0" w:color="000000"/>
              <w:right w:val="single" w:sz="3" w:space="0" w:color="000000"/>
            </w:tcBorders>
          </w:tcPr>
          <w:p w14:paraId="578E22B3"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3096879E" w14:textId="77777777" w:rsidTr="007F1DC0">
        <w:trPr>
          <w:trHeight w:val="241"/>
        </w:trPr>
        <w:tc>
          <w:tcPr>
            <w:tcW w:w="4674" w:type="dxa"/>
            <w:tcBorders>
              <w:top w:val="single" w:sz="3" w:space="0" w:color="000000"/>
              <w:left w:val="single" w:sz="3" w:space="0" w:color="000000"/>
              <w:bottom w:val="single" w:sz="3" w:space="0" w:color="000000"/>
              <w:right w:val="single" w:sz="3" w:space="0" w:color="000000"/>
            </w:tcBorders>
          </w:tcPr>
          <w:p w14:paraId="680BC1BB"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3. Font Cover </w:t>
            </w:r>
          </w:p>
        </w:tc>
        <w:tc>
          <w:tcPr>
            <w:tcW w:w="1134" w:type="dxa"/>
            <w:tcBorders>
              <w:top w:val="single" w:sz="3" w:space="0" w:color="000000"/>
              <w:left w:val="single" w:sz="3" w:space="0" w:color="000000"/>
              <w:bottom w:val="single" w:sz="3" w:space="0" w:color="000000"/>
              <w:right w:val="single" w:sz="3" w:space="0" w:color="000000"/>
            </w:tcBorders>
          </w:tcPr>
          <w:p w14:paraId="26141CFF" w14:textId="77777777" w:rsidR="00471FEA" w:rsidRPr="00471FEA" w:rsidRDefault="00471FEA" w:rsidP="00471FEA">
            <w:pPr>
              <w:spacing w:line="259" w:lineRule="auto"/>
              <w:ind w:left="62"/>
              <w:jc w:val="center"/>
              <w:rPr>
                <w:rFonts w:eastAsia="Times New Roman"/>
                <w:color w:val="000000"/>
                <w:szCs w:val="22"/>
              </w:rPr>
            </w:pPr>
            <w:r w:rsidRPr="00471FEA">
              <w:rPr>
                <w:rFonts w:eastAsia="Times New Roman"/>
                <w:color w:val="000000"/>
                <w:sz w:val="20"/>
                <w:szCs w:val="22"/>
              </w:rPr>
              <w:t xml:space="preserve"> </w:t>
            </w:r>
          </w:p>
        </w:tc>
        <w:tc>
          <w:tcPr>
            <w:tcW w:w="2497" w:type="dxa"/>
            <w:tcBorders>
              <w:top w:val="single" w:sz="3" w:space="0" w:color="000000"/>
              <w:left w:val="single" w:sz="3" w:space="0" w:color="000000"/>
              <w:bottom w:val="single" w:sz="3" w:space="0" w:color="000000"/>
              <w:right w:val="single" w:sz="3" w:space="0" w:color="000000"/>
            </w:tcBorders>
          </w:tcPr>
          <w:p w14:paraId="6CA928FE"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521B36AE" w14:textId="77777777" w:rsidTr="007F1DC0">
        <w:trPr>
          <w:trHeight w:val="234"/>
        </w:trPr>
        <w:tc>
          <w:tcPr>
            <w:tcW w:w="4674" w:type="dxa"/>
            <w:tcBorders>
              <w:top w:val="single" w:sz="3" w:space="0" w:color="000000"/>
              <w:left w:val="single" w:sz="3" w:space="0" w:color="000000"/>
              <w:bottom w:val="single" w:sz="3" w:space="0" w:color="000000"/>
              <w:right w:val="single" w:sz="3" w:space="0" w:color="000000"/>
            </w:tcBorders>
          </w:tcPr>
          <w:p w14:paraId="19DD8F3E"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4. Tables and Figures </w:t>
            </w:r>
          </w:p>
        </w:tc>
        <w:tc>
          <w:tcPr>
            <w:tcW w:w="1134" w:type="dxa"/>
            <w:tcBorders>
              <w:top w:val="single" w:sz="3" w:space="0" w:color="000000"/>
              <w:left w:val="single" w:sz="3" w:space="0" w:color="000000"/>
              <w:bottom w:val="single" w:sz="3" w:space="0" w:color="000000"/>
              <w:right w:val="single" w:sz="3" w:space="0" w:color="000000"/>
            </w:tcBorders>
          </w:tcPr>
          <w:p w14:paraId="63CD0501" w14:textId="77777777" w:rsidR="00471FEA" w:rsidRPr="00471FEA" w:rsidRDefault="00471FEA" w:rsidP="00471FEA">
            <w:pPr>
              <w:spacing w:line="259" w:lineRule="auto"/>
              <w:ind w:left="62"/>
              <w:jc w:val="center"/>
              <w:rPr>
                <w:rFonts w:eastAsia="Times New Roman"/>
                <w:color w:val="000000"/>
                <w:szCs w:val="22"/>
              </w:rPr>
            </w:pPr>
            <w:r w:rsidRPr="00471FEA">
              <w:rPr>
                <w:rFonts w:eastAsia="Times New Roman"/>
                <w:color w:val="000000"/>
                <w:sz w:val="20"/>
                <w:szCs w:val="22"/>
              </w:rPr>
              <w:t xml:space="preserve"> </w:t>
            </w:r>
          </w:p>
        </w:tc>
        <w:tc>
          <w:tcPr>
            <w:tcW w:w="2497" w:type="dxa"/>
            <w:tcBorders>
              <w:top w:val="single" w:sz="3" w:space="0" w:color="000000"/>
              <w:left w:val="single" w:sz="3" w:space="0" w:color="000000"/>
              <w:bottom w:val="single" w:sz="3" w:space="0" w:color="000000"/>
              <w:right w:val="single" w:sz="3" w:space="0" w:color="000000"/>
            </w:tcBorders>
          </w:tcPr>
          <w:p w14:paraId="4B45DC24"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 </w:t>
            </w:r>
          </w:p>
        </w:tc>
      </w:tr>
      <w:tr w:rsidR="007F1DC0" w:rsidRPr="00471FEA" w14:paraId="5CE103C6" w14:textId="77777777" w:rsidTr="007F1DC0">
        <w:trPr>
          <w:trHeight w:val="234"/>
        </w:trPr>
        <w:tc>
          <w:tcPr>
            <w:tcW w:w="4674" w:type="dxa"/>
            <w:tcBorders>
              <w:top w:val="single" w:sz="3" w:space="0" w:color="000000"/>
              <w:left w:val="single" w:sz="3" w:space="0" w:color="000000"/>
              <w:bottom w:val="single" w:sz="3" w:space="0" w:color="000000"/>
              <w:right w:val="single" w:sz="3" w:space="0" w:color="000000"/>
            </w:tcBorders>
          </w:tcPr>
          <w:p w14:paraId="5A917665" w14:textId="4584C7AE" w:rsidR="007F1DC0" w:rsidRPr="00471FEA" w:rsidRDefault="007F1DC0" w:rsidP="00471FEA">
            <w:pPr>
              <w:spacing w:line="259" w:lineRule="auto"/>
              <w:jc w:val="left"/>
              <w:rPr>
                <w:rFonts w:eastAsia="Times New Roman"/>
                <w:color w:val="000000"/>
                <w:sz w:val="20"/>
                <w:szCs w:val="22"/>
              </w:rPr>
            </w:pPr>
            <w:r>
              <w:rPr>
                <w:rFonts w:eastAsia="Times New Roman"/>
                <w:color w:val="000000"/>
                <w:sz w:val="20"/>
                <w:szCs w:val="22"/>
              </w:rPr>
              <w:t>5. Spine Format</w:t>
            </w:r>
          </w:p>
        </w:tc>
        <w:tc>
          <w:tcPr>
            <w:tcW w:w="1134" w:type="dxa"/>
            <w:tcBorders>
              <w:top w:val="single" w:sz="3" w:space="0" w:color="000000"/>
              <w:left w:val="single" w:sz="3" w:space="0" w:color="000000"/>
              <w:bottom w:val="single" w:sz="3" w:space="0" w:color="000000"/>
              <w:right w:val="single" w:sz="3" w:space="0" w:color="000000"/>
            </w:tcBorders>
          </w:tcPr>
          <w:p w14:paraId="1977EDA4" w14:textId="77777777" w:rsidR="007F1DC0" w:rsidRPr="00471FEA" w:rsidRDefault="007F1DC0" w:rsidP="00471FEA">
            <w:pPr>
              <w:spacing w:line="259" w:lineRule="auto"/>
              <w:ind w:left="62"/>
              <w:jc w:val="center"/>
              <w:rPr>
                <w:rFonts w:eastAsia="Times New Roman"/>
                <w:color w:val="000000"/>
                <w:sz w:val="20"/>
                <w:szCs w:val="22"/>
              </w:rPr>
            </w:pPr>
          </w:p>
        </w:tc>
        <w:tc>
          <w:tcPr>
            <w:tcW w:w="2497" w:type="dxa"/>
            <w:tcBorders>
              <w:top w:val="single" w:sz="3" w:space="0" w:color="000000"/>
              <w:left w:val="single" w:sz="3" w:space="0" w:color="000000"/>
              <w:bottom w:val="single" w:sz="3" w:space="0" w:color="000000"/>
              <w:right w:val="single" w:sz="3" w:space="0" w:color="000000"/>
            </w:tcBorders>
          </w:tcPr>
          <w:p w14:paraId="28E4641A" w14:textId="77777777" w:rsidR="007F1DC0" w:rsidRPr="00471FEA" w:rsidRDefault="007F1DC0" w:rsidP="00471FEA">
            <w:pPr>
              <w:spacing w:line="259" w:lineRule="auto"/>
              <w:jc w:val="left"/>
              <w:rPr>
                <w:rFonts w:eastAsia="Times New Roman"/>
                <w:color w:val="000000"/>
                <w:sz w:val="20"/>
                <w:szCs w:val="22"/>
              </w:rPr>
            </w:pPr>
          </w:p>
        </w:tc>
      </w:tr>
      <w:tr w:rsidR="007F1DC0" w:rsidRPr="00471FEA" w14:paraId="112D7651" w14:textId="77777777" w:rsidTr="007F1DC0">
        <w:trPr>
          <w:trHeight w:val="234"/>
        </w:trPr>
        <w:tc>
          <w:tcPr>
            <w:tcW w:w="4674" w:type="dxa"/>
            <w:tcBorders>
              <w:top w:val="single" w:sz="3" w:space="0" w:color="000000"/>
              <w:left w:val="single" w:sz="3" w:space="0" w:color="000000"/>
              <w:bottom w:val="single" w:sz="3" w:space="0" w:color="000000"/>
              <w:right w:val="single" w:sz="3" w:space="0" w:color="000000"/>
            </w:tcBorders>
          </w:tcPr>
          <w:p w14:paraId="0C6946EB" w14:textId="53F88697" w:rsidR="007F1DC0" w:rsidRPr="00471FEA" w:rsidRDefault="007F1DC0" w:rsidP="00471FEA">
            <w:pPr>
              <w:spacing w:line="259" w:lineRule="auto"/>
              <w:jc w:val="left"/>
              <w:rPr>
                <w:rFonts w:eastAsia="Times New Roman"/>
                <w:color w:val="000000"/>
                <w:sz w:val="20"/>
                <w:szCs w:val="22"/>
              </w:rPr>
            </w:pPr>
            <w:r>
              <w:rPr>
                <w:rFonts w:eastAsia="Times New Roman"/>
                <w:color w:val="000000"/>
                <w:sz w:val="20"/>
                <w:szCs w:val="22"/>
              </w:rPr>
              <w:t>6. Comb Bind (For evaluation)</w:t>
            </w:r>
          </w:p>
        </w:tc>
        <w:tc>
          <w:tcPr>
            <w:tcW w:w="1134" w:type="dxa"/>
            <w:tcBorders>
              <w:top w:val="single" w:sz="3" w:space="0" w:color="000000"/>
              <w:left w:val="single" w:sz="3" w:space="0" w:color="000000"/>
              <w:bottom w:val="single" w:sz="3" w:space="0" w:color="000000"/>
              <w:right w:val="single" w:sz="3" w:space="0" w:color="000000"/>
            </w:tcBorders>
          </w:tcPr>
          <w:p w14:paraId="3DD251F4" w14:textId="77777777" w:rsidR="007F1DC0" w:rsidRPr="00471FEA" w:rsidRDefault="007F1DC0" w:rsidP="00471FEA">
            <w:pPr>
              <w:spacing w:line="259" w:lineRule="auto"/>
              <w:ind w:left="62"/>
              <w:jc w:val="center"/>
              <w:rPr>
                <w:rFonts w:eastAsia="Times New Roman"/>
                <w:color w:val="000000"/>
                <w:sz w:val="20"/>
                <w:szCs w:val="22"/>
              </w:rPr>
            </w:pPr>
          </w:p>
        </w:tc>
        <w:tc>
          <w:tcPr>
            <w:tcW w:w="2497" w:type="dxa"/>
            <w:tcBorders>
              <w:top w:val="single" w:sz="3" w:space="0" w:color="000000"/>
              <w:left w:val="single" w:sz="3" w:space="0" w:color="000000"/>
              <w:bottom w:val="single" w:sz="3" w:space="0" w:color="000000"/>
              <w:right w:val="single" w:sz="3" w:space="0" w:color="000000"/>
            </w:tcBorders>
          </w:tcPr>
          <w:p w14:paraId="489EDA67" w14:textId="77777777" w:rsidR="007F1DC0" w:rsidRPr="00471FEA" w:rsidRDefault="007F1DC0" w:rsidP="00471FEA">
            <w:pPr>
              <w:spacing w:line="259" w:lineRule="auto"/>
              <w:jc w:val="left"/>
              <w:rPr>
                <w:rFonts w:eastAsia="Times New Roman"/>
                <w:color w:val="000000"/>
                <w:sz w:val="20"/>
                <w:szCs w:val="22"/>
              </w:rPr>
            </w:pPr>
          </w:p>
        </w:tc>
      </w:tr>
      <w:tr w:rsidR="00471FEA" w:rsidRPr="00471FEA" w14:paraId="0250BA3B" w14:textId="77777777" w:rsidTr="007F1DC0">
        <w:trPr>
          <w:trHeight w:val="241"/>
        </w:trPr>
        <w:tc>
          <w:tcPr>
            <w:tcW w:w="4674" w:type="dxa"/>
            <w:tcBorders>
              <w:top w:val="single" w:sz="3" w:space="0" w:color="000000"/>
              <w:left w:val="single" w:sz="3" w:space="0" w:color="000000"/>
              <w:bottom w:val="single" w:sz="3" w:space="0" w:color="000000"/>
              <w:right w:val="single" w:sz="3" w:space="0" w:color="000000"/>
            </w:tcBorders>
          </w:tcPr>
          <w:p w14:paraId="790D96BC" w14:textId="33E6A9BF" w:rsidR="00471FEA" w:rsidRPr="00471FEA" w:rsidRDefault="007F1DC0" w:rsidP="00471FEA">
            <w:pPr>
              <w:spacing w:line="259" w:lineRule="auto"/>
              <w:jc w:val="left"/>
              <w:rPr>
                <w:rFonts w:eastAsia="Times New Roman"/>
                <w:color w:val="000000"/>
                <w:szCs w:val="22"/>
              </w:rPr>
            </w:pPr>
            <w:r>
              <w:rPr>
                <w:rFonts w:eastAsia="Times New Roman"/>
                <w:color w:val="000000"/>
                <w:sz w:val="20"/>
                <w:szCs w:val="22"/>
              </w:rPr>
              <w:t>7</w:t>
            </w:r>
            <w:r w:rsidR="00471FEA" w:rsidRPr="00471FEA">
              <w:rPr>
                <w:rFonts w:eastAsia="Times New Roman"/>
                <w:color w:val="000000"/>
                <w:sz w:val="20"/>
                <w:szCs w:val="22"/>
              </w:rPr>
              <w:t xml:space="preserve">. </w:t>
            </w:r>
            <w:r>
              <w:rPr>
                <w:rFonts w:eastAsia="Times New Roman"/>
                <w:color w:val="000000"/>
                <w:sz w:val="20"/>
                <w:szCs w:val="22"/>
              </w:rPr>
              <w:t>Permanent Bind (After Approval)</w:t>
            </w:r>
          </w:p>
        </w:tc>
        <w:tc>
          <w:tcPr>
            <w:tcW w:w="1134" w:type="dxa"/>
            <w:tcBorders>
              <w:top w:val="single" w:sz="3" w:space="0" w:color="000000"/>
              <w:left w:val="single" w:sz="3" w:space="0" w:color="000000"/>
              <w:bottom w:val="single" w:sz="3" w:space="0" w:color="000000"/>
              <w:right w:val="single" w:sz="3" w:space="0" w:color="000000"/>
            </w:tcBorders>
          </w:tcPr>
          <w:p w14:paraId="195CAF39" w14:textId="77777777" w:rsidR="00471FEA" w:rsidRPr="00471FEA" w:rsidRDefault="00471FEA" w:rsidP="00471FEA">
            <w:pPr>
              <w:spacing w:line="259" w:lineRule="auto"/>
              <w:ind w:left="62"/>
              <w:jc w:val="center"/>
              <w:rPr>
                <w:rFonts w:eastAsia="Times New Roman"/>
                <w:color w:val="000000"/>
                <w:szCs w:val="22"/>
              </w:rPr>
            </w:pPr>
            <w:r w:rsidRPr="00471FEA">
              <w:rPr>
                <w:rFonts w:eastAsia="Times New Roman"/>
                <w:color w:val="000000"/>
                <w:sz w:val="20"/>
                <w:szCs w:val="22"/>
              </w:rPr>
              <w:t xml:space="preserve"> </w:t>
            </w:r>
          </w:p>
        </w:tc>
        <w:tc>
          <w:tcPr>
            <w:tcW w:w="2497" w:type="dxa"/>
            <w:tcBorders>
              <w:top w:val="single" w:sz="3" w:space="0" w:color="000000"/>
              <w:left w:val="single" w:sz="3" w:space="0" w:color="000000"/>
              <w:bottom w:val="single" w:sz="3" w:space="0" w:color="000000"/>
              <w:right w:val="single" w:sz="3" w:space="0" w:color="000000"/>
            </w:tcBorders>
          </w:tcPr>
          <w:p w14:paraId="13BADA2D"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6344D674" w14:textId="77777777" w:rsidTr="007F1DC0">
        <w:trPr>
          <w:trHeight w:val="242"/>
        </w:trPr>
        <w:tc>
          <w:tcPr>
            <w:tcW w:w="4674" w:type="dxa"/>
            <w:tcBorders>
              <w:top w:val="single" w:sz="3" w:space="0" w:color="000000"/>
              <w:left w:val="single" w:sz="3" w:space="0" w:color="000000"/>
              <w:bottom w:val="single" w:sz="3" w:space="0" w:color="000000"/>
              <w:right w:val="single" w:sz="3" w:space="0" w:color="000000"/>
            </w:tcBorders>
          </w:tcPr>
          <w:p w14:paraId="6E0520A7"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6. Colour of the Front Cover </w:t>
            </w:r>
          </w:p>
        </w:tc>
        <w:tc>
          <w:tcPr>
            <w:tcW w:w="1134" w:type="dxa"/>
            <w:tcBorders>
              <w:top w:val="single" w:sz="3" w:space="0" w:color="000000"/>
              <w:left w:val="single" w:sz="3" w:space="0" w:color="000000"/>
              <w:bottom w:val="single" w:sz="3" w:space="0" w:color="000000"/>
              <w:right w:val="single" w:sz="3" w:space="0" w:color="000000"/>
            </w:tcBorders>
          </w:tcPr>
          <w:p w14:paraId="55C2A1DA" w14:textId="77777777" w:rsidR="00471FEA" w:rsidRPr="00471FEA" w:rsidRDefault="00471FEA" w:rsidP="00471FEA">
            <w:pPr>
              <w:spacing w:line="259" w:lineRule="auto"/>
              <w:ind w:left="62"/>
              <w:jc w:val="center"/>
              <w:rPr>
                <w:rFonts w:eastAsia="Times New Roman"/>
                <w:color w:val="000000"/>
                <w:szCs w:val="22"/>
              </w:rPr>
            </w:pPr>
            <w:r w:rsidRPr="00471FEA">
              <w:rPr>
                <w:rFonts w:eastAsia="Times New Roman"/>
                <w:color w:val="000000"/>
                <w:sz w:val="20"/>
                <w:szCs w:val="22"/>
              </w:rPr>
              <w:t xml:space="preserve"> </w:t>
            </w:r>
          </w:p>
        </w:tc>
        <w:tc>
          <w:tcPr>
            <w:tcW w:w="2497" w:type="dxa"/>
            <w:tcBorders>
              <w:top w:val="single" w:sz="3" w:space="0" w:color="000000"/>
              <w:left w:val="single" w:sz="3" w:space="0" w:color="000000"/>
              <w:bottom w:val="single" w:sz="3" w:space="0" w:color="000000"/>
              <w:right w:val="single" w:sz="3" w:space="0" w:color="000000"/>
            </w:tcBorders>
          </w:tcPr>
          <w:p w14:paraId="26C80A6E"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 </w:t>
            </w:r>
          </w:p>
        </w:tc>
      </w:tr>
      <w:tr w:rsidR="00471FEA" w:rsidRPr="00471FEA" w14:paraId="7DDFB8DB" w14:textId="77777777" w:rsidTr="007F1DC0">
        <w:trPr>
          <w:trHeight w:val="241"/>
        </w:trPr>
        <w:tc>
          <w:tcPr>
            <w:tcW w:w="4674" w:type="dxa"/>
            <w:tcBorders>
              <w:top w:val="single" w:sz="3" w:space="0" w:color="000000"/>
              <w:left w:val="single" w:sz="3" w:space="0" w:color="000000"/>
              <w:bottom w:val="single" w:sz="3" w:space="0" w:color="000000"/>
              <w:right w:val="single" w:sz="3" w:space="0" w:color="000000"/>
            </w:tcBorders>
          </w:tcPr>
          <w:p w14:paraId="62E41EB1" w14:textId="6E52C50C"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7. </w:t>
            </w:r>
            <w:r w:rsidRPr="00471FEA">
              <w:rPr>
                <w:rFonts w:eastAsia="Times New Roman"/>
                <w:color w:val="FF0000"/>
                <w:sz w:val="20"/>
                <w:szCs w:val="22"/>
              </w:rPr>
              <w:t xml:space="preserve">Number of words &gt; </w:t>
            </w:r>
            <w:r w:rsidR="007F1DC0">
              <w:rPr>
                <w:rFonts w:eastAsia="Times New Roman"/>
                <w:color w:val="FF0000"/>
                <w:sz w:val="20"/>
                <w:szCs w:val="22"/>
              </w:rPr>
              <w:t>10000</w:t>
            </w:r>
            <w:r w:rsidRPr="00471FEA">
              <w:rPr>
                <w:rFonts w:eastAsia="Times New Roman"/>
                <w:color w:val="FF0000"/>
                <w:sz w:val="20"/>
                <w:szCs w:val="22"/>
              </w:rPr>
              <w:t xml:space="preserve"> (Main content only)</w:t>
            </w:r>
            <w:r w:rsidRPr="00471FEA">
              <w:rPr>
                <w:rFonts w:eastAsia="Times New Roman"/>
                <w:color w:val="000000"/>
                <w:sz w:val="20"/>
                <w:szCs w:val="22"/>
              </w:rPr>
              <w:t xml:space="preserve"> </w:t>
            </w:r>
          </w:p>
        </w:tc>
        <w:tc>
          <w:tcPr>
            <w:tcW w:w="1134" w:type="dxa"/>
            <w:tcBorders>
              <w:top w:val="single" w:sz="3" w:space="0" w:color="000000"/>
              <w:left w:val="single" w:sz="3" w:space="0" w:color="000000"/>
              <w:bottom w:val="single" w:sz="3" w:space="0" w:color="000000"/>
              <w:right w:val="single" w:sz="3" w:space="0" w:color="000000"/>
            </w:tcBorders>
          </w:tcPr>
          <w:p w14:paraId="647A647C" w14:textId="77777777" w:rsidR="00471FEA" w:rsidRPr="00471FEA" w:rsidRDefault="00471FEA" w:rsidP="00471FEA">
            <w:pPr>
              <w:spacing w:line="259" w:lineRule="auto"/>
              <w:ind w:left="62"/>
              <w:jc w:val="center"/>
              <w:rPr>
                <w:rFonts w:eastAsia="Times New Roman"/>
                <w:color w:val="000000"/>
                <w:szCs w:val="22"/>
              </w:rPr>
            </w:pPr>
            <w:r w:rsidRPr="00471FEA">
              <w:rPr>
                <w:rFonts w:eastAsia="Times New Roman"/>
                <w:color w:val="000000"/>
                <w:sz w:val="20"/>
                <w:szCs w:val="22"/>
              </w:rPr>
              <w:t xml:space="preserve"> </w:t>
            </w:r>
          </w:p>
        </w:tc>
        <w:tc>
          <w:tcPr>
            <w:tcW w:w="2497" w:type="dxa"/>
            <w:tcBorders>
              <w:top w:val="single" w:sz="3" w:space="0" w:color="000000"/>
              <w:left w:val="single" w:sz="3" w:space="0" w:color="000000"/>
              <w:bottom w:val="single" w:sz="3" w:space="0" w:color="000000"/>
              <w:right w:val="single" w:sz="3" w:space="0" w:color="000000"/>
            </w:tcBorders>
          </w:tcPr>
          <w:p w14:paraId="466DD05F"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 w:val="20"/>
                <w:szCs w:val="22"/>
              </w:rPr>
              <w:t xml:space="preserve"> </w:t>
            </w:r>
          </w:p>
        </w:tc>
      </w:tr>
    </w:tbl>
    <w:p w14:paraId="0AC39C6D" w14:textId="77777777" w:rsidR="00471FEA" w:rsidRPr="00471FEA" w:rsidRDefault="00471FEA" w:rsidP="00471FEA">
      <w:pPr>
        <w:spacing w:line="259" w:lineRule="auto"/>
        <w:ind w:left="1924"/>
        <w:jc w:val="left"/>
        <w:rPr>
          <w:rFonts w:eastAsia="Times New Roman"/>
          <w:color w:val="000000"/>
          <w:szCs w:val="22"/>
        </w:rPr>
      </w:pPr>
      <w:r w:rsidRPr="00471FEA">
        <w:rPr>
          <w:rFonts w:eastAsia="Times New Roman"/>
          <w:color w:val="000000"/>
          <w:szCs w:val="22"/>
        </w:rPr>
        <w:t xml:space="preserve"> </w:t>
      </w:r>
    </w:p>
    <w:p w14:paraId="0D54C69C" w14:textId="77777777" w:rsidR="00471FEA" w:rsidRPr="00471FEA" w:rsidRDefault="00471FEA" w:rsidP="00471FEA">
      <w:pPr>
        <w:spacing w:after="5" w:line="260" w:lineRule="auto"/>
        <w:ind w:right="792"/>
        <w:rPr>
          <w:rFonts w:eastAsia="Times New Roman"/>
          <w:color w:val="000000"/>
          <w:szCs w:val="22"/>
        </w:rPr>
      </w:pPr>
      <w:r w:rsidRPr="00471FEA">
        <w:rPr>
          <w:rFonts w:eastAsia="Times New Roman"/>
          <w:color w:val="000000"/>
          <w:szCs w:val="22"/>
        </w:rPr>
        <w:t xml:space="preserve">Checked by </w:t>
      </w:r>
    </w:p>
    <w:p w14:paraId="08540D51" w14:textId="77777777" w:rsidR="00471FEA" w:rsidRPr="00471FEA" w:rsidRDefault="00471FEA" w:rsidP="00471FEA">
      <w:pPr>
        <w:spacing w:line="259" w:lineRule="auto"/>
        <w:jc w:val="left"/>
        <w:rPr>
          <w:rFonts w:eastAsia="Times New Roman"/>
          <w:color w:val="000000"/>
          <w:szCs w:val="22"/>
        </w:rPr>
      </w:pPr>
      <w:r w:rsidRPr="00471FEA">
        <w:rPr>
          <w:rFonts w:eastAsia="Times New Roman"/>
          <w:color w:val="000000"/>
          <w:szCs w:val="22"/>
        </w:rPr>
        <w:t xml:space="preserve"> </w:t>
      </w:r>
    </w:p>
    <w:p w14:paraId="1B8F8A36" w14:textId="77777777" w:rsidR="00471FEA" w:rsidRPr="00471FEA" w:rsidRDefault="00471FEA" w:rsidP="00471FEA">
      <w:pPr>
        <w:spacing w:after="5" w:line="260" w:lineRule="auto"/>
        <w:ind w:right="792"/>
        <w:rPr>
          <w:rFonts w:eastAsia="Times New Roman"/>
          <w:color w:val="000000"/>
          <w:szCs w:val="22"/>
        </w:rPr>
      </w:pPr>
      <w:r w:rsidRPr="00471FEA">
        <w:rPr>
          <w:rFonts w:eastAsia="Times New Roman"/>
          <w:color w:val="000000"/>
          <w:szCs w:val="22"/>
        </w:rPr>
        <w:t xml:space="preserve">________________________ </w:t>
      </w:r>
    </w:p>
    <w:p w14:paraId="6CB5EC6B" w14:textId="77777777" w:rsidR="00471FEA" w:rsidRPr="00471FEA" w:rsidRDefault="00471FEA" w:rsidP="00471FEA">
      <w:pPr>
        <w:spacing w:after="5" w:line="260" w:lineRule="auto"/>
        <w:ind w:right="792"/>
        <w:rPr>
          <w:rFonts w:eastAsia="Times New Roman"/>
          <w:color w:val="000000"/>
          <w:szCs w:val="22"/>
        </w:rPr>
      </w:pPr>
      <w:r w:rsidRPr="00471FEA">
        <w:rPr>
          <w:rFonts w:eastAsia="Times New Roman"/>
          <w:color w:val="000000"/>
          <w:szCs w:val="22"/>
        </w:rPr>
        <w:t xml:space="preserve">Student’s Signature &amp; Date </w:t>
      </w:r>
    </w:p>
    <w:p w14:paraId="1A3BA48F" w14:textId="77777777" w:rsidR="00471FEA" w:rsidRPr="00471FEA" w:rsidRDefault="00471FEA" w:rsidP="00471FEA">
      <w:pPr>
        <w:spacing w:afterLines="150" w:after="360"/>
        <w:rPr>
          <w:rFonts w:ascii="Calibri" w:eastAsia="DengXian" w:hAnsi="Calibri"/>
          <w:sz w:val="22"/>
          <w:szCs w:val="22"/>
        </w:rPr>
      </w:pPr>
    </w:p>
    <w:bookmarkEnd w:id="458"/>
    <w:p w14:paraId="4298E39C" w14:textId="5DEA8F3E" w:rsidR="00C31525" w:rsidRDefault="00C31525" w:rsidP="00471FEA"/>
    <w:p w14:paraId="0A863530" w14:textId="59B328FC" w:rsidR="00647749" w:rsidRDefault="00647749" w:rsidP="00471FEA"/>
    <w:p w14:paraId="49382E61" w14:textId="0B58091F" w:rsidR="00647749" w:rsidRDefault="00647749" w:rsidP="00471FEA"/>
    <w:p w14:paraId="4B62A17C" w14:textId="21D9E6DE" w:rsidR="00647749" w:rsidRDefault="00647749" w:rsidP="00471FEA"/>
    <w:p w14:paraId="3F7A9DCD" w14:textId="5E04A26E" w:rsidR="00647749" w:rsidRDefault="00647749" w:rsidP="00471FEA"/>
    <w:p w14:paraId="72D83172" w14:textId="6AEDDA4C" w:rsidR="00647749" w:rsidRDefault="00647749" w:rsidP="00471FEA"/>
    <w:p w14:paraId="41DC876D" w14:textId="44443724" w:rsidR="00647749" w:rsidRDefault="00647749" w:rsidP="00471FEA"/>
    <w:p w14:paraId="0804320E" w14:textId="2400EBA0" w:rsidR="00647749" w:rsidRDefault="00647749" w:rsidP="00471FEA"/>
    <w:p w14:paraId="525C16DD" w14:textId="31E60FE7" w:rsidR="00647749" w:rsidRDefault="00647749" w:rsidP="00471FEA"/>
    <w:p w14:paraId="61FCCECF" w14:textId="3A96B663" w:rsidR="00647749" w:rsidRDefault="00647749" w:rsidP="00471FEA"/>
    <w:p w14:paraId="42DFCFFA" w14:textId="1F3A85C2" w:rsidR="00647749" w:rsidRDefault="00647749" w:rsidP="00471FEA"/>
    <w:p w14:paraId="232A3873" w14:textId="25C44681" w:rsidR="00647749" w:rsidRDefault="00647749" w:rsidP="00471FEA"/>
    <w:p w14:paraId="75D19B93" w14:textId="054A5902" w:rsidR="00647749" w:rsidRDefault="00647749" w:rsidP="00471FEA"/>
    <w:p w14:paraId="104545EC" w14:textId="4C9817F2" w:rsidR="00647749" w:rsidRDefault="00647749" w:rsidP="00471FEA"/>
    <w:p w14:paraId="01DB7503" w14:textId="5B249C40" w:rsidR="00647749" w:rsidRDefault="00647749" w:rsidP="00471FEA"/>
    <w:p w14:paraId="268B2AE1" w14:textId="43F8CC3C" w:rsidR="00647749" w:rsidRDefault="00647749" w:rsidP="00471FEA"/>
    <w:p w14:paraId="3ABFF31D" w14:textId="70DE66CA" w:rsidR="00647749" w:rsidRDefault="00647749" w:rsidP="00471FEA"/>
    <w:p w14:paraId="1F1A499F" w14:textId="4E872483" w:rsidR="00647749" w:rsidRDefault="00647749" w:rsidP="00471FEA"/>
    <w:p w14:paraId="3190A7EE" w14:textId="15873659" w:rsidR="00647749" w:rsidRDefault="00647749" w:rsidP="00471FEA"/>
    <w:p w14:paraId="7F3CA27C" w14:textId="1149EAB8" w:rsidR="00647749" w:rsidRPr="00471FEA" w:rsidRDefault="00647749" w:rsidP="00647749">
      <w:pPr>
        <w:pStyle w:val="APPENDICES"/>
      </w:pPr>
      <w:bookmarkStart w:id="460" w:name="_Toc32054312"/>
      <w:r>
        <w:t>Appendix C: CD/DVD and Envelope</w:t>
      </w:r>
      <w:bookmarkEnd w:id="460"/>
    </w:p>
    <w:sectPr w:rsidR="00647749" w:rsidRPr="00471FEA" w:rsidSect="00894ABA">
      <w:footerReference w:type="default" r:id="rId38"/>
      <w:pgSz w:w="11909" w:h="16834" w:code="9"/>
      <w:pgMar w:top="1411" w:right="1411" w:bottom="1411" w:left="227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81F396" w14:textId="77777777" w:rsidR="00EB023C" w:rsidRDefault="00EB023C" w:rsidP="00114F61">
      <w:r>
        <w:separator/>
      </w:r>
    </w:p>
  </w:endnote>
  <w:endnote w:type="continuationSeparator" w:id="0">
    <w:p w14:paraId="4C286053" w14:textId="77777777" w:rsidR="00EB023C" w:rsidRDefault="00EB023C" w:rsidP="00114F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auto"/>
    <w:pitch w:val="variable"/>
    <w:sig w:usb0="00000000" w:usb1="10000000" w:usb2="00000000" w:usb3="00000000" w:csb0="80000000" w:csb1="00000000"/>
  </w:font>
  <w:font w:name="TimesNewRoman">
    <w:panose1 w:val="00000000000000000000"/>
    <w:charset w:val="00"/>
    <w:family w:val="roman"/>
    <w:notTrueType/>
    <w:pitch w:val="default"/>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1FACE" w14:textId="77777777" w:rsidR="00830601" w:rsidRDefault="008306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B74D4" w14:textId="77777777" w:rsidR="00830601" w:rsidRDefault="00830601" w:rsidP="00AA463F">
    <w:pPr>
      <w:pStyle w:val="Footer"/>
    </w:pPr>
  </w:p>
  <w:p w14:paraId="500DA628" w14:textId="77777777" w:rsidR="00830601" w:rsidRDefault="008306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2AC30C" w14:textId="77777777" w:rsidR="00830601" w:rsidRDefault="0083060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2174B" w14:textId="77777777" w:rsidR="00830601" w:rsidRDefault="00830601">
    <w:pPr>
      <w:pStyle w:val="Footer"/>
      <w:jc w:val="center"/>
    </w:pPr>
  </w:p>
  <w:p w14:paraId="5AD4535D" w14:textId="77777777" w:rsidR="00830601" w:rsidRDefault="0083060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2247181"/>
      <w:docPartObj>
        <w:docPartGallery w:val="Page Numbers (Bottom of Page)"/>
        <w:docPartUnique/>
      </w:docPartObj>
    </w:sdtPr>
    <w:sdtEndPr>
      <w:rPr>
        <w:noProof/>
      </w:rPr>
    </w:sdtEndPr>
    <w:sdtContent>
      <w:p w14:paraId="6E80C6F9" w14:textId="77777777" w:rsidR="00830601" w:rsidRDefault="008306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5E32E5" w14:textId="77777777" w:rsidR="00830601" w:rsidRDefault="0083060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818645"/>
      <w:docPartObj>
        <w:docPartGallery w:val="Page Numbers (Bottom of Page)"/>
        <w:docPartUnique/>
      </w:docPartObj>
    </w:sdtPr>
    <w:sdtEndPr>
      <w:rPr>
        <w:noProof/>
      </w:rPr>
    </w:sdtEndPr>
    <w:sdtContent>
      <w:p w14:paraId="25045379" w14:textId="77777777" w:rsidR="00830601" w:rsidRDefault="0083060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20320DA" w14:textId="77777777" w:rsidR="00830601" w:rsidRDefault="0083060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906981" w14:textId="77777777" w:rsidR="00830601" w:rsidRDefault="00830601">
    <w:pPr>
      <w:pStyle w:val="Footer"/>
      <w:jc w:val="center"/>
    </w:pPr>
    <w:r>
      <w:fldChar w:fldCharType="begin"/>
    </w:r>
    <w:r>
      <w:instrText xml:space="preserve"> PAGE   \* MERGEFORMAT </w:instrText>
    </w:r>
    <w:r>
      <w:fldChar w:fldCharType="separate"/>
    </w:r>
    <w:r>
      <w:rPr>
        <w:noProof/>
      </w:rPr>
      <w:t>9</w:t>
    </w:r>
    <w:r>
      <w:fldChar w:fldCharType="end"/>
    </w:r>
  </w:p>
  <w:p w14:paraId="622C7365" w14:textId="77777777" w:rsidR="00830601" w:rsidRDefault="008306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AFAB66" w14:textId="77777777" w:rsidR="00EB023C" w:rsidRDefault="00EB023C" w:rsidP="00114F61">
      <w:r>
        <w:separator/>
      </w:r>
    </w:p>
  </w:footnote>
  <w:footnote w:type="continuationSeparator" w:id="0">
    <w:p w14:paraId="69BBE788" w14:textId="77777777" w:rsidR="00EB023C" w:rsidRDefault="00EB023C" w:rsidP="00114F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4A69B7" w14:textId="77777777" w:rsidR="00830601" w:rsidRDefault="008306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FF6946" w14:textId="77777777" w:rsidR="00830601" w:rsidRDefault="008306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FEEBC9" w14:textId="77777777" w:rsidR="00830601" w:rsidRDefault="008306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7210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78CF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EBC17D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2D2F5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7463D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28C9A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F54DC6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D69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8009E2"/>
    <w:lvl w:ilvl="0">
      <w:start w:val="1"/>
      <w:numFmt w:val="decimal"/>
      <w:lvlText w:val="%1."/>
      <w:lvlJc w:val="left"/>
      <w:pPr>
        <w:tabs>
          <w:tab w:val="num" w:pos="570"/>
        </w:tabs>
        <w:ind w:left="397" w:hanging="187"/>
      </w:pPr>
      <w:rPr>
        <w:rFonts w:hint="default"/>
      </w:rPr>
    </w:lvl>
  </w:abstractNum>
  <w:abstractNum w:abstractNumId="9" w15:restartNumberingAfterBreak="0">
    <w:nsid w:val="FFFFFF89"/>
    <w:multiLevelType w:val="singleLevel"/>
    <w:tmpl w:val="557ABB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F4A3636"/>
    <w:multiLevelType w:val="hybridMultilevel"/>
    <w:tmpl w:val="181688CC"/>
    <w:lvl w:ilvl="0" w:tplc="B8425D26">
      <w:start w:val="87"/>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0900E3E"/>
    <w:multiLevelType w:val="hybridMultilevel"/>
    <w:tmpl w:val="C3227C84"/>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25781824"/>
    <w:multiLevelType w:val="hybridMultilevel"/>
    <w:tmpl w:val="0584E3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DFD08C8"/>
    <w:multiLevelType w:val="hybridMultilevel"/>
    <w:tmpl w:val="2CA63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1E961E7"/>
    <w:multiLevelType w:val="hybridMultilevel"/>
    <w:tmpl w:val="88D24E4A"/>
    <w:lvl w:ilvl="0" w:tplc="C1462B70">
      <w:start w:val="1"/>
      <w:numFmt w:val="lowerLetter"/>
      <w:lvlText w:val="%1)"/>
      <w:lvlJc w:val="left"/>
      <w:pPr>
        <w:tabs>
          <w:tab w:val="num" w:pos="924"/>
        </w:tabs>
        <w:ind w:left="924"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E563A9D"/>
    <w:multiLevelType w:val="hybridMultilevel"/>
    <w:tmpl w:val="99F6221A"/>
    <w:lvl w:ilvl="0" w:tplc="EA6A9C1C">
      <w:start w:val="1"/>
      <w:numFmt w:val="bullet"/>
      <w:lvlText w:val=""/>
      <w:lvlJc w:val="left"/>
      <w:pPr>
        <w:tabs>
          <w:tab w:val="num" w:pos="564"/>
        </w:tabs>
        <w:ind w:left="204" w:firstLine="0"/>
      </w:pPr>
      <w:rPr>
        <w:rFonts w:ascii="Symbol" w:hAnsi="Symbol" w:cs="Times New Roman" w:hint="default"/>
        <w:b/>
        <w:i w:val="0"/>
        <w:caps w:val="0"/>
        <w:outline w:val="0"/>
        <w:emboss w:val="0"/>
        <w:imprint w:val="0"/>
        <w:sz w:val="20"/>
        <w:szCs w:val="40"/>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8D316FD"/>
    <w:multiLevelType w:val="hybridMultilevel"/>
    <w:tmpl w:val="FBE07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4ED74B0A"/>
    <w:multiLevelType w:val="hybridMultilevel"/>
    <w:tmpl w:val="026A19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0BB51F1"/>
    <w:multiLevelType w:val="multilevel"/>
    <w:tmpl w:val="EADEF6F2"/>
    <w:lvl w:ilvl="0">
      <w:start w:val="1"/>
      <w:numFmt w:val="bullet"/>
      <w:lvlText w:val=""/>
      <w:lvlJc w:val="left"/>
      <w:pPr>
        <w:tabs>
          <w:tab w:val="num" w:pos="570"/>
        </w:tabs>
        <w:ind w:left="397" w:hanging="187"/>
      </w:pPr>
      <w:rPr>
        <w:rFonts w:ascii="Symbol" w:hAnsi="Symbol" w:hint="default"/>
      </w:rPr>
    </w:lvl>
    <w:lvl w:ilvl="1">
      <w:start w:val="1"/>
      <w:numFmt w:val="bullet"/>
      <w:lvlText w:val="o"/>
      <w:lvlJc w:val="left"/>
      <w:pPr>
        <w:tabs>
          <w:tab w:val="num" w:pos="1097"/>
        </w:tabs>
        <w:ind w:left="1077" w:hanging="340"/>
      </w:pPr>
      <w:rPr>
        <w:rFonts w:hint="default"/>
      </w:rPr>
    </w:lvl>
    <w:lvl w:ilvl="2">
      <w:start w:val="1"/>
      <w:numFmt w:val="bullet"/>
      <w:lvlText w:val=""/>
      <w:lvlJc w:val="left"/>
      <w:pPr>
        <w:tabs>
          <w:tab w:val="num" w:pos="2157"/>
        </w:tabs>
        <w:ind w:left="2157" w:hanging="360"/>
      </w:pPr>
      <w:rPr>
        <w:rFonts w:ascii="Wingdings" w:hAnsi="Wingdings" w:cs="Wingdings" w:hint="default"/>
      </w:rPr>
    </w:lvl>
    <w:lvl w:ilvl="3">
      <w:start w:val="1"/>
      <w:numFmt w:val="bullet"/>
      <w:lvlText w:val=""/>
      <w:lvlJc w:val="left"/>
      <w:pPr>
        <w:tabs>
          <w:tab w:val="num" w:pos="2877"/>
        </w:tabs>
        <w:ind w:left="2877" w:hanging="360"/>
      </w:pPr>
      <w:rPr>
        <w:rFonts w:ascii="Symbol" w:hAnsi="Symbol" w:cs="Symbol" w:hint="default"/>
      </w:rPr>
    </w:lvl>
    <w:lvl w:ilvl="4">
      <w:start w:val="1"/>
      <w:numFmt w:val="bullet"/>
      <w:lvlText w:val="o"/>
      <w:lvlJc w:val="left"/>
      <w:pPr>
        <w:tabs>
          <w:tab w:val="num" w:pos="3597"/>
        </w:tabs>
        <w:ind w:left="3597" w:hanging="360"/>
      </w:pPr>
      <w:rPr>
        <w:rFonts w:ascii="Courier New" w:hAnsi="Courier New" w:cs="Courier New" w:hint="default"/>
      </w:rPr>
    </w:lvl>
    <w:lvl w:ilvl="5">
      <w:start w:val="1"/>
      <w:numFmt w:val="bullet"/>
      <w:lvlText w:val=""/>
      <w:lvlJc w:val="left"/>
      <w:pPr>
        <w:tabs>
          <w:tab w:val="num" w:pos="4317"/>
        </w:tabs>
        <w:ind w:left="4317" w:hanging="360"/>
      </w:pPr>
      <w:rPr>
        <w:rFonts w:ascii="Wingdings" w:hAnsi="Wingdings" w:cs="Wingdings" w:hint="default"/>
      </w:rPr>
    </w:lvl>
    <w:lvl w:ilvl="6">
      <w:start w:val="1"/>
      <w:numFmt w:val="bullet"/>
      <w:lvlText w:val=""/>
      <w:lvlJc w:val="left"/>
      <w:pPr>
        <w:tabs>
          <w:tab w:val="num" w:pos="5037"/>
        </w:tabs>
        <w:ind w:left="5037" w:hanging="360"/>
      </w:pPr>
      <w:rPr>
        <w:rFonts w:ascii="Symbol" w:hAnsi="Symbol" w:cs="Symbol" w:hint="default"/>
      </w:rPr>
    </w:lvl>
    <w:lvl w:ilvl="7">
      <w:start w:val="1"/>
      <w:numFmt w:val="bullet"/>
      <w:lvlText w:val="o"/>
      <w:lvlJc w:val="left"/>
      <w:pPr>
        <w:tabs>
          <w:tab w:val="num" w:pos="5757"/>
        </w:tabs>
        <w:ind w:left="5757" w:hanging="360"/>
      </w:pPr>
      <w:rPr>
        <w:rFonts w:ascii="Courier New" w:hAnsi="Courier New" w:cs="Courier New" w:hint="default"/>
      </w:rPr>
    </w:lvl>
    <w:lvl w:ilvl="8">
      <w:start w:val="1"/>
      <w:numFmt w:val="bullet"/>
      <w:lvlText w:val=""/>
      <w:lvlJc w:val="left"/>
      <w:pPr>
        <w:tabs>
          <w:tab w:val="num" w:pos="6477"/>
        </w:tabs>
        <w:ind w:left="6477" w:hanging="360"/>
      </w:pPr>
      <w:rPr>
        <w:rFonts w:ascii="Wingdings" w:hAnsi="Wingdings" w:cs="Wingdings" w:hint="default"/>
      </w:rPr>
    </w:lvl>
  </w:abstractNum>
  <w:abstractNum w:abstractNumId="20" w15:restartNumberingAfterBreak="0">
    <w:nsid w:val="547C702E"/>
    <w:multiLevelType w:val="hybridMultilevel"/>
    <w:tmpl w:val="5EE26D3C"/>
    <w:lvl w:ilvl="0" w:tplc="0413000F">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55446572"/>
    <w:multiLevelType w:val="hybridMultilevel"/>
    <w:tmpl w:val="364EB618"/>
    <w:lvl w:ilvl="0" w:tplc="4CE2D426">
      <w:start w:val="1"/>
      <w:numFmt w:val="decimal"/>
      <w:pStyle w:val="Title"/>
      <w:lvlText w:val="[%1]"/>
      <w:lvlJc w:val="right"/>
      <w:pPr>
        <w:tabs>
          <w:tab w:val="num" w:pos="618"/>
        </w:tabs>
        <w:ind w:left="618" w:hanging="334"/>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67807A5"/>
    <w:multiLevelType w:val="multilevel"/>
    <w:tmpl w:val="C040CA36"/>
    <w:lvl w:ilvl="0">
      <w:start w:val="1"/>
      <w:numFmt w:val="decimal"/>
      <w:lvlText w:val="%1."/>
      <w:lvlJc w:val="left"/>
      <w:pPr>
        <w:tabs>
          <w:tab w:val="num" w:pos="720"/>
        </w:tabs>
        <w:ind w:left="720" w:hanging="360"/>
      </w:pPr>
      <w:rPr>
        <w:rFonts w:cs="TimesNewRoman" w:hint="default"/>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575940AA"/>
    <w:multiLevelType w:val="hybridMultilevel"/>
    <w:tmpl w:val="1D30129A"/>
    <w:lvl w:ilvl="0" w:tplc="2558028C">
      <w:start w:val="1"/>
      <w:numFmt w:val="decimal"/>
      <w:lvlText w:val="%1."/>
      <w:lvlJc w:val="left"/>
      <w:pPr>
        <w:tabs>
          <w:tab w:val="num" w:pos="564"/>
        </w:tabs>
        <w:ind w:left="564" w:hanging="360"/>
      </w:pPr>
      <w:rPr>
        <w:rFonts w:hint="default"/>
      </w:rPr>
    </w:lvl>
    <w:lvl w:ilvl="1" w:tplc="04090019" w:tentative="1">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24" w15:restartNumberingAfterBreak="0">
    <w:nsid w:val="57B032BB"/>
    <w:multiLevelType w:val="multilevel"/>
    <w:tmpl w:val="D16A84B6"/>
    <w:lvl w:ilvl="0">
      <w:start w:val="1"/>
      <w:numFmt w:val="bullet"/>
      <w:pStyle w:val="LISTdash"/>
      <w:lvlText w:val=""/>
      <w:lvlJc w:val="left"/>
      <w:pPr>
        <w:tabs>
          <w:tab w:val="num" w:pos="570"/>
        </w:tabs>
        <w:ind w:left="397" w:hanging="187"/>
      </w:pPr>
      <w:rPr>
        <w:rFonts w:ascii="Symbol" w:hAnsi="Symbol" w:hint="default"/>
        <w:b/>
        <w:i w:val="0"/>
        <w:caps w:val="0"/>
        <w:strike w:val="0"/>
        <w:dstrike w:val="0"/>
        <w:outline w:val="0"/>
        <w:shadow w:val="0"/>
        <w:spacing w:val="0"/>
        <w:kern w:val="28"/>
        <w:position w:val="0"/>
        <w:sz w:val="20"/>
        <w:u w:val="none"/>
        <w:vertAlign w:val="baseline"/>
        <w:em w:val="none"/>
      </w:rPr>
    </w:lvl>
    <w:lvl w:ilvl="1">
      <w:start w:val="1"/>
      <w:numFmt w:val="bullet"/>
      <w:lvlText w:val=""/>
      <w:lvlJc w:val="left"/>
      <w:pPr>
        <w:tabs>
          <w:tab w:val="num" w:pos="757"/>
        </w:tabs>
        <w:ind w:left="584" w:hanging="187"/>
      </w:pPr>
      <w:rPr>
        <w:rFonts w:ascii="Symbol" w:hAnsi="Symbol" w:hint="default"/>
        <w:b w:val="0"/>
        <w:i w:val="0"/>
        <w:sz w:val="20"/>
      </w:rPr>
    </w:lvl>
    <w:lvl w:ilvl="2">
      <w:start w:val="1"/>
      <w:numFmt w:val="bullet"/>
      <w:lvlText w:val=""/>
      <w:lvlJc w:val="left"/>
      <w:pPr>
        <w:tabs>
          <w:tab w:val="num" w:pos="933"/>
        </w:tabs>
        <w:ind w:left="210" w:firstLine="363"/>
      </w:pPr>
      <w:rPr>
        <w:rFonts w:ascii="Symbol" w:hAnsi="Symbol" w:hint="default"/>
        <w:b w:val="0"/>
        <w:i/>
        <w:sz w:val="24"/>
      </w:rPr>
    </w:lvl>
    <w:lvl w:ilvl="3">
      <w:start w:val="1"/>
      <w:numFmt w:val="decimal"/>
      <w:suff w:val="space"/>
      <w:lvlText w:val="%1.%2.%3.%4."/>
      <w:lvlJc w:val="left"/>
      <w:pPr>
        <w:ind w:left="210" w:firstLine="0"/>
      </w:pPr>
      <w:rPr>
        <w:rFonts w:ascii="Times" w:hAnsi="Times" w:hint="default"/>
        <w:b w:val="0"/>
        <w:i/>
        <w:sz w:val="24"/>
      </w:rPr>
    </w:lvl>
    <w:lvl w:ilvl="4">
      <w:start w:val="1"/>
      <w:numFmt w:val="none"/>
      <w:suff w:val="nothing"/>
      <w:lvlText w:val=""/>
      <w:lvlJc w:val="left"/>
      <w:pPr>
        <w:ind w:left="210" w:firstLine="0"/>
      </w:pPr>
      <w:rPr>
        <w:rFonts w:hint="default"/>
      </w:rPr>
    </w:lvl>
    <w:lvl w:ilvl="5">
      <w:start w:val="1"/>
      <w:numFmt w:val="none"/>
      <w:suff w:val="nothing"/>
      <w:lvlText w:val=""/>
      <w:lvlJc w:val="left"/>
      <w:pPr>
        <w:ind w:left="106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720" w:firstLine="0"/>
      </w:pPr>
      <w:rPr>
        <w:rFonts w:hint="default"/>
      </w:rPr>
    </w:lvl>
    <w:lvl w:ilvl="8">
      <w:start w:val="1"/>
      <w:numFmt w:val="none"/>
      <w:suff w:val="nothing"/>
      <w:lvlText w:val=""/>
      <w:lvlJc w:val="left"/>
      <w:pPr>
        <w:ind w:left="720" w:firstLine="0"/>
      </w:pPr>
      <w:rPr>
        <w:rFonts w:hint="default"/>
      </w:rPr>
    </w:lvl>
  </w:abstractNum>
  <w:abstractNum w:abstractNumId="25" w15:restartNumberingAfterBreak="0">
    <w:nsid w:val="58D47DD2"/>
    <w:multiLevelType w:val="hybridMultilevel"/>
    <w:tmpl w:val="A3EAB522"/>
    <w:lvl w:ilvl="0" w:tplc="C3844AF8">
      <w:start w:val="1"/>
      <w:numFmt w:val="lowerLetter"/>
      <w:lvlText w:val="%1)"/>
      <w:lvlJc w:val="left"/>
      <w:pPr>
        <w:tabs>
          <w:tab w:val="num" w:pos="564"/>
        </w:tabs>
        <w:ind w:left="564" w:hanging="360"/>
      </w:pPr>
      <w:rPr>
        <w:rFonts w:hint="default"/>
      </w:rPr>
    </w:lvl>
    <w:lvl w:ilvl="1" w:tplc="04090019" w:tentative="1">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26" w15:restartNumberingAfterBreak="0">
    <w:nsid w:val="5A5961DF"/>
    <w:multiLevelType w:val="hybridMultilevel"/>
    <w:tmpl w:val="DD06B4C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CBE2FB9"/>
    <w:multiLevelType w:val="hybridMultilevel"/>
    <w:tmpl w:val="A48AD092"/>
    <w:lvl w:ilvl="0" w:tplc="916A22C0">
      <w:start w:val="1"/>
      <w:numFmt w:val="decimal"/>
      <w:lvlText w:val="%1."/>
      <w:lvlJc w:val="left"/>
      <w:pPr>
        <w:ind w:left="1080" w:hanging="72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696C1B"/>
    <w:multiLevelType w:val="multilevel"/>
    <w:tmpl w:val="1DA212C6"/>
    <w:lvl w:ilvl="0">
      <w:start w:val="1"/>
      <w:numFmt w:val="decimal"/>
      <w:lvlText w:val="%1"/>
      <w:lvlJc w:val="left"/>
      <w:pPr>
        <w:ind w:left="360" w:hanging="360"/>
      </w:pPr>
      <w:rPr>
        <w:rFonts w:hint="default"/>
      </w:rPr>
    </w:lvl>
    <w:lvl w:ilvl="1">
      <w:start w:val="1"/>
      <w:numFmt w:val="decimal"/>
      <w:lvlText w:val="%1.%2"/>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1426C2F"/>
    <w:multiLevelType w:val="hybridMultilevel"/>
    <w:tmpl w:val="2EB08300"/>
    <w:lvl w:ilvl="0" w:tplc="2D9ABB34">
      <w:start w:val="1"/>
      <w:numFmt w:val="lowerLetter"/>
      <w:pStyle w:val="LISTnum"/>
      <w:lvlText w:val="%1)"/>
      <w:lvlJc w:val="left"/>
      <w:pPr>
        <w:tabs>
          <w:tab w:val="num" w:pos="564"/>
        </w:tabs>
        <w:ind w:left="499" w:hanging="295"/>
      </w:pPr>
      <w:rPr>
        <w:rFonts w:hint="default"/>
      </w:rPr>
    </w:lvl>
    <w:lvl w:ilvl="1" w:tplc="04090019">
      <w:start w:val="1"/>
      <w:numFmt w:val="lowerLetter"/>
      <w:lvlText w:val="%2."/>
      <w:lvlJc w:val="left"/>
      <w:pPr>
        <w:tabs>
          <w:tab w:val="num" w:pos="1284"/>
        </w:tabs>
        <w:ind w:left="1284" w:hanging="360"/>
      </w:pPr>
    </w:lvl>
    <w:lvl w:ilvl="2" w:tplc="0409001B" w:tentative="1">
      <w:start w:val="1"/>
      <w:numFmt w:val="lowerRoman"/>
      <w:lvlText w:val="%3."/>
      <w:lvlJc w:val="right"/>
      <w:pPr>
        <w:tabs>
          <w:tab w:val="num" w:pos="2004"/>
        </w:tabs>
        <w:ind w:left="2004" w:hanging="180"/>
      </w:pPr>
    </w:lvl>
    <w:lvl w:ilvl="3" w:tplc="0409000F" w:tentative="1">
      <w:start w:val="1"/>
      <w:numFmt w:val="decimal"/>
      <w:lvlText w:val="%4."/>
      <w:lvlJc w:val="left"/>
      <w:pPr>
        <w:tabs>
          <w:tab w:val="num" w:pos="2724"/>
        </w:tabs>
        <w:ind w:left="2724" w:hanging="360"/>
      </w:pPr>
    </w:lvl>
    <w:lvl w:ilvl="4" w:tplc="04090019" w:tentative="1">
      <w:start w:val="1"/>
      <w:numFmt w:val="lowerLetter"/>
      <w:lvlText w:val="%5."/>
      <w:lvlJc w:val="left"/>
      <w:pPr>
        <w:tabs>
          <w:tab w:val="num" w:pos="3444"/>
        </w:tabs>
        <w:ind w:left="3444" w:hanging="360"/>
      </w:pPr>
    </w:lvl>
    <w:lvl w:ilvl="5" w:tplc="0409001B" w:tentative="1">
      <w:start w:val="1"/>
      <w:numFmt w:val="lowerRoman"/>
      <w:lvlText w:val="%6."/>
      <w:lvlJc w:val="right"/>
      <w:pPr>
        <w:tabs>
          <w:tab w:val="num" w:pos="4164"/>
        </w:tabs>
        <w:ind w:left="4164" w:hanging="180"/>
      </w:pPr>
    </w:lvl>
    <w:lvl w:ilvl="6" w:tplc="0409000F" w:tentative="1">
      <w:start w:val="1"/>
      <w:numFmt w:val="decimal"/>
      <w:lvlText w:val="%7."/>
      <w:lvlJc w:val="left"/>
      <w:pPr>
        <w:tabs>
          <w:tab w:val="num" w:pos="4884"/>
        </w:tabs>
        <w:ind w:left="4884" w:hanging="360"/>
      </w:pPr>
    </w:lvl>
    <w:lvl w:ilvl="7" w:tplc="04090019" w:tentative="1">
      <w:start w:val="1"/>
      <w:numFmt w:val="lowerLetter"/>
      <w:lvlText w:val="%8."/>
      <w:lvlJc w:val="left"/>
      <w:pPr>
        <w:tabs>
          <w:tab w:val="num" w:pos="5604"/>
        </w:tabs>
        <w:ind w:left="5604" w:hanging="360"/>
      </w:pPr>
    </w:lvl>
    <w:lvl w:ilvl="8" w:tplc="0409001B" w:tentative="1">
      <w:start w:val="1"/>
      <w:numFmt w:val="lowerRoman"/>
      <w:lvlText w:val="%9."/>
      <w:lvlJc w:val="right"/>
      <w:pPr>
        <w:tabs>
          <w:tab w:val="num" w:pos="6324"/>
        </w:tabs>
        <w:ind w:left="6324" w:hanging="180"/>
      </w:pPr>
    </w:lvl>
  </w:abstractNum>
  <w:abstractNum w:abstractNumId="30" w15:restartNumberingAfterBreak="0">
    <w:nsid w:val="63CA79E0"/>
    <w:multiLevelType w:val="multilevel"/>
    <w:tmpl w:val="F370C5B4"/>
    <w:lvl w:ilvl="0">
      <w:start w:val="1"/>
      <w:numFmt w:val="decimal"/>
      <w:pStyle w:val="Table"/>
      <w:lvlText w:val="%1."/>
      <w:lvlJc w:val="left"/>
      <w:pPr>
        <w:tabs>
          <w:tab w:val="num" w:pos="717"/>
        </w:tabs>
        <w:ind w:left="652" w:hanging="295"/>
      </w:pPr>
      <w:rPr>
        <w:rFonts w:hint="default"/>
      </w:rPr>
    </w:lvl>
    <w:lvl w:ilvl="1">
      <w:start w:val="1"/>
      <w:numFmt w:val="decimal"/>
      <w:lvlText w:val="%1.%2."/>
      <w:lvlJc w:val="left"/>
      <w:pPr>
        <w:tabs>
          <w:tab w:val="num" w:pos="1077"/>
        </w:tabs>
        <w:ind w:left="1077" w:hanging="363"/>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31" w15:restartNumberingAfterBreak="0">
    <w:nsid w:val="673F39CF"/>
    <w:multiLevelType w:val="hybridMultilevel"/>
    <w:tmpl w:val="ED266E3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6F305546"/>
    <w:multiLevelType w:val="hybridMultilevel"/>
    <w:tmpl w:val="A774A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49D7927"/>
    <w:multiLevelType w:val="multilevel"/>
    <w:tmpl w:val="1F9C18A8"/>
    <w:lvl w:ilvl="0">
      <w:start w:val="1"/>
      <w:numFmt w:val="decimal"/>
      <w:pStyle w:val="Heading1"/>
      <w:suff w:val="space"/>
      <w:lvlText w:val="%1."/>
      <w:lvlJc w:val="left"/>
      <w:pPr>
        <w:ind w:left="454" w:hanging="454"/>
      </w:pPr>
      <w:rPr>
        <w:rFonts w:ascii="Times New Roman" w:hAnsi="Times New Roman" w:hint="default"/>
        <w:b/>
        <w:i w:val="0"/>
        <w:caps w:val="0"/>
        <w:strike w:val="0"/>
        <w:dstrike w:val="0"/>
        <w:outline w:val="0"/>
        <w:shadow w:val="0"/>
        <w:spacing w:val="0"/>
        <w:kern w:val="28"/>
        <w:position w:val="0"/>
        <w:sz w:val="20"/>
        <w:u w:val="none"/>
        <w:vertAlign w:val="baseline"/>
        <w:em w:val="none"/>
      </w:rPr>
    </w:lvl>
    <w:lvl w:ilvl="1">
      <w:start w:val="1"/>
      <w:numFmt w:val="decimal"/>
      <w:pStyle w:val="Heading2"/>
      <w:suff w:val="space"/>
      <w:lvlText w:val="%1.%2."/>
      <w:lvlJc w:val="left"/>
      <w:pPr>
        <w:ind w:left="0" w:firstLine="0"/>
      </w:pPr>
      <w:rPr>
        <w:rFonts w:ascii="Times New Roman" w:hAnsi="Times New Roman" w:hint="default"/>
        <w:b w:val="0"/>
        <w:i/>
        <w:sz w:val="20"/>
      </w:rPr>
    </w:lvl>
    <w:lvl w:ilvl="2">
      <w:start w:val="1"/>
      <w:numFmt w:val="decimal"/>
      <w:pStyle w:val="Heading3"/>
      <w:suff w:val="space"/>
      <w:lvlText w:val="%1.%2.%3."/>
      <w:lvlJc w:val="left"/>
      <w:pPr>
        <w:ind w:left="0" w:firstLine="0"/>
      </w:pPr>
      <w:rPr>
        <w:rFonts w:ascii="Times" w:hAnsi="Times" w:hint="default"/>
        <w:b w:val="0"/>
        <w:i/>
        <w:sz w:val="20"/>
      </w:rPr>
    </w:lvl>
    <w:lvl w:ilvl="3">
      <w:start w:val="1"/>
      <w:numFmt w:val="decimal"/>
      <w:suff w:val="space"/>
      <w:lvlText w:val="%1.%2.%3.%4."/>
      <w:lvlJc w:val="left"/>
      <w:pPr>
        <w:ind w:left="0" w:firstLine="0"/>
      </w:pPr>
      <w:rPr>
        <w:rFonts w:ascii="Times" w:hAnsi="Times" w:hint="default"/>
        <w:b w:val="0"/>
        <w:i/>
        <w:sz w:val="20"/>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850" w:firstLine="0"/>
      </w:pPr>
      <w:rPr>
        <w:rFonts w:hint="default"/>
      </w:rPr>
    </w:lvl>
    <w:lvl w:ilvl="6">
      <w:start w:val="1"/>
      <w:numFmt w:val="none"/>
      <w:suff w:val="nothing"/>
      <w:lvlText w:val=""/>
      <w:lvlJc w:val="left"/>
      <w:pPr>
        <w:ind w:left="510" w:firstLine="0"/>
      </w:pPr>
      <w:rPr>
        <w:rFonts w:hint="default"/>
      </w:rPr>
    </w:lvl>
    <w:lvl w:ilvl="7">
      <w:start w:val="1"/>
      <w:numFmt w:val="none"/>
      <w:suff w:val="nothing"/>
      <w:lvlText w:val=""/>
      <w:lvlJc w:val="left"/>
      <w:pPr>
        <w:ind w:left="510" w:firstLine="0"/>
      </w:pPr>
      <w:rPr>
        <w:rFonts w:hint="default"/>
      </w:rPr>
    </w:lvl>
    <w:lvl w:ilvl="8">
      <w:start w:val="1"/>
      <w:numFmt w:val="none"/>
      <w:suff w:val="nothing"/>
      <w:lvlText w:val=""/>
      <w:lvlJc w:val="left"/>
      <w:pPr>
        <w:ind w:left="510" w:firstLine="0"/>
      </w:pPr>
      <w:rPr>
        <w:rFonts w:hint="default"/>
      </w:rPr>
    </w:lvl>
  </w:abstractNum>
  <w:abstractNum w:abstractNumId="34" w15:restartNumberingAfterBreak="0">
    <w:nsid w:val="7A571D55"/>
    <w:multiLevelType w:val="hybridMultilevel"/>
    <w:tmpl w:val="90CC6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D880C4D"/>
    <w:multiLevelType w:val="hybridMultilevel"/>
    <w:tmpl w:val="D346DDA2"/>
    <w:lvl w:ilvl="0" w:tplc="33BE89CA">
      <w:start w:val="1"/>
      <w:numFmt w:val="decimal"/>
      <w:lvlText w:val="%1."/>
      <w:lvlJc w:val="left"/>
      <w:pPr>
        <w:tabs>
          <w:tab w:val="num" w:pos="720"/>
        </w:tabs>
        <w:ind w:left="720" w:hanging="360"/>
      </w:pPr>
      <w:rPr>
        <w:rFonts w:cs="TimesNewRoman" w:hint="default"/>
        <w:b/>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0"/>
  </w:num>
  <w:num w:numId="2">
    <w:abstractNumId w:val="18"/>
  </w:num>
  <w:num w:numId="3">
    <w:abstractNumId w:val="34"/>
  </w:num>
  <w:num w:numId="4">
    <w:abstractNumId w:val="32"/>
  </w:num>
  <w:num w:numId="5">
    <w:abstractNumId w:val="14"/>
  </w:num>
  <w:num w:numId="6">
    <w:abstractNumId w:val="13"/>
  </w:num>
  <w:num w:numId="7">
    <w:abstractNumId w:val="31"/>
  </w:num>
  <w:num w:numId="8">
    <w:abstractNumId w:val="28"/>
  </w:num>
  <w:num w:numId="9">
    <w:abstractNumId w:val="11"/>
  </w:num>
  <w:num w:numId="10">
    <w:abstractNumId w:val="17"/>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3"/>
  </w:num>
  <w:num w:numId="13">
    <w:abstractNumId w:val="30"/>
  </w:num>
  <w:num w:numId="14">
    <w:abstractNumId w:val="29"/>
  </w:num>
  <w:num w:numId="15">
    <w:abstractNumId w:val="24"/>
  </w:num>
  <w:num w:numId="16">
    <w:abstractNumId w:val="21"/>
  </w:num>
  <w:num w:numId="17">
    <w:abstractNumId w:val="8"/>
  </w:num>
  <w:num w:numId="18">
    <w:abstractNumId w:val="16"/>
  </w:num>
  <w:num w:numId="19">
    <w:abstractNumId w:val="15"/>
  </w:num>
  <w:num w:numId="20">
    <w:abstractNumId w:val="25"/>
  </w:num>
  <w:num w:numId="21">
    <w:abstractNumId w:val="9"/>
  </w:num>
  <w:num w:numId="22">
    <w:abstractNumId w:val="7"/>
  </w:num>
  <w:num w:numId="23">
    <w:abstractNumId w:val="6"/>
  </w:num>
  <w:num w:numId="24">
    <w:abstractNumId w:val="5"/>
  </w:num>
  <w:num w:numId="25">
    <w:abstractNumId w:val="4"/>
  </w:num>
  <w:num w:numId="26">
    <w:abstractNumId w:val="3"/>
  </w:num>
  <w:num w:numId="27">
    <w:abstractNumId w:val="2"/>
  </w:num>
  <w:num w:numId="28">
    <w:abstractNumId w:val="1"/>
  </w:num>
  <w:num w:numId="29">
    <w:abstractNumId w:val="0"/>
  </w:num>
  <w:num w:numId="30">
    <w:abstractNumId w:val="23"/>
  </w:num>
  <w:num w:numId="31">
    <w:abstractNumId w:val="19"/>
  </w:num>
  <w:num w:numId="32">
    <w:abstractNumId w:val="26"/>
  </w:num>
  <w:num w:numId="33">
    <w:abstractNumId w:val="20"/>
  </w:num>
  <w:num w:numId="34">
    <w:abstractNumId w:val="12"/>
  </w:num>
  <w:num w:numId="35">
    <w:abstractNumId w:val="35"/>
  </w:num>
  <w:num w:numId="36">
    <w:abstractNumId w:val="2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attachedTemplate r:id="rId1"/>
  <w:linkStyles/>
  <w:defaultTabStop w:val="720"/>
  <w:drawingGridHorizontalSpacing w:val="12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Y0Mzc2NDA2MjW3MLBQ0lEKTi0uzszPAykwNK4FAC2bJSctAAAA"/>
  </w:docVars>
  <w:rsids>
    <w:rsidRoot w:val="00162E7E"/>
    <w:rsid w:val="000034FE"/>
    <w:rsid w:val="000044D8"/>
    <w:rsid w:val="00005B49"/>
    <w:rsid w:val="00014C17"/>
    <w:rsid w:val="000151A9"/>
    <w:rsid w:val="00015E89"/>
    <w:rsid w:val="00016916"/>
    <w:rsid w:val="00020110"/>
    <w:rsid w:val="000235C5"/>
    <w:rsid w:val="0002565D"/>
    <w:rsid w:val="00027A52"/>
    <w:rsid w:val="00032DF6"/>
    <w:rsid w:val="000344F5"/>
    <w:rsid w:val="000369D2"/>
    <w:rsid w:val="00043471"/>
    <w:rsid w:val="00050C4B"/>
    <w:rsid w:val="000549F4"/>
    <w:rsid w:val="00060417"/>
    <w:rsid w:val="000672FB"/>
    <w:rsid w:val="000733B9"/>
    <w:rsid w:val="00073488"/>
    <w:rsid w:val="000750D2"/>
    <w:rsid w:val="00084851"/>
    <w:rsid w:val="000848D2"/>
    <w:rsid w:val="00085DE9"/>
    <w:rsid w:val="0008673D"/>
    <w:rsid w:val="0009313F"/>
    <w:rsid w:val="000A38B7"/>
    <w:rsid w:val="000A622B"/>
    <w:rsid w:val="000B17D2"/>
    <w:rsid w:val="000B687A"/>
    <w:rsid w:val="000C7BCD"/>
    <w:rsid w:val="000D005E"/>
    <w:rsid w:val="000E0232"/>
    <w:rsid w:val="000E4187"/>
    <w:rsid w:val="000F1099"/>
    <w:rsid w:val="000F7D04"/>
    <w:rsid w:val="00114F61"/>
    <w:rsid w:val="00116FD2"/>
    <w:rsid w:val="00117331"/>
    <w:rsid w:val="00120748"/>
    <w:rsid w:val="00120C34"/>
    <w:rsid w:val="00121DDC"/>
    <w:rsid w:val="00124102"/>
    <w:rsid w:val="0012535B"/>
    <w:rsid w:val="00133D22"/>
    <w:rsid w:val="00136E44"/>
    <w:rsid w:val="001405D3"/>
    <w:rsid w:val="001417FE"/>
    <w:rsid w:val="00147DA4"/>
    <w:rsid w:val="001539A9"/>
    <w:rsid w:val="001541EE"/>
    <w:rsid w:val="0015702F"/>
    <w:rsid w:val="00160592"/>
    <w:rsid w:val="00162E7E"/>
    <w:rsid w:val="00164F0F"/>
    <w:rsid w:val="00167777"/>
    <w:rsid w:val="00173522"/>
    <w:rsid w:val="001744C9"/>
    <w:rsid w:val="00175FD5"/>
    <w:rsid w:val="00176A3E"/>
    <w:rsid w:val="00181C79"/>
    <w:rsid w:val="001902A5"/>
    <w:rsid w:val="001A20B4"/>
    <w:rsid w:val="001A4D0F"/>
    <w:rsid w:val="001C00F3"/>
    <w:rsid w:val="001C1F9F"/>
    <w:rsid w:val="001D68CD"/>
    <w:rsid w:val="001D6D7B"/>
    <w:rsid w:val="001E11E6"/>
    <w:rsid w:val="001E1C0E"/>
    <w:rsid w:val="001E6460"/>
    <w:rsid w:val="001F0265"/>
    <w:rsid w:val="001F0E4D"/>
    <w:rsid w:val="001F1147"/>
    <w:rsid w:val="001F117F"/>
    <w:rsid w:val="0020186E"/>
    <w:rsid w:val="00201B61"/>
    <w:rsid w:val="00205943"/>
    <w:rsid w:val="00206075"/>
    <w:rsid w:val="00213A2A"/>
    <w:rsid w:val="0022083D"/>
    <w:rsid w:val="002266A7"/>
    <w:rsid w:val="00232CB5"/>
    <w:rsid w:val="002376FF"/>
    <w:rsid w:val="0024252B"/>
    <w:rsid w:val="00246A09"/>
    <w:rsid w:val="00250D10"/>
    <w:rsid w:val="00260D7F"/>
    <w:rsid w:val="00264093"/>
    <w:rsid w:val="00270311"/>
    <w:rsid w:val="00297BE4"/>
    <w:rsid w:val="002A081E"/>
    <w:rsid w:val="002A0FB3"/>
    <w:rsid w:val="002B2901"/>
    <w:rsid w:val="002D4483"/>
    <w:rsid w:val="002D6782"/>
    <w:rsid w:val="002D7163"/>
    <w:rsid w:val="002F0226"/>
    <w:rsid w:val="002F28D8"/>
    <w:rsid w:val="002F40EC"/>
    <w:rsid w:val="00314DCE"/>
    <w:rsid w:val="003204A7"/>
    <w:rsid w:val="0032773F"/>
    <w:rsid w:val="00331183"/>
    <w:rsid w:val="003321B0"/>
    <w:rsid w:val="00334C7D"/>
    <w:rsid w:val="00335E8E"/>
    <w:rsid w:val="0034245F"/>
    <w:rsid w:val="00345F76"/>
    <w:rsid w:val="003471D6"/>
    <w:rsid w:val="00347806"/>
    <w:rsid w:val="00347FEA"/>
    <w:rsid w:val="003533B4"/>
    <w:rsid w:val="003568C7"/>
    <w:rsid w:val="00364362"/>
    <w:rsid w:val="00365EF6"/>
    <w:rsid w:val="00376B07"/>
    <w:rsid w:val="003866E3"/>
    <w:rsid w:val="00390DAD"/>
    <w:rsid w:val="00394CD4"/>
    <w:rsid w:val="003957EB"/>
    <w:rsid w:val="003976B1"/>
    <w:rsid w:val="003A4359"/>
    <w:rsid w:val="003A639F"/>
    <w:rsid w:val="003B6519"/>
    <w:rsid w:val="003C06B8"/>
    <w:rsid w:val="003C5597"/>
    <w:rsid w:val="003C5696"/>
    <w:rsid w:val="003C5A0B"/>
    <w:rsid w:val="003C62D6"/>
    <w:rsid w:val="003D1CE0"/>
    <w:rsid w:val="003D4444"/>
    <w:rsid w:val="003D57E0"/>
    <w:rsid w:val="003E25B1"/>
    <w:rsid w:val="003E3D72"/>
    <w:rsid w:val="003E6103"/>
    <w:rsid w:val="003E6AC4"/>
    <w:rsid w:val="003F50AA"/>
    <w:rsid w:val="003F7D78"/>
    <w:rsid w:val="0041425D"/>
    <w:rsid w:val="00424BC2"/>
    <w:rsid w:val="004352FE"/>
    <w:rsid w:val="00436336"/>
    <w:rsid w:val="00442192"/>
    <w:rsid w:val="0044312E"/>
    <w:rsid w:val="00445300"/>
    <w:rsid w:val="00457E47"/>
    <w:rsid w:val="00461C88"/>
    <w:rsid w:val="00471FEA"/>
    <w:rsid w:val="004833E3"/>
    <w:rsid w:val="00485616"/>
    <w:rsid w:val="004949C2"/>
    <w:rsid w:val="004A3442"/>
    <w:rsid w:val="004B513C"/>
    <w:rsid w:val="004B6C14"/>
    <w:rsid w:val="004C18D4"/>
    <w:rsid w:val="004C480C"/>
    <w:rsid w:val="004D6B58"/>
    <w:rsid w:val="004E6FF5"/>
    <w:rsid w:val="004F364B"/>
    <w:rsid w:val="00502531"/>
    <w:rsid w:val="00502B44"/>
    <w:rsid w:val="0051388A"/>
    <w:rsid w:val="00513EF3"/>
    <w:rsid w:val="00521660"/>
    <w:rsid w:val="00523FB1"/>
    <w:rsid w:val="005243A9"/>
    <w:rsid w:val="005269F5"/>
    <w:rsid w:val="0053667C"/>
    <w:rsid w:val="00554D45"/>
    <w:rsid w:val="00556032"/>
    <w:rsid w:val="005560EF"/>
    <w:rsid w:val="0056293D"/>
    <w:rsid w:val="0056351C"/>
    <w:rsid w:val="00565DEA"/>
    <w:rsid w:val="005669AC"/>
    <w:rsid w:val="005777FA"/>
    <w:rsid w:val="00577882"/>
    <w:rsid w:val="00580C0C"/>
    <w:rsid w:val="00586A8E"/>
    <w:rsid w:val="005A176B"/>
    <w:rsid w:val="005A288E"/>
    <w:rsid w:val="005B2CD8"/>
    <w:rsid w:val="005B5156"/>
    <w:rsid w:val="005B6D48"/>
    <w:rsid w:val="005C3A6A"/>
    <w:rsid w:val="005C3C60"/>
    <w:rsid w:val="005C498C"/>
    <w:rsid w:val="005C49C7"/>
    <w:rsid w:val="005C6A45"/>
    <w:rsid w:val="005D37DF"/>
    <w:rsid w:val="005E2DE4"/>
    <w:rsid w:val="005E4D7E"/>
    <w:rsid w:val="005E4EB4"/>
    <w:rsid w:val="005F4712"/>
    <w:rsid w:val="005F5A41"/>
    <w:rsid w:val="005F7948"/>
    <w:rsid w:val="00600515"/>
    <w:rsid w:val="006060C0"/>
    <w:rsid w:val="00610958"/>
    <w:rsid w:val="0061245C"/>
    <w:rsid w:val="006127B0"/>
    <w:rsid w:val="00612956"/>
    <w:rsid w:val="006142AA"/>
    <w:rsid w:val="0061760D"/>
    <w:rsid w:val="00623B3E"/>
    <w:rsid w:val="00625BB6"/>
    <w:rsid w:val="00625C0B"/>
    <w:rsid w:val="00630861"/>
    <w:rsid w:val="00632449"/>
    <w:rsid w:val="00644FAC"/>
    <w:rsid w:val="00647749"/>
    <w:rsid w:val="0065493E"/>
    <w:rsid w:val="0065621A"/>
    <w:rsid w:val="00656BE9"/>
    <w:rsid w:val="006605D6"/>
    <w:rsid w:val="00665F39"/>
    <w:rsid w:val="00666B60"/>
    <w:rsid w:val="00666B8A"/>
    <w:rsid w:val="00667783"/>
    <w:rsid w:val="00680616"/>
    <w:rsid w:val="00691F45"/>
    <w:rsid w:val="00692827"/>
    <w:rsid w:val="00697CB4"/>
    <w:rsid w:val="006A6935"/>
    <w:rsid w:val="006B415C"/>
    <w:rsid w:val="006B425B"/>
    <w:rsid w:val="006B7674"/>
    <w:rsid w:val="006C2E30"/>
    <w:rsid w:val="006D4674"/>
    <w:rsid w:val="006E2FB7"/>
    <w:rsid w:val="006E3055"/>
    <w:rsid w:val="006E6884"/>
    <w:rsid w:val="006F2D5B"/>
    <w:rsid w:val="006F538F"/>
    <w:rsid w:val="006F695A"/>
    <w:rsid w:val="00716399"/>
    <w:rsid w:val="0071734F"/>
    <w:rsid w:val="007177BD"/>
    <w:rsid w:val="007214AD"/>
    <w:rsid w:val="00725738"/>
    <w:rsid w:val="00725967"/>
    <w:rsid w:val="00727EC4"/>
    <w:rsid w:val="00732404"/>
    <w:rsid w:val="0074334C"/>
    <w:rsid w:val="00754F03"/>
    <w:rsid w:val="00755054"/>
    <w:rsid w:val="007562DA"/>
    <w:rsid w:val="00760BDD"/>
    <w:rsid w:val="0076164A"/>
    <w:rsid w:val="00765A0F"/>
    <w:rsid w:val="007666B3"/>
    <w:rsid w:val="00782F8B"/>
    <w:rsid w:val="00783EC4"/>
    <w:rsid w:val="007873E9"/>
    <w:rsid w:val="0079084A"/>
    <w:rsid w:val="00792498"/>
    <w:rsid w:val="0079724E"/>
    <w:rsid w:val="007A7937"/>
    <w:rsid w:val="007B2560"/>
    <w:rsid w:val="007B2A9B"/>
    <w:rsid w:val="007B38ED"/>
    <w:rsid w:val="007B3A5E"/>
    <w:rsid w:val="007D3E8F"/>
    <w:rsid w:val="007E0F14"/>
    <w:rsid w:val="007E66EF"/>
    <w:rsid w:val="007F1DC0"/>
    <w:rsid w:val="00802876"/>
    <w:rsid w:val="00805C67"/>
    <w:rsid w:val="00814FF6"/>
    <w:rsid w:val="0081756D"/>
    <w:rsid w:val="00822265"/>
    <w:rsid w:val="00823B3F"/>
    <w:rsid w:val="0083014D"/>
    <w:rsid w:val="00830601"/>
    <w:rsid w:val="00835200"/>
    <w:rsid w:val="008378B7"/>
    <w:rsid w:val="00841237"/>
    <w:rsid w:val="0084284A"/>
    <w:rsid w:val="008463BB"/>
    <w:rsid w:val="008519FF"/>
    <w:rsid w:val="00855866"/>
    <w:rsid w:val="0086249C"/>
    <w:rsid w:val="00870612"/>
    <w:rsid w:val="00873CBE"/>
    <w:rsid w:val="00880117"/>
    <w:rsid w:val="00881829"/>
    <w:rsid w:val="00894ABA"/>
    <w:rsid w:val="008B1811"/>
    <w:rsid w:val="008B316C"/>
    <w:rsid w:val="008B5DE1"/>
    <w:rsid w:val="008C7BEC"/>
    <w:rsid w:val="008C7E7F"/>
    <w:rsid w:val="008D06AE"/>
    <w:rsid w:val="008D1105"/>
    <w:rsid w:val="008D2802"/>
    <w:rsid w:val="008E23B0"/>
    <w:rsid w:val="008E691C"/>
    <w:rsid w:val="008E7E9B"/>
    <w:rsid w:val="008F04C6"/>
    <w:rsid w:val="008F1E1C"/>
    <w:rsid w:val="00906912"/>
    <w:rsid w:val="009073D2"/>
    <w:rsid w:val="00916DAF"/>
    <w:rsid w:val="00917548"/>
    <w:rsid w:val="00933BBB"/>
    <w:rsid w:val="00934467"/>
    <w:rsid w:val="009378B9"/>
    <w:rsid w:val="009426EE"/>
    <w:rsid w:val="00944CDC"/>
    <w:rsid w:val="009500B3"/>
    <w:rsid w:val="00955363"/>
    <w:rsid w:val="009572B2"/>
    <w:rsid w:val="00966350"/>
    <w:rsid w:val="009675A4"/>
    <w:rsid w:val="00970148"/>
    <w:rsid w:val="00971512"/>
    <w:rsid w:val="00975C59"/>
    <w:rsid w:val="009837F9"/>
    <w:rsid w:val="00986A75"/>
    <w:rsid w:val="00992D5E"/>
    <w:rsid w:val="00995F55"/>
    <w:rsid w:val="009B1D82"/>
    <w:rsid w:val="009D1D0F"/>
    <w:rsid w:val="009E2C45"/>
    <w:rsid w:val="009E6A70"/>
    <w:rsid w:val="009F1160"/>
    <w:rsid w:val="009F2DB6"/>
    <w:rsid w:val="00A05820"/>
    <w:rsid w:val="00A140E4"/>
    <w:rsid w:val="00A142AB"/>
    <w:rsid w:val="00A24D0A"/>
    <w:rsid w:val="00A316C9"/>
    <w:rsid w:val="00A41746"/>
    <w:rsid w:val="00A41C76"/>
    <w:rsid w:val="00A434B7"/>
    <w:rsid w:val="00A4521C"/>
    <w:rsid w:val="00A478C5"/>
    <w:rsid w:val="00A54601"/>
    <w:rsid w:val="00A55502"/>
    <w:rsid w:val="00A55F3E"/>
    <w:rsid w:val="00A5607C"/>
    <w:rsid w:val="00A62A43"/>
    <w:rsid w:val="00A64756"/>
    <w:rsid w:val="00A6599B"/>
    <w:rsid w:val="00A7346A"/>
    <w:rsid w:val="00A74C2F"/>
    <w:rsid w:val="00A77CAF"/>
    <w:rsid w:val="00A80FBF"/>
    <w:rsid w:val="00A8759F"/>
    <w:rsid w:val="00AA3057"/>
    <w:rsid w:val="00AA463F"/>
    <w:rsid w:val="00AB5D45"/>
    <w:rsid w:val="00AB64A3"/>
    <w:rsid w:val="00AB7E78"/>
    <w:rsid w:val="00AC49EB"/>
    <w:rsid w:val="00AD006E"/>
    <w:rsid w:val="00AD3E22"/>
    <w:rsid w:val="00AD439C"/>
    <w:rsid w:val="00AD7BA3"/>
    <w:rsid w:val="00AE4761"/>
    <w:rsid w:val="00AF0A64"/>
    <w:rsid w:val="00B042D5"/>
    <w:rsid w:val="00B07F8B"/>
    <w:rsid w:val="00B155AE"/>
    <w:rsid w:val="00B15822"/>
    <w:rsid w:val="00B17E35"/>
    <w:rsid w:val="00B20815"/>
    <w:rsid w:val="00B21BB3"/>
    <w:rsid w:val="00B23D38"/>
    <w:rsid w:val="00B24C69"/>
    <w:rsid w:val="00B254EB"/>
    <w:rsid w:val="00B358D7"/>
    <w:rsid w:val="00B36716"/>
    <w:rsid w:val="00B40B22"/>
    <w:rsid w:val="00B449F8"/>
    <w:rsid w:val="00B4624C"/>
    <w:rsid w:val="00B520FD"/>
    <w:rsid w:val="00B54433"/>
    <w:rsid w:val="00B71D36"/>
    <w:rsid w:val="00B77265"/>
    <w:rsid w:val="00B8077D"/>
    <w:rsid w:val="00B81EE9"/>
    <w:rsid w:val="00B82F3B"/>
    <w:rsid w:val="00B90C21"/>
    <w:rsid w:val="00B91CBD"/>
    <w:rsid w:val="00B92AB8"/>
    <w:rsid w:val="00B9394C"/>
    <w:rsid w:val="00B945E9"/>
    <w:rsid w:val="00BA1A72"/>
    <w:rsid w:val="00BB0430"/>
    <w:rsid w:val="00BB602A"/>
    <w:rsid w:val="00BC09C7"/>
    <w:rsid w:val="00BC2109"/>
    <w:rsid w:val="00BC3757"/>
    <w:rsid w:val="00BC45C6"/>
    <w:rsid w:val="00BE150F"/>
    <w:rsid w:val="00BE189E"/>
    <w:rsid w:val="00BE6B71"/>
    <w:rsid w:val="00BF3E98"/>
    <w:rsid w:val="00BF76B2"/>
    <w:rsid w:val="00BF7C2B"/>
    <w:rsid w:val="00C11541"/>
    <w:rsid w:val="00C17AB8"/>
    <w:rsid w:val="00C24048"/>
    <w:rsid w:val="00C27FB4"/>
    <w:rsid w:val="00C31525"/>
    <w:rsid w:val="00C326EB"/>
    <w:rsid w:val="00C32905"/>
    <w:rsid w:val="00C341C2"/>
    <w:rsid w:val="00C4687D"/>
    <w:rsid w:val="00C5521A"/>
    <w:rsid w:val="00C55434"/>
    <w:rsid w:val="00C61D15"/>
    <w:rsid w:val="00C61FF8"/>
    <w:rsid w:val="00C63614"/>
    <w:rsid w:val="00C671E3"/>
    <w:rsid w:val="00C77686"/>
    <w:rsid w:val="00C804FE"/>
    <w:rsid w:val="00CA599E"/>
    <w:rsid w:val="00CB2D25"/>
    <w:rsid w:val="00CC27CC"/>
    <w:rsid w:val="00CE0C45"/>
    <w:rsid w:val="00CE1CA6"/>
    <w:rsid w:val="00CE7988"/>
    <w:rsid w:val="00D03A1A"/>
    <w:rsid w:val="00D07767"/>
    <w:rsid w:val="00D07E9D"/>
    <w:rsid w:val="00D105FB"/>
    <w:rsid w:val="00D21C88"/>
    <w:rsid w:val="00D3024A"/>
    <w:rsid w:val="00D356FC"/>
    <w:rsid w:val="00D37273"/>
    <w:rsid w:val="00D52877"/>
    <w:rsid w:val="00D534A0"/>
    <w:rsid w:val="00D55834"/>
    <w:rsid w:val="00D7443B"/>
    <w:rsid w:val="00D76DF0"/>
    <w:rsid w:val="00D862AC"/>
    <w:rsid w:val="00D86F11"/>
    <w:rsid w:val="00D954AC"/>
    <w:rsid w:val="00DA007A"/>
    <w:rsid w:val="00DA2608"/>
    <w:rsid w:val="00DA4F6F"/>
    <w:rsid w:val="00DB21FC"/>
    <w:rsid w:val="00DC46C5"/>
    <w:rsid w:val="00DD19C3"/>
    <w:rsid w:val="00DD2F55"/>
    <w:rsid w:val="00DD44FD"/>
    <w:rsid w:val="00DD6455"/>
    <w:rsid w:val="00DE1D4B"/>
    <w:rsid w:val="00DE300F"/>
    <w:rsid w:val="00DE6F3F"/>
    <w:rsid w:val="00DE76D3"/>
    <w:rsid w:val="00DF0D6D"/>
    <w:rsid w:val="00DF1EB1"/>
    <w:rsid w:val="00DF53E5"/>
    <w:rsid w:val="00E13504"/>
    <w:rsid w:val="00E14114"/>
    <w:rsid w:val="00E15E33"/>
    <w:rsid w:val="00E231BF"/>
    <w:rsid w:val="00E24EAB"/>
    <w:rsid w:val="00E30DFD"/>
    <w:rsid w:val="00E348A5"/>
    <w:rsid w:val="00E36436"/>
    <w:rsid w:val="00E36D5D"/>
    <w:rsid w:val="00E45CDB"/>
    <w:rsid w:val="00E47A79"/>
    <w:rsid w:val="00E73D92"/>
    <w:rsid w:val="00E8601B"/>
    <w:rsid w:val="00E87C64"/>
    <w:rsid w:val="00E87F79"/>
    <w:rsid w:val="00EA09C2"/>
    <w:rsid w:val="00EB0093"/>
    <w:rsid w:val="00EB023C"/>
    <w:rsid w:val="00EB1E76"/>
    <w:rsid w:val="00EB3FF4"/>
    <w:rsid w:val="00EB47F9"/>
    <w:rsid w:val="00EC01A6"/>
    <w:rsid w:val="00EC2C90"/>
    <w:rsid w:val="00ED6783"/>
    <w:rsid w:val="00EE0B82"/>
    <w:rsid w:val="00EE305C"/>
    <w:rsid w:val="00EF3BE7"/>
    <w:rsid w:val="00F06420"/>
    <w:rsid w:val="00F102E0"/>
    <w:rsid w:val="00F11A06"/>
    <w:rsid w:val="00F11C79"/>
    <w:rsid w:val="00F167CF"/>
    <w:rsid w:val="00F17DCB"/>
    <w:rsid w:val="00F251F4"/>
    <w:rsid w:val="00F269A6"/>
    <w:rsid w:val="00F27810"/>
    <w:rsid w:val="00F32950"/>
    <w:rsid w:val="00F37691"/>
    <w:rsid w:val="00F428EC"/>
    <w:rsid w:val="00F43855"/>
    <w:rsid w:val="00F4672A"/>
    <w:rsid w:val="00F56E10"/>
    <w:rsid w:val="00F62AAC"/>
    <w:rsid w:val="00F64C40"/>
    <w:rsid w:val="00F73760"/>
    <w:rsid w:val="00F77E4F"/>
    <w:rsid w:val="00F81A9F"/>
    <w:rsid w:val="00F83B71"/>
    <w:rsid w:val="00F91CCA"/>
    <w:rsid w:val="00FA28FB"/>
    <w:rsid w:val="00FA7EB0"/>
    <w:rsid w:val="00FB11D9"/>
    <w:rsid w:val="00FB3A89"/>
    <w:rsid w:val="00FB5A74"/>
    <w:rsid w:val="00FB673F"/>
    <w:rsid w:val="00FB7D9F"/>
    <w:rsid w:val="00FC0274"/>
    <w:rsid w:val="00FC48BD"/>
    <w:rsid w:val="00FC48E0"/>
    <w:rsid w:val="00FC5EA2"/>
    <w:rsid w:val="00FC60C2"/>
    <w:rsid w:val="00FC6AFF"/>
    <w:rsid w:val="00FD02DC"/>
    <w:rsid w:val="00FD7ADB"/>
    <w:rsid w:val="00FE120C"/>
    <w:rsid w:val="00FE323D"/>
    <w:rsid w:val="00FE69FF"/>
    <w:rsid w:val="00FF0AB0"/>
    <w:rsid w:val="00FF4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470E8E24"/>
  <w15:docId w15:val="{DFDCC13E-3372-4F59-A433-B4A7CCE64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30601"/>
    <w:pPr>
      <w:ind w:firstLine="210"/>
      <w:jc w:val="both"/>
    </w:pPr>
    <w:rPr>
      <w:rFonts w:ascii="Times New Roman" w:eastAsia="MS Mincho" w:hAnsi="Times New Roman"/>
      <w:szCs w:val="24"/>
      <w:lang w:eastAsia="ja-JP"/>
    </w:rPr>
  </w:style>
  <w:style w:type="paragraph" w:styleId="Heading1">
    <w:name w:val="heading 1"/>
    <w:basedOn w:val="Normal"/>
    <w:next w:val="Normal"/>
    <w:link w:val="Heading1Char"/>
    <w:qFormat/>
    <w:rsid w:val="00830601"/>
    <w:pPr>
      <w:keepNext/>
      <w:keepLines/>
      <w:numPr>
        <w:numId w:val="12"/>
      </w:numPr>
      <w:suppressAutoHyphens/>
      <w:spacing w:before="480" w:after="240"/>
      <w:ind w:left="0" w:firstLine="0"/>
      <w:jc w:val="left"/>
      <w:outlineLvl w:val="0"/>
    </w:pPr>
    <w:rPr>
      <w:rFonts w:cs="Arial"/>
      <w:b/>
      <w:bCs/>
      <w:kern w:val="32"/>
      <w:szCs w:val="32"/>
    </w:rPr>
  </w:style>
  <w:style w:type="paragraph" w:styleId="Heading2">
    <w:name w:val="heading 2"/>
    <w:basedOn w:val="Normal"/>
    <w:next w:val="Normal"/>
    <w:link w:val="Heading2Char"/>
    <w:qFormat/>
    <w:rsid w:val="00830601"/>
    <w:pPr>
      <w:keepNext/>
      <w:keepLines/>
      <w:numPr>
        <w:ilvl w:val="1"/>
        <w:numId w:val="12"/>
      </w:numPr>
      <w:suppressAutoHyphens/>
      <w:spacing w:before="240" w:after="240"/>
      <w:jc w:val="left"/>
      <w:outlineLvl w:val="1"/>
    </w:pPr>
    <w:rPr>
      <w:rFonts w:cs="Arial"/>
      <w:bCs/>
      <w:i/>
      <w:iCs/>
      <w:szCs w:val="28"/>
    </w:rPr>
  </w:style>
  <w:style w:type="paragraph" w:styleId="Heading3">
    <w:name w:val="heading 3"/>
    <w:basedOn w:val="Normal"/>
    <w:next w:val="Normal"/>
    <w:link w:val="Heading3Char"/>
    <w:qFormat/>
    <w:rsid w:val="00830601"/>
    <w:pPr>
      <w:keepNext/>
      <w:keepLines/>
      <w:numPr>
        <w:ilvl w:val="2"/>
        <w:numId w:val="12"/>
      </w:numPr>
      <w:suppressAutoHyphens/>
      <w:spacing w:before="240"/>
      <w:jc w:val="left"/>
      <w:outlineLvl w:val="2"/>
    </w:pPr>
    <w:rPr>
      <w:rFonts w:cs="Arial"/>
      <w:bCs/>
      <w:i/>
      <w:szCs w:val="26"/>
    </w:rPr>
  </w:style>
  <w:style w:type="paragraph" w:styleId="Heading4">
    <w:name w:val="heading 4"/>
    <w:basedOn w:val="Normal"/>
    <w:next w:val="Normal"/>
    <w:link w:val="Heading4Char"/>
    <w:qFormat/>
    <w:rsid w:val="00830601"/>
    <w:pPr>
      <w:keepNext/>
      <w:suppressAutoHyphens/>
      <w:ind w:firstLine="0"/>
      <w:jc w:val="left"/>
      <w:outlineLvl w:val="3"/>
    </w:pPr>
    <w:rPr>
      <w:bCs/>
      <w:i/>
      <w:szCs w:val="28"/>
    </w:rPr>
  </w:style>
  <w:style w:type="paragraph" w:styleId="Heading5">
    <w:name w:val="heading 5"/>
    <w:basedOn w:val="Normal"/>
    <w:next w:val="Normal"/>
    <w:link w:val="Heading5Char"/>
    <w:qFormat/>
    <w:rsid w:val="00830601"/>
    <w:pPr>
      <w:numPr>
        <w:ilvl w:val="4"/>
        <w:numId w:val="12"/>
      </w:numPr>
      <w:jc w:val="left"/>
      <w:outlineLvl w:val="4"/>
    </w:pPr>
    <w:rPr>
      <w:bCs/>
      <w:i/>
      <w:iCs/>
      <w:szCs w:val="26"/>
    </w:rPr>
  </w:style>
  <w:style w:type="paragraph" w:styleId="Heading6">
    <w:name w:val="heading 6"/>
    <w:basedOn w:val="Normal"/>
    <w:next w:val="Normal"/>
    <w:link w:val="Heading6Char"/>
    <w:qFormat/>
    <w:rsid w:val="00830601"/>
    <w:pPr>
      <w:numPr>
        <w:ilvl w:val="5"/>
        <w:numId w:val="12"/>
      </w:numPr>
      <w:spacing w:before="240"/>
      <w:outlineLvl w:val="5"/>
    </w:pPr>
    <w:rPr>
      <w:bCs/>
      <w:szCs w:val="22"/>
    </w:rPr>
  </w:style>
  <w:style w:type="paragraph" w:styleId="Heading7">
    <w:name w:val="heading 7"/>
    <w:basedOn w:val="Normal"/>
    <w:next w:val="Normal"/>
    <w:link w:val="Heading7Char"/>
    <w:qFormat/>
    <w:rsid w:val="00830601"/>
    <w:pPr>
      <w:spacing w:before="240" w:after="60"/>
      <w:outlineLvl w:val="6"/>
    </w:pPr>
    <w:rPr>
      <w:sz w:val="24"/>
    </w:rPr>
  </w:style>
  <w:style w:type="paragraph" w:styleId="Heading8">
    <w:name w:val="heading 8"/>
    <w:basedOn w:val="Normal"/>
    <w:next w:val="Normal"/>
    <w:link w:val="Heading8Char"/>
    <w:qFormat/>
    <w:rsid w:val="00830601"/>
    <w:pPr>
      <w:spacing w:before="240" w:after="60"/>
      <w:outlineLvl w:val="7"/>
    </w:pPr>
    <w:rPr>
      <w:i/>
      <w:iCs/>
      <w:sz w:val="24"/>
    </w:rPr>
  </w:style>
  <w:style w:type="paragraph" w:styleId="Heading9">
    <w:name w:val="heading 9"/>
    <w:basedOn w:val="Normal"/>
    <w:next w:val="Normal"/>
    <w:link w:val="Heading9Char"/>
    <w:qFormat/>
    <w:rsid w:val="00830601"/>
    <w:pPr>
      <w:spacing w:before="240" w:after="60"/>
      <w:outlineLvl w:val="8"/>
    </w:pPr>
    <w:rPr>
      <w:rFonts w:ascii="Arial" w:hAnsi="Arial" w:cs="Arial"/>
      <w:sz w:val="22"/>
      <w:szCs w:val="22"/>
    </w:rPr>
  </w:style>
  <w:style w:type="character" w:default="1" w:styleId="DefaultParagraphFont">
    <w:name w:val="Default Paragraph Font"/>
    <w:semiHidden/>
    <w:rsid w:val="0083060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30601"/>
  </w:style>
  <w:style w:type="character" w:customStyle="1" w:styleId="Heading1Char">
    <w:name w:val="Heading 1 Char"/>
    <w:link w:val="Heading1"/>
    <w:rsid w:val="00050C4B"/>
    <w:rPr>
      <w:rFonts w:ascii="Times New Roman" w:eastAsia="MS Mincho" w:hAnsi="Times New Roman" w:cs="Arial"/>
      <w:b/>
      <w:bCs/>
      <w:kern w:val="32"/>
      <w:szCs w:val="32"/>
      <w:lang w:eastAsia="ja-JP"/>
    </w:rPr>
  </w:style>
  <w:style w:type="character" w:customStyle="1" w:styleId="Heading2Char">
    <w:name w:val="Heading 2 Char"/>
    <w:link w:val="Heading2"/>
    <w:rsid w:val="00727EC4"/>
    <w:rPr>
      <w:rFonts w:ascii="Times New Roman" w:eastAsia="MS Mincho" w:hAnsi="Times New Roman" w:cs="Arial"/>
      <w:bCs/>
      <w:i/>
      <w:iCs/>
      <w:szCs w:val="28"/>
      <w:lang w:eastAsia="ja-JP"/>
    </w:rPr>
  </w:style>
  <w:style w:type="character" w:customStyle="1" w:styleId="Heading3Char">
    <w:name w:val="Heading 3 Char"/>
    <w:link w:val="Heading3"/>
    <w:rsid w:val="001539A9"/>
    <w:rPr>
      <w:rFonts w:ascii="Times New Roman" w:eastAsia="MS Mincho" w:hAnsi="Times New Roman" w:cs="Arial"/>
      <w:bCs/>
      <w:i/>
      <w:szCs w:val="26"/>
      <w:lang w:eastAsia="ja-JP"/>
    </w:rPr>
  </w:style>
  <w:style w:type="character" w:customStyle="1" w:styleId="Heading4Char">
    <w:name w:val="Heading 4 Char"/>
    <w:link w:val="Heading4"/>
    <w:rsid w:val="00DC46C5"/>
    <w:rPr>
      <w:rFonts w:ascii="Times New Roman" w:eastAsia="MS Mincho" w:hAnsi="Times New Roman"/>
      <w:bCs/>
      <w:i/>
      <w:szCs w:val="28"/>
      <w:lang w:eastAsia="ja-JP"/>
    </w:rPr>
  </w:style>
  <w:style w:type="character" w:customStyle="1" w:styleId="Heading5Char">
    <w:name w:val="Heading 5 Char"/>
    <w:link w:val="Heading5"/>
    <w:rsid w:val="009E6A70"/>
    <w:rPr>
      <w:rFonts w:ascii="Times New Roman" w:eastAsia="MS Mincho" w:hAnsi="Times New Roman"/>
      <w:bCs/>
      <w:i/>
      <w:iCs/>
      <w:szCs w:val="26"/>
      <w:lang w:eastAsia="ja-JP"/>
    </w:rPr>
  </w:style>
  <w:style w:type="character" w:customStyle="1" w:styleId="Heading6Char">
    <w:name w:val="Heading 6 Char"/>
    <w:link w:val="Heading6"/>
    <w:rsid w:val="009E6A70"/>
    <w:rPr>
      <w:rFonts w:ascii="Times New Roman" w:eastAsia="MS Mincho" w:hAnsi="Times New Roman"/>
      <w:bCs/>
      <w:szCs w:val="22"/>
      <w:lang w:eastAsia="ja-JP"/>
    </w:rPr>
  </w:style>
  <w:style w:type="character" w:customStyle="1" w:styleId="Heading7Char">
    <w:name w:val="Heading 7 Char"/>
    <w:link w:val="Heading7"/>
    <w:rsid w:val="009E6A70"/>
    <w:rPr>
      <w:rFonts w:ascii="Times New Roman" w:eastAsia="MS Mincho" w:hAnsi="Times New Roman"/>
      <w:sz w:val="24"/>
      <w:szCs w:val="24"/>
      <w:lang w:eastAsia="ja-JP"/>
    </w:rPr>
  </w:style>
  <w:style w:type="paragraph" w:styleId="Caption">
    <w:name w:val="caption"/>
    <w:aliases w:val="CaptionTable"/>
    <w:basedOn w:val="Normal"/>
    <w:next w:val="Normal"/>
    <w:link w:val="CaptionChar"/>
    <w:qFormat/>
    <w:rsid w:val="00830601"/>
    <w:pPr>
      <w:spacing w:after="100"/>
      <w:ind w:firstLine="0"/>
      <w:jc w:val="center"/>
    </w:pPr>
    <w:rPr>
      <w:sz w:val="16"/>
    </w:rPr>
  </w:style>
  <w:style w:type="character" w:customStyle="1" w:styleId="CaptionChar">
    <w:name w:val="Caption Char"/>
    <w:aliases w:val="CaptionTable Char"/>
    <w:link w:val="Caption"/>
    <w:rsid w:val="00016916"/>
    <w:rPr>
      <w:rFonts w:ascii="Times New Roman" w:eastAsia="MS Mincho" w:hAnsi="Times New Roman"/>
      <w:sz w:val="16"/>
      <w:szCs w:val="24"/>
      <w:lang w:eastAsia="ja-JP"/>
    </w:rPr>
  </w:style>
  <w:style w:type="paragraph" w:styleId="FootnoteText">
    <w:name w:val="footnote text"/>
    <w:basedOn w:val="Normal"/>
    <w:link w:val="FootnoteTextChar"/>
    <w:rsid w:val="009E6A70"/>
    <w:pPr>
      <w:suppressAutoHyphens/>
      <w:jc w:val="left"/>
    </w:pPr>
    <w:rPr>
      <w:szCs w:val="20"/>
      <w:lang w:eastAsia="ar-SA"/>
    </w:rPr>
  </w:style>
  <w:style w:type="character" w:customStyle="1" w:styleId="FootnoteTextChar">
    <w:name w:val="Footnote Text Char"/>
    <w:link w:val="FootnoteText"/>
    <w:rsid w:val="009E6A70"/>
    <w:rPr>
      <w:rFonts w:ascii="Times New Roman" w:eastAsia="MS Mincho" w:hAnsi="Times New Roman" w:cs="Times New Roman"/>
      <w:sz w:val="20"/>
      <w:szCs w:val="20"/>
      <w:lang w:eastAsia="ar-SA"/>
    </w:rPr>
  </w:style>
  <w:style w:type="paragraph" w:styleId="BodyTextIndent">
    <w:name w:val="Body Text Indent"/>
    <w:basedOn w:val="Normal"/>
    <w:link w:val="BodyTextIndentChar"/>
    <w:rsid w:val="006B7674"/>
    <w:pPr>
      <w:suppressAutoHyphens/>
      <w:ind w:left="360"/>
    </w:pPr>
    <w:rPr>
      <w:szCs w:val="20"/>
      <w:lang w:eastAsia="ar-SA"/>
    </w:rPr>
  </w:style>
  <w:style w:type="character" w:customStyle="1" w:styleId="BodyTextIndentChar">
    <w:name w:val="Body Text Indent Char"/>
    <w:link w:val="BodyTextIndent"/>
    <w:rsid w:val="006B7674"/>
    <w:rPr>
      <w:rFonts w:ascii="Times New Roman" w:eastAsia="MS Mincho" w:hAnsi="Times New Roman" w:cs="Times New Roman"/>
      <w:sz w:val="24"/>
      <w:szCs w:val="20"/>
      <w:lang w:eastAsia="ar-SA"/>
    </w:rPr>
  </w:style>
  <w:style w:type="paragraph" w:styleId="Header">
    <w:name w:val="header"/>
    <w:basedOn w:val="Normal"/>
    <w:link w:val="HeaderChar"/>
    <w:uiPriority w:val="99"/>
    <w:unhideWhenUsed/>
    <w:rsid w:val="00114F61"/>
    <w:pPr>
      <w:tabs>
        <w:tab w:val="center" w:pos="4320"/>
        <w:tab w:val="right" w:pos="8640"/>
      </w:tabs>
    </w:pPr>
  </w:style>
  <w:style w:type="character" w:customStyle="1" w:styleId="HeaderChar">
    <w:name w:val="Header Char"/>
    <w:link w:val="Header"/>
    <w:uiPriority w:val="99"/>
    <w:rsid w:val="00114F61"/>
    <w:rPr>
      <w:rFonts w:ascii="Times New Roman" w:eastAsia="SimSun" w:hAnsi="Times New Roman" w:cs="Times New Roman"/>
      <w:sz w:val="24"/>
      <w:szCs w:val="24"/>
      <w:lang w:val="en-GB"/>
    </w:rPr>
  </w:style>
  <w:style w:type="paragraph" w:styleId="Footer">
    <w:name w:val="footer"/>
    <w:basedOn w:val="Normal"/>
    <w:link w:val="FooterChar"/>
    <w:uiPriority w:val="99"/>
    <w:unhideWhenUsed/>
    <w:rsid w:val="00114F61"/>
    <w:pPr>
      <w:tabs>
        <w:tab w:val="center" w:pos="4320"/>
        <w:tab w:val="right" w:pos="8640"/>
      </w:tabs>
    </w:pPr>
  </w:style>
  <w:style w:type="character" w:customStyle="1" w:styleId="FooterChar">
    <w:name w:val="Footer Char"/>
    <w:link w:val="Footer"/>
    <w:uiPriority w:val="99"/>
    <w:rsid w:val="00114F61"/>
    <w:rPr>
      <w:rFonts w:ascii="Times New Roman" w:eastAsia="SimSun" w:hAnsi="Times New Roman" w:cs="Times New Roman"/>
      <w:sz w:val="24"/>
      <w:szCs w:val="24"/>
      <w:lang w:val="en-GB"/>
    </w:rPr>
  </w:style>
  <w:style w:type="paragraph" w:styleId="BodyText">
    <w:name w:val="Body Text"/>
    <w:basedOn w:val="Normal"/>
    <w:link w:val="BodyTextChar"/>
    <w:uiPriority w:val="99"/>
    <w:semiHidden/>
    <w:unhideWhenUsed/>
    <w:rsid w:val="001744C9"/>
    <w:pPr>
      <w:spacing w:after="120"/>
    </w:pPr>
  </w:style>
  <w:style w:type="character" w:customStyle="1" w:styleId="BodyTextChar">
    <w:name w:val="Body Text Char"/>
    <w:link w:val="BodyText"/>
    <w:uiPriority w:val="99"/>
    <w:semiHidden/>
    <w:rsid w:val="001744C9"/>
    <w:rPr>
      <w:rFonts w:ascii="Times New Roman" w:eastAsia="SimSun" w:hAnsi="Times New Roman" w:cs="Times New Roman"/>
      <w:sz w:val="24"/>
      <w:szCs w:val="24"/>
      <w:lang w:val="en-GB"/>
    </w:rPr>
  </w:style>
  <w:style w:type="paragraph" w:styleId="Title">
    <w:name w:val="Title"/>
    <w:next w:val="Normal"/>
    <w:link w:val="TitleChar"/>
    <w:qFormat/>
    <w:rsid w:val="00830601"/>
    <w:pPr>
      <w:numPr>
        <w:numId w:val="16"/>
      </w:numPr>
      <w:tabs>
        <w:tab w:val="clear" w:pos="618"/>
      </w:tabs>
      <w:spacing w:before="480" w:after="480"/>
      <w:ind w:left="0" w:firstLine="0"/>
    </w:pPr>
    <w:rPr>
      <w:rFonts w:ascii="Times New Roman" w:eastAsia="MS Mincho" w:hAnsi="Times New Roman"/>
      <w:noProof/>
      <w:kern w:val="28"/>
      <w:sz w:val="50"/>
    </w:rPr>
  </w:style>
  <w:style w:type="character" w:customStyle="1" w:styleId="TitleChar">
    <w:name w:val="Title Char"/>
    <w:link w:val="Title"/>
    <w:rsid w:val="001744C9"/>
    <w:rPr>
      <w:rFonts w:ascii="Times New Roman" w:eastAsia="MS Mincho" w:hAnsi="Times New Roman"/>
      <w:noProof/>
      <w:kern w:val="28"/>
      <w:sz w:val="50"/>
    </w:rPr>
  </w:style>
  <w:style w:type="paragraph" w:styleId="Subtitle">
    <w:name w:val="Subtitle"/>
    <w:basedOn w:val="Normal"/>
    <w:next w:val="Normal"/>
    <w:link w:val="SubtitleChar"/>
    <w:uiPriority w:val="11"/>
    <w:qFormat/>
    <w:rsid w:val="001744C9"/>
    <w:pPr>
      <w:numPr>
        <w:ilvl w:val="1"/>
      </w:numPr>
      <w:ind w:firstLine="210"/>
    </w:pPr>
    <w:rPr>
      <w:rFonts w:ascii="Cambria" w:eastAsia="Times New Roman" w:hAnsi="Cambria"/>
      <w:i/>
      <w:iCs/>
      <w:color w:val="4F81BD"/>
      <w:spacing w:val="15"/>
    </w:rPr>
  </w:style>
  <w:style w:type="character" w:customStyle="1" w:styleId="SubtitleChar">
    <w:name w:val="Subtitle Char"/>
    <w:link w:val="Subtitle"/>
    <w:uiPriority w:val="11"/>
    <w:rsid w:val="001744C9"/>
    <w:rPr>
      <w:rFonts w:ascii="Cambria" w:eastAsia="Times New Roman" w:hAnsi="Cambria" w:cs="Times New Roman"/>
      <w:i/>
      <w:iCs/>
      <w:color w:val="4F81BD"/>
      <w:spacing w:val="15"/>
      <w:sz w:val="24"/>
      <w:szCs w:val="24"/>
      <w:lang w:val="en-GB"/>
    </w:rPr>
  </w:style>
  <w:style w:type="character" w:customStyle="1" w:styleId="Heading9Char">
    <w:name w:val="Heading 9 Char"/>
    <w:link w:val="Heading9"/>
    <w:rsid w:val="007B38ED"/>
    <w:rPr>
      <w:rFonts w:ascii="Arial" w:eastAsia="MS Mincho" w:hAnsi="Arial" w:cs="Arial"/>
      <w:sz w:val="22"/>
      <w:szCs w:val="22"/>
      <w:lang w:eastAsia="ja-JP"/>
    </w:rPr>
  </w:style>
  <w:style w:type="paragraph" w:styleId="ListParagraph">
    <w:name w:val="List Paragraph"/>
    <w:basedOn w:val="Normal"/>
    <w:uiPriority w:val="34"/>
    <w:qFormat/>
    <w:rsid w:val="00EC01A6"/>
    <w:pPr>
      <w:ind w:left="720"/>
      <w:contextualSpacing/>
    </w:pPr>
  </w:style>
  <w:style w:type="paragraph" w:styleId="TOCHeading">
    <w:name w:val="TOC Heading"/>
    <w:basedOn w:val="Heading1"/>
    <w:next w:val="Normal"/>
    <w:uiPriority w:val="39"/>
    <w:unhideWhenUsed/>
    <w:qFormat/>
    <w:rsid w:val="00D954AC"/>
    <w:pPr>
      <w:numPr>
        <w:numId w:val="0"/>
      </w:numPr>
      <w:spacing w:after="0" w:line="276" w:lineRule="auto"/>
      <w:outlineLvl w:val="9"/>
    </w:pPr>
    <w:rPr>
      <w:rFonts w:ascii="Cambria" w:eastAsia="Times New Roman" w:hAnsi="Cambria"/>
      <w:bCs w:val="0"/>
      <w:color w:val="365F91"/>
      <w:szCs w:val="28"/>
      <w:lang w:eastAsia="en-US"/>
    </w:rPr>
  </w:style>
  <w:style w:type="paragraph" w:styleId="TOC1">
    <w:name w:val="toc 1"/>
    <w:basedOn w:val="Normal"/>
    <w:next w:val="Normal"/>
    <w:autoRedefine/>
    <w:uiPriority w:val="39"/>
    <w:unhideWhenUsed/>
    <w:qFormat/>
    <w:rsid w:val="00EB1E76"/>
    <w:pPr>
      <w:keepNext/>
      <w:keepLines/>
      <w:spacing w:before="120" w:after="120"/>
      <w:jc w:val="left"/>
    </w:pPr>
    <w:rPr>
      <w:b/>
      <w:bCs/>
      <w:caps/>
      <w:szCs w:val="20"/>
    </w:rPr>
  </w:style>
  <w:style w:type="paragraph" w:styleId="TOC2">
    <w:name w:val="toc 2"/>
    <w:basedOn w:val="Normal"/>
    <w:next w:val="Normal"/>
    <w:autoRedefine/>
    <w:uiPriority w:val="39"/>
    <w:unhideWhenUsed/>
    <w:qFormat/>
    <w:rsid w:val="004C480C"/>
    <w:pPr>
      <w:ind w:left="240"/>
      <w:jc w:val="left"/>
    </w:pPr>
    <w:rPr>
      <w:b/>
      <w:smallCaps/>
      <w:szCs w:val="20"/>
    </w:rPr>
  </w:style>
  <w:style w:type="paragraph" w:styleId="TOC3">
    <w:name w:val="toc 3"/>
    <w:basedOn w:val="Normal"/>
    <w:next w:val="Normal"/>
    <w:autoRedefine/>
    <w:uiPriority w:val="39"/>
    <w:unhideWhenUsed/>
    <w:qFormat/>
    <w:rsid w:val="00D954AC"/>
    <w:pPr>
      <w:ind w:left="480"/>
      <w:jc w:val="left"/>
    </w:pPr>
    <w:rPr>
      <w:iCs/>
      <w:szCs w:val="20"/>
    </w:rPr>
  </w:style>
  <w:style w:type="character" w:styleId="Hyperlink">
    <w:name w:val="Hyperlink"/>
    <w:uiPriority w:val="99"/>
    <w:unhideWhenUsed/>
    <w:rsid w:val="00D954AC"/>
    <w:rPr>
      <w:color w:val="0000FF"/>
      <w:u w:val="single"/>
    </w:rPr>
  </w:style>
  <w:style w:type="paragraph" w:styleId="BalloonText">
    <w:name w:val="Balloon Text"/>
    <w:basedOn w:val="Normal"/>
    <w:link w:val="BalloonTextChar"/>
    <w:uiPriority w:val="99"/>
    <w:semiHidden/>
    <w:unhideWhenUsed/>
    <w:rsid w:val="00D954AC"/>
    <w:rPr>
      <w:rFonts w:ascii="Tahoma" w:hAnsi="Tahoma" w:cs="Tahoma"/>
      <w:sz w:val="16"/>
      <w:szCs w:val="16"/>
    </w:rPr>
  </w:style>
  <w:style w:type="character" w:customStyle="1" w:styleId="BalloonTextChar">
    <w:name w:val="Balloon Text Char"/>
    <w:link w:val="BalloonText"/>
    <w:uiPriority w:val="99"/>
    <w:semiHidden/>
    <w:rsid w:val="00D954AC"/>
    <w:rPr>
      <w:rFonts w:ascii="Tahoma" w:eastAsia="SimSun" w:hAnsi="Tahoma" w:cs="Tahoma"/>
      <w:sz w:val="16"/>
      <w:szCs w:val="16"/>
      <w:lang w:val="en-GB"/>
    </w:rPr>
  </w:style>
  <w:style w:type="paragraph" w:styleId="TOC4">
    <w:name w:val="toc 4"/>
    <w:basedOn w:val="Normal"/>
    <w:next w:val="Normal"/>
    <w:autoRedefine/>
    <w:uiPriority w:val="39"/>
    <w:unhideWhenUsed/>
    <w:rsid w:val="00D954AC"/>
    <w:pPr>
      <w:ind w:left="720"/>
      <w:jc w:val="left"/>
    </w:pPr>
    <w:rPr>
      <w:szCs w:val="18"/>
    </w:rPr>
  </w:style>
  <w:style w:type="paragraph" w:styleId="TOC5">
    <w:name w:val="toc 5"/>
    <w:basedOn w:val="Normal"/>
    <w:next w:val="Normal"/>
    <w:autoRedefine/>
    <w:uiPriority w:val="39"/>
    <w:unhideWhenUsed/>
    <w:rsid w:val="00D954AC"/>
    <w:pPr>
      <w:ind w:left="960"/>
      <w:jc w:val="left"/>
    </w:pPr>
    <w:rPr>
      <w:szCs w:val="18"/>
    </w:rPr>
  </w:style>
  <w:style w:type="paragraph" w:styleId="TOC6">
    <w:name w:val="toc 6"/>
    <w:basedOn w:val="Normal"/>
    <w:next w:val="Normal"/>
    <w:autoRedefine/>
    <w:uiPriority w:val="39"/>
    <w:unhideWhenUsed/>
    <w:rsid w:val="00D954AC"/>
    <w:pPr>
      <w:ind w:left="1200"/>
      <w:jc w:val="left"/>
    </w:pPr>
    <w:rPr>
      <w:rFonts w:ascii="Calibri" w:hAnsi="Calibri"/>
      <w:sz w:val="18"/>
      <w:szCs w:val="18"/>
    </w:rPr>
  </w:style>
  <w:style w:type="paragraph" w:styleId="TOC7">
    <w:name w:val="toc 7"/>
    <w:basedOn w:val="Normal"/>
    <w:next w:val="Normal"/>
    <w:autoRedefine/>
    <w:uiPriority w:val="39"/>
    <w:unhideWhenUsed/>
    <w:rsid w:val="005C3A6A"/>
    <w:pPr>
      <w:ind w:left="1440"/>
      <w:jc w:val="left"/>
    </w:pPr>
    <w:rPr>
      <w:szCs w:val="18"/>
    </w:rPr>
  </w:style>
  <w:style w:type="paragraph" w:styleId="TOC8">
    <w:name w:val="toc 8"/>
    <w:basedOn w:val="Normal"/>
    <w:next w:val="Normal"/>
    <w:autoRedefine/>
    <w:uiPriority w:val="39"/>
    <w:unhideWhenUsed/>
    <w:rsid w:val="00D954AC"/>
    <w:pPr>
      <w:ind w:left="1680"/>
      <w:jc w:val="left"/>
    </w:pPr>
    <w:rPr>
      <w:rFonts w:ascii="Calibri" w:hAnsi="Calibri"/>
      <w:sz w:val="18"/>
      <w:szCs w:val="18"/>
    </w:rPr>
  </w:style>
  <w:style w:type="paragraph" w:styleId="TOC9">
    <w:name w:val="toc 9"/>
    <w:basedOn w:val="Normal"/>
    <w:next w:val="Normal"/>
    <w:autoRedefine/>
    <w:uiPriority w:val="39"/>
    <w:unhideWhenUsed/>
    <w:rsid w:val="00D954AC"/>
    <w:pPr>
      <w:ind w:left="1920"/>
      <w:jc w:val="left"/>
    </w:pPr>
    <w:rPr>
      <w:rFonts w:ascii="Calibri" w:hAnsi="Calibri"/>
      <w:sz w:val="18"/>
      <w:szCs w:val="18"/>
    </w:rPr>
  </w:style>
  <w:style w:type="paragraph" w:styleId="EndnoteText">
    <w:name w:val="endnote text"/>
    <w:basedOn w:val="Normal"/>
    <w:link w:val="EndnoteTextChar"/>
    <w:uiPriority w:val="99"/>
    <w:semiHidden/>
    <w:unhideWhenUsed/>
    <w:rsid w:val="00AD7BA3"/>
    <w:rPr>
      <w:szCs w:val="20"/>
    </w:rPr>
  </w:style>
  <w:style w:type="paragraph" w:styleId="TableofFigures">
    <w:name w:val="table of figures"/>
    <w:basedOn w:val="Normal"/>
    <w:next w:val="Normal"/>
    <w:uiPriority w:val="99"/>
    <w:unhideWhenUsed/>
    <w:rsid w:val="000369D2"/>
  </w:style>
  <w:style w:type="character" w:customStyle="1" w:styleId="EndnoteTextChar">
    <w:name w:val="Endnote Text Char"/>
    <w:link w:val="EndnoteText"/>
    <w:uiPriority w:val="99"/>
    <w:semiHidden/>
    <w:rsid w:val="00AD7BA3"/>
    <w:rPr>
      <w:rFonts w:ascii="Times New Roman" w:eastAsia="SimSun" w:hAnsi="Times New Roman" w:cs="Times New Roman"/>
      <w:sz w:val="20"/>
      <w:szCs w:val="20"/>
      <w:lang w:val="en-GB"/>
    </w:rPr>
  </w:style>
  <w:style w:type="character" w:styleId="EndnoteReference">
    <w:name w:val="endnote reference"/>
    <w:uiPriority w:val="99"/>
    <w:semiHidden/>
    <w:unhideWhenUsed/>
    <w:rsid w:val="00AD7BA3"/>
    <w:rPr>
      <w:vertAlign w:val="superscript"/>
    </w:rPr>
  </w:style>
  <w:style w:type="paragraph" w:styleId="Bibliography">
    <w:name w:val="Bibliography"/>
    <w:basedOn w:val="Normal"/>
    <w:next w:val="Normal"/>
    <w:uiPriority w:val="37"/>
    <w:unhideWhenUsed/>
    <w:rsid w:val="00C61FF8"/>
  </w:style>
  <w:style w:type="character" w:styleId="CommentReference">
    <w:name w:val="annotation reference"/>
    <w:uiPriority w:val="99"/>
    <w:semiHidden/>
    <w:unhideWhenUsed/>
    <w:rsid w:val="00E13504"/>
    <w:rPr>
      <w:sz w:val="16"/>
      <w:szCs w:val="16"/>
    </w:rPr>
  </w:style>
  <w:style w:type="paragraph" w:styleId="CommentText">
    <w:name w:val="annotation text"/>
    <w:basedOn w:val="Normal"/>
    <w:link w:val="CommentTextChar"/>
    <w:uiPriority w:val="99"/>
    <w:semiHidden/>
    <w:unhideWhenUsed/>
    <w:rsid w:val="00E13504"/>
    <w:rPr>
      <w:szCs w:val="20"/>
    </w:rPr>
  </w:style>
  <w:style w:type="character" w:customStyle="1" w:styleId="CommentTextChar">
    <w:name w:val="Comment Text Char"/>
    <w:link w:val="CommentText"/>
    <w:uiPriority w:val="99"/>
    <w:semiHidden/>
    <w:rsid w:val="00E13504"/>
    <w:rPr>
      <w:rFonts w:ascii="Times New Roman" w:eastAsia="SimSun" w:hAnsi="Times New Roman"/>
      <w:lang w:val="en-GB" w:eastAsia="zh-CN"/>
    </w:rPr>
  </w:style>
  <w:style w:type="paragraph" w:styleId="CommentSubject">
    <w:name w:val="annotation subject"/>
    <w:basedOn w:val="CommentText"/>
    <w:next w:val="CommentText"/>
    <w:link w:val="CommentSubjectChar"/>
    <w:uiPriority w:val="99"/>
    <w:semiHidden/>
    <w:unhideWhenUsed/>
    <w:rsid w:val="00E13504"/>
    <w:rPr>
      <w:b/>
      <w:bCs/>
    </w:rPr>
  </w:style>
  <w:style w:type="character" w:customStyle="1" w:styleId="CommentSubjectChar">
    <w:name w:val="Comment Subject Char"/>
    <w:link w:val="CommentSubject"/>
    <w:uiPriority w:val="99"/>
    <w:semiHidden/>
    <w:rsid w:val="00E13504"/>
    <w:rPr>
      <w:rFonts w:ascii="Times New Roman" w:eastAsia="SimSun" w:hAnsi="Times New Roman"/>
      <w:b/>
      <w:bCs/>
      <w:lang w:val="en-GB" w:eastAsia="zh-CN"/>
    </w:rPr>
  </w:style>
  <w:style w:type="character" w:styleId="FollowedHyperlink">
    <w:name w:val="FollowedHyperlink"/>
    <w:basedOn w:val="DefaultParagraphFont"/>
    <w:uiPriority w:val="99"/>
    <w:semiHidden/>
    <w:unhideWhenUsed/>
    <w:rsid w:val="00442192"/>
    <w:rPr>
      <w:color w:val="800080" w:themeColor="followedHyperlink"/>
      <w:u w:val="single"/>
    </w:rPr>
  </w:style>
  <w:style w:type="numbering" w:customStyle="1" w:styleId="NoList1">
    <w:name w:val="No List1"/>
    <w:next w:val="NoList"/>
    <w:uiPriority w:val="99"/>
    <w:semiHidden/>
    <w:unhideWhenUsed/>
    <w:rsid w:val="00471FEA"/>
  </w:style>
  <w:style w:type="character" w:styleId="PlaceholderText">
    <w:name w:val="Placeholder Text"/>
    <w:basedOn w:val="DefaultParagraphFont"/>
    <w:uiPriority w:val="99"/>
    <w:semiHidden/>
    <w:rsid w:val="00471FEA"/>
    <w:rPr>
      <w:color w:val="808080"/>
    </w:rPr>
  </w:style>
  <w:style w:type="table" w:customStyle="1" w:styleId="TableGrid1">
    <w:name w:val="Table Grid1"/>
    <w:basedOn w:val="TableNormal"/>
    <w:next w:val="TableGrid"/>
    <w:uiPriority w:val="39"/>
    <w:rsid w:val="00471FEA"/>
    <w:rPr>
      <w:rFonts w:eastAsia="DengXian"/>
      <w:sz w:val="22"/>
      <w:szCs w:val="22"/>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71FEA"/>
    <w:rPr>
      <w:color w:val="605E5C"/>
      <w:shd w:val="clear" w:color="auto" w:fill="E1DFDD"/>
    </w:rPr>
  </w:style>
  <w:style w:type="character" w:customStyle="1" w:styleId="SubtleEmphasis1">
    <w:name w:val="Subtle Emphasis1"/>
    <w:basedOn w:val="DefaultParagraphFont"/>
    <w:uiPriority w:val="19"/>
    <w:qFormat/>
    <w:rsid w:val="00471FEA"/>
    <w:rPr>
      <w:i/>
      <w:iCs/>
      <w:color w:val="404040"/>
    </w:rPr>
  </w:style>
  <w:style w:type="paragraph" w:customStyle="1" w:styleId="Subtitle2">
    <w:name w:val="Subtitle 2"/>
    <w:basedOn w:val="Subtitle"/>
    <w:rsid w:val="00471FEA"/>
    <w:pPr>
      <w:spacing w:afterLines="150" w:after="360"/>
      <w:ind w:left="851" w:hanging="851"/>
      <w:jc w:val="left"/>
    </w:pPr>
    <w:rPr>
      <w:rFonts w:ascii="Times New Roman" w:eastAsia="DengXian" w:hAnsi="Times New Roman"/>
      <w:b/>
      <w:i w:val="0"/>
      <w:iCs w:val="0"/>
      <w:color w:val="auto"/>
      <w:spacing w:val="0"/>
      <w:szCs w:val="22"/>
      <w:lang w:val="en-MY"/>
    </w:rPr>
  </w:style>
  <w:style w:type="paragraph" w:customStyle="1" w:styleId="LISTOFFIGURE">
    <w:name w:val="LIST OF FIGURE"/>
    <w:basedOn w:val="Normal"/>
    <w:link w:val="LISTOFFIGUREChar"/>
    <w:qFormat/>
    <w:rsid w:val="00471FEA"/>
    <w:pPr>
      <w:spacing w:afterLines="150" w:after="360"/>
      <w:jc w:val="center"/>
    </w:pPr>
    <w:rPr>
      <w:rFonts w:eastAsia="DengXian"/>
      <w:b/>
      <w:bCs/>
      <w:szCs w:val="22"/>
      <w:lang w:val="en-MY"/>
    </w:rPr>
  </w:style>
  <w:style w:type="paragraph" w:customStyle="1" w:styleId="LISTOFTABLES">
    <w:name w:val="LIST OF TABLES"/>
    <w:basedOn w:val="Normal"/>
    <w:link w:val="LISTOFTABLESChar"/>
    <w:qFormat/>
    <w:rsid w:val="00471FEA"/>
    <w:pPr>
      <w:jc w:val="center"/>
    </w:pPr>
    <w:rPr>
      <w:rFonts w:eastAsia="DengXian"/>
      <w:b/>
      <w:bCs/>
      <w:szCs w:val="22"/>
      <w:lang w:val="en-MY"/>
    </w:rPr>
  </w:style>
  <w:style w:type="character" w:customStyle="1" w:styleId="LISTOFFIGUREChar">
    <w:name w:val="LIST OF FIGURE Char"/>
    <w:basedOn w:val="DefaultParagraphFont"/>
    <w:link w:val="LISTOFFIGURE"/>
    <w:rsid w:val="00471FEA"/>
    <w:rPr>
      <w:rFonts w:ascii="Times New Roman" w:eastAsia="DengXian" w:hAnsi="Times New Roman"/>
      <w:b/>
      <w:bCs/>
      <w:sz w:val="24"/>
      <w:szCs w:val="22"/>
      <w:lang w:val="en-MY" w:eastAsia="zh-CN"/>
    </w:rPr>
  </w:style>
  <w:style w:type="paragraph" w:customStyle="1" w:styleId="APPENDICES">
    <w:name w:val="APPENDICES"/>
    <w:basedOn w:val="Normal"/>
    <w:link w:val="APPENDICESChar"/>
    <w:qFormat/>
    <w:rsid w:val="00471FEA"/>
    <w:pPr>
      <w:spacing w:before="120" w:after="240"/>
      <w:jc w:val="center"/>
    </w:pPr>
    <w:rPr>
      <w:b/>
      <w:bCs/>
      <w:szCs w:val="20"/>
    </w:rPr>
  </w:style>
  <w:style w:type="character" w:customStyle="1" w:styleId="LISTOFTABLESChar">
    <w:name w:val="LIST OF TABLES Char"/>
    <w:basedOn w:val="DefaultParagraphFont"/>
    <w:link w:val="LISTOFTABLES"/>
    <w:rsid w:val="00471FEA"/>
    <w:rPr>
      <w:rFonts w:ascii="Times New Roman" w:eastAsia="DengXian" w:hAnsi="Times New Roman"/>
      <w:b/>
      <w:bCs/>
      <w:sz w:val="24"/>
      <w:szCs w:val="22"/>
      <w:lang w:val="en-MY" w:eastAsia="zh-CN"/>
    </w:rPr>
  </w:style>
  <w:style w:type="table" w:customStyle="1" w:styleId="TableGrid0">
    <w:name w:val="TableGrid"/>
    <w:rsid w:val="00471FEA"/>
    <w:rPr>
      <w:rFonts w:eastAsia="DengXian"/>
      <w:sz w:val="22"/>
      <w:szCs w:val="22"/>
      <w:lang w:val="en-GB" w:eastAsia="zh-CN"/>
    </w:rPr>
    <w:tblPr>
      <w:tblCellMar>
        <w:top w:w="0" w:type="dxa"/>
        <w:left w:w="0" w:type="dxa"/>
        <w:bottom w:w="0" w:type="dxa"/>
        <w:right w:w="0" w:type="dxa"/>
      </w:tblCellMar>
    </w:tblPr>
  </w:style>
  <w:style w:type="character" w:customStyle="1" w:styleId="APPENDICESChar">
    <w:name w:val="APPENDICES Char"/>
    <w:basedOn w:val="DefaultParagraphFont"/>
    <w:link w:val="APPENDICES"/>
    <w:rsid w:val="00471FEA"/>
    <w:rPr>
      <w:rFonts w:ascii="Times New Roman" w:eastAsia="SimSun" w:hAnsi="Times New Roman"/>
      <w:b/>
      <w:bCs/>
      <w:sz w:val="24"/>
      <w:lang w:val="en-GB" w:eastAsia="zh-CN"/>
    </w:rPr>
  </w:style>
  <w:style w:type="table" w:styleId="TableGrid">
    <w:name w:val="Table Grid"/>
    <w:basedOn w:val="TableNormal"/>
    <w:uiPriority w:val="39"/>
    <w:rsid w:val="00471F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471FEA"/>
    <w:rPr>
      <w:i/>
      <w:iCs/>
      <w:color w:val="404040" w:themeColor="text1" w:themeTint="BF"/>
    </w:rPr>
  </w:style>
  <w:style w:type="paragraph" w:styleId="Date">
    <w:name w:val="Date"/>
    <w:basedOn w:val="Normal"/>
    <w:next w:val="Normal"/>
    <w:link w:val="DateChar"/>
    <w:uiPriority w:val="99"/>
    <w:semiHidden/>
    <w:unhideWhenUsed/>
    <w:rsid w:val="00B254EB"/>
  </w:style>
  <w:style w:type="character" w:customStyle="1" w:styleId="DateChar">
    <w:name w:val="Date Char"/>
    <w:basedOn w:val="DefaultParagraphFont"/>
    <w:link w:val="Date"/>
    <w:uiPriority w:val="99"/>
    <w:semiHidden/>
    <w:rsid w:val="00B254EB"/>
    <w:rPr>
      <w:rFonts w:ascii="Times New Roman" w:eastAsia="SimSun" w:hAnsi="Times New Roman"/>
      <w:sz w:val="24"/>
      <w:szCs w:val="24"/>
      <w:lang w:val="en-GB" w:eastAsia="zh-CN"/>
    </w:rPr>
  </w:style>
  <w:style w:type="character" w:customStyle="1" w:styleId="Heading8Char">
    <w:name w:val="Heading 8 Char"/>
    <w:basedOn w:val="DefaultParagraphFont"/>
    <w:link w:val="Heading8"/>
    <w:rsid w:val="00E36436"/>
    <w:rPr>
      <w:rFonts w:ascii="Times New Roman" w:eastAsia="MS Mincho" w:hAnsi="Times New Roman"/>
      <w:i/>
      <w:iCs/>
      <w:sz w:val="24"/>
      <w:szCs w:val="24"/>
      <w:lang w:eastAsia="ja-JP"/>
    </w:rPr>
  </w:style>
  <w:style w:type="paragraph" w:customStyle="1" w:styleId="Abstract">
    <w:name w:val="Abstract"/>
    <w:rsid w:val="00830601"/>
    <w:pPr>
      <w:adjustRightInd w:val="0"/>
      <w:snapToGrid w:val="0"/>
      <w:spacing w:before="600" w:after="200"/>
      <w:jc w:val="both"/>
    </w:pPr>
    <w:rPr>
      <w:rFonts w:ascii="Times New Roman" w:eastAsia="MS Mincho" w:hAnsi="Times New Roman"/>
      <w:sz w:val="18"/>
    </w:rPr>
  </w:style>
  <w:style w:type="paragraph" w:customStyle="1" w:styleId="Affiliation">
    <w:name w:val="Affiliation"/>
    <w:rsid w:val="00830601"/>
    <w:pPr>
      <w:suppressAutoHyphens/>
    </w:pPr>
    <w:rPr>
      <w:rFonts w:ascii="Times New Roman" w:eastAsia="MS Mincho" w:hAnsi="Times New Roman"/>
      <w:i/>
    </w:rPr>
  </w:style>
  <w:style w:type="paragraph" w:customStyle="1" w:styleId="Equation">
    <w:name w:val="Equation"/>
    <w:basedOn w:val="Normal"/>
    <w:rsid w:val="00830601"/>
    <w:pPr>
      <w:tabs>
        <w:tab w:val="right" w:pos="4253"/>
      </w:tabs>
      <w:spacing w:before="120" w:after="120"/>
      <w:ind w:left="397" w:firstLine="0"/>
      <w:jc w:val="left"/>
    </w:pPr>
  </w:style>
  <w:style w:type="paragraph" w:customStyle="1" w:styleId="Footnote">
    <w:name w:val="Footnote"/>
    <w:basedOn w:val="Normal"/>
    <w:rsid w:val="00830601"/>
    <w:pPr>
      <w:ind w:firstLine="170"/>
    </w:pPr>
    <w:rPr>
      <w:sz w:val="16"/>
    </w:rPr>
  </w:style>
  <w:style w:type="paragraph" w:customStyle="1" w:styleId="LISTdash">
    <w:name w:val="LISTdash"/>
    <w:basedOn w:val="Normal"/>
    <w:rsid w:val="00830601"/>
    <w:pPr>
      <w:numPr>
        <w:numId w:val="15"/>
      </w:numPr>
      <w:tabs>
        <w:tab w:val="clear" w:pos="570"/>
        <w:tab w:val="left" w:pos="397"/>
        <w:tab w:val="left" w:pos="584"/>
      </w:tabs>
      <w:adjustRightInd w:val="0"/>
      <w:snapToGrid w:val="0"/>
    </w:pPr>
  </w:style>
  <w:style w:type="paragraph" w:customStyle="1" w:styleId="LISTnum">
    <w:name w:val="LISTnum"/>
    <w:basedOn w:val="Normal"/>
    <w:rsid w:val="00830601"/>
    <w:pPr>
      <w:numPr>
        <w:numId w:val="14"/>
      </w:numPr>
      <w:tabs>
        <w:tab w:val="clear" w:pos="564"/>
        <w:tab w:val="num" w:pos="717"/>
      </w:tabs>
      <w:adjustRightInd w:val="0"/>
      <w:snapToGrid w:val="0"/>
      <w:ind w:left="714" w:hanging="357"/>
    </w:pPr>
  </w:style>
  <w:style w:type="paragraph" w:customStyle="1" w:styleId="References">
    <w:name w:val="References"/>
    <w:basedOn w:val="Normal"/>
    <w:rsid w:val="00830601"/>
    <w:pPr>
      <w:numPr>
        <w:numId w:val="195"/>
      </w:numPr>
      <w:tabs>
        <w:tab w:val="left" w:pos="425"/>
      </w:tabs>
      <w:ind w:left="426" w:hanging="142"/>
    </w:pPr>
    <w:rPr>
      <w:sz w:val="16"/>
    </w:rPr>
  </w:style>
  <w:style w:type="paragraph" w:customStyle="1" w:styleId="Table">
    <w:name w:val="Table"/>
    <w:basedOn w:val="Normal"/>
    <w:rsid w:val="00830601"/>
    <w:pPr>
      <w:numPr>
        <w:numId w:val="13"/>
      </w:numPr>
      <w:tabs>
        <w:tab w:val="clear" w:pos="717"/>
      </w:tabs>
      <w:ind w:left="0" w:firstLine="0"/>
      <w:jc w:val="left"/>
    </w:pPr>
    <w:rPr>
      <w:sz w:val="16"/>
    </w:rPr>
  </w:style>
  <w:style w:type="paragraph" w:customStyle="1" w:styleId="Author">
    <w:name w:val="Author"/>
    <w:rsid w:val="00830601"/>
    <w:rPr>
      <w:rFonts w:ascii="Times New Roman" w:eastAsia="MS Mincho" w:hAnsi="Times New Roman"/>
      <w:sz w:val="22"/>
    </w:rPr>
  </w:style>
  <w:style w:type="paragraph" w:customStyle="1" w:styleId="LISTDescription">
    <w:name w:val="LISTDescription"/>
    <w:basedOn w:val="Normal"/>
    <w:rsid w:val="00830601"/>
    <w:pPr>
      <w:ind w:left="210" w:firstLine="0"/>
    </w:pPr>
  </w:style>
  <w:style w:type="paragraph" w:customStyle="1" w:styleId="CaptionLong">
    <w:name w:val="CaptionLong"/>
    <w:basedOn w:val="Normal"/>
    <w:rsid w:val="00830601"/>
    <w:pPr>
      <w:spacing w:before="200" w:after="200"/>
      <w:ind w:firstLine="0"/>
    </w:pPr>
    <w:rPr>
      <w:sz w:val="16"/>
    </w:rPr>
  </w:style>
  <w:style w:type="paragraph" w:customStyle="1" w:styleId="HeadingUnn1">
    <w:name w:val="HeadingUnn1"/>
    <w:basedOn w:val="Heading1"/>
    <w:next w:val="Normal"/>
    <w:rsid w:val="00830601"/>
    <w:pPr>
      <w:numPr>
        <w:numId w:val="0"/>
      </w:numPr>
    </w:pPr>
    <w:rPr>
      <w:bCs w:val="0"/>
    </w:rPr>
  </w:style>
  <w:style w:type="paragraph" w:customStyle="1" w:styleId="HeadingUnn2">
    <w:name w:val="HeadingUnn2"/>
    <w:basedOn w:val="Heading2"/>
    <w:next w:val="Normal"/>
    <w:rsid w:val="00830601"/>
    <w:pPr>
      <w:numPr>
        <w:ilvl w:val="0"/>
        <w:numId w:val="0"/>
      </w:numPr>
    </w:pPr>
  </w:style>
  <w:style w:type="paragraph" w:styleId="ListNumber">
    <w:name w:val="List Number"/>
    <w:basedOn w:val="Normal"/>
    <w:semiHidden/>
    <w:rsid w:val="00830601"/>
    <w:pPr>
      <w:numPr>
        <w:numId w:val="166"/>
      </w:numPr>
      <w:tabs>
        <w:tab w:val="left" w:pos="397"/>
      </w:tabs>
    </w:pPr>
  </w:style>
  <w:style w:type="paragraph" w:customStyle="1" w:styleId="CaptionShort">
    <w:name w:val="CaptionShort"/>
    <w:basedOn w:val="Normal"/>
    <w:rsid w:val="00830601"/>
    <w:pPr>
      <w:spacing w:before="200" w:after="200"/>
      <w:ind w:firstLine="0"/>
      <w:jc w:val="center"/>
    </w:pPr>
    <w:rPr>
      <w:sz w:val="16"/>
    </w:rPr>
  </w:style>
  <w:style w:type="paragraph" w:customStyle="1" w:styleId="Keywords">
    <w:name w:val="Keywords"/>
    <w:basedOn w:val="Abstract"/>
    <w:next w:val="Heading1"/>
    <w:rsid w:val="00830601"/>
    <w:pPr>
      <w:spacing w:before="0" w:after="600"/>
    </w:pPr>
  </w:style>
  <w:style w:type="character" w:styleId="FootnoteReference">
    <w:name w:val="footnote reference"/>
    <w:basedOn w:val="DefaultParagraphFont"/>
    <w:semiHidden/>
    <w:rsid w:val="008306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66071">
      <w:bodyDiv w:val="1"/>
      <w:marLeft w:val="0"/>
      <w:marRight w:val="0"/>
      <w:marTop w:val="0"/>
      <w:marBottom w:val="0"/>
      <w:divBdr>
        <w:top w:val="none" w:sz="0" w:space="0" w:color="auto"/>
        <w:left w:val="none" w:sz="0" w:space="0" w:color="auto"/>
        <w:bottom w:val="none" w:sz="0" w:space="0" w:color="auto"/>
        <w:right w:val="none" w:sz="0" w:space="0" w:color="auto"/>
      </w:divBdr>
    </w:div>
    <w:div w:id="250503525">
      <w:bodyDiv w:val="1"/>
      <w:marLeft w:val="0"/>
      <w:marRight w:val="0"/>
      <w:marTop w:val="0"/>
      <w:marBottom w:val="0"/>
      <w:divBdr>
        <w:top w:val="none" w:sz="0" w:space="0" w:color="auto"/>
        <w:left w:val="none" w:sz="0" w:space="0" w:color="auto"/>
        <w:bottom w:val="none" w:sz="0" w:space="0" w:color="auto"/>
        <w:right w:val="none" w:sz="0" w:space="0" w:color="auto"/>
      </w:divBdr>
    </w:div>
    <w:div w:id="362482485">
      <w:bodyDiv w:val="1"/>
      <w:marLeft w:val="0"/>
      <w:marRight w:val="0"/>
      <w:marTop w:val="0"/>
      <w:marBottom w:val="0"/>
      <w:divBdr>
        <w:top w:val="none" w:sz="0" w:space="0" w:color="auto"/>
        <w:left w:val="none" w:sz="0" w:space="0" w:color="auto"/>
        <w:bottom w:val="none" w:sz="0" w:space="0" w:color="auto"/>
        <w:right w:val="none" w:sz="0" w:space="0" w:color="auto"/>
      </w:divBdr>
    </w:div>
    <w:div w:id="689718412">
      <w:bodyDiv w:val="1"/>
      <w:marLeft w:val="0"/>
      <w:marRight w:val="0"/>
      <w:marTop w:val="0"/>
      <w:marBottom w:val="0"/>
      <w:divBdr>
        <w:top w:val="none" w:sz="0" w:space="0" w:color="auto"/>
        <w:left w:val="none" w:sz="0" w:space="0" w:color="auto"/>
        <w:bottom w:val="none" w:sz="0" w:space="0" w:color="auto"/>
        <w:right w:val="none" w:sz="0" w:space="0" w:color="auto"/>
      </w:divBdr>
    </w:div>
    <w:div w:id="752819159">
      <w:bodyDiv w:val="1"/>
      <w:marLeft w:val="0"/>
      <w:marRight w:val="0"/>
      <w:marTop w:val="0"/>
      <w:marBottom w:val="0"/>
      <w:divBdr>
        <w:top w:val="none" w:sz="0" w:space="0" w:color="auto"/>
        <w:left w:val="none" w:sz="0" w:space="0" w:color="auto"/>
        <w:bottom w:val="none" w:sz="0" w:space="0" w:color="auto"/>
        <w:right w:val="none" w:sz="0" w:space="0" w:color="auto"/>
      </w:divBdr>
    </w:div>
    <w:div w:id="766654003">
      <w:bodyDiv w:val="1"/>
      <w:marLeft w:val="0"/>
      <w:marRight w:val="0"/>
      <w:marTop w:val="0"/>
      <w:marBottom w:val="0"/>
      <w:divBdr>
        <w:top w:val="none" w:sz="0" w:space="0" w:color="auto"/>
        <w:left w:val="none" w:sz="0" w:space="0" w:color="auto"/>
        <w:bottom w:val="none" w:sz="0" w:space="0" w:color="auto"/>
        <w:right w:val="none" w:sz="0" w:space="0" w:color="auto"/>
      </w:divBdr>
    </w:div>
    <w:div w:id="929120110">
      <w:bodyDiv w:val="1"/>
      <w:marLeft w:val="0"/>
      <w:marRight w:val="0"/>
      <w:marTop w:val="0"/>
      <w:marBottom w:val="0"/>
      <w:divBdr>
        <w:top w:val="none" w:sz="0" w:space="0" w:color="auto"/>
        <w:left w:val="none" w:sz="0" w:space="0" w:color="auto"/>
        <w:bottom w:val="none" w:sz="0" w:space="0" w:color="auto"/>
        <w:right w:val="none" w:sz="0" w:space="0" w:color="auto"/>
      </w:divBdr>
    </w:div>
    <w:div w:id="1138646715">
      <w:bodyDiv w:val="1"/>
      <w:marLeft w:val="0"/>
      <w:marRight w:val="0"/>
      <w:marTop w:val="0"/>
      <w:marBottom w:val="0"/>
      <w:divBdr>
        <w:top w:val="none" w:sz="0" w:space="0" w:color="auto"/>
        <w:left w:val="none" w:sz="0" w:space="0" w:color="auto"/>
        <w:bottom w:val="none" w:sz="0" w:space="0" w:color="auto"/>
        <w:right w:val="none" w:sz="0" w:space="0" w:color="auto"/>
      </w:divBdr>
    </w:div>
    <w:div w:id="1150706733">
      <w:bodyDiv w:val="1"/>
      <w:marLeft w:val="0"/>
      <w:marRight w:val="0"/>
      <w:marTop w:val="0"/>
      <w:marBottom w:val="0"/>
      <w:divBdr>
        <w:top w:val="none" w:sz="0" w:space="0" w:color="auto"/>
        <w:left w:val="none" w:sz="0" w:space="0" w:color="auto"/>
        <w:bottom w:val="none" w:sz="0" w:space="0" w:color="auto"/>
        <w:right w:val="none" w:sz="0" w:space="0" w:color="auto"/>
      </w:divBdr>
    </w:div>
    <w:div w:id="1162744573">
      <w:bodyDiv w:val="1"/>
      <w:marLeft w:val="0"/>
      <w:marRight w:val="0"/>
      <w:marTop w:val="0"/>
      <w:marBottom w:val="0"/>
      <w:divBdr>
        <w:top w:val="none" w:sz="0" w:space="0" w:color="auto"/>
        <w:left w:val="none" w:sz="0" w:space="0" w:color="auto"/>
        <w:bottom w:val="none" w:sz="0" w:space="0" w:color="auto"/>
        <w:right w:val="none" w:sz="0" w:space="0" w:color="auto"/>
      </w:divBdr>
    </w:div>
    <w:div w:id="1210801975">
      <w:bodyDiv w:val="1"/>
      <w:marLeft w:val="0"/>
      <w:marRight w:val="0"/>
      <w:marTop w:val="0"/>
      <w:marBottom w:val="0"/>
      <w:divBdr>
        <w:top w:val="none" w:sz="0" w:space="0" w:color="auto"/>
        <w:left w:val="none" w:sz="0" w:space="0" w:color="auto"/>
        <w:bottom w:val="none" w:sz="0" w:space="0" w:color="auto"/>
        <w:right w:val="none" w:sz="0" w:space="0" w:color="auto"/>
      </w:divBdr>
    </w:div>
    <w:div w:id="1280452546">
      <w:bodyDiv w:val="1"/>
      <w:marLeft w:val="0"/>
      <w:marRight w:val="0"/>
      <w:marTop w:val="0"/>
      <w:marBottom w:val="0"/>
      <w:divBdr>
        <w:top w:val="none" w:sz="0" w:space="0" w:color="auto"/>
        <w:left w:val="none" w:sz="0" w:space="0" w:color="auto"/>
        <w:bottom w:val="none" w:sz="0" w:space="0" w:color="auto"/>
        <w:right w:val="none" w:sz="0" w:space="0" w:color="auto"/>
      </w:divBdr>
    </w:div>
    <w:div w:id="1298102703">
      <w:bodyDiv w:val="1"/>
      <w:marLeft w:val="0"/>
      <w:marRight w:val="0"/>
      <w:marTop w:val="0"/>
      <w:marBottom w:val="0"/>
      <w:divBdr>
        <w:top w:val="none" w:sz="0" w:space="0" w:color="auto"/>
        <w:left w:val="none" w:sz="0" w:space="0" w:color="auto"/>
        <w:bottom w:val="none" w:sz="0" w:space="0" w:color="auto"/>
        <w:right w:val="none" w:sz="0" w:space="0" w:color="auto"/>
      </w:divBdr>
    </w:div>
    <w:div w:id="1648243952">
      <w:bodyDiv w:val="1"/>
      <w:marLeft w:val="0"/>
      <w:marRight w:val="0"/>
      <w:marTop w:val="0"/>
      <w:marBottom w:val="0"/>
      <w:divBdr>
        <w:top w:val="none" w:sz="0" w:space="0" w:color="auto"/>
        <w:left w:val="none" w:sz="0" w:space="0" w:color="auto"/>
        <w:bottom w:val="none" w:sz="0" w:space="0" w:color="auto"/>
        <w:right w:val="none" w:sz="0" w:space="0" w:color="auto"/>
      </w:divBdr>
    </w:div>
    <w:div w:id="1961104862">
      <w:bodyDiv w:val="1"/>
      <w:marLeft w:val="0"/>
      <w:marRight w:val="0"/>
      <w:marTop w:val="0"/>
      <w:marBottom w:val="0"/>
      <w:divBdr>
        <w:top w:val="none" w:sz="0" w:space="0" w:color="auto"/>
        <w:left w:val="none" w:sz="0" w:space="0" w:color="auto"/>
        <w:bottom w:val="none" w:sz="0" w:space="0" w:color="auto"/>
        <w:right w:val="none" w:sz="0" w:space="0" w:color="auto"/>
      </w:divBdr>
    </w:div>
    <w:div w:id="213609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2.png"/><Relationship Id="rId26" Type="http://schemas.openxmlformats.org/officeDocument/2006/relationships/image" Target="media/image8.png"/><Relationship Id="rId39" Type="http://schemas.openxmlformats.org/officeDocument/2006/relationships/fontTable" Target="fontTable.xml"/><Relationship Id="rId21" Type="http://schemas.openxmlformats.org/officeDocument/2006/relationships/image" Target="media/image5.png"/><Relationship Id="rId34" Type="http://schemas.openxmlformats.org/officeDocument/2006/relationships/image" Target="media/image9.jp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jpeg"/><Relationship Id="rId25" Type="http://schemas.openxmlformats.org/officeDocument/2006/relationships/chart" Target="charts/chart2.xml"/><Relationship Id="rId33" Type="http://schemas.openxmlformats.org/officeDocument/2006/relationships/chart" Target="charts/chart9.xml"/><Relationship Id="rId38"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4.png"/><Relationship Id="rId29"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chart" Target="charts/chart8.xml"/><Relationship Id="rId37" Type="http://schemas.openxmlformats.org/officeDocument/2006/relationships/image" Target="media/image12.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chart" Target="charts/chart1.xml"/><Relationship Id="rId28" Type="http://schemas.openxmlformats.org/officeDocument/2006/relationships/chart" Target="charts/chart4.xml"/><Relationship Id="rId36" Type="http://schemas.openxmlformats.org/officeDocument/2006/relationships/image" Target="media/image11.emf"/><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chart" Target="charts/chart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6.jfif"/><Relationship Id="rId27" Type="http://schemas.openxmlformats.org/officeDocument/2006/relationships/chart" Target="charts/chart3.xml"/><Relationship Id="rId30" Type="http://schemas.openxmlformats.org/officeDocument/2006/relationships/chart" Target="charts/chart6.xml"/><Relationship Id="rId35" Type="http://schemas.openxmlformats.org/officeDocument/2006/relationships/image" Target="media/image10.jpg"/><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Study\A\Information%20Technology\Degree%20(IT%20Security)\Y3_Semester%203\Journal%20drafting\IOSPressDoubleColumnJournal.dot"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C:\Users\User\report\Human%20Activity%20Recogniton%20using%20Accelerometer%20Data\Testmodel.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ocuments\Study\A\Information%20Technology\Degree%20(IT%20Security)\Y3_Semester%202\FYP2\C4M4BL%20and%20C3M1B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C:\Users\User\report\Human%20Activity%20Recogniton%20using%20Accelerometer%20Data\Testmodel.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C:\Users\User\report\Human%20Activity%20Recogniton%20using%20Accelerometer%20Data\Testmod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C:\Users\User\report\Human%20Activity%20Recogniton%20using%20Accelerometer%20Data\Testmodel.xlsx" TargetMode="External"/></Relationships>
</file>

<file path=word/charts/_rels/chart6.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oleObject" Target="file:///C:\Users\User\report\Human%20Activity%20Recogniton%20using%20Accelerometer%20Data\Testmodel.xlsx" TargetMode="External"/></Relationships>
</file>

<file path=word/charts/_rels/chart7.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7.xml"/><Relationship Id="rId1" Type="http://schemas.microsoft.com/office/2011/relationships/chartStyle" Target="style7.xml"/><Relationship Id="rId4" Type="http://schemas.openxmlformats.org/officeDocument/2006/relationships/oleObject" Target="file:///C:\Users\User\report\Human%20Activity%20Recogniton%20using%20Accelerometer%20Data\Testmodel.xlsx" TargetMode="External"/></Relationships>
</file>

<file path=word/charts/_rels/chart8.xml.rels><?xml version="1.0" encoding="UTF-8" standalone="yes"?>
<Relationships xmlns="http://schemas.openxmlformats.org/package/2006/relationships"><Relationship Id="rId3" Type="http://schemas.openxmlformats.org/officeDocument/2006/relationships/themeOverride" Target="../theme/themeOverride6.xml"/><Relationship Id="rId2" Type="http://schemas.microsoft.com/office/2011/relationships/chartColorStyle" Target="colors8.xml"/><Relationship Id="rId1" Type="http://schemas.microsoft.com/office/2011/relationships/chartStyle" Target="style8.xml"/><Relationship Id="rId4" Type="http://schemas.openxmlformats.org/officeDocument/2006/relationships/oleObject" Target="file:///C:\Users\User\report\Human%20Activity%20Recogniton%20using%20Accelerometer%20Data\Testmodel.xlsx" TargetMode="External"/></Relationships>
</file>

<file path=word/charts/_rels/chart9.xml.rels><?xml version="1.0" encoding="UTF-8" standalone="yes"?>
<Relationships xmlns="http://schemas.openxmlformats.org/package/2006/relationships"><Relationship Id="rId3" Type="http://schemas.openxmlformats.org/officeDocument/2006/relationships/themeOverride" Target="../theme/themeOverride7.xml"/><Relationship Id="rId2" Type="http://schemas.microsoft.com/office/2011/relationships/chartColorStyle" Target="colors9.xml"/><Relationship Id="rId1" Type="http://schemas.microsoft.com/office/2011/relationships/chartStyle" Target="style9.xml"/><Relationship Id="rId4" Type="http://schemas.openxmlformats.org/officeDocument/2006/relationships/oleObject" Target="file:///C:\Users\User\report\Human%20Activity%20Recogniton%20using%20Accelerometer%20Data\Testmod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UCI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Result2!$M$17</c:f>
              <c:strCache>
                <c:ptCount val="1"/>
                <c:pt idx="0">
                  <c:v>Accuracy</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Result2!$N$16:$W$16</c:f>
              <c:strCache>
                <c:ptCount val="10"/>
                <c:pt idx="0">
                  <c:v>c0</c:v>
                </c:pt>
                <c:pt idx="1">
                  <c:v>c1</c:v>
                </c:pt>
                <c:pt idx="2">
                  <c:v>c2</c:v>
                </c:pt>
                <c:pt idx="3">
                  <c:v>c3</c:v>
                </c:pt>
                <c:pt idx="4">
                  <c:v>c4</c:v>
                </c:pt>
                <c:pt idx="5">
                  <c:v>c5</c:v>
                </c:pt>
                <c:pt idx="6">
                  <c:v>c6</c:v>
                </c:pt>
                <c:pt idx="7">
                  <c:v>c7</c:v>
                </c:pt>
                <c:pt idx="8">
                  <c:v>c8</c:v>
                </c:pt>
                <c:pt idx="9">
                  <c:v>c9</c:v>
                </c:pt>
              </c:strCache>
            </c:strRef>
          </c:cat>
          <c:val>
            <c:numRef>
              <c:f>Result2!$N$17:$W$17</c:f>
              <c:numCache>
                <c:formatCode>0.00%</c:formatCode>
                <c:ptCount val="10"/>
                <c:pt idx="0">
                  <c:v>0.91839999999999999</c:v>
                </c:pt>
                <c:pt idx="1">
                  <c:v>0.89870000000000005</c:v>
                </c:pt>
                <c:pt idx="2">
                  <c:v>0.90749999999999997</c:v>
                </c:pt>
                <c:pt idx="3">
                  <c:v>0.89459999999999995</c:v>
                </c:pt>
                <c:pt idx="4">
                  <c:v>0.89459999999999995</c:v>
                </c:pt>
                <c:pt idx="5">
                  <c:v>0.89870000000000005</c:v>
                </c:pt>
                <c:pt idx="6">
                  <c:v>0.90069999999999995</c:v>
                </c:pt>
                <c:pt idx="7">
                  <c:v>0.85660000000000003</c:v>
                </c:pt>
                <c:pt idx="8">
                  <c:v>0.90210000000000001</c:v>
                </c:pt>
                <c:pt idx="9">
                  <c:v>0.90549999999999997</c:v>
                </c:pt>
              </c:numCache>
            </c:numRef>
          </c:val>
          <c:smooth val="0"/>
          <c:extLst>
            <c:ext xmlns:c16="http://schemas.microsoft.com/office/drawing/2014/chart" uri="{C3380CC4-5D6E-409C-BE32-E72D297353CC}">
              <c16:uniqueId val="{00000000-9DCE-4A95-B18D-8B9A5783432E}"/>
            </c:ext>
          </c:extLst>
        </c:ser>
        <c:dLbls>
          <c:showLegendKey val="0"/>
          <c:showVal val="0"/>
          <c:showCatName val="0"/>
          <c:showSerName val="0"/>
          <c:showPercent val="0"/>
          <c:showBubbleSize val="0"/>
        </c:dLbls>
        <c:marker val="1"/>
        <c:smooth val="0"/>
        <c:axId val="543633104"/>
        <c:axId val="543633432"/>
      </c:lineChart>
      <c:catAx>
        <c:axId val="5436331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Configuration</a:t>
                </a:r>
              </a:p>
            </c:rich>
          </c:tx>
          <c:layout>
            <c:manualLayout>
              <c:xMode val="edge"/>
              <c:yMode val="edge"/>
              <c:x val="0.47726268591426074"/>
              <c:y val="0.883310002916302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633432"/>
        <c:crosses val="autoZero"/>
        <c:auto val="1"/>
        <c:lblAlgn val="ctr"/>
        <c:lblOffset val="100"/>
        <c:noMultiLvlLbl val="0"/>
      </c:catAx>
      <c:valAx>
        <c:axId val="5436334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Validation 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363310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WISDM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'C4M4BL performance'!$M$34</c:f>
              <c:strCache>
                <c:ptCount val="1"/>
                <c:pt idx="0">
                  <c:v>Validation Accuracy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'C4M4BL performance'!$N$33:$W$33</c:f>
              <c:strCache>
                <c:ptCount val="10"/>
                <c:pt idx="0">
                  <c:v>c0</c:v>
                </c:pt>
                <c:pt idx="1">
                  <c:v>c1</c:v>
                </c:pt>
                <c:pt idx="2">
                  <c:v>c2</c:v>
                </c:pt>
                <c:pt idx="3">
                  <c:v>c3</c:v>
                </c:pt>
                <c:pt idx="4">
                  <c:v>c4</c:v>
                </c:pt>
                <c:pt idx="5">
                  <c:v>c5</c:v>
                </c:pt>
                <c:pt idx="6">
                  <c:v>c6</c:v>
                </c:pt>
                <c:pt idx="7">
                  <c:v>c7</c:v>
                </c:pt>
                <c:pt idx="8">
                  <c:v>c8</c:v>
                </c:pt>
                <c:pt idx="9">
                  <c:v>c9</c:v>
                </c:pt>
              </c:strCache>
            </c:strRef>
          </c:cat>
          <c:val>
            <c:numRef>
              <c:f>'C4M4BL performance'!$N$34:$W$34</c:f>
              <c:numCache>
                <c:formatCode>0.00%</c:formatCode>
                <c:ptCount val="10"/>
                <c:pt idx="0">
                  <c:v>0.84019999999999995</c:v>
                </c:pt>
                <c:pt idx="1">
                  <c:v>0.83399999999999996</c:v>
                </c:pt>
                <c:pt idx="2">
                  <c:v>0.83799999999999997</c:v>
                </c:pt>
                <c:pt idx="3">
                  <c:v>0.83160000000000001</c:v>
                </c:pt>
                <c:pt idx="4">
                  <c:v>0.81459999999999999</c:v>
                </c:pt>
                <c:pt idx="5">
                  <c:v>0.82099999999999995</c:v>
                </c:pt>
                <c:pt idx="6">
                  <c:v>0.83179999999999998</c:v>
                </c:pt>
                <c:pt idx="7">
                  <c:v>0.83660000000000001</c:v>
                </c:pt>
                <c:pt idx="8">
                  <c:v>0.78459999999999996</c:v>
                </c:pt>
                <c:pt idx="9">
                  <c:v>0.84040000000000004</c:v>
                </c:pt>
              </c:numCache>
            </c:numRef>
          </c:val>
          <c:extLst>
            <c:ext xmlns:c16="http://schemas.microsoft.com/office/drawing/2014/chart" uri="{C3380CC4-5D6E-409C-BE32-E72D297353CC}">
              <c16:uniqueId val="{00000000-83A5-4A88-9B13-546CED846215}"/>
            </c:ext>
          </c:extLst>
        </c:ser>
        <c:dLbls>
          <c:dLblPos val="outEnd"/>
          <c:showLegendKey val="0"/>
          <c:showVal val="1"/>
          <c:showCatName val="0"/>
          <c:showSerName val="0"/>
          <c:showPercent val="0"/>
          <c:showBubbleSize val="0"/>
        </c:dLbls>
        <c:gapWidth val="150"/>
        <c:axId val="528756256"/>
        <c:axId val="528756912"/>
      </c:barChart>
      <c:catAx>
        <c:axId val="528756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Configuration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756912"/>
        <c:crosses val="autoZero"/>
        <c:auto val="1"/>
        <c:lblAlgn val="ctr"/>
        <c:lblOffset val="100"/>
        <c:noMultiLvlLbl val="0"/>
      </c:catAx>
      <c:valAx>
        <c:axId val="528756912"/>
        <c:scaling>
          <c:orientation val="minMax"/>
          <c:max val="1"/>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Validation</a:t>
                </a:r>
                <a:r>
                  <a:rPr lang="en-GB" baseline="0"/>
                  <a:t> Accuracy</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8756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a:t>
            </a:r>
            <a:r>
              <a:rPr lang="en-US" baseline="0"/>
              <a:t> of number of CNN Kernel </a:t>
            </a:r>
            <a:endParaRPr lang="en-US"/>
          </a:p>
        </c:rich>
      </c:tx>
      <c:layout>
        <c:manualLayout>
          <c:xMode val="edge"/>
          <c:yMode val="edge"/>
          <c:x val="0.16756933508311461"/>
          <c:y val="4.6296296296296294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Graph2!$A$9</c:f>
              <c:strCache>
                <c:ptCount val="1"/>
                <c:pt idx="0">
                  <c:v>WISDM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Graph2!$B$8:$M$8</c:f>
              <c:numCache>
                <c:formatCode>General</c:formatCode>
                <c:ptCount val="12"/>
                <c:pt idx="0">
                  <c:v>5</c:v>
                </c:pt>
                <c:pt idx="1">
                  <c:v>10</c:v>
                </c:pt>
                <c:pt idx="2">
                  <c:v>20</c:v>
                </c:pt>
                <c:pt idx="3">
                  <c:v>40</c:v>
                </c:pt>
                <c:pt idx="4">
                  <c:v>60</c:v>
                </c:pt>
                <c:pt idx="5">
                  <c:v>80</c:v>
                </c:pt>
                <c:pt idx="6">
                  <c:v>100</c:v>
                </c:pt>
                <c:pt idx="7">
                  <c:v>120</c:v>
                </c:pt>
                <c:pt idx="8">
                  <c:v>140</c:v>
                </c:pt>
                <c:pt idx="9">
                  <c:v>160</c:v>
                </c:pt>
                <c:pt idx="10">
                  <c:v>180</c:v>
                </c:pt>
                <c:pt idx="11">
                  <c:v>200</c:v>
                </c:pt>
              </c:numCache>
            </c:numRef>
          </c:cat>
          <c:val>
            <c:numRef>
              <c:f>Graph2!$B$9:$M$9</c:f>
              <c:numCache>
                <c:formatCode>0.00%</c:formatCode>
                <c:ptCount val="12"/>
                <c:pt idx="0">
                  <c:v>0.71779999999999999</c:v>
                </c:pt>
                <c:pt idx="1">
                  <c:v>0.80520000000000003</c:v>
                </c:pt>
                <c:pt idx="2">
                  <c:v>0.82369999999999999</c:v>
                </c:pt>
                <c:pt idx="3">
                  <c:v>0.84160000000000001</c:v>
                </c:pt>
                <c:pt idx="4">
                  <c:v>0.85219999999999996</c:v>
                </c:pt>
                <c:pt idx="5">
                  <c:v>0.82440000000000002</c:v>
                </c:pt>
                <c:pt idx="6">
                  <c:v>0.86270000000000002</c:v>
                </c:pt>
                <c:pt idx="7">
                  <c:v>0.85599999999999998</c:v>
                </c:pt>
                <c:pt idx="8">
                  <c:v>0.85340000000000005</c:v>
                </c:pt>
                <c:pt idx="9">
                  <c:v>0.85599999999999998</c:v>
                </c:pt>
                <c:pt idx="10">
                  <c:v>0.85580000000000001</c:v>
                </c:pt>
                <c:pt idx="11">
                  <c:v>0.88139999999999996</c:v>
                </c:pt>
              </c:numCache>
            </c:numRef>
          </c:val>
          <c:smooth val="0"/>
          <c:extLst>
            <c:ext xmlns:c16="http://schemas.microsoft.com/office/drawing/2014/chart" uri="{C3380CC4-5D6E-409C-BE32-E72D297353CC}">
              <c16:uniqueId val="{00000000-D265-459B-896D-045E4876D615}"/>
            </c:ext>
          </c:extLst>
        </c:ser>
        <c:dLbls>
          <c:showLegendKey val="0"/>
          <c:showVal val="0"/>
          <c:showCatName val="0"/>
          <c:showSerName val="0"/>
          <c:showPercent val="0"/>
          <c:showBubbleSize val="0"/>
        </c:dLbls>
        <c:marker val="1"/>
        <c:smooth val="0"/>
        <c:axId val="510342080"/>
        <c:axId val="510453512"/>
      </c:lineChart>
      <c:catAx>
        <c:axId val="510342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CNN</a:t>
                </a:r>
                <a:r>
                  <a:rPr lang="en-GB" baseline="0"/>
                  <a:t> Kernel</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453512"/>
        <c:crosses val="autoZero"/>
        <c:auto val="1"/>
        <c:lblAlgn val="ctr"/>
        <c:lblOffset val="100"/>
        <c:noMultiLvlLbl val="0"/>
      </c:catAx>
      <c:valAx>
        <c:axId val="510453512"/>
        <c:scaling>
          <c:orientation val="minMax"/>
          <c:max val="0.95000000000000007"/>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3420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Kernel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Graph2!$A$34</c:f>
              <c:strCache>
                <c:ptCount val="1"/>
                <c:pt idx="0">
                  <c:v>WISDM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Graph2!$B$33:$J$33</c:f>
              <c:numCache>
                <c:formatCode>General</c:formatCode>
                <c:ptCount val="9"/>
                <c:pt idx="0">
                  <c:v>1</c:v>
                </c:pt>
                <c:pt idx="1">
                  <c:v>2</c:v>
                </c:pt>
                <c:pt idx="2">
                  <c:v>3</c:v>
                </c:pt>
                <c:pt idx="3">
                  <c:v>4</c:v>
                </c:pt>
                <c:pt idx="4">
                  <c:v>5</c:v>
                </c:pt>
                <c:pt idx="5">
                  <c:v>6</c:v>
                </c:pt>
                <c:pt idx="6">
                  <c:v>7</c:v>
                </c:pt>
                <c:pt idx="7">
                  <c:v>9</c:v>
                </c:pt>
                <c:pt idx="8">
                  <c:v>11</c:v>
                </c:pt>
              </c:numCache>
            </c:numRef>
          </c:cat>
          <c:val>
            <c:numRef>
              <c:f>Graph2!$B$34:$J$34</c:f>
              <c:numCache>
                <c:formatCode>0.00%</c:formatCode>
                <c:ptCount val="9"/>
                <c:pt idx="0">
                  <c:v>0.73719999999999997</c:v>
                </c:pt>
                <c:pt idx="1">
                  <c:v>0.72330000000000005</c:v>
                </c:pt>
                <c:pt idx="2">
                  <c:v>0.81740000000000002</c:v>
                </c:pt>
                <c:pt idx="3">
                  <c:v>0.82530000000000003</c:v>
                </c:pt>
                <c:pt idx="4">
                  <c:v>0.82609999999999995</c:v>
                </c:pt>
                <c:pt idx="5">
                  <c:v>0.86770999999999998</c:v>
                </c:pt>
                <c:pt idx="6">
                  <c:v>0.83201999999999998</c:v>
                </c:pt>
                <c:pt idx="7">
                  <c:v>0.89124999999999999</c:v>
                </c:pt>
                <c:pt idx="8">
                  <c:v>0.88502000000000003</c:v>
                </c:pt>
              </c:numCache>
            </c:numRef>
          </c:val>
          <c:smooth val="0"/>
          <c:extLst>
            <c:ext xmlns:c16="http://schemas.microsoft.com/office/drawing/2014/chart" uri="{C3380CC4-5D6E-409C-BE32-E72D297353CC}">
              <c16:uniqueId val="{00000000-9797-4CE7-8BBC-96D0E27E7AD1}"/>
            </c:ext>
          </c:extLst>
        </c:ser>
        <c:dLbls>
          <c:showLegendKey val="0"/>
          <c:showVal val="0"/>
          <c:showCatName val="0"/>
          <c:showSerName val="0"/>
          <c:showPercent val="0"/>
          <c:showBubbleSize val="0"/>
        </c:dLbls>
        <c:marker val="1"/>
        <c:smooth val="0"/>
        <c:axId val="531117528"/>
        <c:axId val="531114248"/>
      </c:lineChart>
      <c:catAx>
        <c:axId val="5311175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CNN kernel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114248"/>
        <c:crosses val="autoZero"/>
        <c:auto val="1"/>
        <c:lblAlgn val="ctr"/>
        <c:lblOffset val="100"/>
        <c:noMultiLvlLbl val="0"/>
      </c:catAx>
      <c:valAx>
        <c:axId val="531114248"/>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111752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Effect of Activation Functions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Graph2!$A$68</c:f>
              <c:strCache>
                <c:ptCount val="1"/>
                <c:pt idx="0">
                  <c:v>WISDM</c:v>
                </c:pt>
              </c:strCache>
            </c:strRef>
          </c:tx>
          <c:spPr>
            <a:solidFill>
              <a:schemeClr val="accent1"/>
            </a:solidFill>
            <a:ln>
              <a:noFill/>
            </a:ln>
            <a:effectLst/>
          </c:spPr>
          <c:invertIfNegative val="0"/>
          <c:cat>
            <c:strRef>
              <c:f>Graph2!$B$67:$E$67</c:f>
              <c:strCache>
                <c:ptCount val="4"/>
                <c:pt idx="0">
                  <c:v>relu</c:v>
                </c:pt>
                <c:pt idx="1">
                  <c:v>sigmoid</c:v>
                </c:pt>
                <c:pt idx="2">
                  <c:v>tanh</c:v>
                </c:pt>
                <c:pt idx="3">
                  <c:v>softmax</c:v>
                </c:pt>
              </c:strCache>
            </c:strRef>
          </c:cat>
          <c:val>
            <c:numRef>
              <c:f>Graph2!$B$68:$E$68</c:f>
              <c:numCache>
                <c:formatCode>0.00%</c:formatCode>
                <c:ptCount val="4"/>
                <c:pt idx="0">
                  <c:v>0.85909999999999997</c:v>
                </c:pt>
                <c:pt idx="1">
                  <c:v>0.80349999999999999</c:v>
                </c:pt>
                <c:pt idx="2">
                  <c:v>0.82889999999999997</c:v>
                </c:pt>
                <c:pt idx="3">
                  <c:v>0.43819999999999998</c:v>
                </c:pt>
              </c:numCache>
            </c:numRef>
          </c:val>
          <c:extLst>
            <c:ext xmlns:c16="http://schemas.microsoft.com/office/drawing/2014/chart" uri="{C3380CC4-5D6E-409C-BE32-E72D297353CC}">
              <c16:uniqueId val="{00000000-2F96-49DE-959C-7E2989788496}"/>
            </c:ext>
          </c:extLst>
        </c:ser>
        <c:dLbls>
          <c:showLegendKey val="0"/>
          <c:showVal val="0"/>
          <c:showCatName val="0"/>
          <c:showSerName val="0"/>
          <c:showPercent val="0"/>
          <c:showBubbleSize val="0"/>
        </c:dLbls>
        <c:gapWidth val="219"/>
        <c:overlap val="-27"/>
        <c:axId val="350273632"/>
        <c:axId val="350274288"/>
      </c:barChart>
      <c:catAx>
        <c:axId val="350273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Activation function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274288"/>
        <c:crosses val="autoZero"/>
        <c:auto val="1"/>
        <c:lblAlgn val="ctr"/>
        <c:lblOffset val="100"/>
        <c:noMultiLvlLbl val="0"/>
      </c:catAx>
      <c:valAx>
        <c:axId val="350274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02736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Dropout</a:t>
            </a:r>
            <a:r>
              <a:rPr lang="en-US" baseline="0"/>
              <a:t> rate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Graph2!$A$104</c:f>
              <c:strCache>
                <c:ptCount val="1"/>
                <c:pt idx="0">
                  <c:v>WISDM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Graph2!$B$103:$G$103</c:f>
              <c:numCache>
                <c:formatCode>General</c:formatCode>
                <c:ptCount val="6"/>
                <c:pt idx="0">
                  <c:v>0</c:v>
                </c:pt>
                <c:pt idx="1">
                  <c:v>0.1</c:v>
                </c:pt>
                <c:pt idx="2">
                  <c:v>0.2</c:v>
                </c:pt>
                <c:pt idx="3">
                  <c:v>0.3</c:v>
                </c:pt>
                <c:pt idx="4">
                  <c:v>0.4</c:v>
                </c:pt>
                <c:pt idx="5">
                  <c:v>0.5</c:v>
                </c:pt>
              </c:numCache>
            </c:numRef>
          </c:cat>
          <c:val>
            <c:numRef>
              <c:f>Graph2!$B$104:$G$104</c:f>
              <c:numCache>
                <c:formatCode>0.00%</c:formatCode>
                <c:ptCount val="6"/>
                <c:pt idx="0">
                  <c:v>0.7913</c:v>
                </c:pt>
                <c:pt idx="1">
                  <c:v>0.81379999999999997</c:v>
                </c:pt>
                <c:pt idx="2">
                  <c:v>0.84209999999999996</c:v>
                </c:pt>
                <c:pt idx="3">
                  <c:v>0.8196</c:v>
                </c:pt>
                <c:pt idx="4">
                  <c:v>0.79849999999999999</c:v>
                </c:pt>
                <c:pt idx="5">
                  <c:v>0.81889999999999996</c:v>
                </c:pt>
              </c:numCache>
            </c:numRef>
          </c:val>
          <c:smooth val="0"/>
          <c:extLst>
            <c:ext xmlns:c16="http://schemas.microsoft.com/office/drawing/2014/chart" uri="{C3380CC4-5D6E-409C-BE32-E72D297353CC}">
              <c16:uniqueId val="{00000000-D3F6-4409-83DE-2AF0AD4E6C8B}"/>
            </c:ext>
          </c:extLst>
        </c:ser>
        <c:dLbls>
          <c:showLegendKey val="0"/>
          <c:showVal val="0"/>
          <c:showCatName val="0"/>
          <c:showSerName val="0"/>
          <c:showPercent val="0"/>
          <c:showBubbleSize val="0"/>
        </c:dLbls>
        <c:marker val="1"/>
        <c:smooth val="0"/>
        <c:axId val="507263864"/>
        <c:axId val="507264848"/>
      </c:lineChart>
      <c:catAx>
        <c:axId val="5072638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Dropout</a:t>
                </a:r>
                <a:r>
                  <a:rPr lang="en-GB" baseline="0"/>
                  <a:t> rate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64848"/>
        <c:crosses val="autoZero"/>
        <c:auto val="1"/>
        <c:lblAlgn val="ctr"/>
        <c:lblOffset val="100"/>
        <c:noMultiLvlLbl val="0"/>
      </c:catAx>
      <c:valAx>
        <c:axId val="507264848"/>
        <c:scaling>
          <c:orientation val="minMax"/>
          <c:max val="1"/>
          <c:min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726386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Effect of Epochs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Graph2!$A$127</c:f>
              <c:strCache>
                <c:ptCount val="1"/>
                <c:pt idx="0">
                  <c:v>WISDM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Graph2!$B$126:$G$126</c:f>
              <c:numCache>
                <c:formatCode>General</c:formatCode>
                <c:ptCount val="6"/>
                <c:pt idx="0">
                  <c:v>25</c:v>
                </c:pt>
                <c:pt idx="1">
                  <c:v>50</c:v>
                </c:pt>
                <c:pt idx="2">
                  <c:v>75</c:v>
                </c:pt>
                <c:pt idx="3">
                  <c:v>100</c:v>
                </c:pt>
                <c:pt idx="4">
                  <c:v>125</c:v>
                </c:pt>
                <c:pt idx="5">
                  <c:v>150</c:v>
                </c:pt>
              </c:numCache>
            </c:numRef>
          </c:cat>
          <c:val>
            <c:numRef>
              <c:f>Graph2!$B$127:$G$127</c:f>
              <c:numCache>
                <c:formatCode>0.00%</c:formatCode>
                <c:ptCount val="6"/>
                <c:pt idx="0">
                  <c:v>0.81699999999999995</c:v>
                </c:pt>
                <c:pt idx="1">
                  <c:v>0.80500000000000005</c:v>
                </c:pt>
                <c:pt idx="2">
                  <c:v>0.7681</c:v>
                </c:pt>
                <c:pt idx="3">
                  <c:v>0.7944</c:v>
                </c:pt>
                <c:pt idx="4">
                  <c:v>0.82579999999999998</c:v>
                </c:pt>
                <c:pt idx="5">
                  <c:v>0.81310000000000004</c:v>
                </c:pt>
              </c:numCache>
            </c:numRef>
          </c:val>
          <c:smooth val="0"/>
          <c:extLst>
            <c:ext xmlns:c16="http://schemas.microsoft.com/office/drawing/2014/chart" uri="{C3380CC4-5D6E-409C-BE32-E72D297353CC}">
              <c16:uniqueId val="{00000000-D48A-405D-867F-7C72905CC477}"/>
            </c:ext>
          </c:extLst>
        </c:ser>
        <c:dLbls>
          <c:showLegendKey val="0"/>
          <c:showVal val="0"/>
          <c:showCatName val="0"/>
          <c:showSerName val="0"/>
          <c:showPercent val="0"/>
          <c:showBubbleSize val="0"/>
        </c:dLbls>
        <c:marker val="1"/>
        <c:smooth val="0"/>
        <c:axId val="426368280"/>
        <c:axId val="426368608"/>
      </c:lineChart>
      <c:catAx>
        <c:axId val="426368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Epochs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368608"/>
        <c:crosses val="autoZero"/>
        <c:auto val="1"/>
        <c:lblAlgn val="ctr"/>
        <c:lblOffset val="100"/>
        <c:noMultiLvlLbl val="0"/>
      </c:catAx>
      <c:valAx>
        <c:axId val="426368608"/>
        <c:scaling>
          <c:orientation val="minMax"/>
          <c:max val="0.95000000000000007"/>
          <c:min val="0.60000000000000009"/>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Accruacy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3682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Effect of Optimizer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Graph2!$A$149</c:f>
              <c:strCache>
                <c:ptCount val="1"/>
                <c:pt idx="0">
                  <c:v>WISDM</c:v>
                </c:pt>
              </c:strCache>
            </c:strRef>
          </c:tx>
          <c:spPr>
            <a:solidFill>
              <a:schemeClr val="accent1"/>
            </a:solidFill>
            <a:ln>
              <a:noFill/>
            </a:ln>
            <a:effectLst/>
          </c:spPr>
          <c:invertIfNegative val="0"/>
          <c:cat>
            <c:strRef>
              <c:f>Graph2!$B$148:$C$148</c:f>
              <c:strCache>
                <c:ptCount val="2"/>
                <c:pt idx="0">
                  <c:v>Adam</c:v>
                </c:pt>
                <c:pt idx="1">
                  <c:v>SGD</c:v>
                </c:pt>
              </c:strCache>
            </c:strRef>
          </c:cat>
          <c:val>
            <c:numRef>
              <c:f>Graph2!$B$149:$C$149</c:f>
              <c:numCache>
                <c:formatCode>0.00%</c:formatCode>
                <c:ptCount val="2"/>
                <c:pt idx="0">
                  <c:v>0.83830000000000005</c:v>
                </c:pt>
                <c:pt idx="1">
                  <c:v>0.79920000000000002</c:v>
                </c:pt>
              </c:numCache>
            </c:numRef>
          </c:val>
          <c:extLst>
            <c:ext xmlns:c16="http://schemas.microsoft.com/office/drawing/2014/chart" uri="{C3380CC4-5D6E-409C-BE32-E72D297353CC}">
              <c16:uniqueId val="{00000000-823E-46F2-829D-E1CE6A17AD18}"/>
            </c:ext>
          </c:extLst>
        </c:ser>
        <c:dLbls>
          <c:showLegendKey val="0"/>
          <c:showVal val="0"/>
          <c:showCatName val="0"/>
          <c:showSerName val="0"/>
          <c:showPercent val="0"/>
          <c:showBubbleSize val="0"/>
        </c:dLbls>
        <c:gapWidth val="219"/>
        <c:overlap val="-27"/>
        <c:axId val="515503232"/>
        <c:axId val="515503560"/>
      </c:barChart>
      <c:catAx>
        <c:axId val="5155032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Optimizer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503560"/>
        <c:crosses val="autoZero"/>
        <c:auto val="1"/>
        <c:lblAlgn val="ctr"/>
        <c:lblOffset val="100"/>
        <c:noMultiLvlLbl val="0"/>
      </c:catAx>
      <c:valAx>
        <c:axId val="515503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5503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Effect</a:t>
            </a:r>
            <a:r>
              <a:rPr lang="en-GB" baseline="0"/>
              <a:t> of Learning rate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Graph2!$A$164</c:f>
              <c:strCache>
                <c:ptCount val="1"/>
                <c:pt idx="0">
                  <c:v>WISDM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Graph2!$B$163:$F$163</c:f>
              <c:numCache>
                <c:formatCode>General</c:formatCode>
                <c:ptCount val="5"/>
                <c:pt idx="0">
                  <c:v>1E-3</c:v>
                </c:pt>
                <c:pt idx="1">
                  <c:v>3.0000000000000001E-3</c:v>
                </c:pt>
                <c:pt idx="2">
                  <c:v>5.0000000000000001E-3</c:v>
                </c:pt>
                <c:pt idx="3">
                  <c:v>7.0000000000000001E-3</c:v>
                </c:pt>
                <c:pt idx="4">
                  <c:v>0.01</c:v>
                </c:pt>
              </c:numCache>
            </c:numRef>
          </c:cat>
          <c:val>
            <c:numRef>
              <c:f>Graph2!$B$164:$F$164</c:f>
              <c:numCache>
                <c:formatCode>0.00%</c:formatCode>
                <c:ptCount val="5"/>
                <c:pt idx="0">
                  <c:v>0.82799999999999996</c:v>
                </c:pt>
                <c:pt idx="1">
                  <c:v>0.85340000000000005</c:v>
                </c:pt>
                <c:pt idx="2">
                  <c:v>0.82320000000000004</c:v>
                </c:pt>
                <c:pt idx="3">
                  <c:v>0.81859999999999999</c:v>
                </c:pt>
                <c:pt idx="4">
                  <c:v>0.87209999999999999</c:v>
                </c:pt>
              </c:numCache>
            </c:numRef>
          </c:val>
          <c:smooth val="0"/>
          <c:extLst>
            <c:ext xmlns:c16="http://schemas.microsoft.com/office/drawing/2014/chart" uri="{C3380CC4-5D6E-409C-BE32-E72D297353CC}">
              <c16:uniqueId val="{00000000-5A32-481D-9A32-40E04D687D00}"/>
            </c:ext>
          </c:extLst>
        </c:ser>
        <c:dLbls>
          <c:showLegendKey val="0"/>
          <c:showVal val="0"/>
          <c:showCatName val="0"/>
          <c:showSerName val="0"/>
          <c:showPercent val="0"/>
          <c:showBubbleSize val="0"/>
        </c:dLbls>
        <c:marker val="1"/>
        <c:smooth val="0"/>
        <c:axId val="513961824"/>
        <c:axId val="417575984"/>
      </c:lineChart>
      <c:catAx>
        <c:axId val="5139618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Learning rate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7575984"/>
        <c:crosses val="autoZero"/>
        <c:auto val="1"/>
        <c:lblAlgn val="ctr"/>
        <c:lblOffset val="100"/>
        <c:noMultiLvlLbl val="0"/>
      </c:catAx>
      <c:valAx>
        <c:axId val="4175759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39618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Adi97</b:Tag>
    <b:SourceType>ConferenceProceedings</b:SourceType>
    <b:Guid>{B077D7ED-FED6-4A5B-8CE9-3E71A30E35CD}</b:Guid>
    <b:Author>
      <b:Author>
        <b:NameList>
          <b:Person>
            <b:Last>Adini</b:Last>
            <b:First>Y</b:First>
          </b:Person>
          <b:Person>
            <b:Last>Moses</b:Last>
            <b:First>Y</b:First>
          </b:Person>
          <b:Person>
            <b:Last>Ulman</b:Last>
            <b:First>S</b:First>
          </b:Person>
        </b:NameList>
      </b:Author>
    </b:Author>
    <b:Title>Face Recognition: The Problem of Compensating for Changes in Illumination Direction</b:Title>
    <b:Pages>721-732</b:Pages>
    <b:Year>1997</b:Year>
    <b:ConferenceName>IEEE Transaction on Pattern Analysis and Machine Intelligence</b:ConferenceName>
    <b:RefOrder>1</b:RefOrder>
  </b:Source>
  <b:Source>
    <b:Tag>Goh10c</b:Tag>
    <b:SourceType>JournalArticle</b:SourceType>
    <b:Guid>{62771461-ABB0-4E4A-B510-C2E566037357}</b:Guid>
    <b:Author>
      <b:Author>
        <b:NameList>
          <b:Person>
            <b:Last>Goh</b:Last>
            <b:First>M.</b:First>
          </b:Person>
          <b:Person>
            <b:Last>Connie</b:Last>
            <b:First>T.</b:First>
          </b:Person>
          <b:Person>
            <b:Last>Teoh</b:Last>
            <b:First>A.</b:First>
          </b:Person>
        </b:NameList>
      </b:Author>
    </b:Author>
    <b:Title>An Innovative Contactless Palm Print and Knuckle Print Recognition System</b:Title>
    <b:Year>2010a</b:Year>
    <b:JournalName>Pattern Recognition Letter</b:JournalName>
    <b:Pages>1708-1719</b:Pages>
    <b:RefOrder>2</b:RefOrder>
  </b:Source>
  <b:Source>
    <b:Tag>Goh10c2</b:Tag>
    <b:SourceType>ConferenceProceedings</b:SourceType>
    <b:Guid>{C4646FD4-BA8F-48CB-9028-B750D44BFA7D}</b:Guid>
    <b:Author>
      <b:Author>
        <b:NameList>
          <b:Person>
            <b:Last>Goh</b:Last>
            <b:First>M.</b:First>
          </b:Person>
          <b:Person>
            <b:Last>Connie</b:Last>
            <b:First>T.</b:First>
          </b:Person>
          <b:Person>
            <b:Last>Teoh</b:Last>
            <b:First>A.</b:First>
          </b:Person>
        </b:NameList>
      </b:Author>
    </b:Author>
    <b:Title>Locating Geometrical Descriptors for Hand Biometrics in a Contactless Environment</b:Title>
    <b:Year>2010b</b:Year>
    <b:ConferenceName>International Symposium on Information Technology</b:ConferenceName>
    <b:City>Kuala Lumpur, Malaysia</b:City>
    <b:RefOrder>3</b:RefOrder>
  </b:Source>
</b:Sources>
</file>

<file path=customXml/itemProps1.xml><?xml version="1.0" encoding="utf-8"?>
<ds:datastoreItem xmlns:ds="http://schemas.openxmlformats.org/officeDocument/2006/customXml" ds:itemID="{AEB4C52F-12C7-4AE6-A35F-290122BDA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IOSPressDoubleColumnJournal.dot</Template>
  <TotalTime>24675</TotalTime>
  <Pages>76</Pages>
  <Words>64293</Words>
  <Characters>366471</Characters>
  <Application>Microsoft Office Word</Application>
  <DocSecurity>0</DocSecurity>
  <Lines>3053</Lines>
  <Paragraphs>859</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DECLARATION</vt:lpstr>
      <vt:lpstr>ACKNOWLEDGEMENT</vt:lpstr>
      <vt:lpstr>ABSTRACT</vt:lpstr>
      <vt:lpstr>TABLE OF CONTENTS</vt:lpstr>
      <vt:lpstr>LIST OF TABLES</vt:lpstr>
      <vt:lpstr>LIST OF FIGURES</vt:lpstr>
      <vt:lpstr>LIST OF ABBREVIATIONS/SYMBOLS</vt:lpstr>
      <vt:lpstr>LIST OF APPENDICES</vt:lpstr>
      <vt:lpstr>INTRODUCTION</vt:lpstr>
      <vt:lpstr>        Overview</vt:lpstr>
      <vt:lpstr>        Problem Statement</vt:lpstr>
      <vt:lpstr>        Research Objective</vt:lpstr>
      <vt:lpstr>        Research Scope</vt:lpstr>
      <vt:lpstr>        Report Organization</vt:lpstr>
      <vt:lpstr>LITERATURE REVIEW</vt:lpstr>
      <vt:lpstr>        Human Activity Recognition (HAR)</vt:lpstr>
    </vt:vector>
  </TitlesOfParts>
  <Company/>
  <LinksUpToDate>false</LinksUpToDate>
  <CharactersWithSpaces>429905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Harry Chew</cp:lastModifiedBy>
  <cp:revision>9</cp:revision>
  <cp:lastPrinted>2020-03-10T11:02:00Z</cp:lastPrinted>
  <dcterms:created xsi:type="dcterms:W3CDTF">2020-02-06T02:38:00Z</dcterms:created>
  <dcterms:modified xsi:type="dcterms:W3CDTF">2020-04-15T03:09:00Z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45009513-1344-3f79-8dad-c56e397cdd56</vt:lpwstr>
  </property>
  <property fmtid="{D5CDD505-2E9C-101B-9397-08002B2CF9AE}" pid="24" name="Mendeley Citation Style_1">
    <vt:lpwstr>http://www.zotero.org/styles/apa</vt:lpwstr>
  </property>
</Properties>
</file>