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206" w:type="dxa"/>
        <w:tblLayout w:type="fixed"/>
        <w:tblLook w:val="04A0" w:firstRow="1" w:lastRow="0" w:firstColumn="1" w:lastColumn="0" w:noHBand="0" w:noVBand="1"/>
      </w:tblPr>
      <w:tblGrid>
        <w:gridCol w:w="426"/>
        <w:gridCol w:w="1275"/>
        <w:gridCol w:w="1134"/>
        <w:gridCol w:w="993"/>
        <w:gridCol w:w="850"/>
        <w:gridCol w:w="992"/>
        <w:gridCol w:w="851"/>
        <w:gridCol w:w="709"/>
        <w:gridCol w:w="976"/>
      </w:tblGrid>
      <w:tr w:rsidR="00D638F2" w14:paraId="798CF3FE" w14:textId="77777777" w:rsidTr="002F151D">
        <w:trPr>
          <w:trHeight w:val="398"/>
        </w:trPr>
        <w:tc>
          <w:tcPr>
            <w:tcW w:w="820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D10A83" w14:textId="77777777" w:rsidR="00D638F2" w:rsidRPr="00E348A5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bookmarkStart w:id="0" w:name="_Ref30625362"/>
            <w:bookmarkStart w:id="1" w:name="_Ref30617639"/>
            <w:bookmarkStart w:id="2" w:name="_Ref30621238"/>
            <w:bookmarkStart w:id="3" w:name="_Toc32054273"/>
            <w:r w:rsidRPr="00E348A5">
              <w:rPr>
                <w:b/>
                <w:bCs/>
              </w:rPr>
              <w:t xml:space="preserve">Table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STYLEREF 1 \s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SEQ Table \* ARABIC \s 1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  <w:bookmarkEnd w:id="0"/>
            <w:r w:rsidRPr="00E348A5">
              <w:rPr>
                <w:b/>
                <w:bCs/>
              </w:rPr>
              <w:t xml:space="preserve">: Configuration Matrix Using UCI </w:t>
            </w:r>
            <w:r>
              <w:rPr>
                <w:b/>
                <w:bCs/>
              </w:rPr>
              <w:t xml:space="preserve">Test </w:t>
            </w:r>
            <w:r w:rsidRPr="00E348A5">
              <w:rPr>
                <w:b/>
                <w:bCs/>
              </w:rPr>
              <w:t>datasets</w:t>
            </w:r>
            <w:bookmarkEnd w:id="1"/>
            <w:bookmarkEnd w:id="2"/>
            <w:r w:rsidRPr="00E348A5">
              <w:rPr>
                <w:b/>
                <w:bCs/>
              </w:rPr>
              <w:t xml:space="preserve"> with c0 Configuration</w:t>
            </w:r>
            <w:bookmarkEnd w:id="3"/>
          </w:p>
        </w:tc>
      </w:tr>
      <w:tr w:rsidR="00D638F2" w14:paraId="74F5C656" w14:textId="77777777" w:rsidTr="002F151D">
        <w:trPr>
          <w:trHeight w:val="398"/>
        </w:trPr>
        <w:tc>
          <w:tcPr>
            <w:tcW w:w="1701" w:type="dxa"/>
            <w:gridSpan w:val="2"/>
            <w:vMerge w:val="restart"/>
            <w:tcBorders>
              <w:top w:val="single" w:sz="4" w:space="0" w:color="auto"/>
            </w:tcBorders>
          </w:tcPr>
          <w:p w14:paraId="2F793E27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</w:p>
        </w:tc>
        <w:tc>
          <w:tcPr>
            <w:tcW w:w="5529" w:type="dxa"/>
            <w:gridSpan w:val="6"/>
            <w:tcBorders>
              <w:top w:val="single" w:sz="4" w:space="0" w:color="auto"/>
            </w:tcBorders>
          </w:tcPr>
          <w:p w14:paraId="595220C7" w14:textId="77777777" w:rsidR="00D638F2" w:rsidRPr="00B81EE9" w:rsidRDefault="00D638F2" w:rsidP="002F151D">
            <w:pPr>
              <w:spacing w:line="240" w:lineRule="auto"/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B81EE9">
              <w:rPr>
                <w:rFonts w:eastAsia="DengXian"/>
                <w:b/>
                <w:bCs/>
                <w:szCs w:val="22"/>
                <w:lang w:val="en-MY"/>
              </w:rPr>
              <w:t>Predicted Class</w:t>
            </w:r>
          </w:p>
        </w:tc>
        <w:tc>
          <w:tcPr>
            <w:tcW w:w="976" w:type="dxa"/>
            <w:tcBorders>
              <w:top w:val="single" w:sz="4" w:space="0" w:color="auto"/>
            </w:tcBorders>
          </w:tcPr>
          <w:p w14:paraId="3EC05E7D" w14:textId="77777777" w:rsidR="00D638F2" w:rsidRPr="00B81EE9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</w:p>
        </w:tc>
      </w:tr>
      <w:tr w:rsidR="00D638F2" w14:paraId="3FF21F59" w14:textId="77777777" w:rsidTr="002F151D">
        <w:trPr>
          <w:trHeight w:val="399"/>
        </w:trPr>
        <w:tc>
          <w:tcPr>
            <w:tcW w:w="1701" w:type="dxa"/>
            <w:gridSpan w:val="2"/>
            <w:vMerge/>
          </w:tcPr>
          <w:p w14:paraId="13C6C4C9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</w:p>
        </w:tc>
        <w:tc>
          <w:tcPr>
            <w:tcW w:w="1134" w:type="dxa"/>
          </w:tcPr>
          <w:p w14:paraId="4B780A17" w14:textId="77777777" w:rsidR="00D638F2" w:rsidRPr="00B81EE9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B81EE9">
              <w:rPr>
                <w:rFonts w:eastAsia="DengXian"/>
                <w:b/>
                <w:bCs/>
                <w:szCs w:val="22"/>
                <w:lang w:val="en-MY"/>
              </w:rPr>
              <w:t>W</w:t>
            </w:r>
          </w:p>
        </w:tc>
        <w:tc>
          <w:tcPr>
            <w:tcW w:w="993" w:type="dxa"/>
          </w:tcPr>
          <w:p w14:paraId="5728019A" w14:textId="77777777" w:rsidR="00D638F2" w:rsidRPr="00B81EE9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B81EE9">
              <w:rPr>
                <w:rFonts w:eastAsia="DengXian"/>
                <w:b/>
                <w:bCs/>
                <w:szCs w:val="22"/>
                <w:lang w:val="en-MY"/>
              </w:rPr>
              <w:t>WU</w:t>
            </w:r>
          </w:p>
        </w:tc>
        <w:tc>
          <w:tcPr>
            <w:tcW w:w="850" w:type="dxa"/>
          </w:tcPr>
          <w:p w14:paraId="34D24457" w14:textId="77777777" w:rsidR="00D638F2" w:rsidRPr="00B81EE9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B81EE9">
              <w:rPr>
                <w:rFonts w:eastAsia="DengXian"/>
                <w:b/>
                <w:bCs/>
                <w:szCs w:val="22"/>
                <w:lang w:val="en-MY"/>
              </w:rPr>
              <w:t>WD</w:t>
            </w:r>
          </w:p>
        </w:tc>
        <w:tc>
          <w:tcPr>
            <w:tcW w:w="992" w:type="dxa"/>
          </w:tcPr>
          <w:p w14:paraId="01949DD1" w14:textId="77777777" w:rsidR="00D638F2" w:rsidRPr="00B81EE9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B81EE9">
              <w:rPr>
                <w:rFonts w:eastAsia="DengXian"/>
                <w:b/>
                <w:bCs/>
                <w:szCs w:val="22"/>
                <w:lang w:val="en-MY"/>
              </w:rPr>
              <w:t>Si</w:t>
            </w:r>
          </w:p>
        </w:tc>
        <w:tc>
          <w:tcPr>
            <w:tcW w:w="851" w:type="dxa"/>
          </w:tcPr>
          <w:p w14:paraId="3D771718" w14:textId="77777777" w:rsidR="00D638F2" w:rsidRPr="00B81EE9" w:rsidRDefault="00D638F2" w:rsidP="002F151D">
            <w:pPr>
              <w:rPr>
                <w:rFonts w:eastAsia="DengXian"/>
                <w:b/>
                <w:bCs/>
                <w:szCs w:val="22"/>
                <w:lang w:val="en-MY"/>
              </w:rPr>
            </w:pPr>
            <w:r w:rsidRPr="00B81EE9">
              <w:rPr>
                <w:rFonts w:eastAsia="DengXian"/>
                <w:b/>
                <w:bCs/>
                <w:szCs w:val="22"/>
                <w:lang w:val="en-MY"/>
              </w:rPr>
              <w:t>St</w:t>
            </w:r>
          </w:p>
        </w:tc>
        <w:tc>
          <w:tcPr>
            <w:tcW w:w="709" w:type="dxa"/>
          </w:tcPr>
          <w:p w14:paraId="1CBDC817" w14:textId="77777777" w:rsidR="00D638F2" w:rsidRPr="00B81EE9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B81EE9">
              <w:rPr>
                <w:rFonts w:eastAsia="DengXian"/>
                <w:b/>
                <w:bCs/>
                <w:szCs w:val="22"/>
                <w:lang w:val="en-MY"/>
              </w:rPr>
              <w:t>L</w:t>
            </w:r>
          </w:p>
        </w:tc>
        <w:tc>
          <w:tcPr>
            <w:tcW w:w="976" w:type="dxa"/>
          </w:tcPr>
          <w:p w14:paraId="37B1ED87" w14:textId="77777777" w:rsidR="00D638F2" w:rsidRPr="00B81EE9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B81EE9">
              <w:rPr>
                <w:rFonts w:eastAsia="DengXian"/>
                <w:b/>
                <w:bCs/>
                <w:szCs w:val="22"/>
                <w:lang w:val="en-MY"/>
              </w:rPr>
              <w:t>Recall</w:t>
            </w:r>
          </w:p>
        </w:tc>
      </w:tr>
      <w:tr w:rsidR="00D638F2" w14:paraId="05F5AFA7" w14:textId="77777777" w:rsidTr="002F151D">
        <w:trPr>
          <w:trHeight w:val="389"/>
        </w:trPr>
        <w:tc>
          <w:tcPr>
            <w:tcW w:w="426" w:type="dxa"/>
            <w:vMerge w:val="restart"/>
            <w:textDirection w:val="btLr"/>
          </w:tcPr>
          <w:p w14:paraId="46A961DD" w14:textId="77777777" w:rsidR="00D638F2" w:rsidRPr="00B81EE9" w:rsidRDefault="00D638F2" w:rsidP="002F151D">
            <w:pPr>
              <w:spacing w:line="240" w:lineRule="auto"/>
              <w:ind w:left="113" w:right="113"/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B81EE9">
              <w:rPr>
                <w:rFonts w:eastAsia="DengXian"/>
                <w:b/>
                <w:bCs/>
                <w:szCs w:val="22"/>
                <w:lang w:val="en-MY"/>
              </w:rPr>
              <w:t>Actual Class</w:t>
            </w:r>
          </w:p>
        </w:tc>
        <w:tc>
          <w:tcPr>
            <w:tcW w:w="1275" w:type="dxa"/>
          </w:tcPr>
          <w:p w14:paraId="6B1C2E87" w14:textId="77777777" w:rsidR="00D638F2" w:rsidRPr="00B81EE9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B81EE9">
              <w:rPr>
                <w:rFonts w:eastAsia="DengXian"/>
                <w:b/>
                <w:bCs/>
                <w:szCs w:val="22"/>
                <w:lang w:val="en-MY"/>
              </w:rPr>
              <w:t>Walking</w:t>
            </w:r>
          </w:p>
        </w:tc>
        <w:tc>
          <w:tcPr>
            <w:tcW w:w="1134" w:type="dxa"/>
          </w:tcPr>
          <w:p w14:paraId="3331E9AE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492</w:t>
            </w:r>
          </w:p>
        </w:tc>
        <w:tc>
          <w:tcPr>
            <w:tcW w:w="993" w:type="dxa"/>
          </w:tcPr>
          <w:p w14:paraId="1CDE7CC6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2</w:t>
            </w:r>
          </w:p>
        </w:tc>
        <w:tc>
          <w:tcPr>
            <w:tcW w:w="850" w:type="dxa"/>
          </w:tcPr>
          <w:p w14:paraId="1E657320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2</w:t>
            </w:r>
          </w:p>
        </w:tc>
        <w:tc>
          <w:tcPr>
            <w:tcW w:w="992" w:type="dxa"/>
          </w:tcPr>
          <w:p w14:paraId="34FE5922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851" w:type="dxa"/>
          </w:tcPr>
          <w:p w14:paraId="1CAE4445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709" w:type="dxa"/>
          </w:tcPr>
          <w:p w14:paraId="647DD984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76" w:type="dxa"/>
          </w:tcPr>
          <w:p w14:paraId="4B0E7D9C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99.19%</w:t>
            </w:r>
          </w:p>
        </w:tc>
      </w:tr>
      <w:tr w:rsidR="00D638F2" w14:paraId="052B57C5" w14:textId="77777777" w:rsidTr="002F151D">
        <w:trPr>
          <w:trHeight w:val="410"/>
        </w:trPr>
        <w:tc>
          <w:tcPr>
            <w:tcW w:w="426" w:type="dxa"/>
            <w:vMerge/>
          </w:tcPr>
          <w:p w14:paraId="3D605550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</w:p>
        </w:tc>
        <w:tc>
          <w:tcPr>
            <w:tcW w:w="1275" w:type="dxa"/>
          </w:tcPr>
          <w:p w14:paraId="33B5A805" w14:textId="77777777" w:rsidR="00D638F2" w:rsidRPr="00B81EE9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B81EE9">
              <w:rPr>
                <w:rFonts w:eastAsia="DengXian"/>
                <w:b/>
                <w:bCs/>
                <w:szCs w:val="22"/>
                <w:lang w:val="en-MY"/>
              </w:rPr>
              <w:t>W. Upstair</w:t>
            </w:r>
          </w:p>
        </w:tc>
        <w:tc>
          <w:tcPr>
            <w:tcW w:w="1134" w:type="dxa"/>
          </w:tcPr>
          <w:p w14:paraId="5AFB8601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37</w:t>
            </w:r>
          </w:p>
        </w:tc>
        <w:tc>
          <w:tcPr>
            <w:tcW w:w="993" w:type="dxa"/>
          </w:tcPr>
          <w:p w14:paraId="7E50CB6C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416</w:t>
            </w:r>
          </w:p>
        </w:tc>
        <w:tc>
          <w:tcPr>
            <w:tcW w:w="850" w:type="dxa"/>
          </w:tcPr>
          <w:p w14:paraId="7C98E01F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18</w:t>
            </w:r>
          </w:p>
        </w:tc>
        <w:tc>
          <w:tcPr>
            <w:tcW w:w="992" w:type="dxa"/>
          </w:tcPr>
          <w:p w14:paraId="0FDB0910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851" w:type="dxa"/>
          </w:tcPr>
          <w:p w14:paraId="60F771C5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709" w:type="dxa"/>
          </w:tcPr>
          <w:p w14:paraId="0FD46CEF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76" w:type="dxa"/>
          </w:tcPr>
          <w:p w14:paraId="6363C28C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88.32%</w:t>
            </w:r>
          </w:p>
        </w:tc>
      </w:tr>
      <w:tr w:rsidR="00D638F2" w14:paraId="63C6E6D8" w14:textId="77777777" w:rsidTr="002F151D">
        <w:trPr>
          <w:trHeight w:val="789"/>
        </w:trPr>
        <w:tc>
          <w:tcPr>
            <w:tcW w:w="426" w:type="dxa"/>
            <w:vMerge/>
          </w:tcPr>
          <w:p w14:paraId="6AD2CB0C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</w:p>
        </w:tc>
        <w:tc>
          <w:tcPr>
            <w:tcW w:w="1275" w:type="dxa"/>
          </w:tcPr>
          <w:p w14:paraId="33C48B30" w14:textId="77777777" w:rsidR="00D638F2" w:rsidRPr="00B81EE9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B81EE9">
              <w:rPr>
                <w:rFonts w:eastAsia="DengXian"/>
                <w:b/>
                <w:bCs/>
                <w:szCs w:val="22"/>
                <w:lang w:val="en-MY"/>
              </w:rPr>
              <w:t>W. Downstair</w:t>
            </w:r>
          </w:p>
        </w:tc>
        <w:tc>
          <w:tcPr>
            <w:tcW w:w="1134" w:type="dxa"/>
          </w:tcPr>
          <w:p w14:paraId="161C85C9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1</w:t>
            </w:r>
          </w:p>
        </w:tc>
        <w:tc>
          <w:tcPr>
            <w:tcW w:w="993" w:type="dxa"/>
          </w:tcPr>
          <w:p w14:paraId="5F451F39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3</w:t>
            </w:r>
          </w:p>
        </w:tc>
        <w:tc>
          <w:tcPr>
            <w:tcW w:w="850" w:type="dxa"/>
          </w:tcPr>
          <w:p w14:paraId="79CBB82D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416</w:t>
            </w:r>
          </w:p>
        </w:tc>
        <w:tc>
          <w:tcPr>
            <w:tcW w:w="992" w:type="dxa"/>
          </w:tcPr>
          <w:p w14:paraId="17659AD3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851" w:type="dxa"/>
          </w:tcPr>
          <w:p w14:paraId="2FF14986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709" w:type="dxa"/>
          </w:tcPr>
          <w:p w14:paraId="569E6E59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76" w:type="dxa"/>
          </w:tcPr>
          <w:p w14:paraId="16FC2FEA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99.05%</w:t>
            </w:r>
          </w:p>
        </w:tc>
      </w:tr>
      <w:tr w:rsidR="00D638F2" w14:paraId="7C8F671B" w14:textId="77777777" w:rsidTr="002F151D">
        <w:trPr>
          <w:trHeight w:val="399"/>
        </w:trPr>
        <w:tc>
          <w:tcPr>
            <w:tcW w:w="426" w:type="dxa"/>
            <w:vMerge/>
          </w:tcPr>
          <w:p w14:paraId="6092C735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</w:p>
        </w:tc>
        <w:tc>
          <w:tcPr>
            <w:tcW w:w="1275" w:type="dxa"/>
          </w:tcPr>
          <w:p w14:paraId="79F114D1" w14:textId="77777777" w:rsidR="00D638F2" w:rsidRPr="00B81EE9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B81EE9">
              <w:rPr>
                <w:rFonts w:eastAsia="DengXian"/>
                <w:b/>
                <w:bCs/>
                <w:szCs w:val="22"/>
                <w:lang w:val="en-MY"/>
              </w:rPr>
              <w:t>Sitting</w:t>
            </w:r>
          </w:p>
        </w:tc>
        <w:tc>
          <w:tcPr>
            <w:tcW w:w="1134" w:type="dxa"/>
          </w:tcPr>
          <w:p w14:paraId="30B88A97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93" w:type="dxa"/>
          </w:tcPr>
          <w:p w14:paraId="32A995A7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25</w:t>
            </w:r>
          </w:p>
        </w:tc>
        <w:tc>
          <w:tcPr>
            <w:tcW w:w="850" w:type="dxa"/>
          </w:tcPr>
          <w:p w14:paraId="2EDEF67E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92" w:type="dxa"/>
          </w:tcPr>
          <w:p w14:paraId="3AA31CE9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413</w:t>
            </w:r>
          </w:p>
        </w:tc>
        <w:tc>
          <w:tcPr>
            <w:tcW w:w="851" w:type="dxa"/>
          </w:tcPr>
          <w:p w14:paraId="1E98E805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53</w:t>
            </w:r>
          </w:p>
        </w:tc>
        <w:tc>
          <w:tcPr>
            <w:tcW w:w="709" w:type="dxa"/>
          </w:tcPr>
          <w:p w14:paraId="6B09C555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76" w:type="dxa"/>
          </w:tcPr>
          <w:p w14:paraId="70E42C96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84.11%</w:t>
            </w:r>
          </w:p>
        </w:tc>
      </w:tr>
      <w:tr w:rsidR="00D638F2" w14:paraId="3EC45FC2" w14:textId="77777777" w:rsidTr="002F151D">
        <w:trPr>
          <w:trHeight w:val="410"/>
        </w:trPr>
        <w:tc>
          <w:tcPr>
            <w:tcW w:w="426" w:type="dxa"/>
            <w:vMerge/>
          </w:tcPr>
          <w:p w14:paraId="24737750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</w:p>
        </w:tc>
        <w:tc>
          <w:tcPr>
            <w:tcW w:w="1275" w:type="dxa"/>
          </w:tcPr>
          <w:p w14:paraId="7CB4FF51" w14:textId="77777777" w:rsidR="00D638F2" w:rsidRPr="00B81EE9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B81EE9">
              <w:rPr>
                <w:rFonts w:eastAsia="DengXian"/>
                <w:b/>
                <w:bCs/>
                <w:szCs w:val="22"/>
                <w:lang w:val="en-MY"/>
              </w:rPr>
              <w:t>Standing</w:t>
            </w:r>
          </w:p>
        </w:tc>
        <w:tc>
          <w:tcPr>
            <w:tcW w:w="1134" w:type="dxa"/>
          </w:tcPr>
          <w:p w14:paraId="46B3BCAA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93" w:type="dxa"/>
          </w:tcPr>
          <w:p w14:paraId="78599182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1</w:t>
            </w:r>
          </w:p>
        </w:tc>
        <w:tc>
          <w:tcPr>
            <w:tcW w:w="850" w:type="dxa"/>
          </w:tcPr>
          <w:p w14:paraId="1F301A92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92" w:type="dxa"/>
          </w:tcPr>
          <w:p w14:paraId="13780DB6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109</w:t>
            </w:r>
          </w:p>
        </w:tc>
        <w:tc>
          <w:tcPr>
            <w:tcW w:w="851" w:type="dxa"/>
          </w:tcPr>
          <w:p w14:paraId="7FB2BB35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422</w:t>
            </w:r>
          </w:p>
        </w:tc>
        <w:tc>
          <w:tcPr>
            <w:tcW w:w="709" w:type="dxa"/>
          </w:tcPr>
          <w:p w14:paraId="06C4D406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76" w:type="dxa"/>
          </w:tcPr>
          <w:p w14:paraId="48068FB8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79.32%</w:t>
            </w:r>
          </w:p>
        </w:tc>
      </w:tr>
      <w:tr w:rsidR="00D638F2" w14:paraId="06FC09EC" w14:textId="77777777" w:rsidTr="002F151D">
        <w:trPr>
          <w:trHeight w:val="399"/>
        </w:trPr>
        <w:tc>
          <w:tcPr>
            <w:tcW w:w="426" w:type="dxa"/>
            <w:vMerge/>
          </w:tcPr>
          <w:p w14:paraId="0E9A6E1F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</w:p>
        </w:tc>
        <w:tc>
          <w:tcPr>
            <w:tcW w:w="1275" w:type="dxa"/>
          </w:tcPr>
          <w:p w14:paraId="557F4A2A" w14:textId="77777777" w:rsidR="00D638F2" w:rsidRPr="00B81EE9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B81EE9">
              <w:rPr>
                <w:rFonts w:eastAsia="DengXian"/>
                <w:b/>
                <w:bCs/>
                <w:szCs w:val="22"/>
                <w:lang w:val="en-MY"/>
              </w:rPr>
              <w:t>Laying</w:t>
            </w:r>
          </w:p>
        </w:tc>
        <w:tc>
          <w:tcPr>
            <w:tcW w:w="1134" w:type="dxa"/>
          </w:tcPr>
          <w:p w14:paraId="0F4D2239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93" w:type="dxa"/>
          </w:tcPr>
          <w:p w14:paraId="1D26ACF1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27</w:t>
            </w:r>
          </w:p>
        </w:tc>
        <w:tc>
          <w:tcPr>
            <w:tcW w:w="850" w:type="dxa"/>
          </w:tcPr>
          <w:p w14:paraId="6FC550EC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92" w:type="dxa"/>
          </w:tcPr>
          <w:p w14:paraId="7FBE507C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851" w:type="dxa"/>
          </w:tcPr>
          <w:p w14:paraId="4322B4D6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709" w:type="dxa"/>
          </w:tcPr>
          <w:p w14:paraId="25803F19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510</w:t>
            </w:r>
          </w:p>
        </w:tc>
        <w:tc>
          <w:tcPr>
            <w:tcW w:w="976" w:type="dxa"/>
          </w:tcPr>
          <w:p w14:paraId="44017541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94.97%</w:t>
            </w:r>
          </w:p>
        </w:tc>
      </w:tr>
      <w:tr w:rsidR="00D638F2" w14:paraId="4135FB39" w14:textId="77777777" w:rsidTr="002F151D">
        <w:trPr>
          <w:trHeight w:val="789"/>
        </w:trPr>
        <w:tc>
          <w:tcPr>
            <w:tcW w:w="426" w:type="dxa"/>
          </w:tcPr>
          <w:p w14:paraId="0E1544E8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</w:p>
        </w:tc>
        <w:tc>
          <w:tcPr>
            <w:tcW w:w="1275" w:type="dxa"/>
          </w:tcPr>
          <w:p w14:paraId="61012529" w14:textId="77777777" w:rsidR="00D638F2" w:rsidRPr="00B81EE9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B81EE9">
              <w:rPr>
                <w:rFonts w:eastAsia="DengXian"/>
                <w:b/>
                <w:bCs/>
                <w:szCs w:val="22"/>
                <w:lang w:val="en-MY"/>
              </w:rPr>
              <w:t>Precision</w:t>
            </w:r>
          </w:p>
        </w:tc>
        <w:tc>
          <w:tcPr>
            <w:tcW w:w="1134" w:type="dxa"/>
          </w:tcPr>
          <w:p w14:paraId="03FB8E88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92.83%</w:t>
            </w:r>
          </w:p>
        </w:tc>
        <w:tc>
          <w:tcPr>
            <w:tcW w:w="993" w:type="dxa"/>
          </w:tcPr>
          <w:p w14:paraId="6497BBD0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87.76%</w:t>
            </w:r>
          </w:p>
        </w:tc>
        <w:tc>
          <w:tcPr>
            <w:tcW w:w="850" w:type="dxa"/>
          </w:tcPr>
          <w:p w14:paraId="2C0D148C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95.41%</w:t>
            </w:r>
          </w:p>
        </w:tc>
        <w:tc>
          <w:tcPr>
            <w:tcW w:w="992" w:type="dxa"/>
          </w:tcPr>
          <w:p w14:paraId="0CDA0D9D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79.12%</w:t>
            </w:r>
          </w:p>
        </w:tc>
        <w:tc>
          <w:tcPr>
            <w:tcW w:w="851" w:type="dxa"/>
          </w:tcPr>
          <w:p w14:paraId="2448EFD7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88.84%</w:t>
            </w:r>
          </w:p>
        </w:tc>
        <w:tc>
          <w:tcPr>
            <w:tcW w:w="709" w:type="dxa"/>
          </w:tcPr>
          <w:p w14:paraId="1D25E09A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100%</w:t>
            </w:r>
          </w:p>
        </w:tc>
        <w:tc>
          <w:tcPr>
            <w:tcW w:w="976" w:type="dxa"/>
          </w:tcPr>
          <w:p w14:paraId="51263116" w14:textId="77777777" w:rsidR="00D638F2" w:rsidRPr="00513EF3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>
              <w:rPr>
                <w:rFonts w:eastAsia="DengXian"/>
                <w:b/>
                <w:bCs/>
                <w:szCs w:val="22"/>
                <w:lang w:val="en-MY"/>
              </w:rPr>
              <w:t>90.57%</w:t>
            </w:r>
          </w:p>
        </w:tc>
      </w:tr>
    </w:tbl>
    <w:p w14:paraId="6BAFFA37" w14:textId="3FF460DC" w:rsidR="00A342F4" w:rsidRDefault="00A342F4"/>
    <w:p w14:paraId="1D34BF7A" w14:textId="3C8FCB6D" w:rsidR="0080175F" w:rsidRDefault="0080175F">
      <w:bookmarkStart w:id="4" w:name="_GoBack"/>
      <w:r>
        <w:t xml:space="preserve">The table </w:t>
      </w:r>
      <w:r w:rsidR="00DF561D">
        <w:t xml:space="preserve">2 and table 3 </w:t>
      </w:r>
      <w:r>
        <w:t xml:space="preserve">show the confusion matrix for UCI </w:t>
      </w:r>
      <w:r w:rsidR="00DF561D">
        <w:t xml:space="preserve">and WISDM </w:t>
      </w:r>
      <w:r>
        <w:t xml:space="preserve">dataset. </w:t>
      </w:r>
      <w:r w:rsidR="00DF561D">
        <w:t>Static postures such as s</w:t>
      </w:r>
      <w:r>
        <w:t xml:space="preserve">tanding and sitting are the two </w:t>
      </w:r>
      <w:r w:rsidR="00A171F3">
        <w:t xml:space="preserve">most </w:t>
      </w:r>
      <w:r>
        <w:t>easily confused activity class</w:t>
      </w:r>
      <w:r w:rsidR="00DF561D">
        <w:t xml:space="preserve"> in the UCI dataset</w:t>
      </w:r>
      <w:r w:rsidR="00EF3CBA">
        <w:t>.</w:t>
      </w:r>
      <w:r w:rsidR="00A171F3">
        <w:t xml:space="preserve"> This can be attribute to both activity classes are relatively similar.</w:t>
      </w:r>
      <w:r w:rsidR="00EF3CBA">
        <w:t xml:space="preserve"> </w:t>
      </w:r>
      <w:r w:rsidR="00A171F3">
        <w:t xml:space="preserve">However, it has less difficulty in differentiating dynamic postures such as walking, walking upstairs and walking downstairs. For WISDM dataset, however, a different scenario can be observed, </w:t>
      </w:r>
      <w:r w:rsidR="00EF3CBA">
        <w:t>t</w:t>
      </w:r>
      <w:r w:rsidR="00DF561D">
        <w:t xml:space="preserve">he model </w:t>
      </w:r>
      <w:r w:rsidR="002C2E60">
        <w:t xml:space="preserve">has a hard time differentiating </w:t>
      </w:r>
      <w:r w:rsidR="00DF561D">
        <w:t xml:space="preserve">dynamic postures such as walking </w:t>
      </w:r>
      <w:r w:rsidR="002C2E60">
        <w:t>downstairs</w:t>
      </w:r>
      <w:r w:rsidR="00DF561D">
        <w:t xml:space="preserve"> and upstair</w:t>
      </w:r>
      <w:r w:rsidR="002C2E60">
        <w:t>s</w:t>
      </w:r>
      <w:r w:rsidR="00A171F3">
        <w:t xml:space="preserve">, albeit it can recognize static postures with ease. 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3319"/>
        <w:gridCol w:w="1499"/>
      </w:tblGrid>
      <w:tr w:rsidR="00D638F2" w:rsidRPr="00471FEA" w14:paraId="71FF8C59" w14:textId="77777777" w:rsidTr="002F151D">
        <w:trPr>
          <w:trHeight w:val="526"/>
          <w:jc w:val="center"/>
        </w:trPr>
        <w:tc>
          <w:tcPr>
            <w:tcW w:w="8220" w:type="dxa"/>
            <w:gridSpan w:val="4"/>
            <w:tcBorders>
              <w:bottom w:val="single" w:sz="4" w:space="0" w:color="auto"/>
            </w:tcBorders>
          </w:tcPr>
          <w:p w14:paraId="566EC16E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DengXian"/>
                <w:b/>
                <w:bCs/>
                <w:szCs w:val="22"/>
                <w:lang w:val="en-MY" w:eastAsia="en-GB"/>
              </w:rPr>
            </w:pPr>
            <w:bookmarkStart w:id="5" w:name="_Ref19617191"/>
            <w:bookmarkStart w:id="6" w:name="_Toc32054274"/>
            <w:bookmarkEnd w:id="4"/>
            <w:r w:rsidRPr="00471FEA">
              <w:rPr>
                <w:b/>
              </w:rPr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STYLEREF 1 \s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>.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SEQ Table \* ARABIC \s 1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</w:rPr>
              <w:fldChar w:fldCharType="end"/>
            </w:r>
            <w:bookmarkEnd w:id="5"/>
            <w:r w:rsidRPr="00471FEA">
              <w:rPr>
                <w:rFonts w:eastAsia="DengXian"/>
                <w:b/>
                <w:bCs/>
                <w:szCs w:val="22"/>
                <w:lang w:val="en-MY" w:eastAsia="en-GB"/>
              </w:rPr>
              <w:t xml:space="preserve">: Result Comparison using UCI </w:t>
            </w:r>
            <w:r>
              <w:rPr>
                <w:rFonts w:eastAsia="DengXian"/>
                <w:b/>
                <w:bCs/>
                <w:szCs w:val="22"/>
                <w:lang w:val="en-MY" w:eastAsia="en-GB"/>
              </w:rPr>
              <w:t xml:space="preserve">test </w:t>
            </w:r>
            <w:r w:rsidRPr="00471FEA">
              <w:rPr>
                <w:rFonts w:eastAsia="DengXian"/>
                <w:b/>
                <w:bCs/>
                <w:szCs w:val="22"/>
                <w:lang w:val="en-MY" w:eastAsia="en-GB"/>
              </w:rPr>
              <w:t>dataset</w:t>
            </w:r>
            <w:bookmarkEnd w:id="6"/>
          </w:p>
        </w:tc>
      </w:tr>
      <w:tr w:rsidR="00D638F2" w:rsidRPr="00471FEA" w14:paraId="754A81D9" w14:textId="77777777" w:rsidTr="002F151D">
        <w:trPr>
          <w:trHeight w:val="526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280B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471FEA">
              <w:rPr>
                <w:rFonts w:eastAsia="Times New Roman"/>
                <w:b/>
                <w:bCs/>
                <w:color w:val="000000"/>
                <w:lang w:eastAsia="en-GB"/>
              </w:rPr>
              <w:t>Model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159E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471FEA">
              <w:rPr>
                <w:rFonts w:eastAsia="Times New Roman"/>
                <w:b/>
                <w:bCs/>
                <w:color w:val="000000"/>
                <w:lang w:eastAsia="en-GB"/>
              </w:rPr>
              <w:t>Authors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B56B1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471FEA">
              <w:rPr>
                <w:rFonts w:eastAsia="Times New Roman"/>
                <w:b/>
                <w:bCs/>
                <w:color w:val="000000"/>
                <w:sz w:val="22"/>
                <w:szCs w:val="22"/>
                <w:lang w:eastAsia="en-GB"/>
              </w:rPr>
              <w:t>Architecture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ADBA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471FEA">
              <w:rPr>
                <w:rFonts w:eastAsia="Times New Roman"/>
                <w:b/>
                <w:bCs/>
                <w:color w:val="000000"/>
                <w:lang w:eastAsia="en-GB"/>
              </w:rPr>
              <w:t>Accuracy</w:t>
            </w:r>
          </w:p>
        </w:tc>
      </w:tr>
      <w:tr w:rsidR="00D638F2" w:rsidRPr="00471FEA" w14:paraId="664D2A17" w14:textId="77777777" w:rsidTr="002F151D">
        <w:trPr>
          <w:trHeight w:val="432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5466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CNN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9C8F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(Ronao &amp; Cho, 2016)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0C2B6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GB"/>
              </w:rPr>
            </w:pPr>
            <w:r w:rsidRPr="00471FEA">
              <w:rPr>
                <w:rFonts w:eastAsia="Times New Roman"/>
                <w:color w:val="000000"/>
                <w:sz w:val="22"/>
                <w:szCs w:val="22"/>
                <w:lang w:eastAsia="en-GB"/>
              </w:rPr>
              <w:t>C(96)-MAX-C(96)-MAX-C(96)-MAX-</w:t>
            </w:r>
            <w:proofErr w:type="gramStart"/>
            <w:r w:rsidRPr="00471FEA">
              <w:rPr>
                <w:rFonts w:eastAsia="Times New Roman"/>
                <w:color w:val="000000"/>
                <w:sz w:val="22"/>
                <w:szCs w:val="22"/>
                <w:lang w:eastAsia="en-GB"/>
              </w:rPr>
              <w:t>DL(</w:t>
            </w:r>
            <w:proofErr w:type="gramEnd"/>
            <w:r w:rsidRPr="00471FEA">
              <w:rPr>
                <w:rFonts w:eastAsia="Times New Roman"/>
                <w:color w:val="000000"/>
                <w:sz w:val="22"/>
                <w:szCs w:val="22"/>
                <w:lang w:eastAsia="en-GB"/>
              </w:rPr>
              <w:t>1000)-DL(6)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92C3" w14:textId="77777777" w:rsidR="00D638F2" w:rsidRPr="00471FEA" w:rsidRDefault="00D638F2" w:rsidP="002F151D">
            <w:pPr>
              <w:spacing w:after="160" w:line="259" w:lineRule="auto"/>
              <w:jc w:val="center"/>
              <w:rPr>
                <w:rFonts w:eastAsia="DengXian"/>
              </w:rPr>
            </w:pPr>
            <w:r w:rsidRPr="00471FEA">
              <w:rPr>
                <w:rFonts w:eastAsia="DengXian"/>
              </w:rPr>
              <w:t>89.41%</w:t>
            </w:r>
          </w:p>
        </w:tc>
      </w:tr>
      <w:tr w:rsidR="00D638F2" w:rsidRPr="00471FEA" w14:paraId="0CD8A0F5" w14:textId="77777777" w:rsidTr="002F151D">
        <w:trPr>
          <w:trHeight w:val="526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99E2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CNN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051A8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(Lee, S. M., Cho, H., &amp; Yoon, 2017)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9A314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GB"/>
              </w:rPr>
            </w:pPr>
            <w:r w:rsidRPr="00471FEA">
              <w:rPr>
                <w:rFonts w:eastAsia="Times New Roman"/>
                <w:color w:val="000000"/>
                <w:sz w:val="22"/>
                <w:szCs w:val="22"/>
                <w:lang w:eastAsia="en-GB"/>
              </w:rPr>
              <w:t>C(128)-MAX-C(128)-MAX-</w:t>
            </w:r>
            <w:proofErr w:type="gramStart"/>
            <w:r w:rsidRPr="00471FEA">
              <w:rPr>
                <w:rFonts w:eastAsia="Times New Roman"/>
                <w:color w:val="000000"/>
                <w:sz w:val="22"/>
                <w:szCs w:val="22"/>
                <w:lang w:eastAsia="en-GB"/>
              </w:rPr>
              <w:t>DL(</w:t>
            </w:r>
            <w:proofErr w:type="gramEnd"/>
            <w:r w:rsidRPr="00471FEA">
              <w:rPr>
                <w:rFonts w:eastAsia="Times New Roman"/>
                <w:color w:val="000000"/>
                <w:sz w:val="22"/>
                <w:szCs w:val="22"/>
                <w:lang w:eastAsia="en-GB"/>
              </w:rPr>
              <w:t>384)-DL(6)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F249" w14:textId="77777777" w:rsidR="00D638F2" w:rsidRPr="00471FEA" w:rsidRDefault="00D638F2" w:rsidP="002F151D">
            <w:pPr>
              <w:spacing w:after="160" w:line="259" w:lineRule="auto"/>
              <w:jc w:val="center"/>
              <w:rPr>
                <w:rFonts w:eastAsia="DengXian"/>
              </w:rPr>
            </w:pPr>
            <w:r w:rsidRPr="00471FEA">
              <w:rPr>
                <w:rFonts w:eastAsia="DengXian"/>
              </w:rPr>
              <w:t>89.24%</w:t>
            </w:r>
          </w:p>
        </w:tc>
      </w:tr>
      <w:tr w:rsidR="00D638F2" w:rsidRPr="00471FEA" w14:paraId="760DA130" w14:textId="77777777" w:rsidTr="002F151D">
        <w:trPr>
          <w:trHeight w:val="526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38096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LSTM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8F36D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(Chen, Zhong, Zhang, Sun, &amp; Zhao, 2016)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F7D09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GB"/>
              </w:rPr>
            </w:pPr>
            <w:r w:rsidRPr="00471FEA">
              <w:rPr>
                <w:rFonts w:eastAsia="Times New Roman"/>
                <w:color w:val="000000"/>
                <w:sz w:val="22"/>
                <w:szCs w:val="22"/>
                <w:lang w:eastAsia="en-GB"/>
              </w:rPr>
              <w:t>L(100)-L(100)-</w:t>
            </w:r>
            <w:proofErr w:type="gramStart"/>
            <w:r w:rsidRPr="00471FEA">
              <w:rPr>
                <w:rFonts w:eastAsia="Times New Roman"/>
                <w:color w:val="000000"/>
                <w:sz w:val="22"/>
                <w:szCs w:val="22"/>
                <w:lang w:eastAsia="en-GB"/>
              </w:rPr>
              <w:t>DL(</w:t>
            </w:r>
            <w:proofErr w:type="gramEnd"/>
            <w:r w:rsidRPr="00471FEA">
              <w:rPr>
                <w:rFonts w:eastAsia="Times New Roman"/>
                <w:color w:val="000000"/>
                <w:sz w:val="22"/>
                <w:szCs w:val="22"/>
                <w:lang w:eastAsia="en-GB"/>
              </w:rPr>
              <w:t>128)-DL(6)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6CFA" w14:textId="77777777" w:rsidR="00D638F2" w:rsidRPr="00471FEA" w:rsidRDefault="00D638F2" w:rsidP="002F151D">
            <w:pPr>
              <w:spacing w:after="160" w:line="259" w:lineRule="auto"/>
              <w:jc w:val="center"/>
              <w:rPr>
                <w:rFonts w:eastAsia="DengXian"/>
              </w:rPr>
            </w:pPr>
            <w:r w:rsidRPr="00471FEA">
              <w:rPr>
                <w:rFonts w:eastAsia="DengXian"/>
              </w:rPr>
              <w:t>89.79%</w:t>
            </w:r>
          </w:p>
        </w:tc>
      </w:tr>
      <w:tr w:rsidR="00D638F2" w:rsidRPr="00471FEA" w14:paraId="26720D66" w14:textId="77777777" w:rsidTr="002F151D">
        <w:trPr>
          <w:trHeight w:val="272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9DB6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Bidir-LSTM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7F88D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(Yu &amp; Qin, 2018)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2439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GB"/>
              </w:rPr>
            </w:pPr>
            <w:r w:rsidRPr="00471FEA">
              <w:rPr>
                <w:rFonts w:eastAsia="Times New Roman"/>
                <w:color w:val="000000"/>
                <w:sz w:val="22"/>
                <w:szCs w:val="22"/>
                <w:lang w:eastAsia="en-GB"/>
              </w:rPr>
              <w:t>B(L(28))-B(L(28)-B(L(28))-</w:t>
            </w:r>
            <w:proofErr w:type="gramStart"/>
            <w:r w:rsidRPr="00471FEA">
              <w:rPr>
                <w:rFonts w:eastAsia="Times New Roman"/>
                <w:color w:val="000000"/>
                <w:sz w:val="22"/>
                <w:szCs w:val="22"/>
                <w:lang w:eastAsia="en-GB"/>
              </w:rPr>
              <w:t>DL(</w:t>
            </w:r>
            <w:proofErr w:type="gramEnd"/>
            <w:r w:rsidRPr="00471FEA">
              <w:rPr>
                <w:rFonts w:eastAsia="Times New Roman"/>
                <w:color w:val="000000"/>
                <w:sz w:val="22"/>
                <w:szCs w:val="22"/>
                <w:lang w:eastAsia="en-GB"/>
              </w:rPr>
              <w:t>128)-DL(6)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60DE" w14:textId="77777777" w:rsidR="00D638F2" w:rsidRPr="00471FEA" w:rsidRDefault="00D638F2" w:rsidP="002F151D">
            <w:pPr>
              <w:spacing w:after="160" w:line="259" w:lineRule="auto"/>
              <w:jc w:val="center"/>
              <w:rPr>
                <w:rFonts w:eastAsia="DengXian"/>
              </w:rPr>
            </w:pPr>
            <w:r w:rsidRPr="00471FEA">
              <w:rPr>
                <w:rFonts w:eastAsia="DengXian"/>
              </w:rPr>
              <w:t>89.07%</w:t>
            </w:r>
          </w:p>
        </w:tc>
      </w:tr>
      <w:tr w:rsidR="00D638F2" w:rsidRPr="00471FEA" w14:paraId="2AF42953" w14:textId="77777777" w:rsidTr="002F151D">
        <w:trPr>
          <w:trHeight w:val="526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8D95A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lastRenderedPageBreak/>
              <w:t>Bidir-LSTM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6F643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(Hernández, Suárez, Villamizar, &amp; Altuve, 2019)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23464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sz w:val="22"/>
                <w:szCs w:val="22"/>
                <w:lang w:eastAsia="en-GB"/>
              </w:rPr>
            </w:pPr>
            <w:r w:rsidRPr="00471FEA">
              <w:rPr>
                <w:rFonts w:eastAsia="Times New Roman"/>
                <w:color w:val="000000"/>
                <w:sz w:val="22"/>
                <w:szCs w:val="22"/>
                <w:lang w:eastAsia="en-GB"/>
              </w:rPr>
              <w:t>B(L(175))-B(L(175)-B(L(175))-</w:t>
            </w:r>
            <w:proofErr w:type="gramStart"/>
            <w:r w:rsidRPr="00471FEA">
              <w:rPr>
                <w:rFonts w:eastAsia="Times New Roman"/>
                <w:color w:val="000000"/>
                <w:sz w:val="22"/>
                <w:szCs w:val="22"/>
                <w:lang w:eastAsia="en-GB"/>
              </w:rPr>
              <w:t>DL(</w:t>
            </w:r>
            <w:proofErr w:type="gramEnd"/>
            <w:r w:rsidRPr="00471FEA">
              <w:rPr>
                <w:rFonts w:eastAsia="Times New Roman"/>
                <w:color w:val="000000"/>
                <w:sz w:val="22"/>
                <w:szCs w:val="22"/>
                <w:lang w:eastAsia="en-GB"/>
              </w:rPr>
              <w:t>128)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D3A4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87.41%</w:t>
            </w:r>
          </w:p>
        </w:tc>
      </w:tr>
      <w:tr w:rsidR="00D638F2" w:rsidRPr="00471FEA" w14:paraId="537E5AF6" w14:textId="77777777" w:rsidTr="002F151D">
        <w:trPr>
          <w:trHeight w:val="432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1A75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DengXian"/>
                <w:szCs w:val="22"/>
                <w:lang w:val="en-MY"/>
              </w:rPr>
              <w:t>CNN</w:t>
            </w:r>
            <w:r>
              <w:rPr>
                <w:rFonts w:eastAsia="DengXian"/>
                <w:szCs w:val="22"/>
                <w:lang w:val="en-MY"/>
              </w:rPr>
              <w:t>4</w:t>
            </w:r>
            <w:r w:rsidRPr="00471FEA">
              <w:rPr>
                <w:rFonts w:eastAsia="DengXian"/>
                <w:szCs w:val="22"/>
                <w:lang w:val="en-MY"/>
              </w:rPr>
              <w:t>-</w:t>
            </w:r>
            <w:r>
              <w:rPr>
                <w:rFonts w:eastAsia="DengXian"/>
                <w:szCs w:val="22"/>
                <w:lang w:val="en-MY"/>
              </w:rPr>
              <w:t>MAX4-</w:t>
            </w:r>
            <w:r w:rsidRPr="00471FEA">
              <w:rPr>
                <w:rFonts w:eastAsia="DengXian"/>
                <w:szCs w:val="22"/>
                <w:lang w:val="en-MY"/>
              </w:rPr>
              <w:t>BidirLSTM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FB61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-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1A243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C(32)-MAX-C(32)-MAX-C(32)-MAX-C(32)-MAX-B(L(128))-</w:t>
            </w:r>
            <w:proofErr w:type="gramStart"/>
            <w:r w:rsidRPr="00471FEA">
              <w:rPr>
                <w:rFonts w:eastAsia="Times New Roman"/>
                <w:color w:val="000000"/>
                <w:lang w:eastAsia="en-GB"/>
              </w:rPr>
              <w:t>DL(</w:t>
            </w:r>
            <w:proofErr w:type="gramEnd"/>
            <w:r w:rsidRPr="00471FEA">
              <w:rPr>
                <w:rFonts w:eastAsia="Times New Roman"/>
                <w:color w:val="000000"/>
                <w:lang w:eastAsia="en-GB"/>
              </w:rPr>
              <w:t>128)-DL(6)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ABF00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471FEA">
              <w:rPr>
                <w:rFonts w:eastAsia="Times New Roman"/>
                <w:b/>
                <w:bCs/>
                <w:color w:val="000000"/>
                <w:lang w:eastAsia="en-GB"/>
              </w:rPr>
              <w:t>9</w:t>
            </w:r>
            <w:r>
              <w:rPr>
                <w:rFonts w:eastAsia="Times New Roman"/>
                <w:b/>
                <w:bCs/>
                <w:color w:val="000000"/>
                <w:lang w:eastAsia="en-GB"/>
              </w:rPr>
              <w:t>0.57</w:t>
            </w:r>
            <w:r w:rsidRPr="00471FEA">
              <w:rPr>
                <w:rFonts w:eastAsia="Times New Roman"/>
                <w:b/>
                <w:bCs/>
                <w:color w:val="000000"/>
                <w:lang w:eastAsia="en-GB"/>
              </w:rPr>
              <w:t>%</w:t>
            </w:r>
          </w:p>
        </w:tc>
      </w:tr>
    </w:tbl>
    <w:p w14:paraId="2A108298" w14:textId="3E69621D" w:rsidR="00D638F2" w:rsidRDefault="00D638F2"/>
    <w:p w14:paraId="6BE5B7D7" w14:textId="66CAB3FB" w:rsidR="00D638F2" w:rsidRDefault="00D638F2"/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8220"/>
      </w:tblGrid>
      <w:tr w:rsidR="00D638F2" w14:paraId="500445F8" w14:textId="77777777" w:rsidTr="002F151D">
        <w:trPr>
          <w:trHeight w:val="496"/>
          <w:jc w:val="center"/>
        </w:trPr>
        <w:tc>
          <w:tcPr>
            <w:tcW w:w="8220" w:type="dxa"/>
          </w:tcPr>
          <w:p w14:paraId="64C761EA" w14:textId="489DD8A8" w:rsidR="00D638F2" w:rsidRPr="00725738" w:rsidRDefault="00D638F2" w:rsidP="002F151D">
            <w:pPr>
              <w:jc w:val="center"/>
              <w:rPr>
                <w:b/>
              </w:rPr>
            </w:pPr>
            <w:bookmarkStart w:id="7" w:name="_Ref30628067"/>
            <w:bookmarkStart w:id="8" w:name="_Toc32054276"/>
            <w:r w:rsidRPr="00725738">
              <w:rPr>
                <w:b/>
                <w:bCs/>
              </w:rPr>
              <w:t xml:space="preserve">Table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STYLEREF 1 \s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SEQ Table \* ARABIC \s 1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</w:rPr>
              <w:fldChar w:fldCharType="end"/>
            </w:r>
            <w:bookmarkEnd w:id="7"/>
            <w:r w:rsidRPr="00725738">
              <w:rPr>
                <w:b/>
                <w:bCs/>
              </w:rPr>
              <w:t>:</w:t>
            </w:r>
            <w:r w:rsidRPr="00725738">
              <w:rPr>
                <w:b/>
              </w:rPr>
              <w:t xml:space="preserve"> Configuration Matrix using </w:t>
            </w:r>
            <w:r>
              <w:rPr>
                <w:b/>
              </w:rPr>
              <w:t xml:space="preserve">the </w:t>
            </w:r>
            <w:r w:rsidRPr="00725738">
              <w:rPr>
                <w:b/>
              </w:rPr>
              <w:t xml:space="preserve">WISDM </w:t>
            </w:r>
            <w:r>
              <w:rPr>
                <w:b/>
              </w:rPr>
              <w:t xml:space="preserve">test </w:t>
            </w:r>
            <w:r w:rsidRPr="00725738">
              <w:rPr>
                <w:b/>
              </w:rPr>
              <w:t>dataset</w:t>
            </w:r>
            <w:bookmarkEnd w:id="8"/>
            <w:r>
              <w:rPr>
                <w:b/>
              </w:rPr>
              <w:t xml:space="preserve"> with c9 Configuration</w:t>
            </w:r>
          </w:p>
        </w:tc>
      </w:tr>
    </w:tbl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506"/>
        <w:gridCol w:w="1283"/>
        <w:gridCol w:w="956"/>
        <w:gridCol w:w="956"/>
        <w:gridCol w:w="956"/>
        <w:gridCol w:w="776"/>
        <w:gridCol w:w="956"/>
        <w:gridCol w:w="956"/>
        <w:gridCol w:w="996"/>
      </w:tblGrid>
      <w:tr w:rsidR="00D638F2" w14:paraId="47F35832" w14:textId="77777777" w:rsidTr="002F151D">
        <w:tc>
          <w:tcPr>
            <w:tcW w:w="1931" w:type="dxa"/>
            <w:gridSpan w:val="2"/>
            <w:vMerge w:val="restart"/>
            <w:tcBorders>
              <w:top w:val="single" w:sz="4" w:space="0" w:color="auto"/>
            </w:tcBorders>
          </w:tcPr>
          <w:p w14:paraId="4EFD0D84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</w:p>
        </w:tc>
        <w:tc>
          <w:tcPr>
            <w:tcW w:w="5556" w:type="dxa"/>
            <w:gridSpan w:val="6"/>
            <w:tcBorders>
              <w:top w:val="single" w:sz="4" w:space="0" w:color="auto"/>
            </w:tcBorders>
          </w:tcPr>
          <w:p w14:paraId="5CFC534C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A55F3E">
              <w:rPr>
                <w:rFonts w:eastAsia="DengXian"/>
                <w:b/>
                <w:bCs/>
                <w:szCs w:val="22"/>
                <w:lang w:val="en-MY"/>
              </w:rPr>
              <w:t>Predicted label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57147C59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</w:p>
        </w:tc>
      </w:tr>
      <w:tr w:rsidR="00D638F2" w14:paraId="0FE6D9BA" w14:textId="77777777" w:rsidTr="002F151D">
        <w:trPr>
          <w:trHeight w:val="561"/>
        </w:trPr>
        <w:tc>
          <w:tcPr>
            <w:tcW w:w="1931" w:type="dxa"/>
            <w:gridSpan w:val="2"/>
            <w:vMerge/>
          </w:tcPr>
          <w:p w14:paraId="5D8B4549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</w:p>
        </w:tc>
        <w:tc>
          <w:tcPr>
            <w:tcW w:w="956" w:type="dxa"/>
          </w:tcPr>
          <w:p w14:paraId="42EDFA87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A55F3E">
              <w:rPr>
                <w:rFonts w:eastAsia="DengXian"/>
                <w:b/>
                <w:bCs/>
                <w:szCs w:val="22"/>
                <w:lang w:val="en-MY"/>
              </w:rPr>
              <w:t>Down</w:t>
            </w:r>
          </w:p>
        </w:tc>
        <w:tc>
          <w:tcPr>
            <w:tcW w:w="956" w:type="dxa"/>
          </w:tcPr>
          <w:p w14:paraId="3EB0F44B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A55F3E">
              <w:rPr>
                <w:rFonts w:eastAsia="DengXian"/>
                <w:b/>
                <w:bCs/>
                <w:szCs w:val="22"/>
                <w:lang w:val="en-MY"/>
              </w:rPr>
              <w:t>J</w:t>
            </w:r>
          </w:p>
        </w:tc>
        <w:tc>
          <w:tcPr>
            <w:tcW w:w="956" w:type="dxa"/>
          </w:tcPr>
          <w:p w14:paraId="2598C6A0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A55F3E">
              <w:rPr>
                <w:rFonts w:eastAsia="DengXian"/>
                <w:b/>
                <w:bCs/>
                <w:szCs w:val="22"/>
                <w:lang w:val="en-MY"/>
              </w:rPr>
              <w:t>Si</w:t>
            </w:r>
          </w:p>
        </w:tc>
        <w:tc>
          <w:tcPr>
            <w:tcW w:w="776" w:type="dxa"/>
          </w:tcPr>
          <w:p w14:paraId="7108B8BF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A55F3E">
              <w:rPr>
                <w:rFonts w:eastAsia="DengXian"/>
                <w:b/>
                <w:bCs/>
                <w:szCs w:val="22"/>
                <w:lang w:val="en-MY"/>
              </w:rPr>
              <w:t>St</w:t>
            </w:r>
          </w:p>
        </w:tc>
        <w:tc>
          <w:tcPr>
            <w:tcW w:w="956" w:type="dxa"/>
          </w:tcPr>
          <w:p w14:paraId="76A4624E" w14:textId="77777777" w:rsidR="00D638F2" w:rsidRPr="00A55F3E" w:rsidRDefault="00D638F2" w:rsidP="002F151D">
            <w:pPr>
              <w:rPr>
                <w:rFonts w:eastAsia="DengXian"/>
                <w:b/>
                <w:bCs/>
                <w:szCs w:val="22"/>
                <w:lang w:val="en-MY"/>
              </w:rPr>
            </w:pPr>
            <w:r w:rsidRPr="00A55F3E">
              <w:rPr>
                <w:rFonts w:eastAsia="DengXian"/>
                <w:b/>
                <w:bCs/>
                <w:szCs w:val="22"/>
                <w:lang w:val="en-MY"/>
              </w:rPr>
              <w:t>Up</w:t>
            </w:r>
          </w:p>
        </w:tc>
        <w:tc>
          <w:tcPr>
            <w:tcW w:w="956" w:type="dxa"/>
          </w:tcPr>
          <w:p w14:paraId="1B5C5255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A55F3E">
              <w:rPr>
                <w:rFonts w:eastAsia="DengXian"/>
                <w:b/>
                <w:bCs/>
                <w:szCs w:val="22"/>
                <w:lang w:val="en-MY"/>
              </w:rPr>
              <w:t>W</w:t>
            </w:r>
          </w:p>
        </w:tc>
        <w:tc>
          <w:tcPr>
            <w:tcW w:w="588" w:type="dxa"/>
          </w:tcPr>
          <w:p w14:paraId="3FCF546E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A55F3E">
              <w:rPr>
                <w:rFonts w:eastAsia="DengXian"/>
                <w:b/>
                <w:bCs/>
                <w:szCs w:val="22"/>
                <w:lang w:val="en-MY"/>
              </w:rPr>
              <w:t>Recall</w:t>
            </w:r>
          </w:p>
        </w:tc>
      </w:tr>
      <w:tr w:rsidR="00D638F2" w14:paraId="3894DDEA" w14:textId="77777777" w:rsidTr="002F151D">
        <w:tc>
          <w:tcPr>
            <w:tcW w:w="648" w:type="dxa"/>
            <w:vMerge w:val="restart"/>
            <w:textDirection w:val="btLr"/>
          </w:tcPr>
          <w:p w14:paraId="263B7F47" w14:textId="77777777" w:rsidR="00D638F2" w:rsidRPr="00A55F3E" w:rsidRDefault="00D638F2" w:rsidP="002F151D">
            <w:pPr>
              <w:spacing w:line="240" w:lineRule="auto"/>
              <w:ind w:left="113" w:right="113"/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A55F3E">
              <w:rPr>
                <w:rFonts w:eastAsia="DengXian"/>
                <w:b/>
                <w:bCs/>
                <w:szCs w:val="22"/>
                <w:lang w:val="en-MY"/>
              </w:rPr>
              <w:t>Actual Label</w:t>
            </w:r>
          </w:p>
        </w:tc>
        <w:tc>
          <w:tcPr>
            <w:tcW w:w="1283" w:type="dxa"/>
          </w:tcPr>
          <w:p w14:paraId="538E7DF0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A55F3E">
              <w:rPr>
                <w:rFonts w:eastAsia="DengXian"/>
                <w:b/>
                <w:bCs/>
                <w:szCs w:val="22"/>
                <w:lang w:val="en-MY"/>
              </w:rPr>
              <w:t>Downstair</w:t>
            </w:r>
          </w:p>
        </w:tc>
        <w:tc>
          <w:tcPr>
            <w:tcW w:w="956" w:type="dxa"/>
          </w:tcPr>
          <w:p w14:paraId="1C825467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456</w:t>
            </w:r>
          </w:p>
        </w:tc>
        <w:tc>
          <w:tcPr>
            <w:tcW w:w="956" w:type="dxa"/>
          </w:tcPr>
          <w:p w14:paraId="4EECC2B1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9</w:t>
            </w:r>
          </w:p>
        </w:tc>
        <w:tc>
          <w:tcPr>
            <w:tcW w:w="956" w:type="dxa"/>
          </w:tcPr>
          <w:p w14:paraId="6BF5E0E2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776" w:type="dxa"/>
          </w:tcPr>
          <w:p w14:paraId="52C11D1C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56" w:type="dxa"/>
          </w:tcPr>
          <w:p w14:paraId="5586A14C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136</w:t>
            </w:r>
          </w:p>
        </w:tc>
        <w:tc>
          <w:tcPr>
            <w:tcW w:w="956" w:type="dxa"/>
          </w:tcPr>
          <w:p w14:paraId="28E6D08E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49</w:t>
            </w:r>
          </w:p>
        </w:tc>
        <w:tc>
          <w:tcPr>
            <w:tcW w:w="588" w:type="dxa"/>
          </w:tcPr>
          <w:p w14:paraId="39DB994C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70.15%</w:t>
            </w:r>
          </w:p>
        </w:tc>
      </w:tr>
      <w:tr w:rsidR="00D638F2" w14:paraId="730CAE2E" w14:textId="77777777" w:rsidTr="002F151D">
        <w:tc>
          <w:tcPr>
            <w:tcW w:w="648" w:type="dxa"/>
            <w:vMerge/>
          </w:tcPr>
          <w:p w14:paraId="421223AA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</w:p>
        </w:tc>
        <w:tc>
          <w:tcPr>
            <w:tcW w:w="1283" w:type="dxa"/>
          </w:tcPr>
          <w:p w14:paraId="4CEEF970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A55F3E">
              <w:rPr>
                <w:rFonts w:eastAsia="DengXian"/>
                <w:b/>
                <w:bCs/>
                <w:szCs w:val="22"/>
                <w:lang w:val="en-MY"/>
              </w:rPr>
              <w:t>Jogging</w:t>
            </w:r>
          </w:p>
        </w:tc>
        <w:tc>
          <w:tcPr>
            <w:tcW w:w="956" w:type="dxa"/>
          </w:tcPr>
          <w:p w14:paraId="06E41EE0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18</w:t>
            </w:r>
          </w:p>
        </w:tc>
        <w:tc>
          <w:tcPr>
            <w:tcW w:w="956" w:type="dxa"/>
          </w:tcPr>
          <w:p w14:paraId="78811B0A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1902</w:t>
            </w:r>
          </w:p>
        </w:tc>
        <w:tc>
          <w:tcPr>
            <w:tcW w:w="956" w:type="dxa"/>
          </w:tcPr>
          <w:p w14:paraId="0BF73A29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776" w:type="dxa"/>
          </w:tcPr>
          <w:p w14:paraId="267EDD2F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56" w:type="dxa"/>
          </w:tcPr>
          <w:p w14:paraId="6BF826F1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22</w:t>
            </w:r>
          </w:p>
        </w:tc>
        <w:tc>
          <w:tcPr>
            <w:tcW w:w="956" w:type="dxa"/>
          </w:tcPr>
          <w:p w14:paraId="29FAE7B5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48</w:t>
            </w:r>
          </w:p>
        </w:tc>
        <w:tc>
          <w:tcPr>
            <w:tcW w:w="588" w:type="dxa"/>
          </w:tcPr>
          <w:p w14:paraId="1997E3D9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95.58%</w:t>
            </w:r>
          </w:p>
        </w:tc>
      </w:tr>
      <w:tr w:rsidR="00D638F2" w14:paraId="3BE820DA" w14:textId="77777777" w:rsidTr="002F151D">
        <w:tc>
          <w:tcPr>
            <w:tcW w:w="648" w:type="dxa"/>
            <w:vMerge/>
          </w:tcPr>
          <w:p w14:paraId="48831D50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</w:p>
        </w:tc>
        <w:tc>
          <w:tcPr>
            <w:tcW w:w="1283" w:type="dxa"/>
          </w:tcPr>
          <w:p w14:paraId="6908509D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A55F3E">
              <w:rPr>
                <w:rFonts w:eastAsia="DengXian"/>
                <w:b/>
                <w:bCs/>
                <w:szCs w:val="22"/>
                <w:lang w:val="en-MY"/>
              </w:rPr>
              <w:t>Sitting</w:t>
            </w:r>
          </w:p>
        </w:tc>
        <w:tc>
          <w:tcPr>
            <w:tcW w:w="956" w:type="dxa"/>
          </w:tcPr>
          <w:p w14:paraId="7F098CF8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56" w:type="dxa"/>
          </w:tcPr>
          <w:p w14:paraId="2C72028D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56" w:type="dxa"/>
          </w:tcPr>
          <w:p w14:paraId="2CD8A9D3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412</w:t>
            </w:r>
          </w:p>
        </w:tc>
        <w:tc>
          <w:tcPr>
            <w:tcW w:w="776" w:type="dxa"/>
          </w:tcPr>
          <w:p w14:paraId="0EF7CBE3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56" w:type="dxa"/>
          </w:tcPr>
          <w:p w14:paraId="53557AD6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1</w:t>
            </w:r>
          </w:p>
        </w:tc>
        <w:tc>
          <w:tcPr>
            <w:tcW w:w="956" w:type="dxa"/>
          </w:tcPr>
          <w:p w14:paraId="11564680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39</w:t>
            </w:r>
          </w:p>
        </w:tc>
        <w:tc>
          <w:tcPr>
            <w:tcW w:w="588" w:type="dxa"/>
          </w:tcPr>
          <w:p w14:paraId="35DB5F69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91.15%</w:t>
            </w:r>
          </w:p>
        </w:tc>
      </w:tr>
      <w:tr w:rsidR="00D638F2" w14:paraId="52D4E03F" w14:textId="77777777" w:rsidTr="002F151D">
        <w:tc>
          <w:tcPr>
            <w:tcW w:w="648" w:type="dxa"/>
            <w:vMerge/>
          </w:tcPr>
          <w:p w14:paraId="53411FA3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</w:p>
        </w:tc>
        <w:tc>
          <w:tcPr>
            <w:tcW w:w="1283" w:type="dxa"/>
          </w:tcPr>
          <w:p w14:paraId="0467A542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A55F3E">
              <w:rPr>
                <w:rFonts w:eastAsia="DengXian"/>
                <w:b/>
                <w:bCs/>
                <w:szCs w:val="22"/>
                <w:lang w:val="en-MY"/>
              </w:rPr>
              <w:t>Standing</w:t>
            </w:r>
          </w:p>
        </w:tc>
        <w:tc>
          <w:tcPr>
            <w:tcW w:w="956" w:type="dxa"/>
          </w:tcPr>
          <w:p w14:paraId="173B7DD1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56" w:type="dxa"/>
          </w:tcPr>
          <w:p w14:paraId="60566E2D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56" w:type="dxa"/>
          </w:tcPr>
          <w:p w14:paraId="6ECD977A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41</w:t>
            </w:r>
          </w:p>
        </w:tc>
        <w:tc>
          <w:tcPr>
            <w:tcW w:w="776" w:type="dxa"/>
          </w:tcPr>
          <w:p w14:paraId="60390912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328</w:t>
            </w:r>
          </w:p>
        </w:tc>
        <w:tc>
          <w:tcPr>
            <w:tcW w:w="956" w:type="dxa"/>
          </w:tcPr>
          <w:p w14:paraId="071DEB28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1</w:t>
            </w:r>
          </w:p>
        </w:tc>
        <w:tc>
          <w:tcPr>
            <w:tcW w:w="956" w:type="dxa"/>
          </w:tcPr>
          <w:p w14:paraId="21D31B6D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588" w:type="dxa"/>
          </w:tcPr>
          <w:p w14:paraId="3ACFD96C" w14:textId="77777777" w:rsidR="00D638F2" w:rsidRDefault="00D638F2" w:rsidP="002F151D">
            <w:pPr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88.89%</w:t>
            </w:r>
          </w:p>
        </w:tc>
      </w:tr>
      <w:tr w:rsidR="00D638F2" w14:paraId="45D77ECF" w14:textId="77777777" w:rsidTr="002F151D">
        <w:tc>
          <w:tcPr>
            <w:tcW w:w="648" w:type="dxa"/>
            <w:vMerge/>
          </w:tcPr>
          <w:p w14:paraId="4BABACD3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</w:p>
        </w:tc>
        <w:tc>
          <w:tcPr>
            <w:tcW w:w="1283" w:type="dxa"/>
          </w:tcPr>
          <w:p w14:paraId="1411EFA0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A55F3E">
              <w:rPr>
                <w:rFonts w:eastAsia="DengXian"/>
                <w:b/>
                <w:bCs/>
                <w:szCs w:val="22"/>
                <w:lang w:val="en-MY"/>
              </w:rPr>
              <w:t>Upstairs</w:t>
            </w:r>
          </w:p>
        </w:tc>
        <w:tc>
          <w:tcPr>
            <w:tcW w:w="956" w:type="dxa"/>
          </w:tcPr>
          <w:p w14:paraId="0F227FDB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73</w:t>
            </w:r>
          </w:p>
        </w:tc>
        <w:tc>
          <w:tcPr>
            <w:tcW w:w="956" w:type="dxa"/>
          </w:tcPr>
          <w:p w14:paraId="398FA6E9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20</w:t>
            </w:r>
          </w:p>
        </w:tc>
        <w:tc>
          <w:tcPr>
            <w:tcW w:w="956" w:type="dxa"/>
          </w:tcPr>
          <w:p w14:paraId="570314E1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2</w:t>
            </w:r>
          </w:p>
        </w:tc>
        <w:tc>
          <w:tcPr>
            <w:tcW w:w="776" w:type="dxa"/>
          </w:tcPr>
          <w:p w14:paraId="2C44EC95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56" w:type="dxa"/>
          </w:tcPr>
          <w:p w14:paraId="6B34D8BB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592</w:t>
            </w:r>
          </w:p>
        </w:tc>
        <w:tc>
          <w:tcPr>
            <w:tcW w:w="956" w:type="dxa"/>
          </w:tcPr>
          <w:p w14:paraId="656B7E82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38</w:t>
            </w:r>
          </w:p>
        </w:tc>
        <w:tc>
          <w:tcPr>
            <w:tcW w:w="588" w:type="dxa"/>
          </w:tcPr>
          <w:p w14:paraId="67E135BD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81.66%</w:t>
            </w:r>
          </w:p>
        </w:tc>
      </w:tr>
      <w:tr w:rsidR="00D638F2" w14:paraId="60A6151C" w14:textId="77777777" w:rsidTr="002F151D">
        <w:tc>
          <w:tcPr>
            <w:tcW w:w="648" w:type="dxa"/>
            <w:vMerge/>
          </w:tcPr>
          <w:p w14:paraId="77289B4B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</w:p>
        </w:tc>
        <w:tc>
          <w:tcPr>
            <w:tcW w:w="1283" w:type="dxa"/>
          </w:tcPr>
          <w:p w14:paraId="6BDA931D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A55F3E">
              <w:rPr>
                <w:rFonts w:eastAsia="DengXian"/>
                <w:b/>
                <w:bCs/>
                <w:szCs w:val="22"/>
                <w:lang w:val="en-MY"/>
              </w:rPr>
              <w:t>Walking</w:t>
            </w:r>
          </w:p>
        </w:tc>
        <w:tc>
          <w:tcPr>
            <w:tcW w:w="956" w:type="dxa"/>
          </w:tcPr>
          <w:p w14:paraId="3B4ABDF1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38</w:t>
            </w:r>
          </w:p>
        </w:tc>
        <w:tc>
          <w:tcPr>
            <w:tcW w:w="956" w:type="dxa"/>
          </w:tcPr>
          <w:p w14:paraId="3D658A83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231</w:t>
            </w:r>
          </w:p>
        </w:tc>
        <w:tc>
          <w:tcPr>
            <w:tcW w:w="956" w:type="dxa"/>
          </w:tcPr>
          <w:p w14:paraId="7B7F93C3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1</w:t>
            </w:r>
          </w:p>
        </w:tc>
        <w:tc>
          <w:tcPr>
            <w:tcW w:w="776" w:type="dxa"/>
          </w:tcPr>
          <w:p w14:paraId="68548750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0</w:t>
            </w:r>
          </w:p>
        </w:tc>
        <w:tc>
          <w:tcPr>
            <w:tcW w:w="956" w:type="dxa"/>
          </w:tcPr>
          <w:p w14:paraId="0DD8026C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48</w:t>
            </w:r>
          </w:p>
        </w:tc>
        <w:tc>
          <w:tcPr>
            <w:tcW w:w="956" w:type="dxa"/>
          </w:tcPr>
          <w:p w14:paraId="32E1B477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2079</w:t>
            </w:r>
          </w:p>
        </w:tc>
        <w:tc>
          <w:tcPr>
            <w:tcW w:w="588" w:type="dxa"/>
          </w:tcPr>
          <w:p w14:paraId="17D4FACC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86.73%</w:t>
            </w:r>
          </w:p>
        </w:tc>
      </w:tr>
      <w:tr w:rsidR="00D638F2" w14:paraId="44DE4A0C" w14:textId="77777777" w:rsidTr="002F151D">
        <w:tc>
          <w:tcPr>
            <w:tcW w:w="648" w:type="dxa"/>
          </w:tcPr>
          <w:p w14:paraId="5E84CB6E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</w:p>
        </w:tc>
        <w:tc>
          <w:tcPr>
            <w:tcW w:w="1283" w:type="dxa"/>
          </w:tcPr>
          <w:p w14:paraId="277D2942" w14:textId="77777777" w:rsidR="00D638F2" w:rsidRPr="00A55F3E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 w:rsidRPr="00A55F3E">
              <w:rPr>
                <w:rFonts w:eastAsia="DengXian"/>
                <w:b/>
                <w:bCs/>
                <w:szCs w:val="22"/>
                <w:lang w:val="en-MY"/>
              </w:rPr>
              <w:t>Precision</w:t>
            </w:r>
          </w:p>
        </w:tc>
        <w:tc>
          <w:tcPr>
            <w:tcW w:w="956" w:type="dxa"/>
          </w:tcPr>
          <w:p w14:paraId="07A48AD8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77.95%</w:t>
            </w:r>
          </w:p>
        </w:tc>
        <w:tc>
          <w:tcPr>
            <w:tcW w:w="956" w:type="dxa"/>
          </w:tcPr>
          <w:p w14:paraId="4E6F26FB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87.97%</w:t>
            </w:r>
          </w:p>
        </w:tc>
        <w:tc>
          <w:tcPr>
            <w:tcW w:w="956" w:type="dxa"/>
          </w:tcPr>
          <w:p w14:paraId="193752F6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90.35%</w:t>
            </w:r>
          </w:p>
        </w:tc>
        <w:tc>
          <w:tcPr>
            <w:tcW w:w="776" w:type="dxa"/>
          </w:tcPr>
          <w:p w14:paraId="7A7670CB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100%</w:t>
            </w:r>
          </w:p>
        </w:tc>
        <w:tc>
          <w:tcPr>
            <w:tcW w:w="956" w:type="dxa"/>
          </w:tcPr>
          <w:p w14:paraId="2CD21C40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74.00%</w:t>
            </w:r>
          </w:p>
        </w:tc>
        <w:tc>
          <w:tcPr>
            <w:tcW w:w="956" w:type="dxa"/>
          </w:tcPr>
          <w:p w14:paraId="13928A83" w14:textId="77777777" w:rsidR="00D638F2" w:rsidRDefault="00D638F2" w:rsidP="002F151D">
            <w:pPr>
              <w:jc w:val="center"/>
              <w:rPr>
                <w:rFonts w:eastAsia="DengXian"/>
                <w:szCs w:val="22"/>
                <w:lang w:val="en-MY"/>
              </w:rPr>
            </w:pPr>
            <w:r>
              <w:rPr>
                <w:rFonts w:eastAsia="DengXian"/>
                <w:szCs w:val="22"/>
                <w:lang w:val="en-MY"/>
              </w:rPr>
              <w:t>92.28%</w:t>
            </w:r>
          </w:p>
        </w:tc>
        <w:tc>
          <w:tcPr>
            <w:tcW w:w="588" w:type="dxa"/>
          </w:tcPr>
          <w:p w14:paraId="77D86D19" w14:textId="77777777" w:rsidR="00D638F2" w:rsidRPr="00E231BF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/>
              </w:rPr>
            </w:pPr>
            <w:r>
              <w:rPr>
                <w:rFonts w:eastAsia="DengXian"/>
                <w:b/>
                <w:bCs/>
                <w:szCs w:val="22"/>
                <w:lang w:val="en-MY"/>
              </w:rPr>
              <w:t>87.62%</w:t>
            </w:r>
          </w:p>
        </w:tc>
      </w:tr>
    </w:tbl>
    <w:p w14:paraId="09678E36" w14:textId="46CFA9E4" w:rsidR="00D638F2" w:rsidRDefault="00D638F2"/>
    <w:p w14:paraId="27B5756F" w14:textId="7766E27C" w:rsidR="00D638F2" w:rsidRDefault="00D638F2"/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1276"/>
        <w:gridCol w:w="2410"/>
        <w:gridCol w:w="3025"/>
        <w:gridCol w:w="1509"/>
      </w:tblGrid>
      <w:tr w:rsidR="00D638F2" w:rsidRPr="00471FEA" w14:paraId="2C7D34FA" w14:textId="77777777" w:rsidTr="002F151D">
        <w:trPr>
          <w:trHeight w:val="496"/>
          <w:jc w:val="center"/>
        </w:trPr>
        <w:tc>
          <w:tcPr>
            <w:tcW w:w="8220" w:type="dxa"/>
            <w:gridSpan w:val="4"/>
            <w:tcBorders>
              <w:bottom w:val="single" w:sz="4" w:space="0" w:color="auto"/>
            </w:tcBorders>
          </w:tcPr>
          <w:p w14:paraId="790413EC" w14:textId="77777777" w:rsidR="00D638F2" w:rsidRPr="00471FEA" w:rsidRDefault="00D638F2" w:rsidP="002F151D">
            <w:pPr>
              <w:jc w:val="center"/>
              <w:rPr>
                <w:rFonts w:eastAsia="DengXian"/>
                <w:b/>
                <w:bCs/>
                <w:szCs w:val="22"/>
                <w:lang w:val="en-MY" w:eastAsia="en-GB"/>
              </w:rPr>
            </w:pPr>
            <w:bookmarkStart w:id="9" w:name="_Ref19617251"/>
            <w:bookmarkStart w:id="10" w:name="_Toc32054277"/>
            <w:bookmarkStart w:id="11" w:name="_Hlk19544517"/>
            <w:r w:rsidRPr="00471FEA">
              <w:rPr>
                <w:b/>
              </w:rPr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STYLEREF 1 \s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>.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SEQ Table \* ARABIC \s 1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</w:rPr>
              <w:fldChar w:fldCharType="end"/>
            </w:r>
            <w:bookmarkEnd w:id="9"/>
            <w:r w:rsidRPr="00471FEA">
              <w:rPr>
                <w:rFonts w:eastAsia="DengXian"/>
                <w:b/>
                <w:bCs/>
                <w:szCs w:val="22"/>
                <w:lang w:val="en-MY" w:eastAsia="en-GB"/>
              </w:rPr>
              <w:t xml:space="preserve">: Result Comparison using </w:t>
            </w:r>
            <w:r>
              <w:rPr>
                <w:rFonts w:eastAsia="DengXian"/>
                <w:b/>
                <w:bCs/>
                <w:szCs w:val="22"/>
                <w:lang w:val="en-MY" w:eastAsia="en-GB"/>
              </w:rPr>
              <w:t xml:space="preserve">the </w:t>
            </w:r>
            <w:r w:rsidRPr="00471FEA">
              <w:rPr>
                <w:rFonts w:eastAsia="DengXian"/>
                <w:b/>
                <w:bCs/>
                <w:szCs w:val="22"/>
                <w:lang w:val="en-MY" w:eastAsia="en-GB"/>
              </w:rPr>
              <w:t>WISDM dataset</w:t>
            </w:r>
            <w:bookmarkEnd w:id="10"/>
          </w:p>
        </w:tc>
      </w:tr>
      <w:bookmarkEnd w:id="11"/>
      <w:tr w:rsidR="00D638F2" w:rsidRPr="00471FEA" w14:paraId="27410ADC" w14:textId="77777777" w:rsidTr="002F151D">
        <w:trPr>
          <w:trHeight w:val="496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388E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471FEA">
              <w:rPr>
                <w:rFonts w:eastAsia="Times New Roman"/>
                <w:b/>
                <w:bCs/>
                <w:color w:val="000000"/>
                <w:lang w:eastAsia="en-GB"/>
              </w:rPr>
              <w:t>Model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8258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471FEA">
              <w:rPr>
                <w:rFonts w:eastAsia="Times New Roman"/>
                <w:b/>
                <w:bCs/>
                <w:color w:val="000000"/>
                <w:lang w:eastAsia="en-GB"/>
              </w:rPr>
              <w:t>Authors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2CE1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471FEA">
              <w:rPr>
                <w:rFonts w:eastAsia="Times New Roman"/>
                <w:b/>
                <w:bCs/>
                <w:color w:val="000000"/>
                <w:lang w:eastAsia="en-GB"/>
              </w:rPr>
              <w:t>Architecture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B9571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471FEA">
              <w:rPr>
                <w:rFonts w:eastAsia="Times New Roman"/>
                <w:b/>
                <w:bCs/>
                <w:color w:val="000000"/>
                <w:lang w:eastAsia="en-GB"/>
              </w:rPr>
              <w:t>Accuracy</w:t>
            </w:r>
          </w:p>
        </w:tc>
      </w:tr>
      <w:tr w:rsidR="00D638F2" w:rsidRPr="00471FEA" w14:paraId="3393C349" w14:textId="77777777" w:rsidTr="002F151D">
        <w:trPr>
          <w:trHeight w:val="407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68AD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CNN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E64A8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(Ronao &amp; Cho, 2016)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83029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C(96)-MAX-C(96)-MAX-C(96)-MAX-</w:t>
            </w:r>
            <w:proofErr w:type="gramStart"/>
            <w:r w:rsidRPr="00471FEA">
              <w:rPr>
                <w:rFonts w:eastAsia="Times New Roman"/>
                <w:color w:val="000000"/>
                <w:lang w:eastAsia="en-GB"/>
              </w:rPr>
              <w:t>DL(</w:t>
            </w:r>
            <w:proofErr w:type="gramEnd"/>
            <w:r w:rsidRPr="00471FEA">
              <w:rPr>
                <w:rFonts w:eastAsia="Times New Roman"/>
                <w:color w:val="000000"/>
                <w:lang w:eastAsia="en-GB"/>
              </w:rPr>
              <w:t>1000)-DL(6)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C7866" w14:textId="77777777" w:rsidR="00D638F2" w:rsidRPr="00471FEA" w:rsidRDefault="00D638F2" w:rsidP="002F151D">
            <w:pPr>
              <w:spacing w:after="160" w:line="259" w:lineRule="auto"/>
              <w:jc w:val="center"/>
              <w:rPr>
                <w:rFonts w:eastAsia="DengXian"/>
              </w:rPr>
            </w:pPr>
            <w:r w:rsidRPr="00471FEA">
              <w:rPr>
                <w:rFonts w:eastAsia="DengXian"/>
              </w:rPr>
              <w:t>74.79%</w:t>
            </w:r>
          </w:p>
        </w:tc>
      </w:tr>
      <w:tr w:rsidR="00D638F2" w:rsidRPr="00471FEA" w14:paraId="73C36C9A" w14:textId="77777777" w:rsidTr="002F151D">
        <w:trPr>
          <w:trHeight w:val="496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7A661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CNN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6AF6F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(Lee, S. M., Cho, H., &amp; Yoon, 2017)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4E0C8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C(128)-MAX-C(128)-MAX-</w:t>
            </w:r>
            <w:proofErr w:type="gramStart"/>
            <w:r w:rsidRPr="00471FEA">
              <w:rPr>
                <w:rFonts w:eastAsia="Times New Roman"/>
                <w:color w:val="000000"/>
                <w:lang w:eastAsia="en-GB"/>
              </w:rPr>
              <w:t>DL(</w:t>
            </w:r>
            <w:proofErr w:type="gramEnd"/>
            <w:r w:rsidRPr="00471FEA">
              <w:rPr>
                <w:rFonts w:eastAsia="Times New Roman"/>
                <w:color w:val="000000"/>
                <w:lang w:eastAsia="en-GB"/>
              </w:rPr>
              <w:t>384)-DL(6)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3FFB" w14:textId="77777777" w:rsidR="00D638F2" w:rsidRPr="00471FEA" w:rsidRDefault="00D638F2" w:rsidP="002F151D">
            <w:pPr>
              <w:spacing w:after="160" w:line="259" w:lineRule="auto"/>
              <w:jc w:val="center"/>
              <w:rPr>
                <w:rFonts w:eastAsia="DengXian"/>
              </w:rPr>
            </w:pPr>
            <w:r w:rsidRPr="00471FEA">
              <w:rPr>
                <w:rFonts w:eastAsia="DengXian"/>
              </w:rPr>
              <w:t>85.98%</w:t>
            </w:r>
          </w:p>
        </w:tc>
      </w:tr>
      <w:tr w:rsidR="00D638F2" w:rsidRPr="00471FEA" w14:paraId="5F1025C3" w14:textId="77777777" w:rsidTr="002F151D">
        <w:trPr>
          <w:trHeight w:val="496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49C8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LSTM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3E9F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(Chen, Zhong, Zhang, Sun, &amp; Zhao, 2016)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81FBE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L(100)-L(100)-</w:t>
            </w:r>
            <w:proofErr w:type="gramStart"/>
            <w:r w:rsidRPr="00471FEA">
              <w:rPr>
                <w:rFonts w:eastAsia="Times New Roman"/>
                <w:color w:val="000000"/>
                <w:lang w:eastAsia="en-GB"/>
              </w:rPr>
              <w:t>DL(</w:t>
            </w:r>
            <w:proofErr w:type="gramEnd"/>
            <w:r w:rsidRPr="00471FEA">
              <w:rPr>
                <w:rFonts w:eastAsia="Times New Roman"/>
                <w:color w:val="000000"/>
                <w:lang w:eastAsia="en-GB"/>
              </w:rPr>
              <w:t>80)-DL(6)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AEE3" w14:textId="77777777" w:rsidR="00D638F2" w:rsidRPr="00471FEA" w:rsidRDefault="00D638F2" w:rsidP="002F151D">
            <w:pPr>
              <w:spacing w:after="160" w:line="259" w:lineRule="auto"/>
              <w:jc w:val="center"/>
              <w:rPr>
                <w:rFonts w:eastAsia="DengXian"/>
              </w:rPr>
            </w:pPr>
            <w:r w:rsidRPr="00471FEA">
              <w:rPr>
                <w:rFonts w:eastAsia="DengXian"/>
              </w:rPr>
              <w:t>79.62%</w:t>
            </w:r>
          </w:p>
        </w:tc>
      </w:tr>
      <w:tr w:rsidR="00D638F2" w:rsidRPr="00471FEA" w14:paraId="2E3EEE6B" w14:textId="77777777" w:rsidTr="002F151D">
        <w:trPr>
          <w:trHeight w:val="256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587E1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Bidir-LSTM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A74A4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(Yu &amp; Qin, 2018)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9905F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B(L(28))-B(L(28)-B(L(28))-</w:t>
            </w:r>
            <w:proofErr w:type="gramStart"/>
            <w:r w:rsidRPr="00471FEA">
              <w:rPr>
                <w:rFonts w:eastAsia="Times New Roman"/>
                <w:color w:val="000000"/>
                <w:lang w:eastAsia="en-GB"/>
              </w:rPr>
              <w:t>DL(</w:t>
            </w:r>
            <w:proofErr w:type="gramEnd"/>
            <w:r w:rsidRPr="00471FEA">
              <w:rPr>
                <w:rFonts w:eastAsia="Times New Roman"/>
                <w:color w:val="000000"/>
                <w:lang w:eastAsia="en-GB"/>
              </w:rPr>
              <w:t>80)-DL(6)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495B" w14:textId="77777777" w:rsidR="00D638F2" w:rsidRPr="00471FEA" w:rsidRDefault="00D638F2" w:rsidP="002F151D">
            <w:pPr>
              <w:spacing w:after="160" w:line="259" w:lineRule="auto"/>
              <w:jc w:val="center"/>
              <w:rPr>
                <w:rFonts w:eastAsia="DengXian"/>
              </w:rPr>
            </w:pPr>
            <w:r w:rsidRPr="00471FEA">
              <w:rPr>
                <w:rFonts w:eastAsia="DengXian"/>
              </w:rPr>
              <w:t>72.98%</w:t>
            </w:r>
          </w:p>
        </w:tc>
      </w:tr>
      <w:tr w:rsidR="00D638F2" w:rsidRPr="00471FEA" w14:paraId="1B8DAB56" w14:textId="77777777" w:rsidTr="002F151D">
        <w:trPr>
          <w:trHeight w:val="496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47DA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Bidir-LSTM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A4CE4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(Hernández, Suárez, Villamizar, &amp; Altuve, 2019)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4805F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B(L(175))-B(L(175)-B(L(175))-</w:t>
            </w:r>
            <w:proofErr w:type="gramStart"/>
            <w:r w:rsidRPr="00471FEA">
              <w:rPr>
                <w:rFonts w:eastAsia="Times New Roman"/>
                <w:color w:val="000000"/>
                <w:lang w:eastAsia="en-GB"/>
              </w:rPr>
              <w:t>DL(</w:t>
            </w:r>
            <w:proofErr w:type="gramEnd"/>
            <w:r w:rsidRPr="00471FEA">
              <w:rPr>
                <w:rFonts w:eastAsia="Times New Roman"/>
                <w:color w:val="000000"/>
                <w:lang w:eastAsia="en-GB"/>
              </w:rPr>
              <w:t>80)-DL(6)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A988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82.09%</w:t>
            </w:r>
          </w:p>
        </w:tc>
      </w:tr>
      <w:tr w:rsidR="00D638F2" w:rsidRPr="00471FEA" w14:paraId="2618418F" w14:textId="77777777" w:rsidTr="002F151D">
        <w:trPr>
          <w:trHeight w:val="407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CF6C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CNN-Bidir-LSTM*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C1929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-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DF2D6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color w:val="000000"/>
                <w:lang w:eastAsia="en-GB"/>
              </w:rPr>
              <w:t>C(220)-MAX-C(220)-MAX-C(220)-MAX-C(220)-MAX-B(L(80))-</w:t>
            </w:r>
            <w:proofErr w:type="gramStart"/>
            <w:r w:rsidRPr="00471FEA">
              <w:rPr>
                <w:rFonts w:eastAsia="Times New Roman"/>
                <w:color w:val="000000"/>
                <w:lang w:eastAsia="en-GB"/>
              </w:rPr>
              <w:t>DL(</w:t>
            </w:r>
            <w:proofErr w:type="gramEnd"/>
            <w:r w:rsidRPr="00471FEA">
              <w:rPr>
                <w:rFonts w:eastAsia="Times New Roman"/>
                <w:color w:val="000000"/>
                <w:lang w:eastAsia="en-GB"/>
              </w:rPr>
              <w:t>80)-DL(6)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9FDBD" w14:textId="77777777" w:rsidR="00D638F2" w:rsidRPr="00471FEA" w:rsidRDefault="00D638F2" w:rsidP="002F151D">
            <w:pPr>
              <w:spacing w:line="240" w:lineRule="auto"/>
              <w:jc w:val="center"/>
              <w:rPr>
                <w:rFonts w:eastAsia="Times New Roman"/>
                <w:color w:val="000000"/>
                <w:lang w:eastAsia="en-GB"/>
              </w:rPr>
            </w:pPr>
            <w:r w:rsidRPr="00471FEA">
              <w:rPr>
                <w:rFonts w:eastAsia="Times New Roman"/>
                <w:b/>
                <w:bCs/>
                <w:color w:val="000000"/>
                <w:lang w:eastAsia="en-GB"/>
              </w:rPr>
              <w:t>87.6</w:t>
            </w:r>
            <w:r>
              <w:rPr>
                <w:rFonts w:eastAsia="Times New Roman"/>
                <w:b/>
                <w:bCs/>
                <w:color w:val="000000"/>
                <w:lang w:eastAsia="en-GB"/>
              </w:rPr>
              <w:t>2</w:t>
            </w:r>
            <w:r w:rsidRPr="00471FEA">
              <w:rPr>
                <w:rFonts w:eastAsia="Times New Roman"/>
                <w:color w:val="000000"/>
                <w:lang w:eastAsia="en-GB"/>
              </w:rPr>
              <w:t>%</w:t>
            </w:r>
          </w:p>
        </w:tc>
      </w:tr>
    </w:tbl>
    <w:p w14:paraId="410BB3F8" w14:textId="77777777" w:rsidR="00D638F2" w:rsidRDefault="00D638F2"/>
    <w:sectPr w:rsidR="00D63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sjQwMrCwMDI2sDRV0lEKTi0uzszPAykwrAUAD8V43iwAAAA="/>
  </w:docVars>
  <w:rsids>
    <w:rsidRoot w:val="00D638F2"/>
    <w:rsid w:val="002C2E60"/>
    <w:rsid w:val="005B5F75"/>
    <w:rsid w:val="0080175F"/>
    <w:rsid w:val="00A171F3"/>
    <w:rsid w:val="00A342F4"/>
    <w:rsid w:val="00AA3510"/>
    <w:rsid w:val="00AE2CAB"/>
    <w:rsid w:val="00D51A74"/>
    <w:rsid w:val="00D638F2"/>
    <w:rsid w:val="00DF561D"/>
    <w:rsid w:val="00E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00BD"/>
  <w15:chartTrackingRefBased/>
  <w15:docId w15:val="{3AE2AA39-CED5-4671-8A39-F5786B5A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38F2"/>
    <w:pPr>
      <w:spacing w:line="360" w:lineRule="auto"/>
      <w:jc w:val="both"/>
    </w:pPr>
    <w:rPr>
      <w:rFonts w:ascii="Times New Roman" w:eastAsia="SimSu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8F2"/>
    <w:rPr>
      <w:rFonts w:eastAsia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8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F2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Chew</dc:creator>
  <cp:keywords/>
  <dc:description/>
  <cp:lastModifiedBy>Harry Chew</cp:lastModifiedBy>
  <cp:revision>2</cp:revision>
  <dcterms:created xsi:type="dcterms:W3CDTF">2020-03-29T04:17:00Z</dcterms:created>
  <dcterms:modified xsi:type="dcterms:W3CDTF">2020-03-31T06:56:00Z</dcterms:modified>
</cp:coreProperties>
</file>